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39" w:type="dxa"/>
        <w:tblCellMar>
          <w:left w:w="0" w:type="dxa"/>
          <w:right w:w="0" w:type="dxa"/>
        </w:tblCellMar>
        <w:tblLook w:val="04A0" w:firstRow="1" w:lastRow="0" w:firstColumn="1" w:lastColumn="0" w:noHBand="0" w:noVBand="1"/>
      </w:tblPr>
      <w:tblGrid>
        <w:gridCol w:w="4650"/>
        <w:gridCol w:w="340"/>
        <w:gridCol w:w="4649"/>
      </w:tblGrid>
      <w:tr w:rsidR="00B34CF6" w:rsidRPr="00F5624C" w14:paraId="49B50823" w14:textId="77777777" w:rsidTr="00F66510">
        <w:trPr>
          <w:cantSplit/>
        </w:trPr>
        <w:tc>
          <w:tcPr>
            <w:tcW w:w="4649" w:type="dxa"/>
            <w:hideMark/>
          </w:tcPr>
          <w:p w14:paraId="7776F50A" w14:textId="23860C76" w:rsidR="00B34CF6" w:rsidRPr="004E7DB7" w:rsidRDefault="00B34CF6" w:rsidP="002B754E">
            <w:pPr>
              <w:rPr>
                <w:rFonts w:asciiTheme="minorHAnsi" w:hAnsiTheme="minorHAnsi" w:cstheme="minorHAnsi"/>
                <w:sz w:val="18"/>
                <w:szCs w:val="18"/>
                <w:lang w:val="de-DE"/>
              </w:rPr>
            </w:pPr>
            <w:r w:rsidRPr="004E7DB7">
              <w:rPr>
                <w:rFonts w:asciiTheme="minorHAnsi" w:hAnsiTheme="minorHAnsi" w:cstheme="minorHAnsi"/>
                <w:sz w:val="18"/>
                <w:szCs w:val="18"/>
                <w:lang w:val="de-DE"/>
              </w:rPr>
              <w:t>Für die Handhabung und das Ausfüllen der Vordrucke geben wir folgende Hinweise:</w:t>
            </w:r>
          </w:p>
          <w:p w14:paraId="29A365B6" w14:textId="6B2234A5" w:rsidR="00B34CF6" w:rsidRPr="004E7DB7" w:rsidRDefault="00B34CF6" w:rsidP="006A78DD">
            <w:pPr>
              <w:pStyle w:val="Paragrafoelenco"/>
              <w:widowControl w:val="0"/>
              <w:numPr>
                <w:ilvl w:val="0"/>
                <w:numId w:val="55"/>
              </w:numPr>
              <w:autoSpaceDE w:val="0"/>
              <w:autoSpaceDN w:val="0"/>
              <w:ind w:left="367" w:hanging="283"/>
              <w:jc w:val="both"/>
              <w:rPr>
                <w:rFonts w:asciiTheme="minorHAnsi" w:hAnsiTheme="minorHAnsi" w:cstheme="minorHAnsi"/>
                <w:i/>
                <w:sz w:val="18"/>
                <w:szCs w:val="18"/>
                <w:lang w:val="de-DE"/>
              </w:rPr>
            </w:pPr>
            <w:r w:rsidRPr="004E7DB7">
              <w:rPr>
                <w:rFonts w:asciiTheme="minorHAnsi" w:hAnsiTheme="minorHAnsi" w:cstheme="minorHAnsi"/>
                <w:i/>
                <w:sz w:val="18"/>
                <w:szCs w:val="18"/>
                <w:lang w:val="de-DE"/>
              </w:rPr>
              <w:t xml:space="preserve">die </w:t>
            </w:r>
            <w:r w:rsidRPr="004E7DB7">
              <w:rPr>
                <w:rFonts w:asciiTheme="minorHAnsi" w:hAnsiTheme="minorHAnsi" w:cstheme="minorHAnsi"/>
                <w:i/>
                <w:sz w:val="18"/>
                <w:szCs w:val="18"/>
                <w:highlight w:val="green"/>
                <w:lang w:val="de-DE"/>
              </w:rPr>
              <w:t>grün markierten</w:t>
            </w:r>
            <w:r w:rsidRPr="004E7DB7">
              <w:rPr>
                <w:rFonts w:asciiTheme="minorHAnsi" w:hAnsiTheme="minorHAnsi" w:cstheme="minorHAnsi"/>
                <w:i/>
                <w:sz w:val="18"/>
                <w:szCs w:val="18"/>
                <w:lang w:val="de-DE"/>
              </w:rPr>
              <w:t xml:space="preserve"> Abschnitte sind Anleitungen, die zu berücksichtigen, dann aber zu löschen sind,</w:t>
            </w:r>
          </w:p>
          <w:p w14:paraId="7C81D24D" w14:textId="2D39DA31" w:rsidR="00B34CF6" w:rsidRPr="004E7DB7" w:rsidRDefault="00B34CF6" w:rsidP="006A78DD">
            <w:pPr>
              <w:pStyle w:val="Paragrafoelenco"/>
              <w:widowControl w:val="0"/>
              <w:numPr>
                <w:ilvl w:val="0"/>
                <w:numId w:val="55"/>
              </w:numPr>
              <w:autoSpaceDE w:val="0"/>
              <w:autoSpaceDN w:val="0"/>
              <w:ind w:left="367" w:hanging="283"/>
              <w:jc w:val="both"/>
              <w:rPr>
                <w:rFonts w:asciiTheme="minorHAnsi" w:hAnsiTheme="minorHAnsi" w:cstheme="minorHAnsi"/>
                <w:b/>
                <w:sz w:val="24"/>
                <w:szCs w:val="24"/>
                <w:lang w:val="de-DE"/>
              </w:rPr>
            </w:pPr>
            <w:r w:rsidRPr="004E7DB7">
              <w:rPr>
                <w:rFonts w:asciiTheme="minorHAnsi" w:hAnsiTheme="minorHAnsi" w:cstheme="minorHAnsi"/>
                <w:i/>
                <w:sz w:val="18"/>
                <w:szCs w:val="18"/>
                <w:lang w:val="de-DE"/>
              </w:rPr>
              <w:t xml:space="preserve">die </w:t>
            </w:r>
            <w:r w:rsidRPr="004E7DB7">
              <w:rPr>
                <w:rFonts w:asciiTheme="minorHAnsi" w:hAnsiTheme="minorHAnsi" w:cstheme="minorHAnsi"/>
                <w:b/>
                <w:i/>
                <w:iCs/>
                <w:color w:val="FF0000"/>
                <w:sz w:val="18"/>
                <w:szCs w:val="18"/>
                <w:lang w:val="de-DE"/>
              </w:rPr>
              <w:t>roten</w:t>
            </w:r>
            <w:r w:rsidRPr="004E7DB7">
              <w:rPr>
                <w:rFonts w:asciiTheme="minorHAnsi" w:hAnsiTheme="minorHAnsi" w:cstheme="minorHAnsi"/>
                <w:i/>
                <w:sz w:val="18"/>
                <w:szCs w:val="18"/>
                <w:lang w:val="de-DE"/>
              </w:rPr>
              <w:t xml:space="preserve"> Abschnitte sind optional, nach Bedarf zu wählen, zu ändern oder zu löschen, je nach Beson</w:t>
            </w:r>
            <w:r w:rsidRPr="004E7DB7">
              <w:rPr>
                <w:rFonts w:asciiTheme="minorHAnsi" w:hAnsiTheme="minorHAnsi" w:cstheme="minorHAnsi"/>
                <w:sz w:val="18"/>
                <w:szCs w:val="18"/>
                <w:lang w:val="de-DE" w:eastAsia="it-IT"/>
              </w:rPr>
              <w:softHyphen/>
            </w:r>
            <w:r w:rsidRPr="004E7DB7">
              <w:rPr>
                <w:rFonts w:asciiTheme="minorHAnsi" w:hAnsiTheme="minorHAnsi" w:cstheme="minorHAnsi"/>
                <w:i/>
                <w:sz w:val="18"/>
                <w:szCs w:val="18"/>
                <w:lang w:val="de-DE"/>
              </w:rPr>
              <w:t>derheit des Verfahrens und der Vergabestelle</w:t>
            </w:r>
            <w:r w:rsidR="002F4185" w:rsidRPr="004E7DB7">
              <w:rPr>
                <w:rFonts w:asciiTheme="minorHAnsi" w:hAnsiTheme="minorHAnsi" w:cstheme="minorHAnsi"/>
                <w:i/>
                <w:sz w:val="18"/>
                <w:szCs w:val="18"/>
                <w:lang w:val="de-DE"/>
              </w:rPr>
              <w:t xml:space="preserve">/ </w:t>
            </w:r>
            <w:r w:rsidR="00370071" w:rsidRPr="004E7DB7">
              <w:rPr>
                <w:rFonts w:asciiTheme="minorHAnsi" w:hAnsiTheme="minorHAnsi" w:cstheme="minorHAnsi"/>
                <w:i/>
                <w:sz w:val="18"/>
                <w:szCs w:val="18"/>
                <w:lang w:val="de-DE"/>
              </w:rPr>
              <w:t>/</w:t>
            </w:r>
            <w:r w:rsidR="002F4185" w:rsidRPr="004E7DB7">
              <w:rPr>
                <w:rFonts w:asciiTheme="minorHAnsi" w:hAnsiTheme="minorHAnsi" w:cstheme="minorHAnsi"/>
                <w:i/>
                <w:sz w:val="18"/>
                <w:szCs w:val="18"/>
                <w:lang w:val="de-DE"/>
              </w:rPr>
              <w:t>auftraggebenden</w:t>
            </w:r>
            <w:r w:rsidR="002F4185" w:rsidRPr="004E7DB7">
              <w:rPr>
                <w:rFonts w:asciiTheme="minorHAnsi" w:hAnsiTheme="minorHAnsi" w:cstheme="minorHAnsi"/>
                <w:color w:val="FF0000"/>
                <w:lang w:val="de-DE"/>
              </w:rPr>
              <w:t xml:space="preserve"> </w:t>
            </w:r>
            <w:r w:rsidR="002F4185" w:rsidRPr="004E7DB7">
              <w:rPr>
                <w:rFonts w:asciiTheme="minorHAnsi" w:hAnsiTheme="minorHAnsi" w:cstheme="minorHAnsi"/>
                <w:i/>
                <w:iCs/>
                <w:sz w:val="18"/>
                <w:szCs w:val="18"/>
                <w:lang w:val="de-DE"/>
              </w:rPr>
              <w:t>Körperschaft</w:t>
            </w:r>
            <w:r w:rsidRPr="004E7DB7">
              <w:rPr>
                <w:rFonts w:asciiTheme="minorHAnsi" w:hAnsiTheme="minorHAnsi" w:cstheme="minorHAnsi"/>
                <w:i/>
                <w:sz w:val="18"/>
                <w:szCs w:val="18"/>
                <w:lang w:val="de-DE"/>
              </w:rPr>
              <w:t>.</w:t>
            </w:r>
          </w:p>
        </w:tc>
        <w:tc>
          <w:tcPr>
            <w:tcW w:w="340" w:type="dxa"/>
          </w:tcPr>
          <w:p w14:paraId="1B6DD65A" w14:textId="77777777" w:rsidR="00B34CF6" w:rsidRPr="004E7DB7" w:rsidRDefault="00B34CF6">
            <w:pPr>
              <w:widowControl w:val="0"/>
              <w:jc w:val="center"/>
              <w:rPr>
                <w:rFonts w:asciiTheme="minorHAnsi" w:hAnsiTheme="minorHAnsi" w:cstheme="minorHAnsi"/>
                <w:b/>
                <w:lang w:val="de-DE"/>
              </w:rPr>
            </w:pPr>
          </w:p>
        </w:tc>
        <w:tc>
          <w:tcPr>
            <w:tcW w:w="4649" w:type="dxa"/>
            <w:hideMark/>
          </w:tcPr>
          <w:p w14:paraId="5FC4F044" w14:textId="77777777" w:rsidR="00B34CF6" w:rsidRPr="004E7DB7" w:rsidRDefault="00B34CF6" w:rsidP="00FE2E29">
            <w:pPr>
              <w:jc w:val="both"/>
              <w:rPr>
                <w:rFonts w:asciiTheme="minorHAnsi" w:hAnsiTheme="minorHAnsi" w:cstheme="minorHAnsi"/>
                <w:sz w:val="18"/>
                <w:szCs w:val="18"/>
                <w:lang w:val="it-IT"/>
              </w:rPr>
            </w:pPr>
            <w:r w:rsidRPr="004E7DB7">
              <w:rPr>
                <w:rFonts w:asciiTheme="minorHAnsi" w:hAnsiTheme="minorHAnsi" w:cstheme="minorHAnsi"/>
                <w:sz w:val="18"/>
                <w:szCs w:val="18"/>
                <w:lang w:val="it-IT"/>
              </w:rPr>
              <w:t>Per l’utilizzo e la compilazione dei modelli si forniscono le seguenti informazioni:</w:t>
            </w:r>
          </w:p>
          <w:p w14:paraId="21425C0A" w14:textId="0B6E0C4A" w:rsidR="00B34CF6" w:rsidRPr="004E7DB7" w:rsidRDefault="00B34CF6" w:rsidP="006A78DD">
            <w:pPr>
              <w:pStyle w:val="Paragrafoelenco"/>
              <w:widowControl w:val="0"/>
              <w:numPr>
                <w:ilvl w:val="0"/>
                <w:numId w:val="55"/>
              </w:numPr>
              <w:autoSpaceDE w:val="0"/>
              <w:autoSpaceDN w:val="0"/>
              <w:ind w:left="367" w:hanging="283"/>
              <w:jc w:val="both"/>
              <w:rPr>
                <w:rFonts w:asciiTheme="minorHAnsi" w:hAnsiTheme="minorHAnsi" w:cstheme="minorHAnsi"/>
                <w:i/>
                <w:sz w:val="18"/>
                <w:szCs w:val="18"/>
                <w:lang w:val="it-IT"/>
              </w:rPr>
            </w:pPr>
            <w:r w:rsidRPr="004E7DB7">
              <w:rPr>
                <w:rFonts w:asciiTheme="minorHAnsi" w:hAnsiTheme="minorHAnsi" w:cstheme="minorHAnsi"/>
                <w:i/>
                <w:sz w:val="18"/>
                <w:szCs w:val="18"/>
                <w:lang w:val="it-IT"/>
              </w:rPr>
              <w:t xml:space="preserve">le parti </w:t>
            </w:r>
            <w:r w:rsidRPr="004E7DB7">
              <w:rPr>
                <w:rFonts w:asciiTheme="minorHAnsi" w:hAnsiTheme="minorHAnsi" w:cstheme="minorHAnsi"/>
                <w:i/>
                <w:sz w:val="18"/>
                <w:szCs w:val="18"/>
                <w:highlight w:val="green"/>
                <w:lang w:val="it-IT"/>
              </w:rPr>
              <w:t xml:space="preserve">evidenziate </w:t>
            </w:r>
            <w:r w:rsidR="00DF09CC" w:rsidRPr="004E7DB7">
              <w:rPr>
                <w:rFonts w:asciiTheme="minorHAnsi" w:hAnsiTheme="minorHAnsi" w:cstheme="minorHAnsi"/>
                <w:i/>
                <w:sz w:val="18"/>
                <w:szCs w:val="18"/>
                <w:highlight w:val="green"/>
                <w:lang w:val="it-IT"/>
              </w:rPr>
              <w:t>di</w:t>
            </w:r>
            <w:r w:rsidRPr="004E7DB7">
              <w:rPr>
                <w:rFonts w:asciiTheme="minorHAnsi" w:hAnsiTheme="minorHAnsi" w:cstheme="minorHAnsi"/>
                <w:i/>
                <w:sz w:val="18"/>
                <w:szCs w:val="18"/>
                <w:highlight w:val="green"/>
                <w:lang w:val="it-IT"/>
              </w:rPr>
              <w:t xml:space="preserve"> verde</w:t>
            </w:r>
            <w:r w:rsidRPr="004E7DB7">
              <w:rPr>
                <w:rFonts w:asciiTheme="minorHAnsi" w:hAnsiTheme="minorHAnsi" w:cstheme="minorHAnsi"/>
                <w:i/>
                <w:sz w:val="18"/>
                <w:szCs w:val="18"/>
                <w:lang w:val="it-IT"/>
              </w:rPr>
              <w:t xml:space="preserve"> sono istruzioni da tenere in considerazione e cancellare;</w:t>
            </w:r>
          </w:p>
          <w:p w14:paraId="09D19E5D" w14:textId="1F7457CE" w:rsidR="00B34CF6" w:rsidRPr="004E7DB7" w:rsidRDefault="00B34CF6" w:rsidP="006A78DD">
            <w:pPr>
              <w:pStyle w:val="Paragrafoelenco"/>
              <w:widowControl w:val="0"/>
              <w:numPr>
                <w:ilvl w:val="0"/>
                <w:numId w:val="55"/>
              </w:numPr>
              <w:autoSpaceDE w:val="0"/>
              <w:autoSpaceDN w:val="0"/>
              <w:ind w:left="367" w:hanging="283"/>
              <w:jc w:val="both"/>
              <w:rPr>
                <w:rFonts w:asciiTheme="minorHAnsi" w:hAnsiTheme="minorHAnsi" w:cstheme="minorHAnsi"/>
                <w:b/>
                <w:sz w:val="24"/>
                <w:szCs w:val="24"/>
                <w:lang w:val="it-IT"/>
              </w:rPr>
            </w:pPr>
            <w:r w:rsidRPr="004E7DB7">
              <w:rPr>
                <w:rFonts w:asciiTheme="minorHAnsi" w:hAnsiTheme="minorHAnsi" w:cstheme="minorHAnsi"/>
                <w:i/>
                <w:sz w:val="18"/>
                <w:szCs w:val="18"/>
                <w:lang w:val="it-IT"/>
              </w:rPr>
              <w:t xml:space="preserve">le parti in </w:t>
            </w:r>
            <w:r w:rsidRPr="004E7DB7">
              <w:rPr>
                <w:rFonts w:asciiTheme="minorHAnsi" w:hAnsiTheme="minorHAnsi" w:cstheme="minorHAnsi"/>
                <w:b/>
                <w:i/>
                <w:iCs/>
                <w:color w:val="FF0000"/>
                <w:sz w:val="18"/>
                <w:szCs w:val="18"/>
                <w:lang w:val="it-IT"/>
              </w:rPr>
              <w:t>rosso</w:t>
            </w:r>
            <w:r w:rsidRPr="004E7DB7">
              <w:rPr>
                <w:rFonts w:asciiTheme="minorHAnsi" w:hAnsiTheme="minorHAnsi" w:cstheme="minorHAnsi"/>
                <w:i/>
                <w:sz w:val="18"/>
                <w:szCs w:val="18"/>
                <w:lang w:val="it-IT"/>
              </w:rPr>
              <w:t xml:space="preserve"> sono eventuali, alternative, da modificare e/o cancellare in base alle specificità di ciascuna procedura e di ciascuna stazione appaltante</w:t>
            </w:r>
            <w:r w:rsidR="002F4185" w:rsidRPr="004E7DB7">
              <w:rPr>
                <w:rFonts w:asciiTheme="minorHAnsi" w:hAnsiTheme="minorHAnsi" w:cstheme="minorHAnsi"/>
                <w:i/>
                <w:sz w:val="18"/>
                <w:szCs w:val="18"/>
                <w:lang w:val="it-IT"/>
              </w:rPr>
              <w:t xml:space="preserve">/ </w:t>
            </w:r>
            <w:r w:rsidR="00370071" w:rsidRPr="004E7DB7">
              <w:rPr>
                <w:rFonts w:asciiTheme="minorHAnsi" w:hAnsiTheme="minorHAnsi" w:cstheme="minorHAnsi"/>
                <w:i/>
                <w:sz w:val="18"/>
                <w:szCs w:val="18"/>
                <w:lang w:val="it-IT"/>
              </w:rPr>
              <w:t>/</w:t>
            </w:r>
            <w:r w:rsidR="002F4185" w:rsidRPr="004E7DB7">
              <w:rPr>
                <w:rFonts w:asciiTheme="minorHAnsi" w:hAnsiTheme="minorHAnsi" w:cstheme="minorHAnsi"/>
                <w:i/>
                <w:sz w:val="18"/>
                <w:szCs w:val="18"/>
                <w:lang w:val="it-IT"/>
              </w:rPr>
              <w:t>di ciascun ente committente</w:t>
            </w:r>
            <w:r w:rsidRPr="004E7DB7">
              <w:rPr>
                <w:rFonts w:asciiTheme="minorHAnsi" w:hAnsiTheme="minorHAnsi" w:cstheme="minorHAnsi"/>
                <w:i/>
                <w:sz w:val="18"/>
                <w:szCs w:val="18"/>
                <w:lang w:val="it-IT"/>
              </w:rPr>
              <w:t>.</w:t>
            </w:r>
          </w:p>
        </w:tc>
      </w:tr>
    </w:tbl>
    <w:p w14:paraId="521F8ED7" w14:textId="77777777" w:rsidR="00B34CF6" w:rsidRPr="009F574F" w:rsidRDefault="00B34CF6">
      <w:pPr>
        <w:rPr>
          <w:rFonts w:cs="Arial"/>
          <w:lang w:val="it-IT"/>
        </w:rPr>
      </w:pPr>
    </w:p>
    <w:tbl>
      <w:tblPr>
        <w:tblW w:w="9639" w:type="dxa"/>
        <w:tblLayout w:type="fixed"/>
        <w:tblCellMar>
          <w:left w:w="0" w:type="dxa"/>
          <w:right w:w="0" w:type="dxa"/>
        </w:tblCellMar>
        <w:tblLook w:val="0000" w:firstRow="0" w:lastRow="0" w:firstColumn="0" w:lastColumn="0" w:noHBand="0" w:noVBand="0"/>
      </w:tblPr>
      <w:tblGrid>
        <w:gridCol w:w="4650"/>
        <w:gridCol w:w="340"/>
        <w:gridCol w:w="4649"/>
      </w:tblGrid>
      <w:tr w:rsidR="00724DEF" w:rsidRPr="00A00AE3" w14:paraId="0913E5F6" w14:textId="77777777" w:rsidTr="00F66510">
        <w:trPr>
          <w:cantSplit/>
        </w:trPr>
        <w:tc>
          <w:tcPr>
            <w:tcW w:w="4649" w:type="dxa"/>
          </w:tcPr>
          <w:p w14:paraId="22CE63EF" w14:textId="77777777" w:rsidR="00724DEF" w:rsidRPr="00A00AE3" w:rsidRDefault="00724DEF" w:rsidP="00724DEF">
            <w:pPr>
              <w:pStyle w:val="Corpodeltesto3"/>
              <w:widowControl w:val="0"/>
              <w:tabs>
                <w:tab w:val="center" w:pos="4536"/>
                <w:tab w:val="right" w:pos="9072"/>
              </w:tabs>
              <w:spacing w:after="0" w:line="360" w:lineRule="auto"/>
              <w:ind w:right="72"/>
              <w:jc w:val="center"/>
              <w:rPr>
                <w:rFonts w:asciiTheme="minorHAnsi" w:hAnsiTheme="minorHAnsi" w:cstheme="minorHAnsi"/>
                <w:b/>
                <w:sz w:val="22"/>
                <w:szCs w:val="22"/>
                <w:lang w:val="de-DE"/>
              </w:rPr>
            </w:pPr>
            <w:r w:rsidRPr="00A00AE3">
              <w:rPr>
                <w:rFonts w:asciiTheme="minorHAnsi" w:hAnsiTheme="minorHAnsi" w:cstheme="minorHAnsi"/>
                <w:b/>
                <w:sz w:val="22"/>
                <w:szCs w:val="22"/>
                <w:lang w:val="de-DE"/>
              </w:rPr>
              <w:t>Code Ausschreibung</w:t>
            </w:r>
          </w:p>
          <w:p w14:paraId="57CCA1E1" w14:textId="3E1E7A6E" w:rsidR="00724DEF" w:rsidRPr="00A00AE3" w:rsidRDefault="00724DEF" w:rsidP="00706EDA">
            <w:pPr>
              <w:pStyle w:val="Corpodeltesto3"/>
              <w:widowControl w:val="0"/>
              <w:tabs>
                <w:tab w:val="center" w:pos="4536"/>
                <w:tab w:val="right" w:pos="9072"/>
              </w:tabs>
              <w:spacing w:after="0" w:line="360" w:lineRule="auto"/>
              <w:ind w:right="72"/>
              <w:jc w:val="center"/>
              <w:rPr>
                <w:rFonts w:asciiTheme="minorHAnsi" w:hAnsiTheme="minorHAnsi" w:cstheme="minorHAnsi"/>
                <w:b/>
                <w:sz w:val="22"/>
                <w:szCs w:val="22"/>
                <w:lang w:val="de-DE"/>
              </w:rPr>
            </w:pPr>
            <w:r w:rsidRPr="00A00AE3">
              <w:rPr>
                <w:rFonts w:asciiTheme="minorHAnsi" w:hAnsiTheme="minorHAnsi" w:cstheme="minorHAnsi"/>
                <w:b/>
                <w:color w:val="FF0000"/>
                <w:sz w:val="22"/>
                <w:szCs w:val="22"/>
                <w:lang w:val="de-DE"/>
              </w:rPr>
              <w:t>AOV/SUA-SF</w:t>
            </w:r>
            <w:r w:rsidRPr="00A00AE3">
              <w:rPr>
                <w:rFonts w:asciiTheme="minorHAnsi" w:hAnsiTheme="minorHAnsi" w:cstheme="minorHAnsi"/>
                <w:b/>
                <w:sz w:val="22"/>
                <w:szCs w:val="22"/>
                <w:lang w:val="de-DE"/>
              </w:rPr>
              <w:t xml:space="preserve"> </w:t>
            </w:r>
            <w:r w:rsidRPr="00A00AE3">
              <w:rPr>
                <w:rFonts w:asciiTheme="minorHAnsi" w:hAnsiTheme="minorHAnsi" w:cstheme="minorHAnsi"/>
                <w:b/>
                <w:sz w:val="22"/>
                <w:szCs w:val="22"/>
                <w:lang w:val="it-IT"/>
              </w:rPr>
              <w:fldChar w:fldCharType="begin">
                <w:ffData>
                  <w:name w:val="Testo182"/>
                  <w:enabled/>
                  <w:calcOnExit w:val="0"/>
                  <w:textInput/>
                </w:ffData>
              </w:fldChar>
            </w:r>
            <w:r w:rsidRPr="00A00AE3">
              <w:rPr>
                <w:rFonts w:asciiTheme="minorHAnsi" w:hAnsiTheme="minorHAnsi" w:cstheme="minorHAnsi"/>
                <w:b/>
                <w:sz w:val="22"/>
                <w:szCs w:val="22"/>
                <w:lang w:val="de-DE"/>
              </w:rPr>
              <w:instrText xml:space="preserve"> FORMTEXT </w:instrText>
            </w:r>
            <w:r w:rsidRPr="00A00AE3">
              <w:rPr>
                <w:rFonts w:asciiTheme="minorHAnsi" w:hAnsiTheme="minorHAnsi" w:cstheme="minorHAnsi"/>
                <w:b/>
                <w:sz w:val="22"/>
                <w:szCs w:val="22"/>
                <w:lang w:val="it-IT"/>
              </w:rPr>
            </w:r>
            <w:r w:rsidRPr="00A00AE3">
              <w:rPr>
                <w:rFonts w:asciiTheme="minorHAnsi" w:hAnsiTheme="minorHAnsi" w:cstheme="minorHAnsi"/>
                <w:b/>
                <w:sz w:val="22"/>
                <w:szCs w:val="22"/>
                <w:lang w:val="it-IT"/>
              </w:rPr>
              <w:fldChar w:fldCharType="separate"/>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fldChar w:fldCharType="end"/>
            </w:r>
            <w:r w:rsidRPr="00A00AE3">
              <w:rPr>
                <w:rFonts w:asciiTheme="minorHAnsi" w:hAnsiTheme="minorHAnsi" w:cstheme="minorHAnsi"/>
                <w:b/>
                <w:sz w:val="22"/>
                <w:szCs w:val="22"/>
                <w:lang w:val="de-DE"/>
              </w:rPr>
              <w:t>/</w:t>
            </w:r>
            <w:r w:rsidRPr="00A00AE3">
              <w:rPr>
                <w:rFonts w:asciiTheme="minorHAnsi" w:hAnsiTheme="minorHAnsi" w:cstheme="minorHAnsi"/>
                <w:b/>
                <w:sz w:val="22"/>
                <w:szCs w:val="22"/>
                <w:lang w:val="it-IT"/>
              </w:rPr>
              <w:fldChar w:fldCharType="begin">
                <w:ffData>
                  <w:name w:val="Text21"/>
                  <w:enabled/>
                  <w:calcOnExit w:val="0"/>
                  <w:textInput/>
                </w:ffData>
              </w:fldChar>
            </w:r>
            <w:r w:rsidRPr="00A00AE3">
              <w:rPr>
                <w:rFonts w:asciiTheme="minorHAnsi" w:hAnsiTheme="minorHAnsi" w:cstheme="minorHAnsi"/>
                <w:b/>
                <w:sz w:val="22"/>
                <w:szCs w:val="22"/>
                <w:lang w:val="de-DE"/>
              </w:rPr>
              <w:instrText xml:space="preserve"> FORMTEXT </w:instrText>
            </w:r>
            <w:r w:rsidRPr="00A00AE3">
              <w:rPr>
                <w:rFonts w:asciiTheme="minorHAnsi" w:hAnsiTheme="minorHAnsi" w:cstheme="minorHAnsi"/>
                <w:b/>
                <w:sz w:val="22"/>
                <w:szCs w:val="22"/>
                <w:lang w:val="it-IT"/>
              </w:rPr>
            </w:r>
            <w:r w:rsidRPr="00A00AE3">
              <w:rPr>
                <w:rFonts w:asciiTheme="minorHAnsi" w:hAnsiTheme="minorHAnsi" w:cstheme="minorHAnsi"/>
                <w:b/>
                <w:sz w:val="22"/>
                <w:szCs w:val="22"/>
                <w:lang w:val="it-IT"/>
              </w:rPr>
              <w:fldChar w:fldCharType="separate"/>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fldChar w:fldCharType="end"/>
            </w:r>
            <w:r w:rsidRPr="00A00AE3">
              <w:rPr>
                <w:rFonts w:asciiTheme="minorHAnsi" w:hAnsiTheme="minorHAnsi" w:cstheme="minorHAnsi"/>
                <w:b/>
                <w:sz w:val="22"/>
                <w:szCs w:val="22"/>
                <w:lang w:val="de-DE"/>
              </w:rPr>
              <w:t xml:space="preserve"> - </w:t>
            </w:r>
            <w:r w:rsidRPr="00A00AE3">
              <w:rPr>
                <w:rFonts w:asciiTheme="minorHAnsi" w:hAnsiTheme="minorHAnsi" w:cstheme="minorHAnsi"/>
                <w:b/>
                <w:sz w:val="22"/>
                <w:szCs w:val="22"/>
                <w:lang w:val="it-IT"/>
              </w:rPr>
              <w:fldChar w:fldCharType="begin">
                <w:ffData>
                  <w:name w:val="Testo183"/>
                  <w:enabled/>
                  <w:calcOnExit w:val="0"/>
                  <w:textInput/>
                </w:ffData>
              </w:fldChar>
            </w:r>
            <w:r w:rsidRPr="00A00AE3">
              <w:rPr>
                <w:rFonts w:asciiTheme="minorHAnsi" w:hAnsiTheme="minorHAnsi" w:cstheme="minorHAnsi"/>
                <w:b/>
                <w:sz w:val="22"/>
                <w:szCs w:val="22"/>
                <w:lang w:val="de-DE"/>
              </w:rPr>
              <w:instrText xml:space="preserve"> FORMTEXT </w:instrText>
            </w:r>
            <w:r w:rsidRPr="00A00AE3">
              <w:rPr>
                <w:rFonts w:asciiTheme="minorHAnsi" w:hAnsiTheme="minorHAnsi" w:cstheme="minorHAnsi"/>
                <w:b/>
                <w:sz w:val="22"/>
                <w:szCs w:val="22"/>
                <w:lang w:val="it-IT"/>
              </w:rPr>
            </w:r>
            <w:r w:rsidRPr="00A00AE3">
              <w:rPr>
                <w:rFonts w:asciiTheme="minorHAnsi" w:hAnsiTheme="minorHAnsi" w:cstheme="minorHAnsi"/>
                <w:b/>
                <w:sz w:val="22"/>
                <w:szCs w:val="22"/>
                <w:lang w:val="it-IT"/>
              </w:rPr>
              <w:fldChar w:fldCharType="separate"/>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fldChar w:fldCharType="end"/>
            </w:r>
          </w:p>
        </w:tc>
        <w:tc>
          <w:tcPr>
            <w:tcW w:w="340" w:type="dxa"/>
          </w:tcPr>
          <w:p w14:paraId="606B1791" w14:textId="77777777" w:rsidR="00724DEF" w:rsidRPr="00A00AE3" w:rsidRDefault="00724DEF" w:rsidP="00997AB1">
            <w:pPr>
              <w:widowControl w:val="0"/>
              <w:spacing w:line="240" w:lineRule="exact"/>
              <w:rPr>
                <w:rFonts w:asciiTheme="minorHAnsi" w:hAnsiTheme="minorHAnsi" w:cstheme="minorHAnsi"/>
                <w:b/>
                <w:color w:val="FF0000"/>
                <w:sz w:val="22"/>
                <w:szCs w:val="22"/>
                <w:lang w:val="de-DE"/>
              </w:rPr>
            </w:pPr>
          </w:p>
        </w:tc>
        <w:tc>
          <w:tcPr>
            <w:tcW w:w="4649" w:type="dxa"/>
          </w:tcPr>
          <w:p w14:paraId="3E6F7B25" w14:textId="11B9FF4B" w:rsidR="00724DEF" w:rsidRPr="00A00AE3" w:rsidRDefault="005F190F" w:rsidP="005F190F">
            <w:pPr>
              <w:pStyle w:val="DeutscherText"/>
              <w:widowControl w:val="0"/>
              <w:tabs>
                <w:tab w:val="left" w:pos="1335"/>
                <w:tab w:val="center" w:pos="2096"/>
              </w:tabs>
              <w:spacing w:line="360" w:lineRule="auto"/>
              <w:jc w:val="left"/>
              <w:rPr>
                <w:rFonts w:asciiTheme="minorHAnsi" w:hAnsiTheme="minorHAnsi" w:cstheme="minorHAnsi"/>
                <w:b/>
                <w:sz w:val="22"/>
                <w:szCs w:val="22"/>
                <w:lang w:val="it-IT"/>
              </w:rPr>
            </w:pPr>
            <w:r w:rsidRPr="00A00AE3">
              <w:rPr>
                <w:rFonts w:asciiTheme="minorHAnsi" w:hAnsiTheme="minorHAnsi" w:cstheme="minorHAnsi"/>
                <w:b/>
                <w:sz w:val="22"/>
                <w:szCs w:val="22"/>
                <w:lang w:val="de-DE"/>
              </w:rPr>
              <w:tab/>
            </w:r>
            <w:r w:rsidRPr="00A00AE3">
              <w:rPr>
                <w:rFonts w:asciiTheme="minorHAnsi" w:hAnsiTheme="minorHAnsi" w:cstheme="minorHAnsi"/>
                <w:b/>
                <w:sz w:val="22"/>
                <w:szCs w:val="22"/>
                <w:lang w:val="de-DE"/>
              </w:rPr>
              <w:tab/>
            </w:r>
            <w:r w:rsidR="00724DEF" w:rsidRPr="00A00AE3">
              <w:rPr>
                <w:rFonts w:asciiTheme="minorHAnsi" w:hAnsiTheme="minorHAnsi" w:cstheme="minorHAnsi"/>
                <w:b/>
                <w:sz w:val="22"/>
                <w:szCs w:val="22"/>
                <w:lang w:val="it-IT"/>
              </w:rPr>
              <w:t>Codice gara</w:t>
            </w:r>
          </w:p>
          <w:p w14:paraId="077405EC" w14:textId="3AFD8EED" w:rsidR="00706EDA" w:rsidRPr="00A00AE3" w:rsidRDefault="00724DEF" w:rsidP="000343C1">
            <w:pPr>
              <w:pStyle w:val="DeutscherText"/>
              <w:widowControl w:val="0"/>
              <w:spacing w:line="360" w:lineRule="auto"/>
              <w:jc w:val="center"/>
              <w:rPr>
                <w:rFonts w:asciiTheme="minorHAnsi" w:hAnsiTheme="minorHAnsi" w:cstheme="minorHAnsi"/>
                <w:b/>
                <w:sz w:val="22"/>
                <w:szCs w:val="22"/>
                <w:lang w:val="it-IT"/>
              </w:rPr>
            </w:pPr>
            <w:r w:rsidRPr="00A00AE3">
              <w:rPr>
                <w:rFonts w:asciiTheme="minorHAnsi" w:hAnsiTheme="minorHAnsi" w:cstheme="minorHAnsi"/>
                <w:b/>
                <w:color w:val="FF0000"/>
                <w:sz w:val="22"/>
                <w:szCs w:val="22"/>
                <w:lang w:val="it-IT"/>
              </w:rPr>
              <w:t>AOV/SUA-SF</w:t>
            </w:r>
            <w:r w:rsidR="00706EDA" w:rsidRPr="00A00AE3">
              <w:rPr>
                <w:rFonts w:asciiTheme="minorHAnsi" w:hAnsiTheme="minorHAnsi" w:cstheme="minorHAnsi"/>
                <w:b/>
                <w:color w:val="FF0000"/>
                <w:sz w:val="22"/>
                <w:szCs w:val="22"/>
                <w:lang w:val="it-IT"/>
              </w:rPr>
              <w:t xml:space="preserve"> </w:t>
            </w:r>
            <w:r w:rsidR="00706EDA" w:rsidRPr="00A00AE3">
              <w:rPr>
                <w:rFonts w:asciiTheme="minorHAnsi" w:hAnsiTheme="minorHAnsi" w:cstheme="minorHAnsi"/>
                <w:b/>
                <w:sz w:val="22"/>
                <w:szCs w:val="22"/>
                <w:lang w:val="it-IT"/>
              </w:rPr>
              <w:fldChar w:fldCharType="begin">
                <w:ffData>
                  <w:name w:val="Testo182"/>
                  <w:enabled/>
                  <w:calcOnExit w:val="0"/>
                  <w:textInput/>
                </w:ffData>
              </w:fldChar>
            </w:r>
            <w:r w:rsidR="00706EDA" w:rsidRPr="00A00AE3">
              <w:rPr>
                <w:rFonts w:asciiTheme="minorHAnsi" w:hAnsiTheme="minorHAnsi" w:cstheme="minorHAnsi"/>
                <w:b/>
                <w:sz w:val="22"/>
                <w:szCs w:val="22"/>
                <w:lang w:val="it-IT"/>
              </w:rPr>
              <w:instrText xml:space="preserve"> FORMTEXT </w:instrText>
            </w:r>
            <w:r w:rsidR="00706EDA" w:rsidRPr="00A00AE3">
              <w:rPr>
                <w:rFonts w:asciiTheme="minorHAnsi" w:hAnsiTheme="minorHAnsi" w:cstheme="minorHAnsi"/>
                <w:b/>
                <w:sz w:val="22"/>
                <w:szCs w:val="22"/>
                <w:lang w:val="it-IT"/>
              </w:rPr>
            </w:r>
            <w:r w:rsidR="00706EDA" w:rsidRPr="00A00AE3">
              <w:rPr>
                <w:rFonts w:asciiTheme="minorHAnsi" w:hAnsiTheme="minorHAnsi" w:cstheme="minorHAnsi"/>
                <w:b/>
                <w:sz w:val="22"/>
                <w:szCs w:val="22"/>
                <w:lang w:val="it-IT"/>
              </w:rPr>
              <w:fldChar w:fldCharType="separate"/>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fldChar w:fldCharType="end"/>
            </w:r>
            <w:r w:rsidR="00706EDA" w:rsidRPr="00A00AE3">
              <w:rPr>
                <w:rFonts w:asciiTheme="minorHAnsi" w:hAnsiTheme="minorHAnsi" w:cstheme="minorHAnsi"/>
                <w:b/>
                <w:sz w:val="22"/>
                <w:szCs w:val="22"/>
                <w:lang w:val="it-IT"/>
              </w:rPr>
              <w:t>/</w:t>
            </w:r>
            <w:r w:rsidR="00706EDA" w:rsidRPr="00A00AE3">
              <w:rPr>
                <w:rFonts w:asciiTheme="minorHAnsi" w:hAnsiTheme="minorHAnsi" w:cstheme="minorHAnsi"/>
                <w:b/>
                <w:sz w:val="22"/>
                <w:szCs w:val="22"/>
                <w:lang w:val="it-IT"/>
              </w:rPr>
              <w:fldChar w:fldCharType="begin">
                <w:ffData>
                  <w:name w:val="Text21"/>
                  <w:enabled/>
                  <w:calcOnExit w:val="0"/>
                  <w:textInput/>
                </w:ffData>
              </w:fldChar>
            </w:r>
            <w:r w:rsidR="00706EDA" w:rsidRPr="00A00AE3">
              <w:rPr>
                <w:rFonts w:asciiTheme="minorHAnsi" w:hAnsiTheme="minorHAnsi" w:cstheme="minorHAnsi"/>
                <w:b/>
                <w:sz w:val="22"/>
                <w:szCs w:val="22"/>
                <w:lang w:val="it-IT"/>
              </w:rPr>
              <w:instrText xml:space="preserve"> FORMTEXT </w:instrText>
            </w:r>
            <w:r w:rsidR="00706EDA" w:rsidRPr="00A00AE3">
              <w:rPr>
                <w:rFonts w:asciiTheme="minorHAnsi" w:hAnsiTheme="minorHAnsi" w:cstheme="minorHAnsi"/>
                <w:b/>
                <w:sz w:val="22"/>
                <w:szCs w:val="22"/>
                <w:lang w:val="it-IT"/>
              </w:rPr>
            </w:r>
            <w:r w:rsidR="00706EDA" w:rsidRPr="00A00AE3">
              <w:rPr>
                <w:rFonts w:asciiTheme="minorHAnsi" w:hAnsiTheme="minorHAnsi" w:cstheme="minorHAnsi"/>
                <w:b/>
                <w:sz w:val="22"/>
                <w:szCs w:val="22"/>
                <w:lang w:val="it-IT"/>
              </w:rPr>
              <w:fldChar w:fldCharType="separate"/>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fldChar w:fldCharType="end"/>
            </w:r>
            <w:r w:rsidR="00706EDA" w:rsidRPr="00A00AE3">
              <w:rPr>
                <w:rFonts w:asciiTheme="minorHAnsi" w:hAnsiTheme="minorHAnsi" w:cstheme="minorHAnsi"/>
                <w:b/>
                <w:sz w:val="22"/>
                <w:szCs w:val="22"/>
                <w:lang w:val="it-IT"/>
              </w:rPr>
              <w:t xml:space="preserve"> - </w:t>
            </w:r>
            <w:r w:rsidR="00706EDA" w:rsidRPr="00A00AE3">
              <w:rPr>
                <w:rFonts w:asciiTheme="minorHAnsi" w:hAnsiTheme="minorHAnsi" w:cstheme="minorHAnsi"/>
                <w:b/>
                <w:sz w:val="22"/>
                <w:szCs w:val="22"/>
                <w:lang w:val="it-IT"/>
              </w:rPr>
              <w:fldChar w:fldCharType="begin">
                <w:ffData>
                  <w:name w:val="Testo183"/>
                  <w:enabled/>
                  <w:calcOnExit w:val="0"/>
                  <w:textInput/>
                </w:ffData>
              </w:fldChar>
            </w:r>
            <w:r w:rsidR="00706EDA" w:rsidRPr="00A00AE3">
              <w:rPr>
                <w:rFonts w:asciiTheme="minorHAnsi" w:hAnsiTheme="minorHAnsi" w:cstheme="minorHAnsi"/>
                <w:b/>
                <w:sz w:val="22"/>
                <w:szCs w:val="22"/>
                <w:lang w:val="it-IT"/>
              </w:rPr>
              <w:instrText xml:space="preserve"> FORMTEXT </w:instrText>
            </w:r>
            <w:r w:rsidR="00706EDA" w:rsidRPr="00A00AE3">
              <w:rPr>
                <w:rFonts w:asciiTheme="minorHAnsi" w:hAnsiTheme="minorHAnsi" w:cstheme="minorHAnsi"/>
                <w:b/>
                <w:sz w:val="22"/>
                <w:szCs w:val="22"/>
                <w:lang w:val="it-IT"/>
              </w:rPr>
            </w:r>
            <w:r w:rsidR="00706EDA" w:rsidRPr="00A00AE3">
              <w:rPr>
                <w:rFonts w:asciiTheme="minorHAnsi" w:hAnsiTheme="minorHAnsi" w:cstheme="minorHAnsi"/>
                <w:b/>
                <w:sz w:val="22"/>
                <w:szCs w:val="22"/>
                <w:lang w:val="it-IT"/>
              </w:rPr>
              <w:fldChar w:fldCharType="separate"/>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t> </w:t>
            </w:r>
            <w:r w:rsidR="00706EDA" w:rsidRPr="00A00AE3">
              <w:rPr>
                <w:rFonts w:asciiTheme="minorHAnsi" w:hAnsiTheme="minorHAnsi" w:cstheme="minorHAnsi"/>
                <w:b/>
                <w:sz w:val="22"/>
                <w:szCs w:val="22"/>
                <w:lang w:val="it-IT"/>
              </w:rPr>
              <w:fldChar w:fldCharType="end"/>
            </w:r>
          </w:p>
        </w:tc>
      </w:tr>
      <w:tr w:rsidR="00724DEF" w:rsidRPr="00A00AE3" w14:paraId="46DD297E" w14:textId="77777777" w:rsidTr="00F66510">
        <w:trPr>
          <w:cantSplit/>
        </w:trPr>
        <w:tc>
          <w:tcPr>
            <w:tcW w:w="4649" w:type="dxa"/>
          </w:tcPr>
          <w:p w14:paraId="11D53C85" w14:textId="72EC18FA" w:rsidR="00724DEF" w:rsidRPr="00A00AE3" w:rsidRDefault="00724DEF" w:rsidP="00724DEF">
            <w:pPr>
              <w:pStyle w:val="DeutscherText"/>
              <w:widowControl w:val="0"/>
              <w:spacing w:line="360" w:lineRule="auto"/>
              <w:rPr>
                <w:rFonts w:asciiTheme="minorHAnsi" w:hAnsiTheme="minorHAnsi" w:cstheme="minorHAnsi"/>
                <w:b/>
                <w:color w:val="FF0000"/>
                <w:sz w:val="22"/>
                <w:szCs w:val="22"/>
                <w:lang w:val="it-IT"/>
              </w:rPr>
            </w:pPr>
            <w:r w:rsidRPr="00A00AE3">
              <w:rPr>
                <w:rFonts w:asciiTheme="minorHAnsi" w:hAnsiTheme="minorHAnsi" w:cstheme="minorHAnsi"/>
                <w:b/>
                <w:sz w:val="22"/>
                <w:szCs w:val="22"/>
                <w:lang w:val="de-DE"/>
              </w:rPr>
              <w:t xml:space="preserve">CIG-Code: </w:t>
            </w:r>
            <w:r w:rsidRPr="00A00AE3">
              <w:rPr>
                <w:rFonts w:asciiTheme="minorHAnsi" w:hAnsiTheme="minorHAnsi" w:cstheme="minorHAnsi"/>
                <w:b/>
                <w:sz w:val="22"/>
                <w:szCs w:val="22"/>
                <w:lang w:val="it-IT"/>
              </w:rPr>
              <w:fldChar w:fldCharType="begin">
                <w:ffData>
                  <w:name w:val="Text21"/>
                  <w:enabled/>
                  <w:calcOnExit w:val="0"/>
                  <w:textInput/>
                </w:ffData>
              </w:fldChar>
            </w:r>
            <w:r w:rsidRPr="00A00AE3">
              <w:rPr>
                <w:rFonts w:asciiTheme="minorHAnsi" w:hAnsiTheme="minorHAnsi" w:cstheme="minorHAnsi"/>
                <w:b/>
                <w:sz w:val="22"/>
                <w:szCs w:val="22"/>
                <w:lang w:val="de-DE"/>
              </w:rPr>
              <w:instrText xml:space="preserve"> FORMTEXT </w:instrText>
            </w:r>
            <w:r w:rsidRPr="00A00AE3">
              <w:rPr>
                <w:rFonts w:asciiTheme="minorHAnsi" w:hAnsiTheme="minorHAnsi" w:cstheme="minorHAnsi"/>
                <w:b/>
                <w:sz w:val="22"/>
                <w:szCs w:val="22"/>
                <w:lang w:val="it-IT"/>
              </w:rPr>
            </w:r>
            <w:r w:rsidRPr="00A00AE3">
              <w:rPr>
                <w:rFonts w:asciiTheme="minorHAnsi" w:hAnsiTheme="minorHAnsi" w:cstheme="minorHAnsi"/>
                <w:b/>
                <w:sz w:val="22"/>
                <w:szCs w:val="22"/>
                <w:lang w:val="it-IT"/>
              </w:rPr>
              <w:fldChar w:fldCharType="separate"/>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fldChar w:fldCharType="end"/>
            </w:r>
          </w:p>
        </w:tc>
        <w:tc>
          <w:tcPr>
            <w:tcW w:w="340" w:type="dxa"/>
          </w:tcPr>
          <w:p w14:paraId="3C7F859F" w14:textId="77777777" w:rsidR="00724DEF" w:rsidRPr="00A00AE3" w:rsidRDefault="00724DEF" w:rsidP="00724DEF">
            <w:pPr>
              <w:widowControl w:val="0"/>
              <w:spacing w:line="240" w:lineRule="exact"/>
              <w:rPr>
                <w:rFonts w:asciiTheme="minorHAnsi" w:hAnsiTheme="minorHAnsi" w:cstheme="minorHAnsi"/>
                <w:b/>
                <w:color w:val="FF0000"/>
                <w:sz w:val="22"/>
                <w:szCs w:val="22"/>
                <w:lang w:val="it-IT"/>
              </w:rPr>
            </w:pPr>
          </w:p>
        </w:tc>
        <w:tc>
          <w:tcPr>
            <w:tcW w:w="4649" w:type="dxa"/>
          </w:tcPr>
          <w:p w14:paraId="0335ED4C" w14:textId="66872CC6" w:rsidR="00724DEF" w:rsidRPr="00A00AE3" w:rsidRDefault="00724DEF" w:rsidP="00724DEF">
            <w:pPr>
              <w:pStyle w:val="DeutscherText"/>
              <w:widowControl w:val="0"/>
              <w:rPr>
                <w:rFonts w:asciiTheme="minorHAnsi" w:hAnsiTheme="minorHAnsi" w:cstheme="minorHAnsi"/>
                <w:b/>
                <w:color w:val="FF0000"/>
                <w:sz w:val="22"/>
                <w:szCs w:val="22"/>
                <w:lang w:val="it-IT"/>
              </w:rPr>
            </w:pPr>
            <w:r w:rsidRPr="00A00AE3">
              <w:rPr>
                <w:rFonts w:asciiTheme="minorHAnsi" w:hAnsiTheme="minorHAnsi" w:cstheme="minorHAnsi"/>
                <w:b/>
                <w:sz w:val="22"/>
                <w:szCs w:val="22"/>
                <w:lang w:val="it-IT"/>
              </w:rPr>
              <w:t xml:space="preserve">Codice CIG: </w:t>
            </w:r>
            <w:r w:rsidRPr="00A00AE3">
              <w:rPr>
                <w:rFonts w:asciiTheme="minorHAnsi" w:hAnsiTheme="minorHAnsi" w:cstheme="minorHAnsi"/>
                <w:b/>
                <w:sz w:val="22"/>
                <w:szCs w:val="22"/>
                <w:lang w:val="it-IT"/>
              </w:rPr>
              <w:fldChar w:fldCharType="begin">
                <w:ffData>
                  <w:name w:val="Text21"/>
                  <w:enabled/>
                  <w:calcOnExit w:val="0"/>
                  <w:textInput/>
                </w:ffData>
              </w:fldChar>
            </w:r>
            <w:r w:rsidRPr="00A00AE3">
              <w:rPr>
                <w:rFonts w:asciiTheme="minorHAnsi" w:hAnsiTheme="minorHAnsi" w:cstheme="minorHAnsi"/>
                <w:b/>
                <w:sz w:val="22"/>
                <w:szCs w:val="22"/>
                <w:lang w:val="de-DE"/>
              </w:rPr>
              <w:instrText xml:space="preserve"> FORMTEXT </w:instrText>
            </w:r>
            <w:r w:rsidRPr="00A00AE3">
              <w:rPr>
                <w:rFonts w:asciiTheme="minorHAnsi" w:hAnsiTheme="minorHAnsi" w:cstheme="minorHAnsi"/>
                <w:b/>
                <w:sz w:val="22"/>
                <w:szCs w:val="22"/>
                <w:lang w:val="it-IT"/>
              </w:rPr>
            </w:r>
            <w:r w:rsidRPr="00A00AE3">
              <w:rPr>
                <w:rFonts w:asciiTheme="minorHAnsi" w:hAnsiTheme="minorHAnsi" w:cstheme="minorHAnsi"/>
                <w:b/>
                <w:sz w:val="22"/>
                <w:szCs w:val="22"/>
                <w:lang w:val="it-IT"/>
              </w:rPr>
              <w:fldChar w:fldCharType="separate"/>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t> </w:t>
            </w:r>
            <w:r w:rsidRPr="00A00AE3">
              <w:rPr>
                <w:rFonts w:asciiTheme="minorHAnsi" w:hAnsiTheme="minorHAnsi" w:cstheme="minorHAnsi"/>
                <w:b/>
                <w:sz w:val="22"/>
                <w:szCs w:val="22"/>
                <w:lang w:val="it-IT"/>
              </w:rPr>
              <w:fldChar w:fldCharType="end"/>
            </w:r>
          </w:p>
        </w:tc>
      </w:tr>
      <w:tr w:rsidR="00724DEF" w:rsidRPr="00A00AE3" w14:paraId="4815072E" w14:textId="77777777" w:rsidTr="00F66510">
        <w:trPr>
          <w:cantSplit/>
        </w:trPr>
        <w:tc>
          <w:tcPr>
            <w:tcW w:w="4649" w:type="dxa"/>
          </w:tcPr>
          <w:p w14:paraId="309AF8A3" w14:textId="6ACD8ECE" w:rsidR="00724DEF" w:rsidRPr="00A00AE3" w:rsidRDefault="00724DEF" w:rsidP="00724DEF">
            <w:pPr>
              <w:pStyle w:val="DeutscherText"/>
              <w:widowControl w:val="0"/>
              <w:spacing w:line="360" w:lineRule="auto"/>
              <w:rPr>
                <w:rFonts w:asciiTheme="minorHAnsi" w:hAnsiTheme="minorHAnsi" w:cstheme="minorHAnsi"/>
                <w:b/>
                <w:color w:val="FF0000"/>
                <w:sz w:val="22"/>
                <w:szCs w:val="22"/>
                <w:lang w:val="it-IT"/>
              </w:rPr>
            </w:pPr>
            <w:r w:rsidRPr="00A00AE3">
              <w:rPr>
                <w:rFonts w:asciiTheme="minorHAnsi" w:hAnsiTheme="minorHAnsi" w:cstheme="minorHAnsi"/>
                <w:b/>
                <w:color w:val="FF0000"/>
                <w:sz w:val="22"/>
                <w:szCs w:val="22"/>
                <w:lang w:val="it-IT"/>
              </w:rPr>
              <w:t xml:space="preserve">Einheitscode CUP: </w:t>
            </w:r>
            <w:r w:rsidRPr="00A00AE3">
              <w:rPr>
                <w:rFonts w:asciiTheme="minorHAnsi" w:hAnsiTheme="minorHAnsi" w:cstheme="minorHAnsi"/>
                <w:b/>
                <w:color w:val="FF0000"/>
                <w:sz w:val="22"/>
                <w:szCs w:val="22"/>
                <w:lang w:val="it-IT"/>
              </w:rPr>
              <w:fldChar w:fldCharType="begin">
                <w:ffData>
                  <w:name w:val="Text5"/>
                  <w:enabled/>
                  <w:calcOnExit w:val="0"/>
                  <w:textInput/>
                </w:ffData>
              </w:fldChar>
            </w:r>
            <w:r w:rsidRPr="00A00AE3">
              <w:rPr>
                <w:rFonts w:asciiTheme="minorHAnsi" w:hAnsiTheme="minorHAnsi" w:cstheme="minorHAnsi"/>
                <w:b/>
                <w:color w:val="FF0000"/>
                <w:sz w:val="22"/>
                <w:szCs w:val="22"/>
                <w:lang w:val="it-IT"/>
              </w:rPr>
              <w:instrText xml:space="preserve"> FORMTEXT </w:instrText>
            </w:r>
            <w:r w:rsidRPr="00A00AE3">
              <w:rPr>
                <w:rFonts w:asciiTheme="minorHAnsi" w:hAnsiTheme="minorHAnsi" w:cstheme="minorHAnsi"/>
                <w:b/>
                <w:color w:val="FF0000"/>
                <w:sz w:val="22"/>
                <w:szCs w:val="22"/>
                <w:lang w:val="it-IT"/>
              </w:rPr>
            </w:r>
            <w:r w:rsidRPr="00A00AE3">
              <w:rPr>
                <w:rFonts w:asciiTheme="minorHAnsi" w:hAnsiTheme="minorHAnsi" w:cstheme="minorHAnsi"/>
                <w:b/>
                <w:color w:val="FF0000"/>
                <w:sz w:val="22"/>
                <w:szCs w:val="22"/>
                <w:lang w:val="it-IT"/>
              </w:rPr>
              <w:fldChar w:fldCharType="separate"/>
            </w:r>
            <w:r w:rsidRPr="00A00AE3">
              <w:rPr>
                <w:rFonts w:asciiTheme="minorHAnsi" w:hAnsiTheme="minorHAnsi" w:cstheme="minorHAnsi"/>
                <w:b/>
                <w:color w:val="FF0000"/>
                <w:sz w:val="22"/>
                <w:szCs w:val="22"/>
                <w:lang w:val="it-IT"/>
              </w:rPr>
              <w:t> </w:t>
            </w:r>
            <w:r w:rsidRPr="00A00AE3">
              <w:rPr>
                <w:rFonts w:asciiTheme="minorHAnsi" w:hAnsiTheme="minorHAnsi" w:cstheme="minorHAnsi"/>
                <w:b/>
                <w:color w:val="FF0000"/>
                <w:sz w:val="22"/>
                <w:szCs w:val="22"/>
                <w:lang w:val="it-IT"/>
              </w:rPr>
              <w:t> </w:t>
            </w:r>
            <w:r w:rsidRPr="00A00AE3">
              <w:rPr>
                <w:rFonts w:asciiTheme="minorHAnsi" w:hAnsiTheme="minorHAnsi" w:cstheme="minorHAnsi"/>
                <w:b/>
                <w:color w:val="FF0000"/>
                <w:sz w:val="22"/>
                <w:szCs w:val="22"/>
                <w:lang w:val="it-IT"/>
              </w:rPr>
              <w:t> </w:t>
            </w:r>
            <w:r w:rsidRPr="00A00AE3">
              <w:rPr>
                <w:rFonts w:asciiTheme="minorHAnsi" w:hAnsiTheme="minorHAnsi" w:cstheme="minorHAnsi"/>
                <w:b/>
                <w:color w:val="FF0000"/>
                <w:sz w:val="22"/>
                <w:szCs w:val="22"/>
                <w:lang w:val="it-IT"/>
              </w:rPr>
              <w:t> </w:t>
            </w:r>
            <w:r w:rsidRPr="00A00AE3">
              <w:rPr>
                <w:rFonts w:asciiTheme="minorHAnsi" w:hAnsiTheme="minorHAnsi" w:cstheme="minorHAnsi"/>
                <w:b/>
                <w:color w:val="FF0000"/>
                <w:sz w:val="22"/>
                <w:szCs w:val="22"/>
                <w:lang w:val="it-IT"/>
              </w:rPr>
              <w:t> </w:t>
            </w:r>
            <w:r w:rsidRPr="00A00AE3">
              <w:rPr>
                <w:rFonts w:asciiTheme="minorHAnsi" w:hAnsiTheme="minorHAnsi" w:cstheme="minorHAnsi"/>
                <w:b/>
                <w:color w:val="FF0000"/>
                <w:sz w:val="22"/>
                <w:szCs w:val="22"/>
                <w:lang w:val="it-IT"/>
              </w:rPr>
              <w:fldChar w:fldCharType="end"/>
            </w:r>
          </w:p>
        </w:tc>
        <w:tc>
          <w:tcPr>
            <w:tcW w:w="340" w:type="dxa"/>
          </w:tcPr>
          <w:p w14:paraId="444162F3" w14:textId="77777777" w:rsidR="00724DEF" w:rsidRPr="00A00AE3" w:rsidRDefault="00724DEF" w:rsidP="00724DEF">
            <w:pPr>
              <w:widowControl w:val="0"/>
              <w:spacing w:line="240" w:lineRule="exact"/>
              <w:rPr>
                <w:rFonts w:asciiTheme="minorHAnsi" w:hAnsiTheme="minorHAnsi" w:cstheme="minorHAnsi"/>
                <w:b/>
                <w:color w:val="FF0000"/>
                <w:sz w:val="22"/>
                <w:szCs w:val="22"/>
                <w:lang w:val="it-IT"/>
              </w:rPr>
            </w:pPr>
          </w:p>
        </w:tc>
        <w:tc>
          <w:tcPr>
            <w:tcW w:w="4649" w:type="dxa"/>
          </w:tcPr>
          <w:p w14:paraId="1B7DE709" w14:textId="6AEC5DBC" w:rsidR="00724DEF" w:rsidRPr="00A00AE3" w:rsidRDefault="00724DEF" w:rsidP="00724DEF">
            <w:pPr>
              <w:pStyle w:val="DeutscherText"/>
              <w:widowControl w:val="0"/>
              <w:rPr>
                <w:rFonts w:asciiTheme="minorHAnsi" w:hAnsiTheme="minorHAnsi" w:cstheme="minorHAnsi"/>
                <w:b/>
                <w:color w:val="FF0000"/>
                <w:sz w:val="22"/>
                <w:szCs w:val="22"/>
                <w:lang w:val="it-IT"/>
              </w:rPr>
            </w:pPr>
            <w:r w:rsidRPr="00A00AE3">
              <w:rPr>
                <w:rFonts w:asciiTheme="minorHAnsi" w:hAnsiTheme="minorHAnsi" w:cstheme="minorHAnsi"/>
                <w:b/>
                <w:color w:val="FF0000"/>
                <w:sz w:val="22"/>
                <w:szCs w:val="22"/>
                <w:lang w:val="it-IT"/>
              </w:rPr>
              <w:t xml:space="preserve">Codice CUP: </w:t>
            </w:r>
            <w:r w:rsidRPr="00A00AE3">
              <w:rPr>
                <w:rFonts w:asciiTheme="minorHAnsi" w:hAnsiTheme="minorHAnsi" w:cstheme="minorHAnsi"/>
                <w:b/>
                <w:color w:val="FF0000"/>
                <w:sz w:val="22"/>
                <w:szCs w:val="22"/>
                <w:lang w:val="it-IT"/>
              </w:rPr>
              <w:fldChar w:fldCharType="begin">
                <w:ffData>
                  <w:name w:val="Testo184"/>
                  <w:enabled/>
                  <w:calcOnExit w:val="0"/>
                  <w:textInput/>
                </w:ffData>
              </w:fldChar>
            </w:r>
            <w:r w:rsidRPr="00A00AE3">
              <w:rPr>
                <w:rFonts w:asciiTheme="minorHAnsi" w:hAnsiTheme="minorHAnsi" w:cstheme="minorHAnsi"/>
                <w:b/>
                <w:color w:val="FF0000"/>
                <w:sz w:val="22"/>
                <w:szCs w:val="22"/>
                <w:lang w:val="it-IT"/>
              </w:rPr>
              <w:instrText xml:space="preserve"> FORMTEXT </w:instrText>
            </w:r>
            <w:r w:rsidRPr="00A00AE3">
              <w:rPr>
                <w:rFonts w:asciiTheme="minorHAnsi" w:hAnsiTheme="minorHAnsi" w:cstheme="minorHAnsi"/>
                <w:b/>
                <w:color w:val="FF0000"/>
                <w:sz w:val="22"/>
                <w:szCs w:val="22"/>
                <w:lang w:val="it-IT"/>
              </w:rPr>
            </w:r>
            <w:r w:rsidRPr="00A00AE3">
              <w:rPr>
                <w:rFonts w:asciiTheme="minorHAnsi" w:hAnsiTheme="minorHAnsi" w:cstheme="minorHAnsi"/>
                <w:b/>
                <w:color w:val="FF0000"/>
                <w:sz w:val="22"/>
                <w:szCs w:val="22"/>
                <w:lang w:val="it-IT"/>
              </w:rPr>
              <w:fldChar w:fldCharType="separate"/>
            </w:r>
            <w:r w:rsidRPr="00A00AE3">
              <w:rPr>
                <w:rFonts w:asciiTheme="minorHAnsi" w:hAnsiTheme="minorHAnsi" w:cstheme="minorHAnsi"/>
                <w:b/>
                <w:color w:val="FF0000"/>
                <w:sz w:val="22"/>
                <w:szCs w:val="22"/>
                <w:lang w:val="it-IT"/>
              </w:rPr>
              <w:t> </w:t>
            </w:r>
            <w:r w:rsidRPr="00A00AE3">
              <w:rPr>
                <w:rFonts w:asciiTheme="minorHAnsi" w:hAnsiTheme="minorHAnsi" w:cstheme="minorHAnsi"/>
                <w:b/>
                <w:color w:val="FF0000"/>
                <w:sz w:val="22"/>
                <w:szCs w:val="22"/>
                <w:lang w:val="it-IT"/>
              </w:rPr>
              <w:t> </w:t>
            </w:r>
            <w:r w:rsidRPr="00A00AE3">
              <w:rPr>
                <w:rFonts w:asciiTheme="minorHAnsi" w:hAnsiTheme="minorHAnsi" w:cstheme="minorHAnsi"/>
                <w:b/>
                <w:color w:val="FF0000"/>
                <w:sz w:val="22"/>
                <w:szCs w:val="22"/>
                <w:lang w:val="it-IT"/>
              </w:rPr>
              <w:t> </w:t>
            </w:r>
            <w:r w:rsidRPr="00A00AE3">
              <w:rPr>
                <w:rFonts w:asciiTheme="minorHAnsi" w:hAnsiTheme="minorHAnsi" w:cstheme="minorHAnsi"/>
                <w:b/>
                <w:color w:val="FF0000"/>
                <w:sz w:val="22"/>
                <w:szCs w:val="22"/>
                <w:lang w:val="it-IT"/>
              </w:rPr>
              <w:t> </w:t>
            </w:r>
            <w:r w:rsidRPr="00A00AE3">
              <w:rPr>
                <w:rFonts w:asciiTheme="minorHAnsi" w:hAnsiTheme="minorHAnsi" w:cstheme="minorHAnsi"/>
                <w:b/>
                <w:color w:val="FF0000"/>
                <w:sz w:val="22"/>
                <w:szCs w:val="22"/>
                <w:lang w:val="it-IT"/>
              </w:rPr>
              <w:t> </w:t>
            </w:r>
            <w:r w:rsidRPr="00A00AE3">
              <w:rPr>
                <w:rFonts w:asciiTheme="minorHAnsi" w:hAnsiTheme="minorHAnsi" w:cstheme="minorHAnsi"/>
                <w:b/>
                <w:color w:val="FF0000"/>
                <w:sz w:val="22"/>
                <w:szCs w:val="22"/>
                <w:lang w:val="it-IT"/>
              </w:rPr>
              <w:fldChar w:fldCharType="end"/>
            </w:r>
          </w:p>
        </w:tc>
      </w:tr>
      <w:tr w:rsidR="00A87D33" w:rsidRPr="00A00AE3" w14:paraId="17A39C6E" w14:textId="77777777" w:rsidTr="00F66510">
        <w:trPr>
          <w:cantSplit/>
        </w:trPr>
        <w:tc>
          <w:tcPr>
            <w:tcW w:w="4649" w:type="dxa"/>
          </w:tcPr>
          <w:p w14:paraId="050C55EB" w14:textId="77777777" w:rsidR="002D7DD6" w:rsidRPr="00A00AE3" w:rsidRDefault="002D7DD6" w:rsidP="00997AB1">
            <w:pPr>
              <w:pStyle w:val="DeutscherText"/>
              <w:widowControl w:val="0"/>
              <w:spacing w:line="240" w:lineRule="auto"/>
              <w:rPr>
                <w:rFonts w:asciiTheme="minorHAnsi" w:hAnsiTheme="minorHAnsi" w:cstheme="minorHAnsi"/>
                <w:sz w:val="22"/>
                <w:szCs w:val="22"/>
                <w:lang w:val="de-DE"/>
              </w:rPr>
            </w:pPr>
            <w:r w:rsidRPr="00A00AE3">
              <w:rPr>
                <w:rFonts w:asciiTheme="minorHAnsi" w:hAnsiTheme="minorHAnsi" w:cstheme="minorHAnsi"/>
                <w:sz w:val="22"/>
                <w:szCs w:val="22"/>
                <w:lang w:val="de-DE"/>
              </w:rPr>
              <w:t>Entscheid zur Einleitung des Vergabeverfahrens:</w:t>
            </w:r>
          </w:p>
          <w:p w14:paraId="4548D13E" w14:textId="2915B378" w:rsidR="00A87D33" w:rsidRPr="00A00AE3" w:rsidRDefault="002D7DD6" w:rsidP="00997AB1">
            <w:pPr>
              <w:pStyle w:val="DeutscherText"/>
              <w:widowControl w:val="0"/>
              <w:spacing w:line="240" w:lineRule="auto"/>
              <w:rPr>
                <w:rFonts w:asciiTheme="minorHAnsi" w:hAnsiTheme="minorHAnsi" w:cstheme="minorHAnsi"/>
                <w:b/>
                <w:color w:val="FF0000"/>
                <w:sz w:val="22"/>
                <w:szCs w:val="22"/>
                <w:lang w:val="it-IT"/>
              </w:rPr>
            </w:pPr>
            <w:r w:rsidRPr="00A00AE3">
              <w:rPr>
                <w:rFonts w:asciiTheme="minorHAnsi" w:hAnsiTheme="minorHAnsi" w:cstheme="minorHAnsi"/>
                <w:color w:val="FF0000"/>
                <w:sz w:val="22"/>
                <w:szCs w:val="22"/>
                <w:lang w:val="de-DE"/>
              </w:rPr>
              <w:t>Entscheid/Beschluss/Dekret der (</w:t>
            </w:r>
            <w:r w:rsidRPr="00A00AE3">
              <w:rPr>
                <w:rFonts w:asciiTheme="minorHAnsi" w:hAnsiTheme="minorHAnsi" w:cstheme="minorHAnsi"/>
                <w:i/>
                <w:color w:val="FF0000"/>
                <w:sz w:val="22"/>
                <w:szCs w:val="22"/>
                <w:lang w:val="de-DE"/>
              </w:rPr>
              <w:t>z.B. Landesregierung</w:t>
            </w:r>
            <w:r w:rsidRPr="00A00AE3">
              <w:rPr>
                <w:rFonts w:asciiTheme="minorHAnsi" w:hAnsiTheme="minorHAnsi" w:cstheme="minorHAnsi"/>
                <w:color w:val="FF0000"/>
                <w:sz w:val="22"/>
                <w:szCs w:val="22"/>
                <w:lang w:val="de-DE"/>
              </w:rPr>
              <w:t xml:space="preserve">) </w:t>
            </w:r>
            <w:r w:rsidRPr="00A00AE3">
              <w:rPr>
                <w:rFonts w:asciiTheme="minorHAnsi" w:eastAsia="MS Mincho" w:hAnsiTheme="minorHAnsi" w:cstheme="minorHAnsi"/>
                <w:bCs/>
                <w:color w:val="FF0000"/>
                <w:sz w:val="22"/>
                <w:szCs w:val="22"/>
                <w:lang w:val="it-IT" w:eastAsia="ja-JP"/>
              </w:rPr>
              <w:fldChar w:fldCharType="begin">
                <w:ffData>
                  <w:name w:val="Text28"/>
                  <w:enabled/>
                  <w:calcOnExit w:val="0"/>
                  <w:textInput/>
                </w:ffData>
              </w:fldChar>
            </w:r>
            <w:r w:rsidRPr="00A00AE3">
              <w:rPr>
                <w:rFonts w:asciiTheme="minorHAnsi" w:eastAsia="MS Mincho" w:hAnsiTheme="minorHAnsi" w:cstheme="minorHAnsi"/>
                <w:bCs/>
                <w:color w:val="FF0000"/>
                <w:sz w:val="22"/>
                <w:szCs w:val="22"/>
                <w:lang w:val="de-DE" w:eastAsia="ja-JP"/>
              </w:rPr>
              <w:instrText xml:space="preserve"> FORMTEXT </w:instrText>
            </w:r>
            <w:r w:rsidRPr="00A00AE3">
              <w:rPr>
                <w:rFonts w:asciiTheme="minorHAnsi" w:eastAsia="MS Mincho" w:hAnsiTheme="minorHAnsi" w:cstheme="minorHAnsi"/>
                <w:bCs/>
                <w:color w:val="FF0000"/>
                <w:sz w:val="22"/>
                <w:szCs w:val="22"/>
                <w:lang w:val="it-IT" w:eastAsia="ja-JP"/>
              </w:rPr>
            </w:r>
            <w:r w:rsidRPr="00A00AE3">
              <w:rPr>
                <w:rFonts w:asciiTheme="minorHAnsi" w:eastAsia="MS Mincho" w:hAnsiTheme="minorHAnsi" w:cstheme="minorHAnsi"/>
                <w:bCs/>
                <w:color w:val="FF0000"/>
                <w:sz w:val="22"/>
                <w:szCs w:val="22"/>
                <w:lang w:val="it-IT" w:eastAsia="ja-JP"/>
              </w:rPr>
              <w:fldChar w:fldCharType="separate"/>
            </w:r>
            <w:r w:rsidRPr="00A00AE3">
              <w:rPr>
                <w:rFonts w:asciiTheme="minorHAnsi" w:eastAsia="MS Mincho" w:hAnsiTheme="minorHAnsi" w:cstheme="minorHAnsi"/>
                <w:bCs/>
                <w:color w:val="FF0000"/>
                <w:sz w:val="22"/>
                <w:szCs w:val="22"/>
                <w:lang w:val="it-IT" w:eastAsia="ja-JP"/>
              </w:rPr>
              <w:t> </w:t>
            </w:r>
            <w:r w:rsidRPr="00A00AE3">
              <w:rPr>
                <w:rFonts w:asciiTheme="minorHAnsi" w:eastAsia="MS Mincho" w:hAnsiTheme="minorHAnsi" w:cstheme="minorHAnsi"/>
                <w:bCs/>
                <w:color w:val="FF0000"/>
                <w:sz w:val="22"/>
                <w:szCs w:val="22"/>
                <w:lang w:val="it-IT" w:eastAsia="ja-JP"/>
              </w:rPr>
              <w:t> </w:t>
            </w:r>
            <w:r w:rsidRPr="00A00AE3">
              <w:rPr>
                <w:rFonts w:asciiTheme="minorHAnsi" w:eastAsia="MS Mincho" w:hAnsiTheme="minorHAnsi" w:cstheme="minorHAnsi"/>
                <w:bCs/>
                <w:color w:val="FF0000"/>
                <w:sz w:val="22"/>
                <w:szCs w:val="22"/>
                <w:lang w:val="it-IT" w:eastAsia="ja-JP"/>
              </w:rPr>
              <w:t> </w:t>
            </w:r>
            <w:r w:rsidRPr="00A00AE3">
              <w:rPr>
                <w:rFonts w:asciiTheme="minorHAnsi" w:eastAsia="MS Mincho" w:hAnsiTheme="minorHAnsi" w:cstheme="minorHAnsi"/>
                <w:bCs/>
                <w:color w:val="FF0000"/>
                <w:sz w:val="22"/>
                <w:szCs w:val="22"/>
                <w:lang w:val="it-IT" w:eastAsia="ja-JP"/>
              </w:rPr>
              <w:t> </w:t>
            </w:r>
            <w:r w:rsidRPr="00A00AE3">
              <w:rPr>
                <w:rFonts w:asciiTheme="minorHAnsi" w:eastAsia="MS Mincho" w:hAnsiTheme="minorHAnsi" w:cstheme="minorHAnsi"/>
                <w:bCs/>
                <w:color w:val="FF0000"/>
                <w:sz w:val="22"/>
                <w:szCs w:val="22"/>
                <w:lang w:val="it-IT" w:eastAsia="ja-JP"/>
              </w:rPr>
              <w:t> </w:t>
            </w:r>
            <w:r w:rsidRPr="00A00AE3">
              <w:rPr>
                <w:rFonts w:asciiTheme="minorHAnsi" w:eastAsia="MS Mincho" w:hAnsiTheme="minorHAnsi" w:cstheme="minorHAnsi"/>
                <w:bCs/>
                <w:color w:val="FF0000"/>
                <w:sz w:val="22"/>
                <w:szCs w:val="22"/>
                <w:lang w:val="it-IT" w:eastAsia="ja-JP"/>
              </w:rPr>
              <w:fldChar w:fldCharType="end"/>
            </w:r>
            <w:r w:rsidR="00CA64DF" w:rsidRPr="00A00AE3">
              <w:rPr>
                <w:rFonts w:asciiTheme="minorHAnsi" w:eastAsia="MS Mincho" w:hAnsiTheme="minorHAnsi" w:cstheme="minorHAnsi"/>
                <w:bCs/>
                <w:color w:val="FF0000"/>
                <w:sz w:val="22"/>
                <w:szCs w:val="22"/>
                <w:lang w:val="de-DE" w:eastAsia="ja-JP"/>
              </w:rPr>
              <w:t xml:space="preserve"> </w:t>
            </w:r>
            <w:r w:rsidRPr="00A00AE3">
              <w:rPr>
                <w:rFonts w:asciiTheme="minorHAnsi" w:hAnsiTheme="minorHAnsi" w:cstheme="minorHAnsi"/>
                <w:sz w:val="22"/>
                <w:szCs w:val="22"/>
                <w:lang w:val="de-DE"/>
              </w:rPr>
              <w:t>Nr.</w:t>
            </w:r>
            <w:r w:rsidRPr="00A00AE3">
              <w:rPr>
                <w:rFonts w:asciiTheme="minorHAnsi" w:eastAsia="MS Mincho" w:hAnsiTheme="minorHAnsi" w:cstheme="minorHAnsi"/>
                <w:b/>
                <w:bCs/>
                <w:color w:val="FF0000"/>
                <w:sz w:val="22"/>
                <w:szCs w:val="22"/>
                <w:lang w:val="de-DE" w:eastAsia="ja-JP"/>
              </w:rPr>
              <w:t xml:space="preserve"> </w:t>
            </w:r>
            <w:r w:rsidRPr="00A00AE3">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A00AE3">
              <w:rPr>
                <w:rFonts w:asciiTheme="minorHAnsi" w:eastAsia="MS Mincho" w:hAnsiTheme="minorHAnsi" w:cstheme="minorHAnsi"/>
                <w:b/>
                <w:bCs/>
                <w:color w:val="FF0000"/>
                <w:sz w:val="22"/>
                <w:szCs w:val="22"/>
                <w:lang w:val="de-DE" w:eastAsia="ja-JP"/>
              </w:rPr>
              <w:instrText xml:space="preserve"> FORMTEXT </w:instrText>
            </w:r>
            <w:r w:rsidRPr="00A00AE3">
              <w:rPr>
                <w:rFonts w:asciiTheme="minorHAnsi" w:eastAsia="MS Mincho" w:hAnsiTheme="minorHAnsi" w:cstheme="minorHAnsi"/>
                <w:b/>
                <w:bCs/>
                <w:color w:val="FF0000"/>
                <w:sz w:val="22"/>
                <w:szCs w:val="22"/>
                <w:lang w:val="it-IT" w:eastAsia="ja-JP"/>
              </w:rPr>
            </w:r>
            <w:r w:rsidRPr="00A00AE3">
              <w:rPr>
                <w:rFonts w:asciiTheme="minorHAnsi" w:eastAsia="MS Mincho" w:hAnsiTheme="minorHAnsi" w:cstheme="minorHAnsi"/>
                <w:b/>
                <w:bCs/>
                <w:color w:val="FF0000"/>
                <w:sz w:val="22"/>
                <w:szCs w:val="22"/>
                <w:lang w:val="it-IT" w:eastAsia="ja-JP"/>
              </w:rPr>
              <w:fldChar w:fldCharType="separate"/>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fldChar w:fldCharType="end"/>
            </w:r>
            <w:r w:rsidRPr="00A00AE3">
              <w:rPr>
                <w:rFonts w:asciiTheme="minorHAnsi" w:hAnsiTheme="minorHAnsi" w:cstheme="minorHAnsi"/>
                <w:sz w:val="22"/>
                <w:szCs w:val="22"/>
                <w:lang w:val="de-DE"/>
              </w:rPr>
              <w:t xml:space="preserve"> vom </w:t>
            </w:r>
            <w:r w:rsidRPr="00A00AE3">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A00AE3">
              <w:rPr>
                <w:rFonts w:asciiTheme="minorHAnsi" w:eastAsia="MS Mincho" w:hAnsiTheme="minorHAnsi" w:cstheme="minorHAnsi"/>
                <w:b/>
                <w:bCs/>
                <w:color w:val="FF0000"/>
                <w:sz w:val="22"/>
                <w:szCs w:val="22"/>
                <w:lang w:val="de-DE" w:eastAsia="ja-JP"/>
              </w:rPr>
              <w:instrText xml:space="preserve"> FORMTEXT </w:instrText>
            </w:r>
            <w:r w:rsidRPr="00A00AE3">
              <w:rPr>
                <w:rFonts w:asciiTheme="minorHAnsi" w:eastAsia="MS Mincho" w:hAnsiTheme="minorHAnsi" w:cstheme="minorHAnsi"/>
                <w:b/>
                <w:bCs/>
                <w:color w:val="FF0000"/>
                <w:sz w:val="22"/>
                <w:szCs w:val="22"/>
                <w:lang w:val="it-IT" w:eastAsia="ja-JP"/>
              </w:rPr>
            </w:r>
            <w:r w:rsidRPr="00A00AE3">
              <w:rPr>
                <w:rFonts w:asciiTheme="minorHAnsi" w:eastAsia="MS Mincho" w:hAnsiTheme="minorHAnsi" w:cstheme="minorHAnsi"/>
                <w:b/>
                <w:bCs/>
                <w:color w:val="FF0000"/>
                <w:sz w:val="22"/>
                <w:szCs w:val="22"/>
                <w:lang w:val="it-IT" w:eastAsia="ja-JP"/>
              </w:rPr>
              <w:fldChar w:fldCharType="separate"/>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fldChar w:fldCharType="end"/>
            </w:r>
          </w:p>
        </w:tc>
        <w:tc>
          <w:tcPr>
            <w:tcW w:w="340" w:type="dxa"/>
          </w:tcPr>
          <w:p w14:paraId="15900C32" w14:textId="77777777" w:rsidR="00A87D33" w:rsidRPr="00A00AE3" w:rsidRDefault="00A87D33" w:rsidP="00997AB1">
            <w:pPr>
              <w:widowControl w:val="0"/>
              <w:spacing w:line="240" w:lineRule="exact"/>
              <w:rPr>
                <w:rFonts w:asciiTheme="minorHAnsi" w:hAnsiTheme="minorHAnsi" w:cstheme="minorHAnsi"/>
                <w:b/>
                <w:color w:val="FF0000"/>
                <w:sz w:val="22"/>
                <w:szCs w:val="22"/>
                <w:lang w:val="it-IT"/>
              </w:rPr>
            </w:pPr>
          </w:p>
        </w:tc>
        <w:tc>
          <w:tcPr>
            <w:tcW w:w="4649" w:type="dxa"/>
          </w:tcPr>
          <w:p w14:paraId="52309761" w14:textId="77777777" w:rsidR="00136FC2" w:rsidRPr="00A00AE3" w:rsidRDefault="00A87D33" w:rsidP="00997AB1">
            <w:pPr>
              <w:pStyle w:val="DeutscherText"/>
              <w:widowControl w:val="0"/>
              <w:rPr>
                <w:rFonts w:asciiTheme="minorHAnsi" w:hAnsiTheme="minorHAnsi" w:cstheme="minorHAnsi"/>
                <w:sz w:val="22"/>
                <w:szCs w:val="22"/>
                <w:lang w:val="it-IT"/>
              </w:rPr>
            </w:pPr>
            <w:r w:rsidRPr="00A00AE3">
              <w:rPr>
                <w:rFonts w:asciiTheme="minorHAnsi" w:hAnsiTheme="minorHAnsi" w:cstheme="minorHAnsi"/>
                <w:sz w:val="22"/>
                <w:szCs w:val="22"/>
                <w:lang w:val="it-IT"/>
              </w:rPr>
              <w:t>Determina a contrarre:</w:t>
            </w:r>
            <w:r w:rsidR="00136FC2" w:rsidRPr="00A00AE3">
              <w:rPr>
                <w:rFonts w:asciiTheme="minorHAnsi" w:hAnsiTheme="minorHAnsi" w:cstheme="minorHAnsi"/>
                <w:sz w:val="22"/>
                <w:szCs w:val="22"/>
                <w:lang w:val="it-IT"/>
              </w:rPr>
              <w:t xml:space="preserve"> </w:t>
            </w:r>
          </w:p>
          <w:p w14:paraId="2D2C4D70" w14:textId="4092DD1B" w:rsidR="00A87D33" w:rsidRPr="00A00AE3" w:rsidRDefault="00136FC2" w:rsidP="00997AB1">
            <w:pPr>
              <w:pStyle w:val="DeutscherText"/>
              <w:widowControl w:val="0"/>
              <w:rPr>
                <w:rFonts w:asciiTheme="minorHAnsi" w:hAnsiTheme="minorHAnsi" w:cstheme="minorHAnsi"/>
                <w:b/>
                <w:color w:val="FF0000"/>
                <w:sz w:val="22"/>
                <w:szCs w:val="22"/>
                <w:lang w:val="it-IT"/>
              </w:rPr>
            </w:pPr>
            <w:r w:rsidRPr="00A00AE3">
              <w:rPr>
                <w:rFonts w:asciiTheme="minorHAnsi" w:hAnsiTheme="minorHAnsi" w:cstheme="minorHAnsi"/>
                <w:color w:val="FF0000"/>
                <w:sz w:val="22"/>
                <w:szCs w:val="22"/>
                <w:lang w:val="it-IT"/>
              </w:rPr>
              <w:t>determina/</w:t>
            </w:r>
            <w:r w:rsidR="00A87D33" w:rsidRPr="00A00AE3">
              <w:rPr>
                <w:rFonts w:asciiTheme="minorHAnsi" w:hAnsiTheme="minorHAnsi" w:cstheme="minorHAnsi"/>
                <w:color w:val="FF0000"/>
                <w:sz w:val="22"/>
                <w:szCs w:val="22"/>
                <w:lang w:val="it-IT"/>
              </w:rPr>
              <w:t xml:space="preserve">delibera/decreto di/della </w:t>
            </w:r>
            <w:r w:rsidRPr="00A00AE3">
              <w:rPr>
                <w:rFonts w:asciiTheme="minorHAnsi" w:hAnsiTheme="minorHAnsi" w:cstheme="minorHAnsi"/>
                <w:i/>
                <w:color w:val="FF0000"/>
                <w:sz w:val="22"/>
                <w:szCs w:val="22"/>
                <w:lang w:val="it-IT"/>
              </w:rPr>
              <w:t>[es.Giunta Provinciale]</w:t>
            </w:r>
            <w:r w:rsidRPr="00A00AE3">
              <w:rPr>
                <w:rFonts w:asciiTheme="minorHAnsi" w:hAnsiTheme="minorHAnsi" w:cstheme="minorHAnsi"/>
                <w:color w:val="FF0000"/>
                <w:sz w:val="22"/>
                <w:szCs w:val="22"/>
                <w:lang w:val="it-IT"/>
              </w:rPr>
              <w:t xml:space="preserve"> </w:t>
            </w:r>
            <w:r w:rsidR="00A87D33" w:rsidRPr="00A00AE3">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00A87D33" w:rsidRPr="00A00AE3">
              <w:rPr>
                <w:rFonts w:asciiTheme="minorHAnsi" w:eastAsia="MS Mincho" w:hAnsiTheme="minorHAnsi" w:cstheme="minorHAnsi"/>
                <w:b/>
                <w:bCs/>
                <w:color w:val="FF0000"/>
                <w:sz w:val="22"/>
                <w:szCs w:val="22"/>
                <w:lang w:val="it-IT" w:eastAsia="ja-JP"/>
              </w:rPr>
              <w:instrText xml:space="preserve"> FORMTEXT </w:instrText>
            </w:r>
            <w:r w:rsidR="00A87D33" w:rsidRPr="00A00AE3">
              <w:rPr>
                <w:rFonts w:asciiTheme="minorHAnsi" w:eastAsia="MS Mincho" w:hAnsiTheme="minorHAnsi" w:cstheme="minorHAnsi"/>
                <w:b/>
                <w:bCs/>
                <w:color w:val="FF0000"/>
                <w:sz w:val="22"/>
                <w:szCs w:val="22"/>
                <w:lang w:val="it-IT" w:eastAsia="ja-JP"/>
              </w:rPr>
            </w:r>
            <w:r w:rsidR="00A87D33" w:rsidRPr="00A00AE3">
              <w:rPr>
                <w:rFonts w:asciiTheme="minorHAnsi" w:eastAsia="MS Mincho" w:hAnsiTheme="minorHAnsi" w:cstheme="minorHAnsi"/>
                <w:b/>
                <w:bCs/>
                <w:color w:val="FF0000"/>
                <w:sz w:val="22"/>
                <w:szCs w:val="22"/>
                <w:lang w:val="it-IT" w:eastAsia="ja-JP"/>
              </w:rPr>
              <w:fldChar w:fldCharType="separate"/>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fldChar w:fldCharType="end"/>
            </w:r>
            <w:r w:rsidR="00CA64DF" w:rsidRPr="00A00AE3">
              <w:rPr>
                <w:rFonts w:asciiTheme="minorHAnsi" w:eastAsia="MS Mincho" w:hAnsiTheme="minorHAnsi" w:cstheme="minorHAnsi"/>
                <w:b/>
                <w:bCs/>
                <w:color w:val="FF0000"/>
                <w:sz w:val="22"/>
                <w:szCs w:val="22"/>
                <w:lang w:val="it-IT" w:eastAsia="ja-JP"/>
              </w:rPr>
              <w:t xml:space="preserve"> </w:t>
            </w:r>
            <w:r w:rsidR="00A87D33" w:rsidRPr="00A00AE3">
              <w:rPr>
                <w:rFonts w:asciiTheme="minorHAnsi" w:hAnsiTheme="minorHAnsi" w:cstheme="minorHAnsi"/>
                <w:sz w:val="22"/>
                <w:szCs w:val="22"/>
                <w:lang w:val="it-IT"/>
              </w:rPr>
              <w:t>n.</w:t>
            </w:r>
            <w:r w:rsidR="00A87D33" w:rsidRPr="00A00AE3">
              <w:rPr>
                <w:rFonts w:asciiTheme="minorHAnsi" w:eastAsia="MS Mincho" w:hAnsiTheme="minorHAnsi" w:cstheme="minorHAnsi"/>
                <w:b/>
                <w:bCs/>
                <w:color w:val="FF0000"/>
                <w:sz w:val="22"/>
                <w:szCs w:val="22"/>
                <w:lang w:val="it-IT" w:eastAsia="ja-JP"/>
              </w:rPr>
              <w:t xml:space="preserve"> </w:t>
            </w:r>
            <w:r w:rsidR="00A87D33" w:rsidRPr="00A00AE3">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00A87D33" w:rsidRPr="00A00AE3">
              <w:rPr>
                <w:rFonts w:asciiTheme="minorHAnsi" w:eastAsia="MS Mincho" w:hAnsiTheme="minorHAnsi" w:cstheme="minorHAnsi"/>
                <w:b/>
                <w:bCs/>
                <w:color w:val="FF0000"/>
                <w:sz w:val="22"/>
                <w:szCs w:val="22"/>
                <w:lang w:val="it-IT" w:eastAsia="ja-JP"/>
              </w:rPr>
              <w:instrText xml:space="preserve"> FORMTEXT </w:instrText>
            </w:r>
            <w:r w:rsidR="00A87D33" w:rsidRPr="00A00AE3">
              <w:rPr>
                <w:rFonts w:asciiTheme="minorHAnsi" w:eastAsia="MS Mincho" w:hAnsiTheme="minorHAnsi" w:cstheme="minorHAnsi"/>
                <w:b/>
                <w:bCs/>
                <w:color w:val="FF0000"/>
                <w:sz w:val="22"/>
                <w:szCs w:val="22"/>
                <w:lang w:val="it-IT" w:eastAsia="ja-JP"/>
              </w:rPr>
            </w:r>
            <w:r w:rsidR="00A87D33" w:rsidRPr="00A00AE3">
              <w:rPr>
                <w:rFonts w:asciiTheme="minorHAnsi" w:eastAsia="MS Mincho" w:hAnsiTheme="minorHAnsi" w:cstheme="minorHAnsi"/>
                <w:b/>
                <w:bCs/>
                <w:color w:val="FF0000"/>
                <w:sz w:val="22"/>
                <w:szCs w:val="22"/>
                <w:lang w:val="it-IT" w:eastAsia="ja-JP"/>
              </w:rPr>
              <w:fldChar w:fldCharType="separate"/>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fldChar w:fldCharType="end"/>
            </w:r>
            <w:r w:rsidR="00A87D33" w:rsidRPr="00A00AE3">
              <w:rPr>
                <w:rFonts w:asciiTheme="minorHAnsi" w:hAnsiTheme="minorHAnsi" w:cstheme="minorHAnsi"/>
                <w:sz w:val="22"/>
                <w:szCs w:val="22"/>
                <w:lang w:val="it-IT"/>
              </w:rPr>
              <w:t xml:space="preserve"> dd. </w:t>
            </w:r>
            <w:r w:rsidR="00A87D33" w:rsidRPr="00A00AE3">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00A87D33" w:rsidRPr="00A00AE3">
              <w:rPr>
                <w:rFonts w:asciiTheme="minorHAnsi" w:eastAsia="MS Mincho" w:hAnsiTheme="minorHAnsi" w:cstheme="minorHAnsi"/>
                <w:b/>
                <w:bCs/>
                <w:color w:val="FF0000"/>
                <w:sz w:val="22"/>
                <w:szCs w:val="22"/>
                <w:lang w:val="it-IT" w:eastAsia="ja-JP"/>
              </w:rPr>
              <w:instrText xml:space="preserve"> FORMTEXT </w:instrText>
            </w:r>
            <w:r w:rsidR="00A87D33" w:rsidRPr="00A00AE3">
              <w:rPr>
                <w:rFonts w:asciiTheme="minorHAnsi" w:eastAsia="MS Mincho" w:hAnsiTheme="minorHAnsi" w:cstheme="minorHAnsi"/>
                <w:b/>
                <w:bCs/>
                <w:color w:val="FF0000"/>
                <w:sz w:val="22"/>
                <w:szCs w:val="22"/>
                <w:lang w:val="it-IT" w:eastAsia="ja-JP"/>
              </w:rPr>
            </w:r>
            <w:r w:rsidR="00A87D33" w:rsidRPr="00A00AE3">
              <w:rPr>
                <w:rFonts w:asciiTheme="minorHAnsi" w:eastAsia="MS Mincho" w:hAnsiTheme="minorHAnsi" w:cstheme="minorHAnsi"/>
                <w:b/>
                <w:bCs/>
                <w:color w:val="FF0000"/>
                <w:sz w:val="22"/>
                <w:szCs w:val="22"/>
                <w:lang w:val="it-IT" w:eastAsia="ja-JP"/>
              </w:rPr>
              <w:fldChar w:fldCharType="separate"/>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t> </w:t>
            </w:r>
            <w:r w:rsidR="00A87D33" w:rsidRPr="00A00AE3">
              <w:rPr>
                <w:rFonts w:asciiTheme="minorHAnsi" w:eastAsia="MS Mincho" w:hAnsiTheme="minorHAnsi" w:cstheme="minorHAnsi"/>
                <w:b/>
                <w:bCs/>
                <w:color w:val="FF0000"/>
                <w:sz w:val="22"/>
                <w:szCs w:val="22"/>
                <w:lang w:val="it-IT" w:eastAsia="ja-JP"/>
              </w:rPr>
              <w:fldChar w:fldCharType="end"/>
            </w:r>
          </w:p>
        </w:tc>
      </w:tr>
      <w:tr w:rsidR="007F4DA6" w:rsidRPr="00A00AE3" w14:paraId="6C669135" w14:textId="77777777" w:rsidTr="00F66510">
        <w:trPr>
          <w:cantSplit/>
        </w:trPr>
        <w:tc>
          <w:tcPr>
            <w:tcW w:w="4649" w:type="dxa"/>
          </w:tcPr>
          <w:p w14:paraId="7AB4DA29" w14:textId="77777777" w:rsidR="00B035BF" w:rsidRPr="00A00AE3" w:rsidRDefault="00B035BF" w:rsidP="00997AB1">
            <w:pPr>
              <w:pStyle w:val="DeutscherText"/>
              <w:widowControl w:val="0"/>
              <w:rPr>
                <w:rFonts w:asciiTheme="minorHAnsi" w:hAnsiTheme="minorHAnsi" w:cstheme="minorHAnsi"/>
                <w:sz w:val="22"/>
                <w:szCs w:val="22"/>
                <w:lang w:val="it-IT"/>
              </w:rPr>
            </w:pPr>
          </w:p>
        </w:tc>
        <w:tc>
          <w:tcPr>
            <w:tcW w:w="340" w:type="dxa"/>
          </w:tcPr>
          <w:p w14:paraId="07224B90" w14:textId="77777777" w:rsidR="007F4DA6" w:rsidRPr="00A00AE3" w:rsidRDefault="007F4DA6" w:rsidP="00997AB1">
            <w:pPr>
              <w:widowControl w:val="0"/>
              <w:spacing w:line="240" w:lineRule="exact"/>
              <w:rPr>
                <w:rFonts w:asciiTheme="minorHAnsi" w:hAnsiTheme="minorHAnsi" w:cstheme="minorHAnsi"/>
                <w:sz w:val="22"/>
                <w:szCs w:val="22"/>
                <w:lang w:val="it-IT"/>
              </w:rPr>
            </w:pPr>
          </w:p>
        </w:tc>
        <w:tc>
          <w:tcPr>
            <w:tcW w:w="4649" w:type="dxa"/>
          </w:tcPr>
          <w:p w14:paraId="49B97FBF" w14:textId="77777777" w:rsidR="007F4DA6" w:rsidRPr="00A00AE3" w:rsidRDefault="007F4DA6" w:rsidP="00997AB1">
            <w:pPr>
              <w:pStyle w:val="Testoitaliano"/>
              <w:widowControl w:val="0"/>
              <w:rPr>
                <w:rFonts w:asciiTheme="minorHAnsi" w:hAnsiTheme="minorHAnsi" w:cstheme="minorHAnsi"/>
                <w:sz w:val="22"/>
                <w:szCs w:val="22"/>
              </w:rPr>
            </w:pPr>
          </w:p>
        </w:tc>
      </w:tr>
      <w:tr w:rsidR="00513FB6" w:rsidRPr="00A00AE3" w14:paraId="37F64DC8" w14:textId="77777777" w:rsidTr="00F66510">
        <w:trPr>
          <w:cantSplit/>
          <w:trHeight w:val="2734"/>
        </w:trPr>
        <w:tc>
          <w:tcPr>
            <w:tcW w:w="4649" w:type="dxa"/>
          </w:tcPr>
          <w:p w14:paraId="35DDA1C1" w14:textId="77777777" w:rsidR="00513FB6" w:rsidRPr="00A00AE3" w:rsidRDefault="00513FB6" w:rsidP="00997AB1">
            <w:pPr>
              <w:widowControl w:val="0"/>
              <w:tabs>
                <w:tab w:val="left" w:pos="360"/>
              </w:tabs>
              <w:spacing w:line="240" w:lineRule="exact"/>
              <w:ind w:left="227" w:right="125"/>
              <w:jc w:val="center"/>
              <w:rPr>
                <w:rFonts w:asciiTheme="minorHAnsi" w:hAnsiTheme="minorHAnsi" w:cstheme="minorHAnsi"/>
                <w:b/>
                <w:bCs/>
                <w:caps/>
                <w:sz w:val="22"/>
                <w:szCs w:val="22"/>
                <w:lang w:val="de-DE"/>
              </w:rPr>
            </w:pPr>
            <w:r w:rsidRPr="00A00AE3">
              <w:rPr>
                <w:rFonts w:asciiTheme="minorHAnsi" w:hAnsiTheme="minorHAnsi" w:cstheme="minorHAnsi"/>
                <w:b/>
                <w:bCs/>
                <w:caps/>
                <w:sz w:val="22"/>
                <w:szCs w:val="22"/>
                <w:lang w:val="de-DE"/>
              </w:rPr>
              <w:t>AUSSCHREIBUNGSBEDINGUNGEN</w:t>
            </w:r>
          </w:p>
          <w:p w14:paraId="353A6ACC" w14:textId="77777777" w:rsidR="00513FB6" w:rsidRPr="00A00AE3" w:rsidRDefault="00513FB6" w:rsidP="00997AB1">
            <w:pPr>
              <w:widowControl w:val="0"/>
              <w:spacing w:line="240" w:lineRule="exact"/>
              <w:jc w:val="center"/>
              <w:rPr>
                <w:rFonts w:asciiTheme="minorHAnsi" w:hAnsiTheme="minorHAnsi" w:cstheme="minorHAnsi"/>
                <w:b/>
                <w:bCs/>
                <w:caps/>
                <w:sz w:val="22"/>
                <w:szCs w:val="22"/>
                <w:lang w:val="de-DE"/>
              </w:rPr>
            </w:pPr>
            <w:r w:rsidRPr="00A00AE3">
              <w:rPr>
                <w:rFonts w:asciiTheme="minorHAnsi" w:hAnsiTheme="minorHAnsi" w:cstheme="minorHAnsi"/>
                <w:b/>
                <w:bCs/>
                <w:caps/>
                <w:sz w:val="22"/>
                <w:szCs w:val="22"/>
                <w:lang w:val="de-DE"/>
              </w:rPr>
              <w:t>OFFENES VERFAHREN</w:t>
            </w:r>
          </w:p>
          <w:p w14:paraId="1D1FEEB3" w14:textId="77777777" w:rsidR="00513FB6" w:rsidRPr="00A00AE3" w:rsidRDefault="00B059CA" w:rsidP="00997AB1">
            <w:pPr>
              <w:widowControl w:val="0"/>
              <w:spacing w:line="240" w:lineRule="exact"/>
              <w:jc w:val="center"/>
              <w:rPr>
                <w:rFonts w:asciiTheme="minorHAnsi" w:hAnsiTheme="minorHAnsi" w:cstheme="minorHAnsi"/>
                <w:b/>
                <w:bCs/>
                <w:caps/>
                <w:sz w:val="22"/>
                <w:szCs w:val="22"/>
                <w:lang w:val="de-DE"/>
              </w:rPr>
            </w:pPr>
            <w:r w:rsidRPr="00A00AE3">
              <w:rPr>
                <w:rFonts w:asciiTheme="minorHAnsi" w:hAnsiTheme="minorHAnsi" w:cstheme="minorHAnsi"/>
                <w:b/>
                <w:bCs/>
                <w:caps/>
                <w:sz w:val="22"/>
                <w:szCs w:val="22"/>
                <w:lang w:val="de-DE"/>
              </w:rPr>
              <w:t>ÜBER EU-</w:t>
            </w:r>
            <w:r w:rsidR="00513FB6" w:rsidRPr="00A00AE3">
              <w:rPr>
                <w:rFonts w:asciiTheme="minorHAnsi" w:hAnsiTheme="minorHAnsi" w:cstheme="minorHAnsi"/>
                <w:b/>
                <w:bCs/>
                <w:caps/>
                <w:sz w:val="22"/>
                <w:szCs w:val="22"/>
                <w:lang w:val="de-DE"/>
              </w:rPr>
              <w:t>Schwelle</w:t>
            </w:r>
          </w:p>
          <w:p w14:paraId="5C9FEA92" w14:textId="77777777" w:rsidR="00513FB6" w:rsidRPr="00A00AE3" w:rsidRDefault="00513FB6" w:rsidP="00997AB1">
            <w:pPr>
              <w:widowControl w:val="0"/>
              <w:spacing w:line="240" w:lineRule="exact"/>
              <w:jc w:val="center"/>
              <w:rPr>
                <w:rFonts w:asciiTheme="minorHAnsi" w:hAnsiTheme="minorHAnsi" w:cstheme="minorHAnsi"/>
                <w:b/>
                <w:bCs/>
                <w:caps/>
                <w:sz w:val="22"/>
                <w:szCs w:val="22"/>
                <w:lang w:val="de-DE"/>
              </w:rPr>
            </w:pPr>
            <w:r w:rsidRPr="00A00AE3">
              <w:rPr>
                <w:rFonts w:asciiTheme="minorHAnsi" w:hAnsiTheme="minorHAnsi" w:cstheme="minorHAnsi"/>
                <w:b/>
                <w:bCs/>
                <w:caps/>
                <w:sz w:val="22"/>
                <w:szCs w:val="22"/>
                <w:lang w:val="de-DE"/>
              </w:rPr>
              <w:t xml:space="preserve">FÜR DIE </w:t>
            </w:r>
            <w:r w:rsidRPr="00A00AE3">
              <w:rPr>
                <w:rFonts w:asciiTheme="minorHAnsi" w:hAnsiTheme="minorHAnsi" w:cstheme="minorHAnsi"/>
                <w:b/>
                <w:bCs/>
                <w:caps/>
                <w:color w:val="FF0000"/>
                <w:sz w:val="22"/>
                <w:szCs w:val="22"/>
                <w:lang w:val="de-DE"/>
              </w:rPr>
              <w:t>LIEFERUNG/DIENSTLEISTUNg</w:t>
            </w:r>
            <w:r w:rsidRPr="00A00AE3">
              <w:rPr>
                <w:rFonts w:asciiTheme="minorHAnsi" w:hAnsiTheme="minorHAnsi" w:cstheme="minorHAnsi"/>
                <w:b/>
                <w:bCs/>
                <w:caps/>
                <w:sz w:val="22"/>
                <w:szCs w:val="22"/>
                <w:lang w:val="de-DE"/>
              </w:rPr>
              <w:t xml:space="preserve"> </w:t>
            </w:r>
            <w:r w:rsidRPr="00A00AE3">
              <w:rPr>
                <w:rFonts w:asciiTheme="minorHAnsi" w:hAnsiTheme="minorHAnsi" w:cstheme="minorHAnsi"/>
                <w:b/>
                <w:bCs/>
                <w:caps/>
                <w:sz w:val="22"/>
                <w:szCs w:val="22"/>
                <w:lang w:val="de-DE"/>
              </w:rPr>
              <w:fldChar w:fldCharType="begin">
                <w:ffData>
                  <w:name w:val="Text10"/>
                  <w:enabled/>
                  <w:calcOnExit w:val="0"/>
                  <w:textInput/>
                </w:ffData>
              </w:fldChar>
            </w:r>
            <w:bookmarkStart w:id="0" w:name="Text10"/>
            <w:r w:rsidRPr="00A00AE3">
              <w:rPr>
                <w:rFonts w:asciiTheme="minorHAnsi" w:hAnsiTheme="minorHAnsi" w:cstheme="minorHAnsi"/>
                <w:b/>
                <w:bCs/>
                <w:caps/>
                <w:sz w:val="22"/>
                <w:szCs w:val="22"/>
                <w:lang w:val="de-DE"/>
              </w:rPr>
              <w:instrText xml:space="preserve"> FORMTEXT </w:instrText>
            </w:r>
            <w:r w:rsidRPr="00A00AE3">
              <w:rPr>
                <w:rFonts w:asciiTheme="minorHAnsi" w:hAnsiTheme="minorHAnsi" w:cstheme="minorHAnsi"/>
                <w:b/>
                <w:bCs/>
                <w:caps/>
                <w:sz w:val="22"/>
                <w:szCs w:val="22"/>
                <w:lang w:val="de-DE"/>
              </w:rPr>
            </w:r>
            <w:r w:rsidRPr="00A00AE3">
              <w:rPr>
                <w:rFonts w:asciiTheme="minorHAnsi" w:hAnsiTheme="minorHAnsi" w:cstheme="minorHAnsi"/>
                <w:b/>
                <w:bCs/>
                <w:caps/>
                <w:sz w:val="22"/>
                <w:szCs w:val="22"/>
                <w:lang w:val="de-DE"/>
              </w:rPr>
              <w:fldChar w:fldCharType="separate"/>
            </w:r>
            <w:r w:rsidRPr="00A00AE3">
              <w:rPr>
                <w:rFonts w:asciiTheme="minorHAnsi" w:hAnsiTheme="minorHAnsi" w:cstheme="minorHAnsi"/>
                <w:b/>
                <w:bCs/>
                <w:caps/>
                <w:sz w:val="22"/>
                <w:szCs w:val="22"/>
                <w:lang w:val="de-DE"/>
              </w:rPr>
              <w:t> </w:t>
            </w:r>
            <w:r w:rsidRPr="00A00AE3">
              <w:rPr>
                <w:rFonts w:asciiTheme="minorHAnsi" w:hAnsiTheme="minorHAnsi" w:cstheme="minorHAnsi"/>
                <w:b/>
                <w:bCs/>
                <w:caps/>
                <w:sz w:val="22"/>
                <w:szCs w:val="22"/>
                <w:lang w:val="de-DE"/>
              </w:rPr>
              <w:t> </w:t>
            </w:r>
            <w:r w:rsidRPr="00A00AE3">
              <w:rPr>
                <w:rFonts w:asciiTheme="minorHAnsi" w:hAnsiTheme="minorHAnsi" w:cstheme="minorHAnsi"/>
                <w:b/>
                <w:bCs/>
                <w:caps/>
                <w:sz w:val="22"/>
                <w:szCs w:val="22"/>
                <w:lang w:val="de-DE"/>
              </w:rPr>
              <w:t> </w:t>
            </w:r>
            <w:r w:rsidRPr="00A00AE3">
              <w:rPr>
                <w:rFonts w:asciiTheme="minorHAnsi" w:hAnsiTheme="minorHAnsi" w:cstheme="minorHAnsi"/>
                <w:b/>
                <w:bCs/>
                <w:caps/>
                <w:sz w:val="22"/>
                <w:szCs w:val="22"/>
                <w:lang w:val="de-DE"/>
              </w:rPr>
              <w:t> </w:t>
            </w:r>
            <w:r w:rsidRPr="00A00AE3">
              <w:rPr>
                <w:rFonts w:asciiTheme="minorHAnsi" w:hAnsiTheme="minorHAnsi" w:cstheme="minorHAnsi"/>
                <w:b/>
                <w:bCs/>
                <w:caps/>
                <w:sz w:val="22"/>
                <w:szCs w:val="22"/>
                <w:lang w:val="de-DE"/>
              </w:rPr>
              <w:t> </w:t>
            </w:r>
            <w:r w:rsidRPr="00A00AE3">
              <w:rPr>
                <w:rFonts w:asciiTheme="minorHAnsi" w:hAnsiTheme="minorHAnsi" w:cstheme="minorHAnsi"/>
                <w:b/>
                <w:bCs/>
                <w:caps/>
                <w:sz w:val="22"/>
                <w:szCs w:val="22"/>
                <w:lang w:val="de-DE"/>
              </w:rPr>
              <w:fldChar w:fldCharType="end"/>
            </w:r>
            <w:bookmarkEnd w:id="0"/>
          </w:p>
          <w:p w14:paraId="7DF6DB72" w14:textId="77777777" w:rsidR="00570255" w:rsidRPr="00A00AE3" w:rsidRDefault="00570255" w:rsidP="00997AB1">
            <w:pPr>
              <w:widowControl w:val="0"/>
              <w:spacing w:line="240" w:lineRule="exact"/>
              <w:jc w:val="center"/>
              <w:rPr>
                <w:rFonts w:asciiTheme="minorHAnsi" w:eastAsia="MS Mincho" w:hAnsiTheme="minorHAnsi" w:cstheme="minorHAnsi"/>
                <w:b/>
                <w:bCs/>
                <w:color w:val="FF0000"/>
                <w:sz w:val="22"/>
                <w:szCs w:val="22"/>
                <w:lang w:val="de-DE" w:eastAsia="ja-JP"/>
              </w:rPr>
            </w:pPr>
            <w:r w:rsidRPr="00A00AE3">
              <w:rPr>
                <w:rFonts w:asciiTheme="minorHAnsi" w:eastAsia="MS Mincho" w:hAnsiTheme="minorHAnsi" w:cstheme="minorHAnsi"/>
                <w:b/>
                <w:bCs/>
                <w:color w:val="FF0000"/>
                <w:sz w:val="22"/>
                <w:szCs w:val="22"/>
                <w:lang w:val="de-DE" w:eastAsia="ja-JP"/>
              </w:rPr>
              <w:t>MIT GERINGER UMWELTBELASTUNG</w:t>
            </w:r>
          </w:p>
          <w:p w14:paraId="7718BA12" w14:textId="77777777" w:rsidR="00570255" w:rsidRPr="00A00AE3" w:rsidRDefault="003E454E" w:rsidP="00997AB1">
            <w:pPr>
              <w:widowControl w:val="0"/>
              <w:autoSpaceDE w:val="0"/>
              <w:autoSpaceDN w:val="0"/>
              <w:adjustRightInd w:val="0"/>
              <w:jc w:val="center"/>
              <w:rPr>
                <w:rFonts w:asciiTheme="minorHAnsi" w:eastAsia="MS Mincho" w:hAnsiTheme="minorHAnsi" w:cstheme="minorHAnsi"/>
                <w:b/>
                <w:bCs/>
                <w:color w:val="FF0000"/>
                <w:sz w:val="22"/>
                <w:szCs w:val="22"/>
                <w:lang w:val="de-DE" w:eastAsia="ja-JP"/>
              </w:rPr>
            </w:pPr>
            <w:r w:rsidRPr="00A00AE3">
              <w:rPr>
                <w:rFonts w:asciiTheme="minorHAnsi" w:hAnsiTheme="minorHAnsi" w:cstheme="minorHAnsi"/>
                <w:noProof/>
                <w:color w:val="FF0000"/>
                <w:sz w:val="22"/>
                <w:szCs w:val="22"/>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A00AE3">
                <w:rPr>
                  <w:rFonts w:asciiTheme="minorHAnsi" w:eastAsia="MS Mincho" w:hAnsiTheme="minorHAnsi" w:cstheme="minorHAnsi"/>
                  <w:b/>
                  <w:bCs/>
                  <w:color w:val="FF0000"/>
                  <w:sz w:val="22"/>
                  <w:szCs w:val="22"/>
                  <w:lang w:val="de-DE" w:eastAsia="ja-JP"/>
                </w:rPr>
                <w:t xml:space="preserve">MD </w:t>
              </w:r>
            </w:hyperlink>
            <w:r w:rsidR="00570255" w:rsidRPr="00A00AE3">
              <w:rPr>
                <w:rFonts w:asciiTheme="minorHAnsi" w:hAnsiTheme="minorHAnsi" w:cstheme="minorHAnsi"/>
                <w:b/>
                <w:bCs/>
                <w:color w:val="FF0000"/>
                <w:sz w:val="22"/>
                <w:szCs w:val="22"/>
                <w:lang w:val="de-DE"/>
              </w:rPr>
              <w:fldChar w:fldCharType="begin">
                <w:ffData>
                  <w:name w:val="Text10"/>
                  <w:enabled/>
                  <w:calcOnExit w:val="0"/>
                  <w:textInput/>
                </w:ffData>
              </w:fldChar>
            </w:r>
            <w:r w:rsidR="00570255" w:rsidRPr="00A00AE3">
              <w:rPr>
                <w:rFonts w:asciiTheme="minorHAnsi" w:hAnsiTheme="minorHAnsi" w:cstheme="minorHAnsi"/>
                <w:b/>
                <w:bCs/>
                <w:color w:val="FF0000"/>
                <w:sz w:val="22"/>
                <w:szCs w:val="22"/>
                <w:lang w:val="de-DE"/>
              </w:rPr>
              <w:instrText xml:space="preserve"> FORMTEXT </w:instrText>
            </w:r>
            <w:r w:rsidR="00570255" w:rsidRPr="00A00AE3">
              <w:rPr>
                <w:rFonts w:asciiTheme="minorHAnsi" w:hAnsiTheme="minorHAnsi" w:cstheme="minorHAnsi"/>
                <w:b/>
                <w:bCs/>
                <w:color w:val="FF0000"/>
                <w:sz w:val="22"/>
                <w:szCs w:val="22"/>
                <w:lang w:val="de-DE"/>
              </w:rPr>
            </w:r>
            <w:r w:rsidR="00570255" w:rsidRPr="00A00AE3">
              <w:rPr>
                <w:rFonts w:asciiTheme="minorHAnsi" w:hAnsiTheme="minorHAnsi" w:cstheme="minorHAnsi"/>
                <w:b/>
                <w:bCs/>
                <w:color w:val="FF0000"/>
                <w:sz w:val="22"/>
                <w:szCs w:val="22"/>
                <w:lang w:val="de-DE"/>
              </w:rPr>
              <w:fldChar w:fldCharType="separate"/>
            </w:r>
            <w:r w:rsidR="00570255" w:rsidRPr="00A00AE3">
              <w:rPr>
                <w:rFonts w:asciiTheme="minorHAnsi" w:hAnsiTheme="minorHAnsi" w:cstheme="minorHAnsi"/>
                <w:b/>
                <w:bCs/>
                <w:color w:val="FF0000"/>
                <w:sz w:val="22"/>
                <w:szCs w:val="22"/>
                <w:lang w:val="de-DE"/>
              </w:rPr>
              <w:t> </w:t>
            </w:r>
            <w:r w:rsidR="00570255" w:rsidRPr="00A00AE3">
              <w:rPr>
                <w:rFonts w:asciiTheme="minorHAnsi" w:hAnsiTheme="minorHAnsi" w:cstheme="minorHAnsi"/>
                <w:b/>
                <w:bCs/>
                <w:color w:val="FF0000"/>
                <w:sz w:val="22"/>
                <w:szCs w:val="22"/>
                <w:lang w:val="de-DE"/>
              </w:rPr>
              <w:t> </w:t>
            </w:r>
            <w:r w:rsidR="00570255" w:rsidRPr="00A00AE3">
              <w:rPr>
                <w:rFonts w:asciiTheme="minorHAnsi" w:hAnsiTheme="minorHAnsi" w:cstheme="minorHAnsi"/>
                <w:b/>
                <w:bCs/>
                <w:color w:val="FF0000"/>
                <w:sz w:val="22"/>
                <w:szCs w:val="22"/>
                <w:lang w:val="de-DE"/>
              </w:rPr>
              <w:t> </w:t>
            </w:r>
            <w:r w:rsidR="00570255" w:rsidRPr="00A00AE3">
              <w:rPr>
                <w:rFonts w:asciiTheme="minorHAnsi" w:hAnsiTheme="minorHAnsi" w:cstheme="minorHAnsi"/>
                <w:b/>
                <w:bCs/>
                <w:color w:val="FF0000"/>
                <w:sz w:val="22"/>
                <w:szCs w:val="22"/>
                <w:lang w:val="de-DE"/>
              </w:rPr>
              <w:t> </w:t>
            </w:r>
            <w:r w:rsidR="00570255" w:rsidRPr="00A00AE3">
              <w:rPr>
                <w:rFonts w:asciiTheme="minorHAnsi" w:hAnsiTheme="minorHAnsi" w:cstheme="minorHAnsi"/>
                <w:b/>
                <w:bCs/>
                <w:color w:val="FF0000"/>
                <w:sz w:val="22"/>
                <w:szCs w:val="22"/>
                <w:lang w:val="de-DE"/>
              </w:rPr>
              <w:t> </w:t>
            </w:r>
            <w:r w:rsidR="00570255" w:rsidRPr="00A00AE3">
              <w:rPr>
                <w:rFonts w:asciiTheme="minorHAnsi" w:hAnsiTheme="minorHAnsi" w:cstheme="minorHAnsi"/>
                <w:b/>
                <w:bCs/>
                <w:color w:val="FF0000"/>
                <w:sz w:val="22"/>
                <w:szCs w:val="22"/>
                <w:lang w:val="de-DE"/>
              </w:rPr>
              <w:fldChar w:fldCharType="end"/>
            </w:r>
          </w:p>
          <w:p w14:paraId="1C74A7B5" w14:textId="5025E0EF" w:rsidR="00570255" w:rsidRPr="00A00AE3" w:rsidRDefault="00570255" w:rsidP="00CC3ECE">
            <w:pPr>
              <w:widowControl w:val="0"/>
              <w:autoSpaceDE w:val="0"/>
              <w:autoSpaceDN w:val="0"/>
              <w:adjustRightInd w:val="0"/>
              <w:jc w:val="center"/>
              <w:rPr>
                <w:rFonts w:asciiTheme="minorHAnsi" w:hAnsiTheme="minorHAnsi" w:cstheme="minorHAnsi"/>
                <w:b/>
                <w:bCs/>
                <w:caps/>
                <w:color w:val="FF0000"/>
                <w:sz w:val="22"/>
                <w:szCs w:val="22"/>
                <w:lang w:val="de-DE"/>
              </w:rPr>
            </w:pPr>
            <w:r w:rsidRPr="00A00AE3">
              <w:rPr>
                <w:rFonts w:asciiTheme="minorHAnsi" w:eastAsia="MS Mincho" w:hAnsiTheme="minorHAnsi" w:cstheme="minorHAnsi"/>
                <w:b/>
                <w:bCs/>
                <w:color w:val="FF0000"/>
                <w:sz w:val="22"/>
                <w:szCs w:val="22"/>
                <w:lang w:val="de-DE" w:eastAsia="ja-JP"/>
              </w:rPr>
              <w:t>(G</w:t>
            </w:r>
            <w:r w:rsidR="00D0558C" w:rsidRPr="00A00AE3">
              <w:rPr>
                <w:rFonts w:asciiTheme="minorHAnsi" w:eastAsia="MS Mincho" w:hAnsiTheme="minorHAnsi" w:cstheme="minorHAnsi"/>
                <w:b/>
                <w:bCs/>
                <w:color w:val="FF0000"/>
                <w:sz w:val="22"/>
                <w:szCs w:val="22"/>
                <w:lang w:val="de-DE" w:eastAsia="ja-JP"/>
              </w:rPr>
              <w:t>A</w:t>
            </w:r>
            <w:r w:rsidRPr="00A00AE3">
              <w:rPr>
                <w:rFonts w:asciiTheme="minorHAnsi" w:eastAsia="MS Mincho" w:hAnsiTheme="minorHAnsi" w:cstheme="minorHAnsi"/>
                <w:b/>
                <w:bCs/>
                <w:color w:val="FF0000"/>
                <w:sz w:val="22"/>
                <w:szCs w:val="22"/>
                <w:lang w:val="de-DE" w:eastAsia="ja-JP"/>
              </w:rPr>
              <w:t xml:space="preserve"> Nr. </w:t>
            </w:r>
            <w:r w:rsidRPr="00A00AE3">
              <w:rPr>
                <w:rFonts w:asciiTheme="minorHAnsi" w:hAnsiTheme="minorHAnsi" w:cstheme="minorHAnsi"/>
                <w:b/>
                <w:bCs/>
                <w:color w:val="FF0000"/>
                <w:sz w:val="22"/>
                <w:szCs w:val="22"/>
                <w:lang w:val="de-DE"/>
              </w:rPr>
              <w:fldChar w:fldCharType="begin">
                <w:ffData>
                  <w:name w:val="Text10"/>
                  <w:enabled/>
                  <w:calcOnExit w:val="0"/>
                  <w:textInput/>
                </w:ffData>
              </w:fldChar>
            </w:r>
            <w:r w:rsidRPr="00A00AE3">
              <w:rPr>
                <w:rFonts w:asciiTheme="minorHAnsi" w:hAnsiTheme="minorHAnsi" w:cstheme="minorHAnsi"/>
                <w:b/>
                <w:bCs/>
                <w:color w:val="FF0000"/>
                <w:sz w:val="22"/>
                <w:szCs w:val="22"/>
                <w:lang w:val="de-DE"/>
              </w:rPr>
              <w:instrText xml:space="preserve"> FORMTEXT </w:instrText>
            </w:r>
            <w:r w:rsidRPr="00A00AE3">
              <w:rPr>
                <w:rFonts w:asciiTheme="minorHAnsi" w:hAnsiTheme="minorHAnsi" w:cstheme="minorHAnsi"/>
                <w:b/>
                <w:bCs/>
                <w:color w:val="FF0000"/>
                <w:sz w:val="22"/>
                <w:szCs w:val="22"/>
                <w:lang w:val="de-DE"/>
              </w:rPr>
            </w:r>
            <w:r w:rsidRPr="00A00AE3">
              <w:rPr>
                <w:rFonts w:asciiTheme="minorHAnsi" w:hAnsiTheme="minorHAnsi" w:cstheme="minorHAnsi"/>
                <w:b/>
                <w:bCs/>
                <w:color w:val="FF0000"/>
                <w:sz w:val="22"/>
                <w:szCs w:val="22"/>
                <w:lang w:val="de-DE"/>
              </w:rPr>
              <w:fldChar w:fldCharType="separate"/>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fldChar w:fldCharType="end"/>
            </w:r>
            <w:r w:rsidR="00C97929" w:rsidRPr="00A00AE3">
              <w:rPr>
                <w:rFonts w:asciiTheme="minorHAnsi" w:hAnsiTheme="minorHAnsi" w:cstheme="minorHAnsi"/>
                <w:b/>
                <w:bCs/>
                <w:color w:val="FF0000"/>
                <w:sz w:val="22"/>
                <w:szCs w:val="22"/>
                <w:lang w:val="de-DE"/>
              </w:rPr>
              <w:t xml:space="preserve"> </w:t>
            </w:r>
            <w:r w:rsidRPr="00A00AE3">
              <w:rPr>
                <w:rFonts w:asciiTheme="minorHAnsi" w:eastAsia="MS Mincho" w:hAnsiTheme="minorHAnsi" w:cstheme="minorHAnsi"/>
                <w:b/>
                <w:bCs/>
                <w:color w:val="FF0000"/>
                <w:sz w:val="22"/>
                <w:szCs w:val="22"/>
                <w:lang w:val="de-DE" w:eastAsia="ja-JP"/>
              </w:rPr>
              <w:t xml:space="preserve">vom </w:t>
            </w:r>
            <w:r w:rsidRPr="00A00AE3">
              <w:rPr>
                <w:rFonts w:asciiTheme="minorHAnsi" w:hAnsiTheme="minorHAnsi" w:cstheme="minorHAnsi"/>
                <w:b/>
                <w:bCs/>
                <w:color w:val="FF0000"/>
                <w:sz w:val="22"/>
                <w:szCs w:val="22"/>
                <w:lang w:val="de-DE"/>
              </w:rPr>
              <w:fldChar w:fldCharType="begin">
                <w:ffData>
                  <w:name w:val="Text10"/>
                  <w:enabled/>
                  <w:calcOnExit w:val="0"/>
                  <w:textInput/>
                </w:ffData>
              </w:fldChar>
            </w:r>
            <w:r w:rsidRPr="00A00AE3">
              <w:rPr>
                <w:rFonts w:asciiTheme="minorHAnsi" w:hAnsiTheme="minorHAnsi" w:cstheme="minorHAnsi"/>
                <w:b/>
                <w:bCs/>
                <w:color w:val="FF0000"/>
                <w:sz w:val="22"/>
                <w:szCs w:val="22"/>
                <w:lang w:val="de-DE"/>
              </w:rPr>
              <w:instrText xml:space="preserve"> FORMTEXT </w:instrText>
            </w:r>
            <w:r w:rsidRPr="00A00AE3">
              <w:rPr>
                <w:rFonts w:asciiTheme="minorHAnsi" w:hAnsiTheme="minorHAnsi" w:cstheme="minorHAnsi"/>
                <w:b/>
                <w:bCs/>
                <w:color w:val="FF0000"/>
                <w:sz w:val="22"/>
                <w:szCs w:val="22"/>
                <w:lang w:val="de-DE"/>
              </w:rPr>
            </w:r>
            <w:r w:rsidRPr="00A00AE3">
              <w:rPr>
                <w:rFonts w:asciiTheme="minorHAnsi" w:hAnsiTheme="minorHAnsi" w:cstheme="minorHAnsi"/>
                <w:b/>
                <w:bCs/>
                <w:color w:val="FF0000"/>
                <w:sz w:val="22"/>
                <w:szCs w:val="22"/>
                <w:lang w:val="de-DE"/>
              </w:rPr>
              <w:fldChar w:fldCharType="separate"/>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fldChar w:fldCharType="end"/>
            </w:r>
            <w:r w:rsidRPr="00A00AE3">
              <w:rPr>
                <w:rFonts w:asciiTheme="minorHAnsi" w:eastAsia="MS Mincho" w:hAnsiTheme="minorHAnsi" w:cstheme="minorHAnsi"/>
                <w:b/>
                <w:bCs/>
                <w:color w:val="FF0000"/>
                <w:sz w:val="22"/>
                <w:szCs w:val="22"/>
                <w:lang w:val="de-DE" w:eastAsia="ja-JP"/>
              </w:rPr>
              <w:t>)</w:t>
            </w:r>
            <w:r w:rsidR="00CC3ECE" w:rsidRPr="00A00AE3">
              <w:rPr>
                <w:rFonts w:asciiTheme="minorHAnsi" w:eastAsia="MS Mincho" w:hAnsiTheme="minorHAnsi" w:cstheme="minorHAnsi"/>
                <w:b/>
                <w:bCs/>
                <w:color w:val="FF0000"/>
                <w:sz w:val="22"/>
                <w:szCs w:val="22"/>
                <w:lang w:val="de-DE" w:eastAsia="ja-JP"/>
              </w:rPr>
              <w:t xml:space="preserve"> </w:t>
            </w:r>
            <w:r w:rsidRPr="00A00AE3">
              <w:rPr>
                <w:rFonts w:asciiTheme="minorHAnsi" w:eastAsia="MS Mincho" w:hAnsiTheme="minorHAnsi" w:cstheme="minorHAnsi"/>
                <w:b/>
                <w:bCs/>
                <w:color w:val="FF0000"/>
                <w:sz w:val="22"/>
                <w:szCs w:val="22"/>
                <w:lang w:val="de-DE" w:eastAsia="ja-JP"/>
              </w:rPr>
              <w:t xml:space="preserve">Anlage </w:t>
            </w:r>
            <w:r w:rsidRPr="00A00AE3">
              <w:rPr>
                <w:rFonts w:asciiTheme="minorHAnsi" w:hAnsiTheme="minorHAnsi" w:cstheme="minorHAnsi"/>
                <w:b/>
                <w:bCs/>
                <w:color w:val="FF0000"/>
                <w:sz w:val="22"/>
                <w:szCs w:val="22"/>
                <w:lang w:val="de-DE"/>
              </w:rPr>
              <w:fldChar w:fldCharType="begin">
                <w:ffData>
                  <w:name w:val="Text10"/>
                  <w:enabled/>
                  <w:calcOnExit w:val="0"/>
                  <w:textInput/>
                </w:ffData>
              </w:fldChar>
            </w:r>
            <w:r w:rsidRPr="00A00AE3">
              <w:rPr>
                <w:rFonts w:asciiTheme="minorHAnsi" w:hAnsiTheme="minorHAnsi" w:cstheme="minorHAnsi"/>
                <w:b/>
                <w:bCs/>
                <w:color w:val="FF0000"/>
                <w:sz w:val="22"/>
                <w:szCs w:val="22"/>
                <w:lang w:val="de-DE"/>
              </w:rPr>
              <w:instrText xml:space="preserve"> FORMTEXT </w:instrText>
            </w:r>
            <w:r w:rsidRPr="00A00AE3">
              <w:rPr>
                <w:rFonts w:asciiTheme="minorHAnsi" w:hAnsiTheme="minorHAnsi" w:cstheme="minorHAnsi"/>
                <w:b/>
                <w:bCs/>
                <w:color w:val="FF0000"/>
                <w:sz w:val="22"/>
                <w:szCs w:val="22"/>
                <w:lang w:val="de-DE"/>
              </w:rPr>
            </w:r>
            <w:r w:rsidRPr="00A00AE3">
              <w:rPr>
                <w:rFonts w:asciiTheme="minorHAnsi" w:hAnsiTheme="minorHAnsi" w:cstheme="minorHAnsi"/>
                <w:b/>
                <w:bCs/>
                <w:color w:val="FF0000"/>
                <w:sz w:val="22"/>
                <w:szCs w:val="22"/>
                <w:lang w:val="de-DE"/>
              </w:rPr>
              <w:fldChar w:fldCharType="separate"/>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t> </w:t>
            </w:r>
            <w:r w:rsidRPr="00A00AE3">
              <w:rPr>
                <w:rFonts w:asciiTheme="minorHAnsi" w:hAnsiTheme="minorHAnsi" w:cstheme="minorHAnsi"/>
                <w:b/>
                <w:bCs/>
                <w:color w:val="FF0000"/>
                <w:sz w:val="22"/>
                <w:szCs w:val="22"/>
                <w:lang w:val="de-DE"/>
              </w:rPr>
              <w:fldChar w:fldCharType="end"/>
            </w:r>
          </w:p>
          <w:p w14:paraId="02894168" w14:textId="0BFED375" w:rsidR="000343C1" w:rsidRPr="00A00AE3" w:rsidRDefault="002D7DD6" w:rsidP="000343C1">
            <w:pPr>
              <w:widowControl w:val="0"/>
              <w:autoSpaceDE w:val="0"/>
              <w:autoSpaceDN w:val="0"/>
              <w:adjustRightInd w:val="0"/>
              <w:jc w:val="both"/>
              <w:rPr>
                <w:rFonts w:asciiTheme="minorHAnsi" w:hAnsiTheme="minorHAnsi" w:cstheme="minorHAnsi"/>
                <w:sz w:val="22"/>
                <w:szCs w:val="22"/>
                <w:lang w:val="de-DE"/>
              </w:rPr>
            </w:pPr>
            <w:r w:rsidRPr="00A00AE3">
              <w:rPr>
                <w:rFonts w:asciiTheme="minorHAnsi" w:hAnsiTheme="minorHAnsi" w:cstheme="minorHAnsi"/>
                <w:i/>
                <w:color w:val="FF0000"/>
                <w:sz w:val="22"/>
                <w:szCs w:val="22"/>
                <w:highlight w:val="green"/>
                <w:lang w:val="de-DE"/>
              </w:rPr>
              <w:t>[NB: Nur auszufüllen, wenn im Portal das grüne Blatt aufscheint</w:t>
            </w:r>
            <w:r w:rsidR="00D31511" w:rsidRPr="00A00AE3">
              <w:rPr>
                <w:rFonts w:asciiTheme="minorHAnsi" w:hAnsiTheme="minorHAnsi" w:cstheme="minorHAnsi"/>
                <w:i/>
                <w:color w:val="FF0000"/>
                <w:sz w:val="22"/>
                <w:szCs w:val="22"/>
                <w:highlight w:val="green"/>
                <w:lang w:val="de-DE"/>
              </w:rPr>
              <w:t xml:space="preserve"> – siehe unter</w:t>
            </w:r>
            <w:r w:rsidRPr="00A00AE3">
              <w:rPr>
                <w:rFonts w:asciiTheme="minorHAnsi" w:hAnsiTheme="minorHAnsi" w:cstheme="minorHAnsi"/>
                <w:i/>
                <w:color w:val="FF0000"/>
                <w:sz w:val="22"/>
                <w:szCs w:val="22"/>
                <w:highlight w:val="green"/>
                <w:lang w:val="de-DE"/>
              </w:rPr>
              <w:t>]</w:t>
            </w:r>
          </w:p>
        </w:tc>
        <w:tc>
          <w:tcPr>
            <w:tcW w:w="340" w:type="dxa"/>
          </w:tcPr>
          <w:p w14:paraId="669EE19C" w14:textId="77777777" w:rsidR="00513FB6" w:rsidRPr="00A00AE3" w:rsidRDefault="00513FB6" w:rsidP="00997AB1">
            <w:pPr>
              <w:widowControl w:val="0"/>
              <w:spacing w:line="240" w:lineRule="exact"/>
              <w:rPr>
                <w:rFonts w:asciiTheme="minorHAnsi" w:hAnsiTheme="minorHAnsi" w:cstheme="minorHAnsi"/>
                <w:sz w:val="22"/>
                <w:szCs w:val="22"/>
                <w:lang w:val="de-DE"/>
              </w:rPr>
            </w:pPr>
          </w:p>
        </w:tc>
        <w:tc>
          <w:tcPr>
            <w:tcW w:w="4649" w:type="dxa"/>
          </w:tcPr>
          <w:p w14:paraId="78420BAA" w14:textId="77777777" w:rsidR="00513FB6" w:rsidRPr="00A00AE3" w:rsidRDefault="00513FB6" w:rsidP="00997AB1">
            <w:pPr>
              <w:widowControl w:val="0"/>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r w:rsidRPr="00A00AE3">
              <w:rPr>
                <w:rFonts w:asciiTheme="minorHAnsi" w:hAnsiTheme="minorHAnsi" w:cstheme="minorHAnsi"/>
                <w:b/>
                <w:bCs/>
                <w:caps/>
                <w:sz w:val="22"/>
                <w:szCs w:val="22"/>
                <w:lang w:val="it-IT"/>
              </w:rPr>
              <w:t xml:space="preserve">DISCIPLINARE DI GARA </w:t>
            </w:r>
          </w:p>
          <w:p w14:paraId="128856C5" w14:textId="77777777" w:rsidR="00513FB6" w:rsidRPr="00A00AE3" w:rsidRDefault="00513FB6" w:rsidP="00997AB1">
            <w:pPr>
              <w:widowControl w:val="0"/>
              <w:spacing w:line="240" w:lineRule="exact"/>
              <w:jc w:val="center"/>
              <w:rPr>
                <w:rFonts w:asciiTheme="minorHAnsi" w:hAnsiTheme="minorHAnsi" w:cstheme="minorHAnsi"/>
                <w:b/>
                <w:bCs/>
                <w:caps/>
                <w:sz w:val="22"/>
                <w:szCs w:val="22"/>
                <w:lang w:val="it-IT"/>
              </w:rPr>
            </w:pPr>
            <w:r w:rsidRPr="00A00AE3">
              <w:rPr>
                <w:rFonts w:asciiTheme="minorHAnsi" w:hAnsiTheme="minorHAnsi" w:cstheme="minorHAnsi"/>
                <w:b/>
                <w:bCs/>
                <w:caps/>
                <w:sz w:val="22"/>
                <w:szCs w:val="22"/>
                <w:lang w:val="it-IT"/>
              </w:rPr>
              <w:t>PROCEDURA APERTA</w:t>
            </w:r>
          </w:p>
          <w:p w14:paraId="13756BE2" w14:textId="77777777" w:rsidR="00513FB6" w:rsidRPr="00A00AE3" w:rsidRDefault="00513FB6" w:rsidP="00997AB1">
            <w:pPr>
              <w:widowControl w:val="0"/>
              <w:spacing w:line="240" w:lineRule="exact"/>
              <w:jc w:val="center"/>
              <w:rPr>
                <w:rFonts w:asciiTheme="minorHAnsi" w:hAnsiTheme="minorHAnsi" w:cstheme="minorHAnsi"/>
                <w:b/>
                <w:bCs/>
                <w:caps/>
                <w:sz w:val="22"/>
                <w:szCs w:val="22"/>
                <w:lang w:val="it-IT"/>
              </w:rPr>
            </w:pPr>
            <w:r w:rsidRPr="00A00AE3">
              <w:rPr>
                <w:rFonts w:asciiTheme="minorHAnsi" w:hAnsiTheme="minorHAnsi" w:cstheme="minorHAnsi"/>
                <w:b/>
                <w:bCs/>
                <w:caps/>
                <w:sz w:val="22"/>
                <w:szCs w:val="22"/>
                <w:lang w:val="it-IT"/>
              </w:rPr>
              <w:t>sopra soglia EUROPEA</w:t>
            </w:r>
          </w:p>
          <w:p w14:paraId="2F2B81CE" w14:textId="77777777" w:rsidR="00513FB6" w:rsidRPr="00A00AE3" w:rsidRDefault="00513FB6" w:rsidP="00997AB1">
            <w:pPr>
              <w:widowControl w:val="0"/>
              <w:spacing w:line="240" w:lineRule="exact"/>
              <w:jc w:val="center"/>
              <w:rPr>
                <w:rFonts w:asciiTheme="minorHAnsi" w:hAnsiTheme="minorHAnsi" w:cstheme="minorHAnsi"/>
                <w:b/>
                <w:bCs/>
                <w:caps/>
                <w:color w:val="FF0000"/>
                <w:sz w:val="22"/>
                <w:szCs w:val="22"/>
                <w:lang w:val="it-IT"/>
              </w:rPr>
            </w:pPr>
            <w:r w:rsidRPr="00A00AE3">
              <w:rPr>
                <w:rFonts w:asciiTheme="minorHAnsi" w:hAnsiTheme="minorHAnsi" w:cstheme="minorHAnsi"/>
                <w:b/>
                <w:bCs/>
                <w:caps/>
                <w:color w:val="FF0000"/>
                <w:sz w:val="22"/>
                <w:szCs w:val="22"/>
                <w:lang w:val="it-IT"/>
              </w:rPr>
              <w:t>PER LA FORNITURA</w:t>
            </w:r>
            <w:r w:rsidR="00440BC9" w:rsidRPr="00A00AE3">
              <w:rPr>
                <w:rFonts w:asciiTheme="minorHAnsi" w:hAnsiTheme="minorHAnsi" w:cstheme="minorHAnsi"/>
                <w:b/>
                <w:bCs/>
                <w:caps/>
                <w:color w:val="FF0000"/>
                <w:sz w:val="22"/>
                <w:szCs w:val="22"/>
                <w:lang w:val="it-IT"/>
              </w:rPr>
              <w:t xml:space="preserve"> </w:t>
            </w:r>
            <w:r w:rsidRPr="00A00AE3">
              <w:rPr>
                <w:rFonts w:asciiTheme="minorHAnsi" w:hAnsiTheme="minorHAnsi" w:cstheme="minorHAnsi"/>
                <w:b/>
                <w:bCs/>
                <w:caps/>
                <w:color w:val="FF0000"/>
                <w:sz w:val="22"/>
                <w:szCs w:val="22"/>
                <w:lang w:val="it-IT"/>
              </w:rPr>
              <w:t>/</w:t>
            </w:r>
            <w:r w:rsidR="00440BC9" w:rsidRPr="00A00AE3">
              <w:rPr>
                <w:rFonts w:asciiTheme="minorHAnsi" w:hAnsiTheme="minorHAnsi" w:cstheme="minorHAnsi"/>
                <w:b/>
                <w:bCs/>
                <w:caps/>
                <w:color w:val="FF0000"/>
                <w:sz w:val="22"/>
                <w:szCs w:val="22"/>
                <w:lang w:val="it-IT"/>
              </w:rPr>
              <w:t xml:space="preserve"> </w:t>
            </w:r>
            <w:r w:rsidRPr="00A00AE3">
              <w:rPr>
                <w:rFonts w:asciiTheme="minorHAnsi" w:hAnsiTheme="minorHAnsi" w:cstheme="minorHAnsi"/>
                <w:b/>
                <w:bCs/>
                <w:caps/>
                <w:color w:val="FF0000"/>
                <w:sz w:val="22"/>
                <w:szCs w:val="22"/>
                <w:lang w:val="it-IT"/>
              </w:rPr>
              <w:t>IL SERVIZIO</w:t>
            </w:r>
          </w:p>
          <w:p w14:paraId="15E7BF3F" w14:textId="77777777" w:rsidR="00706EDA" w:rsidRPr="00A00AE3" w:rsidRDefault="00706EDA" w:rsidP="00997AB1">
            <w:pPr>
              <w:widowControl w:val="0"/>
              <w:spacing w:line="240" w:lineRule="exact"/>
              <w:jc w:val="center"/>
              <w:rPr>
                <w:rFonts w:asciiTheme="minorHAnsi" w:hAnsiTheme="minorHAnsi" w:cstheme="minorHAnsi"/>
                <w:b/>
                <w:bCs/>
                <w:caps/>
                <w:sz w:val="22"/>
                <w:szCs w:val="22"/>
                <w:lang w:val="de-DE"/>
              </w:rPr>
            </w:pPr>
            <w:r w:rsidRPr="00A00AE3">
              <w:rPr>
                <w:rFonts w:asciiTheme="minorHAnsi" w:hAnsiTheme="minorHAnsi" w:cstheme="minorHAnsi"/>
                <w:b/>
                <w:bCs/>
                <w:caps/>
                <w:sz w:val="22"/>
                <w:szCs w:val="22"/>
                <w:lang w:val="de-DE"/>
              </w:rPr>
              <w:fldChar w:fldCharType="begin">
                <w:ffData>
                  <w:name w:val="Text10"/>
                  <w:enabled/>
                  <w:calcOnExit w:val="0"/>
                  <w:textInput/>
                </w:ffData>
              </w:fldChar>
            </w:r>
            <w:r w:rsidRPr="00A00AE3">
              <w:rPr>
                <w:rFonts w:asciiTheme="minorHAnsi" w:hAnsiTheme="minorHAnsi" w:cstheme="minorHAnsi"/>
                <w:b/>
                <w:bCs/>
                <w:caps/>
                <w:sz w:val="22"/>
                <w:szCs w:val="22"/>
                <w:lang w:val="de-DE"/>
              </w:rPr>
              <w:instrText xml:space="preserve"> FORMTEXT </w:instrText>
            </w:r>
            <w:r w:rsidRPr="00A00AE3">
              <w:rPr>
                <w:rFonts w:asciiTheme="minorHAnsi" w:hAnsiTheme="minorHAnsi" w:cstheme="minorHAnsi"/>
                <w:b/>
                <w:bCs/>
                <w:caps/>
                <w:sz w:val="22"/>
                <w:szCs w:val="22"/>
                <w:lang w:val="de-DE"/>
              </w:rPr>
            </w:r>
            <w:r w:rsidRPr="00A00AE3">
              <w:rPr>
                <w:rFonts w:asciiTheme="minorHAnsi" w:hAnsiTheme="minorHAnsi" w:cstheme="minorHAnsi"/>
                <w:b/>
                <w:bCs/>
                <w:caps/>
                <w:sz w:val="22"/>
                <w:szCs w:val="22"/>
                <w:lang w:val="de-DE"/>
              </w:rPr>
              <w:fldChar w:fldCharType="separate"/>
            </w:r>
            <w:r w:rsidRPr="00A00AE3">
              <w:rPr>
                <w:rFonts w:asciiTheme="minorHAnsi" w:hAnsiTheme="minorHAnsi" w:cstheme="minorHAnsi"/>
                <w:b/>
                <w:bCs/>
                <w:caps/>
                <w:sz w:val="22"/>
                <w:szCs w:val="22"/>
                <w:lang w:val="de-DE"/>
              </w:rPr>
              <w:t> </w:t>
            </w:r>
            <w:r w:rsidRPr="00A00AE3">
              <w:rPr>
                <w:rFonts w:asciiTheme="minorHAnsi" w:hAnsiTheme="minorHAnsi" w:cstheme="minorHAnsi"/>
                <w:b/>
                <w:bCs/>
                <w:caps/>
                <w:sz w:val="22"/>
                <w:szCs w:val="22"/>
                <w:lang w:val="de-DE"/>
              </w:rPr>
              <w:t> </w:t>
            </w:r>
            <w:r w:rsidRPr="00A00AE3">
              <w:rPr>
                <w:rFonts w:asciiTheme="minorHAnsi" w:hAnsiTheme="minorHAnsi" w:cstheme="minorHAnsi"/>
                <w:b/>
                <w:bCs/>
                <w:caps/>
                <w:sz w:val="22"/>
                <w:szCs w:val="22"/>
                <w:lang w:val="de-DE"/>
              </w:rPr>
              <w:t> </w:t>
            </w:r>
            <w:r w:rsidRPr="00A00AE3">
              <w:rPr>
                <w:rFonts w:asciiTheme="minorHAnsi" w:hAnsiTheme="minorHAnsi" w:cstheme="minorHAnsi"/>
                <w:b/>
                <w:bCs/>
                <w:caps/>
                <w:sz w:val="22"/>
                <w:szCs w:val="22"/>
                <w:lang w:val="de-DE"/>
              </w:rPr>
              <w:t> </w:t>
            </w:r>
            <w:r w:rsidRPr="00A00AE3">
              <w:rPr>
                <w:rFonts w:asciiTheme="minorHAnsi" w:hAnsiTheme="minorHAnsi" w:cstheme="minorHAnsi"/>
                <w:b/>
                <w:bCs/>
                <w:caps/>
                <w:sz w:val="22"/>
                <w:szCs w:val="22"/>
                <w:lang w:val="de-DE"/>
              </w:rPr>
              <w:t> </w:t>
            </w:r>
            <w:r w:rsidRPr="00A00AE3">
              <w:rPr>
                <w:rFonts w:asciiTheme="minorHAnsi" w:hAnsiTheme="minorHAnsi" w:cstheme="minorHAnsi"/>
                <w:b/>
                <w:bCs/>
                <w:caps/>
                <w:sz w:val="22"/>
                <w:szCs w:val="22"/>
                <w:lang w:val="de-DE"/>
              </w:rPr>
              <w:fldChar w:fldCharType="end"/>
            </w:r>
          </w:p>
          <w:p w14:paraId="596291B2" w14:textId="5A8AB251" w:rsidR="00570255" w:rsidRPr="00A00AE3" w:rsidRDefault="00570255" w:rsidP="00997AB1">
            <w:pPr>
              <w:widowControl w:val="0"/>
              <w:spacing w:line="240" w:lineRule="exact"/>
              <w:jc w:val="center"/>
              <w:rPr>
                <w:rFonts w:asciiTheme="minorHAnsi" w:hAnsiTheme="minorHAnsi" w:cstheme="minorHAnsi"/>
                <w:b/>
                <w:bCs/>
                <w:caps/>
                <w:color w:val="FF0000"/>
                <w:sz w:val="22"/>
                <w:szCs w:val="22"/>
                <w:lang w:val="it-IT"/>
              </w:rPr>
            </w:pPr>
            <w:r w:rsidRPr="00A00AE3">
              <w:rPr>
                <w:rFonts w:asciiTheme="minorHAnsi" w:eastAsia="MS Mincho" w:hAnsiTheme="minorHAnsi" w:cstheme="minorHAnsi"/>
                <w:b/>
                <w:bCs/>
                <w:color w:val="FF0000"/>
                <w:sz w:val="22"/>
                <w:szCs w:val="22"/>
                <w:lang w:val="it-IT" w:eastAsia="ja-JP"/>
              </w:rPr>
              <w:t>A RIDOTTO IMPATTO AMBIENTALE</w:t>
            </w:r>
          </w:p>
          <w:p w14:paraId="7CA7C14D" w14:textId="77777777" w:rsidR="00570255" w:rsidRPr="00A00AE3" w:rsidRDefault="003E454E" w:rsidP="00997AB1">
            <w:pPr>
              <w:widowControl w:val="0"/>
              <w:autoSpaceDE w:val="0"/>
              <w:autoSpaceDN w:val="0"/>
              <w:adjustRightInd w:val="0"/>
              <w:jc w:val="center"/>
              <w:rPr>
                <w:rFonts w:asciiTheme="minorHAnsi" w:eastAsia="MS Mincho" w:hAnsiTheme="minorHAnsi" w:cstheme="minorHAnsi"/>
                <w:b/>
                <w:bCs/>
                <w:color w:val="FF0000"/>
                <w:sz w:val="22"/>
                <w:szCs w:val="22"/>
                <w:lang w:val="it-IT" w:eastAsia="ja-JP"/>
              </w:rPr>
            </w:pPr>
            <w:r w:rsidRPr="00A00AE3">
              <w:rPr>
                <w:rFonts w:asciiTheme="minorHAnsi" w:hAnsiTheme="minorHAnsi" w:cstheme="minorHAnsi"/>
                <w:noProof/>
                <w:color w:val="FF0000"/>
                <w:sz w:val="22"/>
                <w:szCs w:val="22"/>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A00AE3">
              <w:rPr>
                <w:rFonts w:asciiTheme="minorHAnsi" w:hAnsiTheme="minorHAnsi" w:cstheme="minorHAnsi"/>
                <w:b/>
                <w:color w:val="FF0000"/>
                <w:sz w:val="22"/>
                <w:szCs w:val="22"/>
                <w:lang w:val="it-IT"/>
              </w:rPr>
              <w:t>DM</w:t>
            </w:r>
            <w:r w:rsidR="00570255" w:rsidRPr="00A00AE3">
              <w:rPr>
                <w:rFonts w:asciiTheme="minorHAnsi" w:eastAsia="MS Mincho" w:hAnsiTheme="minorHAnsi" w:cstheme="minorHAnsi"/>
                <w:b/>
                <w:bCs/>
                <w:color w:val="FF0000"/>
                <w:sz w:val="22"/>
                <w:szCs w:val="22"/>
                <w:lang w:val="it-IT" w:eastAsia="ja-JP"/>
              </w:rPr>
              <w:t xml:space="preserve"> </w:t>
            </w:r>
            <w:r w:rsidR="00570255" w:rsidRPr="00A00AE3">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bookmarkStart w:id="1" w:name="Text28"/>
            <w:r w:rsidR="00570255" w:rsidRPr="00A00AE3">
              <w:rPr>
                <w:rFonts w:asciiTheme="minorHAnsi" w:eastAsia="MS Mincho" w:hAnsiTheme="minorHAnsi" w:cstheme="minorHAnsi"/>
                <w:b/>
                <w:bCs/>
                <w:color w:val="FF0000"/>
                <w:sz w:val="22"/>
                <w:szCs w:val="22"/>
                <w:lang w:val="it-IT" w:eastAsia="ja-JP"/>
              </w:rPr>
              <w:instrText xml:space="preserve"> FORMTEXT </w:instrText>
            </w:r>
            <w:r w:rsidR="00570255" w:rsidRPr="00A00AE3">
              <w:rPr>
                <w:rFonts w:asciiTheme="minorHAnsi" w:eastAsia="MS Mincho" w:hAnsiTheme="minorHAnsi" w:cstheme="minorHAnsi"/>
                <w:b/>
                <w:bCs/>
                <w:color w:val="FF0000"/>
                <w:sz w:val="22"/>
                <w:szCs w:val="22"/>
                <w:lang w:val="it-IT" w:eastAsia="ja-JP"/>
              </w:rPr>
            </w:r>
            <w:r w:rsidR="00570255" w:rsidRPr="00A00AE3">
              <w:rPr>
                <w:rFonts w:asciiTheme="minorHAnsi" w:eastAsia="MS Mincho" w:hAnsiTheme="minorHAnsi" w:cstheme="minorHAnsi"/>
                <w:b/>
                <w:bCs/>
                <w:color w:val="FF0000"/>
                <w:sz w:val="22"/>
                <w:szCs w:val="22"/>
                <w:lang w:val="it-IT" w:eastAsia="ja-JP"/>
              </w:rPr>
              <w:fldChar w:fldCharType="separate"/>
            </w:r>
            <w:r w:rsidR="00570255" w:rsidRPr="00A00AE3">
              <w:rPr>
                <w:rFonts w:asciiTheme="minorHAnsi" w:eastAsia="MS Mincho" w:hAnsiTheme="minorHAnsi" w:cstheme="minorHAnsi"/>
                <w:b/>
                <w:bCs/>
                <w:color w:val="FF0000"/>
                <w:sz w:val="22"/>
                <w:szCs w:val="22"/>
                <w:lang w:val="it-IT" w:eastAsia="ja-JP"/>
              </w:rPr>
              <w:t> </w:t>
            </w:r>
            <w:r w:rsidR="00570255" w:rsidRPr="00A00AE3">
              <w:rPr>
                <w:rFonts w:asciiTheme="minorHAnsi" w:eastAsia="MS Mincho" w:hAnsiTheme="minorHAnsi" w:cstheme="minorHAnsi"/>
                <w:b/>
                <w:bCs/>
                <w:color w:val="FF0000"/>
                <w:sz w:val="22"/>
                <w:szCs w:val="22"/>
                <w:lang w:val="it-IT" w:eastAsia="ja-JP"/>
              </w:rPr>
              <w:t> </w:t>
            </w:r>
            <w:r w:rsidR="00570255" w:rsidRPr="00A00AE3">
              <w:rPr>
                <w:rFonts w:asciiTheme="minorHAnsi" w:eastAsia="MS Mincho" w:hAnsiTheme="minorHAnsi" w:cstheme="minorHAnsi"/>
                <w:b/>
                <w:bCs/>
                <w:color w:val="FF0000"/>
                <w:sz w:val="22"/>
                <w:szCs w:val="22"/>
                <w:lang w:val="it-IT" w:eastAsia="ja-JP"/>
              </w:rPr>
              <w:t> </w:t>
            </w:r>
            <w:r w:rsidR="00570255" w:rsidRPr="00A00AE3">
              <w:rPr>
                <w:rFonts w:asciiTheme="minorHAnsi" w:eastAsia="MS Mincho" w:hAnsiTheme="minorHAnsi" w:cstheme="minorHAnsi"/>
                <w:b/>
                <w:bCs/>
                <w:color w:val="FF0000"/>
                <w:sz w:val="22"/>
                <w:szCs w:val="22"/>
                <w:lang w:val="it-IT" w:eastAsia="ja-JP"/>
              </w:rPr>
              <w:t> </w:t>
            </w:r>
            <w:r w:rsidR="00570255" w:rsidRPr="00A00AE3">
              <w:rPr>
                <w:rFonts w:asciiTheme="minorHAnsi" w:eastAsia="MS Mincho" w:hAnsiTheme="minorHAnsi" w:cstheme="minorHAnsi"/>
                <w:b/>
                <w:bCs/>
                <w:color w:val="FF0000"/>
                <w:sz w:val="22"/>
                <w:szCs w:val="22"/>
                <w:lang w:val="it-IT" w:eastAsia="ja-JP"/>
              </w:rPr>
              <w:t> </w:t>
            </w:r>
            <w:r w:rsidR="00570255" w:rsidRPr="00A00AE3">
              <w:rPr>
                <w:rFonts w:asciiTheme="minorHAnsi" w:eastAsia="MS Mincho" w:hAnsiTheme="minorHAnsi" w:cstheme="minorHAnsi"/>
                <w:b/>
                <w:bCs/>
                <w:color w:val="FF0000"/>
                <w:sz w:val="22"/>
                <w:szCs w:val="22"/>
                <w:lang w:val="it-IT" w:eastAsia="ja-JP"/>
              </w:rPr>
              <w:fldChar w:fldCharType="end"/>
            </w:r>
            <w:bookmarkEnd w:id="1"/>
          </w:p>
          <w:p w14:paraId="511D2A8A" w14:textId="7709DB10" w:rsidR="00570255" w:rsidRPr="00A00AE3" w:rsidRDefault="00570255" w:rsidP="00CC3ECE">
            <w:pPr>
              <w:widowControl w:val="0"/>
              <w:autoSpaceDE w:val="0"/>
              <w:autoSpaceDN w:val="0"/>
              <w:adjustRightInd w:val="0"/>
              <w:jc w:val="center"/>
              <w:rPr>
                <w:rFonts w:asciiTheme="minorHAnsi" w:hAnsiTheme="minorHAnsi" w:cstheme="minorHAnsi"/>
                <w:b/>
                <w:bCs/>
                <w:caps/>
                <w:color w:val="FF0000"/>
                <w:sz w:val="22"/>
                <w:szCs w:val="22"/>
                <w:lang w:val="it-IT"/>
              </w:rPr>
            </w:pPr>
            <w:r w:rsidRPr="00A00AE3">
              <w:rPr>
                <w:rFonts w:asciiTheme="minorHAnsi" w:eastAsia="MS Mincho" w:hAnsiTheme="minorHAnsi" w:cstheme="minorHAnsi"/>
                <w:b/>
                <w:bCs/>
                <w:color w:val="FF0000"/>
                <w:sz w:val="22"/>
                <w:szCs w:val="22"/>
                <w:lang w:val="it-IT" w:eastAsia="ja-JP"/>
              </w:rPr>
              <w:t xml:space="preserve">(G.U. n. </w:t>
            </w:r>
            <w:r w:rsidRPr="00A00AE3">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A00AE3">
              <w:rPr>
                <w:rFonts w:asciiTheme="minorHAnsi" w:eastAsia="MS Mincho" w:hAnsiTheme="minorHAnsi" w:cstheme="minorHAnsi"/>
                <w:b/>
                <w:bCs/>
                <w:color w:val="FF0000"/>
                <w:sz w:val="22"/>
                <w:szCs w:val="22"/>
                <w:lang w:val="it-IT" w:eastAsia="ja-JP"/>
              </w:rPr>
              <w:instrText xml:space="preserve"> FORMTEXT </w:instrText>
            </w:r>
            <w:r w:rsidRPr="00A00AE3">
              <w:rPr>
                <w:rFonts w:asciiTheme="minorHAnsi" w:eastAsia="MS Mincho" w:hAnsiTheme="minorHAnsi" w:cstheme="minorHAnsi"/>
                <w:b/>
                <w:bCs/>
                <w:color w:val="FF0000"/>
                <w:sz w:val="22"/>
                <w:szCs w:val="22"/>
                <w:lang w:val="it-IT" w:eastAsia="ja-JP"/>
              </w:rPr>
            </w:r>
            <w:r w:rsidRPr="00A00AE3">
              <w:rPr>
                <w:rFonts w:asciiTheme="minorHAnsi" w:eastAsia="MS Mincho" w:hAnsiTheme="minorHAnsi" w:cstheme="minorHAnsi"/>
                <w:b/>
                <w:bCs/>
                <w:color w:val="FF0000"/>
                <w:sz w:val="22"/>
                <w:szCs w:val="22"/>
                <w:lang w:val="it-IT" w:eastAsia="ja-JP"/>
              </w:rPr>
              <w:fldChar w:fldCharType="separate"/>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fldChar w:fldCharType="end"/>
            </w:r>
            <w:r w:rsidR="00C97929" w:rsidRPr="00A00AE3">
              <w:rPr>
                <w:rFonts w:asciiTheme="minorHAnsi" w:eastAsia="MS Mincho" w:hAnsiTheme="minorHAnsi" w:cstheme="minorHAnsi"/>
                <w:b/>
                <w:bCs/>
                <w:color w:val="FF0000"/>
                <w:sz w:val="22"/>
                <w:szCs w:val="22"/>
                <w:lang w:val="it-IT" w:eastAsia="ja-JP"/>
              </w:rPr>
              <w:t xml:space="preserve"> </w:t>
            </w:r>
            <w:r w:rsidRPr="00A00AE3">
              <w:rPr>
                <w:rFonts w:asciiTheme="minorHAnsi" w:eastAsia="MS Mincho" w:hAnsiTheme="minorHAnsi" w:cstheme="minorHAnsi"/>
                <w:b/>
                <w:bCs/>
                <w:color w:val="FF0000"/>
                <w:sz w:val="22"/>
                <w:szCs w:val="22"/>
                <w:lang w:val="it-IT" w:eastAsia="ja-JP"/>
              </w:rPr>
              <w:t xml:space="preserve">del </w:t>
            </w:r>
            <w:r w:rsidRPr="00A00AE3">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A00AE3">
              <w:rPr>
                <w:rFonts w:asciiTheme="minorHAnsi" w:eastAsia="MS Mincho" w:hAnsiTheme="minorHAnsi" w:cstheme="minorHAnsi"/>
                <w:b/>
                <w:bCs/>
                <w:color w:val="FF0000"/>
                <w:sz w:val="22"/>
                <w:szCs w:val="22"/>
                <w:lang w:val="it-IT" w:eastAsia="ja-JP"/>
              </w:rPr>
              <w:instrText xml:space="preserve"> FORMTEXT </w:instrText>
            </w:r>
            <w:r w:rsidRPr="00A00AE3">
              <w:rPr>
                <w:rFonts w:asciiTheme="minorHAnsi" w:eastAsia="MS Mincho" w:hAnsiTheme="minorHAnsi" w:cstheme="minorHAnsi"/>
                <w:b/>
                <w:bCs/>
                <w:color w:val="FF0000"/>
                <w:sz w:val="22"/>
                <w:szCs w:val="22"/>
                <w:lang w:val="it-IT" w:eastAsia="ja-JP"/>
              </w:rPr>
            </w:r>
            <w:r w:rsidRPr="00A00AE3">
              <w:rPr>
                <w:rFonts w:asciiTheme="minorHAnsi" w:eastAsia="MS Mincho" w:hAnsiTheme="minorHAnsi" w:cstheme="minorHAnsi"/>
                <w:b/>
                <w:bCs/>
                <w:color w:val="FF0000"/>
                <w:sz w:val="22"/>
                <w:szCs w:val="22"/>
                <w:lang w:val="it-IT" w:eastAsia="ja-JP"/>
              </w:rPr>
              <w:fldChar w:fldCharType="separate"/>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fldChar w:fldCharType="end"/>
            </w:r>
            <w:r w:rsidRPr="00A00AE3">
              <w:rPr>
                <w:rFonts w:asciiTheme="minorHAnsi" w:eastAsia="MS Mincho" w:hAnsiTheme="minorHAnsi" w:cstheme="minorHAnsi"/>
                <w:b/>
                <w:bCs/>
                <w:color w:val="FF0000"/>
                <w:sz w:val="22"/>
                <w:szCs w:val="22"/>
                <w:lang w:val="it-IT" w:eastAsia="ja-JP"/>
              </w:rPr>
              <w:t>)</w:t>
            </w:r>
            <w:r w:rsidR="00CC3ECE" w:rsidRPr="00A00AE3">
              <w:rPr>
                <w:rFonts w:asciiTheme="minorHAnsi" w:eastAsia="MS Mincho" w:hAnsiTheme="minorHAnsi" w:cstheme="minorHAnsi"/>
                <w:b/>
                <w:bCs/>
                <w:color w:val="FF0000"/>
                <w:sz w:val="22"/>
                <w:szCs w:val="22"/>
                <w:lang w:val="it-IT" w:eastAsia="ja-JP"/>
              </w:rPr>
              <w:t xml:space="preserve"> </w:t>
            </w:r>
            <w:r w:rsidRPr="00A00AE3">
              <w:rPr>
                <w:rFonts w:asciiTheme="minorHAnsi" w:eastAsia="MS Mincho" w:hAnsiTheme="minorHAnsi" w:cstheme="minorHAnsi"/>
                <w:b/>
                <w:bCs/>
                <w:color w:val="FF0000"/>
                <w:sz w:val="22"/>
                <w:szCs w:val="22"/>
                <w:lang w:val="it-IT" w:eastAsia="ja-JP"/>
              </w:rPr>
              <w:t xml:space="preserve">allegato </w:t>
            </w:r>
            <w:r w:rsidRPr="00A00AE3">
              <w:rPr>
                <w:rFonts w:asciiTheme="minorHAnsi" w:eastAsia="MS Mincho" w:hAnsiTheme="minorHAnsi" w:cstheme="minorHAnsi"/>
                <w:b/>
                <w:bCs/>
                <w:color w:val="FF0000"/>
                <w:sz w:val="22"/>
                <w:szCs w:val="22"/>
                <w:lang w:val="it-IT" w:eastAsia="ja-JP"/>
              </w:rPr>
              <w:fldChar w:fldCharType="begin">
                <w:ffData>
                  <w:name w:val="Text28"/>
                  <w:enabled/>
                  <w:calcOnExit w:val="0"/>
                  <w:textInput/>
                </w:ffData>
              </w:fldChar>
            </w:r>
            <w:r w:rsidRPr="00A00AE3">
              <w:rPr>
                <w:rFonts w:asciiTheme="minorHAnsi" w:eastAsia="MS Mincho" w:hAnsiTheme="minorHAnsi" w:cstheme="minorHAnsi"/>
                <w:b/>
                <w:bCs/>
                <w:color w:val="FF0000"/>
                <w:sz w:val="22"/>
                <w:szCs w:val="22"/>
                <w:lang w:val="it-IT" w:eastAsia="ja-JP"/>
              </w:rPr>
              <w:instrText xml:space="preserve"> FORMTEXT </w:instrText>
            </w:r>
            <w:r w:rsidRPr="00A00AE3">
              <w:rPr>
                <w:rFonts w:asciiTheme="minorHAnsi" w:eastAsia="MS Mincho" w:hAnsiTheme="minorHAnsi" w:cstheme="minorHAnsi"/>
                <w:b/>
                <w:bCs/>
                <w:color w:val="FF0000"/>
                <w:sz w:val="22"/>
                <w:szCs w:val="22"/>
                <w:lang w:val="it-IT" w:eastAsia="ja-JP"/>
              </w:rPr>
            </w:r>
            <w:r w:rsidRPr="00A00AE3">
              <w:rPr>
                <w:rFonts w:asciiTheme="minorHAnsi" w:eastAsia="MS Mincho" w:hAnsiTheme="minorHAnsi" w:cstheme="minorHAnsi"/>
                <w:b/>
                <w:bCs/>
                <w:color w:val="FF0000"/>
                <w:sz w:val="22"/>
                <w:szCs w:val="22"/>
                <w:lang w:val="it-IT" w:eastAsia="ja-JP"/>
              </w:rPr>
              <w:fldChar w:fldCharType="separate"/>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t> </w:t>
            </w:r>
            <w:r w:rsidRPr="00A00AE3">
              <w:rPr>
                <w:rFonts w:asciiTheme="minorHAnsi" w:eastAsia="MS Mincho" w:hAnsiTheme="minorHAnsi" w:cstheme="minorHAnsi"/>
                <w:b/>
                <w:bCs/>
                <w:color w:val="FF0000"/>
                <w:sz w:val="22"/>
                <w:szCs w:val="22"/>
                <w:lang w:val="it-IT" w:eastAsia="ja-JP"/>
              </w:rPr>
              <w:fldChar w:fldCharType="end"/>
            </w:r>
            <w:r w:rsidRPr="00A00AE3">
              <w:rPr>
                <w:rFonts w:asciiTheme="minorHAnsi" w:eastAsia="MS Mincho" w:hAnsiTheme="minorHAnsi" w:cstheme="minorHAnsi"/>
                <w:b/>
                <w:bCs/>
                <w:color w:val="FF0000"/>
                <w:sz w:val="22"/>
                <w:szCs w:val="22"/>
                <w:lang w:val="it-IT" w:eastAsia="ja-JP"/>
              </w:rPr>
              <w:t xml:space="preserve"> </w:t>
            </w:r>
          </w:p>
          <w:p w14:paraId="4817110F" w14:textId="71B86327" w:rsidR="000343C1" w:rsidRPr="00A00AE3" w:rsidRDefault="00570255" w:rsidP="000343C1">
            <w:pPr>
              <w:widowControl w:val="0"/>
              <w:autoSpaceDE w:val="0"/>
              <w:autoSpaceDN w:val="0"/>
              <w:adjustRightInd w:val="0"/>
              <w:jc w:val="center"/>
              <w:rPr>
                <w:rFonts w:asciiTheme="minorHAnsi" w:hAnsiTheme="minorHAnsi" w:cstheme="minorHAnsi"/>
                <w:i/>
                <w:color w:val="FF0000"/>
                <w:sz w:val="22"/>
                <w:szCs w:val="22"/>
                <w:lang w:val="it-IT"/>
              </w:rPr>
            </w:pPr>
            <w:r w:rsidRPr="00A00AE3">
              <w:rPr>
                <w:rFonts w:asciiTheme="minorHAnsi" w:hAnsiTheme="minorHAnsi" w:cstheme="minorHAnsi"/>
                <w:i/>
                <w:color w:val="FF0000"/>
                <w:sz w:val="22"/>
                <w:szCs w:val="22"/>
                <w:highlight w:val="green"/>
                <w:lang w:val="it-IT"/>
              </w:rPr>
              <w:t>[NB: inserire solo se anche sul portale si prevede la foglia</w:t>
            </w:r>
            <w:r w:rsidR="00D31511" w:rsidRPr="00A00AE3">
              <w:rPr>
                <w:rFonts w:asciiTheme="minorHAnsi" w:hAnsiTheme="minorHAnsi" w:cstheme="minorHAnsi"/>
                <w:i/>
                <w:color w:val="FF0000"/>
                <w:sz w:val="22"/>
                <w:szCs w:val="22"/>
                <w:highlight w:val="green"/>
                <w:lang w:val="it-IT"/>
              </w:rPr>
              <w:t xml:space="preserve"> – vedi sotto</w:t>
            </w:r>
            <w:r w:rsidRPr="00A00AE3">
              <w:rPr>
                <w:rFonts w:asciiTheme="minorHAnsi" w:hAnsiTheme="minorHAnsi" w:cstheme="minorHAnsi"/>
                <w:i/>
                <w:color w:val="FF0000"/>
                <w:sz w:val="22"/>
                <w:szCs w:val="22"/>
                <w:highlight w:val="green"/>
                <w:lang w:val="it-IT"/>
              </w:rPr>
              <w:t>]</w:t>
            </w:r>
            <w:r w:rsidR="000343C1" w:rsidRPr="00A00AE3">
              <w:rPr>
                <w:rFonts w:asciiTheme="minorHAnsi" w:hAnsiTheme="minorHAnsi" w:cstheme="minorHAnsi"/>
                <w:sz w:val="22"/>
                <w:szCs w:val="22"/>
                <w:lang w:val="it-IT"/>
              </w:rPr>
              <w:t xml:space="preserve"> </w:t>
            </w:r>
          </w:p>
        </w:tc>
      </w:tr>
      <w:tr w:rsidR="00513FB6" w:rsidRPr="00A00AE3" w14:paraId="74460FCE" w14:textId="77777777" w:rsidTr="00F66510">
        <w:trPr>
          <w:cantSplit/>
        </w:trPr>
        <w:tc>
          <w:tcPr>
            <w:tcW w:w="4649" w:type="dxa"/>
          </w:tcPr>
          <w:p w14:paraId="3267D98A" w14:textId="58330EDC" w:rsidR="00690EC8" w:rsidRPr="00A00AE3" w:rsidRDefault="00513FB6" w:rsidP="00690EC8">
            <w:pPr>
              <w:widowControl w:val="0"/>
              <w:suppressLineNumbers/>
              <w:spacing w:line="240" w:lineRule="exact"/>
              <w:jc w:val="center"/>
              <w:rPr>
                <w:rFonts w:asciiTheme="minorHAnsi" w:hAnsiTheme="minorHAnsi" w:cstheme="minorHAnsi"/>
                <w:b/>
                <w:bCs/>
                <w:sz w:val="22"/>
                <w:szCs w:val="22"/>
                <w:lang w:val="de-DE"/>
              </w:rPr>
            </w:pPr>
            <w:r w:rsidRPr="00A00AE3">
              <w:rPr>
                <w:rFonts w:asciiTheme="minorHAnsi" w:hAnsiTheme="minorHAnsi" w:cstheme="minorHAnsi"/>
                <w:b/>
                <w:bCs/>
                <w:sz w:val="22"/>
                <w:szCs w:val="22"/>
                <w:lang w:val="de-DE"/>
              </w:rPr>
              <w:t xml:space="preserve">AUSWAHL DES ANGEBOTS NACH DEM KRITERIUM DES WIRTSCHAFTLICH </w:t>
            </w:r>
            <w:r w:rsidR="00690EC8" w:rsidRPr="00A00AE3">
              <w:rPr>
                <w:rFonts w:asciiTheme="minorHAnsi" w:hAnsiTheme="minorHAnsi" w:cstheme="minorHAnsi"/>
                <w:b/>
                <w:bCs/>
                <w:sz w:val="22"/>
                <w:szCs w:val="22"/>
                <w:lang w:val="de-DE"/>
              </w:rPr>
              <w:t>GÜNSTIGSTEN ANGEBOTS</w:t>
            </w:r>
          </w:p>
          <w:p w14:paraId="39CDE630" w14:textId="77777777" w:rsidR="00C97929" w:rsidRPr="00A00AE3" w:rsidRDefault="00C97929" w:rsidP="00690EC8">
            <w:pPr>
              <w:widowControl w:val="0"/>
              <w:suppressLineNumbers/>
              <w:spacing w:line="240" w:lineRule="exact"/>
              <w:jc w:val="center"/>
              <w:rPr>
                <w:rFonts w:asciiTheme="minorHAnsi" w:hAnsiTheme="minorHAnsi" w:cstheme="minorHAnsi"/>
                <w:b/>
                <w:bCs/>
                <w:caps/>
                <w:sz w:val="22"/>
                <w:szCs w:val="22"/>
                <w:lang w:val="de-DE"/>
              </w:rPr>
            </w:pPr>
          </w:p>
          <w:p w14:paraId="551157E0" w14:textId="77777777" w:rsidR="00690EC8" w:rsidRPr="00A00AE3" w:rsidRDefault="00690EC8" w:rsidP="00690EC8">
            <w:pPr>
              <w:spacing w:line="240" w:lineRule="exact"/>
              <w:ind w:right="340"/>
              <w:jc w:val="center"/>
              <w:rPr>
                <w:rFonts w:asciiTheme="minorHAnsi" w:hAnsiTheme="minorHAnsi" w:cstheme="minorHAnsi"/>
                <w:b/>
                <w:sz w:val="22"/>
                <w:szCs w:val="22"/>
                <w:lang w:val="de-DE"/>
              </w:rPr>
            </w:pPr>
            <w:r w:rsidRPr="00A00AE3">
              <w:rPr>
                <w:rFonts w:asciiTheme="minorHAnsi" w:hAnsiTheme="minorHAnsi" w:cstheme="minorHAnsi"/>
                <w:b/>
                <w:sz w:val="22"/>
                <w:szCs w:val="22"/>
                <w:lang w:val="de-DE"/>
              </w:rPr>
              <w:t>AUSSCHLIESSLICH NACH PREIS</w:t>
            </w:r>
          </w:p>
          <w:p w14:paraId="4FD5651F" w14:textId="156516ED" w:rsidR="00513FB6" w:rsidRPr="00A00AE3" w:rsidRDefault="00690EC8" w:rsidP="00690EC8">
            <w:pPr>
              <w:widowControl w:val="0"/>
              <w:spacing w:line="240" w:lineRule="exact"/>
              <w:jc w:val="center"/>
              <w:rPr>
                <w:rFonts w:asciiTheme="minorHAnsi" w:hAnsiTheme="minorHAnsi" w:cstheme="minorHAnsi"/>
                <w:sz w:val="22"/>
                <w:szCs w:val="22"/>
                <w:lang w:val="de-DE"/>
              </w:rPr>
            </w:pPr>
            <w:r w:rsidRPr="00A00AE3">
              <w:rPr>
                <w:rFonts w:asciiTheme="minorHAnsi" w:hAnsiTheme="minorHAnsi" w:cstheme="minorHAnsi"/>
                <w:b/>
                <w:sz w:val="22"/>
                <w:szCs w:val="22"/>
                <w:lang w:val="de-DE"/>
              </w:rPr>
              <w:t>ELEKTRONISCHE VERGABE</w:t>
            </w:r>
          </w:p>
        </w:tc>
        <w:tc>
          <w:tcPr>
            <w:tcW w:w="340" w:type="dxa"/>
          </w:tcPr>
          <w:p w14:paraId="48952B28" w14:textId="77777777" w:rsidR="00513FB6" w:rsidRPr="00A00AE3" w:rsidRDefault="00513FB6" w:rsidP="00997AB1">
            <w:pPr>
              <w:widowControl w:val="0"/>
              <w:spacing w:line="240" w:lineRule="exact"/>
              <w:rPr>
                <w:rFonts w:asciiTheme="minorHAnsi" w:hAnsiTheme="minorHAnsi" w:cstheme="minorHAnsi"/>
                <w:sz w:val="22"/>
                <w:szCs w:val="22"/>
                <w:lang w:val="de-DE"/>
              </w:rPr>
            </w:pPr>
          </w:p>
        </w:tc>
        <w:tc>
          <w:tcPr>
            <w:tcW w:w="4649" w:type="dxa"/>
          </w:tcPr>
          <w:p w14:paraId="1DA56FA8" w14:textId="77777777" w:rsidR="00513FB6" w:rsidRPr="00A00AE3" w:rsidRDefault="00513FB6" w:rsidP="00997AB1">
            <w:pPr>
              <w:widowControl w:val="0"/>
              <w:spacing w:line="240" w:lineRule="exact"/>
              <w:jc w:val="center"/>
              <w:rPr>
                <w:rFonts w:asciiTheme="minorHAnsi" w:hAnsiTheme="minorHAnsi" w:cstheme="minorHAnsi"/>
                <w:b/>
                <w:bCs/>
                <w:caps/>
                <w:sz w:val="22"/>
                <w:szCs w:val="22"/>
                <w:lang w:val="it-IT"/>
              </w:rPr>
            </w:pPr>
            <w:r w:rsidRPr="00A00AE3">
              <w:rPr>
                <w:rFonts w:asciiTheme="minorHAnsi" w:hAnsiTheme="minorHAnsi" w:cstheme="minorHAnsi"/>
                <w:b/>
                <w:bCs/>
                <w:sz w:val="22"/>
                <w:szCs w:val="22"/>
                <w:lang w:val="it-IT"/>
              </w:rPr>
              <w:t>SELEZIONE DELL’OFFERTA</w:t>
            </w:r>
          </w:p>
          <w:p w14:paraId="6EB93680" w14:textId="77777777" w:rsidR="00513FB6" w:rsidRPr="00A00AE3" w:rsidRDefault="00513FB6" w:rsidP="00997AB1">
            <w:pPr>
              <w:widowControl w:val="0"/>
              <w:spacing w:line="240" w:lineRule="exact"/>
              <w:jc w:val="center"/>
              <w:rPr>
                <w:rFonts w:asciiTheme="minorHAnsi" w:hAnsiTheme="minorHAnsi" w:cstheme="minorHAnsi"/>
                <w:b/>
                <w:bCs/>
                <w:caps/>
                <w:sz w:val="22"/>
                <w:szCs w:val="22"/>
                <w:lang w:val="it-IT"/>
              </w:rPr>
            </w:pPr>
            <w:r w:rsidRPr="00A00AE3">
              <w:rPr>
                <w:rFonts w:asciiTheme="minorHAnsi" w:hAnsiTheme="minorHAnsi" w:cstheme="minorHAnsi"/>
                <w:b/>
                <w:bCs/>
                <w:sz w:val="22"/>
                <w:szCs w:val="22"/>
                <w:lang w:val="it-IT"/>
              </w:rPr>
              <w:t>SECONDO IL CRITERIO DELL’OFFERTA ECONOMICAMENTE PIÚ VANTAGGIOSA</w:t>
            </w:r>
          </w:p>
          <w:p w14:paraId="526CCEB9" w14:textId="77777777" w:rsidR="00513FB6" w:rsidRPr="00A00AE3" w:rsidRDefault="00513FB6" w:rsidP="00997AB1">
            <w:pPr>
              <w:widowControl w:val="0"/>
              <w:spacing w:line="240" w:lineRule="exact"/>
              <w:jc w:val="center"/>
              <w:rPr>
                <w:rFonts w:asciiTheme="minorHAnsi" w:hAnsiTheme="minorHAnsi" w:cstheme="minorHAnsi"/>
                <w:b/>
                <w:sz w:val="22"/>
                <w:szCs w:val="22"/>
                <w:lang w:val="it-IT"/>
              </w:rPr>
            </w:pPr>
          </w:p>
          <w:p w14:paraId="07B5C7DB" w14:textId="77777777" w:rsidR="00690EC8" w:rsidRPr="00A00AE3" w:rsidRDefault="00690EC8" w:rsidP="00690EC8">
            <w:pPr>
              <w:widowControl w:val="0"/>
              <w:suppressLineNumbers/>
              <w:spacing w:line="240" w:lineRule="exact"/>
              <w:jc w:val="center"/>
              <w:rPr>
                <w:rFonts w:asciiTheme="minorHAnsi" w:hAnsiTheme="minorHAnsi" w:cstheme="minorHAnsi"/>
                <w:b/>
                <w:bCs/>
                <w:caps/>
                <w:sz w:val="22"/>
                <w:szCs w:val="22"/>
                <w:lang w:val="it-IT"/>
              </w:rPr>
            </w:pPr>
            <w:r w:rsidRPr="00A00AE3">
              <w:rPr>
                <w:rFonts w:asciiTheme="minorHAnsi" w:hAnsiTheme="minorHAnsi" w:cstheme="minorHAnsi"/>
                <w:b/>
                <w:sz w:val="22"/>
                <w:szCs w:val="22"/>
                <w:lang w:val="it-IT"/>
              </w:rPr>
              <w:t>AL SOLO PREZZO</w:t>
            </w:r>
          </w:p>
          <w:p w14:paraId="18CC64DC" w14:textId="63C0CB89" w:rsidR="00513FB6" w:rsidRPr="00A00AE3" w:rsidRDefault="00690EC8" w:rsidP="00690EC8">
            <w:pPr>
              <w:widowControl w:val="0"/>
              <w:ind w:right="180"/>
              <w:jc w:val="center"/>
              <w:rPr>
                <w:rFonts w:asciiTheme="minorHAnsi" w:hAnsiTheme="minorHAnsi" w:cstheme="minorHAnsi"/>
                <w:b/>
                <w:sz w:val="22"/>
                <w:szCs w:val="22"/>
                <w:lang w:val="it-IT"/>
              </w:rPr>
            </w:pPr>
            <w:r w:rsidRPr="00A00AE3">
              <w:rPr>
                <w:rFonts w:asciiTheme="minorHAnsi" w:hAnsiTheme="minorHAnsi" w:cstheme="minorHAnsi"/>
                <w:b/>
                <w:sz w:val="22"/>
                <w:szCs w:val="22"/>
                <w:lang w:val="it-IT"/>
              </w:rPr>
              <w:t>GARA TELEMATICA</w:t>
            </w:r>
          </w:p>
        </w:tc>
      </w:tr>
      <w:tr w:rsidR="000343C1" w:rsidRPr="00A00AE3" w14:paraId="71E1B1E4" w14:textId="77777777" w:rsidTr="00F66510">
        <w:trPr>
          <w:cantSplit/>
          <w:trHeight w:val="980"/>
        </w:trPr>
        <w:tc>
          <w:tcPr>
            <w:tcW w:w="4649" w:type="dxa"/>
          </w:tcPr>
          <w:p w14:paraId="05950EB4" w14:textId="4BA27AEE" w:rsidR="000343C1" w:rsidRPr="00A00AE3" w:rsidRDefault="00635DF1" w:rsidP="00355445">
            <w:pPr>
              <w:widowControl w:val="0"/>
              <w:autoSpaceDE w:val="0"/>
              <w:autoSpaceDN w:val="0"/>
              <w:adjustRightInd w:val="0"/>
              <w:jc w:val="center"/>
              <w:rPr>
                <w:rFonts w:asciiTheme="minorHAnsi" w:hAnsiTheme="minorHAnsi" w:cstheme="minorHAnsi"/>
                <w:i/>
                <w:color w:val="FF0000"/>
                <w:sz w:val="22"/>
                <w:szCs w:val="22"/>
                <w:lang w:val="de-DE"/>
              </w:rPr>
            </w:pPr>
            <w:r w:rsidRPr="00A00AE3">
              <w:rPr>
                <w:rFonts w:asciiTheme="minorHAnsi" w:hAnsiTheme="minorHAnsi" w:cstheme="minorHAnsi"/>
                <w:i/>
                <w:color w:val="FF0000"/>
                <w:sz w:val="22"/>
                <w:szCs w:val="22"/>
                <w:highlight w:val="green"/>
                <w:lang w:val="de-DE"/>
              </w:rPr>
              <w:lastRenderedPageBreak/>
              <w:t>NB: Logo löschen, wenn der Auftrag nicht mit PNRR-Mitteln finanziert wird</w:t>
            </w:r>
          </w:p>
          <w:p w14:paraId="3352E297" w14:textId="77777777" w:rsidR="00635DF1" w:rsidRPr="00A00AE3" w:rsidRDefault="00635DF1" w:rsidP="00635DF1">
            <w:pPr>
              <w:widowControl w:val="0"/>
              <w:autoSpaceDE w:val="0"/>
              <w:autoSpaceDN w:val="0"/>
              <w:adjustRightInd w:val="0"/>
              <w:jc w:val="both"/>
              <w:rPr>
                <w:rFonts w:asciiTheme="minorHAnsi" w:hAnsiTheme="minorHAnsi" w:cstheme="minorHAnsi"/>
                <w:b/>
                <w:bCs/>
                <w:caps/>
                <w:sz w:val="22"/>
                <w:szCs w:val="22"/>
                <w:lang w:val="de-DE"/>
              </w:rPr>
            </w:pPr>
          </w:p>
          <w:p w14:paraId="4261B42E" w14:textId="77777777" w:rsidR="000343C1" w:rsidRPr="00A00AE3" w:rsidRDefault="000343C1" w:rsidP="00C9043C">
            <w:pPr>
              <w:widowControl w:val="0"/>
              <w:tabs>
                <w:tab w:val="left" w:pos="360"/>
              </w:tabs>
              <w:spacing w:line="240" w:lineRule="exact"/>
              <w:ind w:left="227" w:right="125"/>
              <w:jc w:val="center"/>
              <w:rPr>
                <w:rFonts w:asciiTheme="minorHAnsi" w:hAnsiTheme="minorHAnsi" w:cstheme="minorHAnsi"/>
                <w:b/>
                <w:bCs/>
                <w:caps/>
                <w:sz w:val="22"/>
                <w:szCs w:val="22"/>
                <w:lang w:val="de-DE"/>
              </w:rPr>
            </w:pPr>
          </w:p>
          <w:p w14:paraId="4CD99744" w14:textId="447A7C89" w:rsidR="00635DF1" w:rsidRPr="00A00AE3" w:rsidRDefault="000343C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22"/>
                <w:szCs w:val="22"/>
                <w:lang w:val="it-IT"/>
              </w:rPr>
            </w:pPr>
            <w:r w:rsidRPr="00A00AE3">
              <w:rPr>
                <w:rFonts w:asciiTheme="minorHAnsi" w:hAnsiTheme="minorHAnsi" w:cstheme="minorHAnsi"/>
                <w:b/>
                <w:bCs/>
                <w:iCs/>
                <w:noProof/>
                <w:color w:val="FF0000"/>
                <w:sz w:val="22"/>
                <w:szCs w:val="22"/>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A00AE3" w:rsidRDefault="00635DF1" w:rsidP="00635DF1">
            <w:pPr>
              <w:widowControl w:val="0"/>
              <w:tabs>
                <w:tab w:val="left" w:pos="360"/>
                <w:tab w:val="center" w:pos="4536"/>
                <w:tab w:val="right" w:pos="9072"/>
              </w:tabs>
              <w:spacing w:line="240" w:lineRule="exact"/>
              <w:ind w:left="252" w:right="72"/>
              <w:jc w:val="center"/>
              <w:rPr>
                <w:rFonts w:asciiTheme="minorHAnsi" w:hAnsiTheme="minorHAnsi" w:cstheme="minorHAnsi"/>
                <w:b/>
                <w:bCs/>
                <w:iCs/>
                <w:color w:val="FF0000"/>
                <w:sz w:val="22"/>
                <w:szCs w:val="22"/>
                <w:lang w:val="de-DE"/>
              </w:rPr>
            </w:pPr>
            <w:r w:rsidRPr="00A00AE3">
              <w:rPr>
                <w:rFonts w:asciiTheme="minorHAnsi" w:hAnsiTheme="minorHAnsi" w:cstheme="minorHAnsi"/>
                <w:b/>
                <w:bCs/>
                <w:iCs/>
                <w:color w:val="FF0000"/>
                <w:sz w:val="22"/>
                <w:szCs w:val="22"/>
                <w:lang w:val="de-DE"/>
              </w:rPr>
              <w:t>Finanziert von der Europäischen Union – NextGenerationEU</w:t>
            </w:r>
          </w:p>
          <w:p w14:paraId="789C192C" w14:textId="77777777" w:rsidR="00574D45" w:rsidRPr="00A00AE3" w:rsidRDefault="00574D45" w:rsidP="00635DF1">
            <w:pPr>
              <w:widowControl w:val="0"/>
              <w:autoSpaceDE w:val="0"/>
              <w:autoSpaceDN w:val="0"/>
              <w:adjustRightInd w:val="0"/>
              <w:jc w:val="both"/>
              <w:rPr>
                <w:rFonts w:asciiTheme="minorHAnsi" w:hAnsiTheme="minorHAnsi" w:cstheme="minorHAnsi"/>
                <w:i/>
                <w:color w:val="FF0000"/>
                <w:sz w:val="22"/>
                <w:szCs w:val="22"/>
                <w:lang w:val="de-DE"/>
              </w:rPr>
            </w:pPr>
          </w:p>
          <w:p w14:paraId="394A29AB" w14:textId="7126EFDF" w:rsidR="00635DF1" w:rsidRPr="00A00AE3" w:rsidRDefault="00574D45" w:rsidP="00635DF1">
            <w:pPr>
              <w:widowControl w:val="0"/>
              <w:autoSpaceDE w:val="0"/>
              <w:autoSpaceDN w:val="0"/>
              <w:adjustRightInd w:val="0"/>
              <w:jc w:val="both"/>
              <w:rPr>
                <w:rFonts w:asciiTheme="minorHAnsi" w:hAnsiTheme="minorHAnsi" w:cstheme="minorHAnsi"/>
                <w:i/>
                <w:color w:val="FF0000"/>
                <w:sz w:val="22"/>
                <w:szCs w:val="22"/>
                <w:lang w:val="de-DE"/>
              </w:rPr>
            </w:pPr>
            <w:r w:rsidRPr="00A00AE3">
              <w:rPr>
                <w:rFonts w:asciiTheme="minorHAnsi" w:hAnsiTheme="minorHAnsi" w:cstheme="minorHAnsi"/>
                <w:i/>
                <w:color w:val="FF0000"/>
                <w:sz w:val="22"/>
                <w:szCs w:val="22"/>
                <w:highlight w:val="green"/>
                <w:lang w:val="de-DE"/>
              </w:rPr>
              <w:t>(</w:t>
            </w:r>
            <w:r w:rsidR="00635DF1" w:rsidRPr="00A00AE3">
              <w:rPr>
                <w:rFonts w:asciiTheme="minorHAnsi" w:hAnsiTheme="minorHAnsi" w:cstheme="minorHAnsi"/>
                <w:i/>
                <w:color w:val="FF0000"/>
                <w:sz w:val="22"/>
                <w:szCs w:val="22"/>
                <w:highlight w:val="green"/>
                <w:lang w:val="de-DE"/>
              </w:rPr>
              <w:t>Die </w:t>
            </w:r>
            <w:hyperlink r:id="rId11" w:tgtFrame="_blank" w:history="1">
              <w:r w:rsidR="00635DF1" w:rsidRPr="00A00AE3">
                <w:rPr>
                  <w:rFonts w:asciiTheme="minorHAnsi" w:hAnsiTheme="minorHAnsi" w:cstheme="minorHAnsi"/>
                  <w:i/>
                  <w:color w:val="FF0000"/>
                  <w:sz w:val="22"/>
                  <w:szCs w:val="22"/>
                  <w:highlight w:val="green"/>
                  <w:lang w:val="de-DE"/>
                </w:rPr>
                <w:t>Verordnung EU 2021/241</w:t>
              </w:r>
            </w:hyperlink>
            <w:r w:rsidR="00635DF1" w:rsidRPr="00A00AE3">
              <w:rPr>
                <w:rFonts w:asciiTheme="minorHAnsi" w:hAnsiTheme="minorHAnsi" w:cstheme="minorHAnsi"/>
                <w:i/>
                <w:color w:val="FF0000"/>
                <w:sz w:val="22"/>
                <w:szCs w:val="2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w:t>
            </w:r>
            <w:r w:rsidR="00D15053" w:rsidRPr="00A00AE3">
              <w:rPr>
                <w:rFonts w:asciiTheme="minorHAnsi" w:hAnsiTheme="minorHAnsi" w:cstheme="minorHAnsi"/>
                <w:i/>
                <w:color w:val="FF0000"/>
                <w:sz w:val="22"/>
                <w:szCs w:val="22"/>
                <w:highlight w:val="green"/>
                <w:lang w:val="de-DE"/>
              </w:rPr>
              <w:t xml:space="preserve"> Logo:</w:t>
            </w:r>
            <w:hyperlink r:id="rId12" w:history="1">
              <w:r w:rsidR="00D15053" w:rsidRPr="00A00AE3">
                <w:rPr>
                  <w:rStyle w:val="Collegamentoipertestuale"/>
                  <w:rFonts w:asciiTheme="minorHAnsi" w:hAnsiTheme="minorHAnsi" w:cstheme="minorHAnsi"/>
                  <w:i/>
                  <w:sz w:val="22"/>
                  <w:szCs w:val="22"/>
                  <w:highlight w:val="green"/>
                  <w:lang w:val="de-DE"/>
                </w:rPr>
                <w:t>https://ec.europa.eu/regional_policy/information-sources/logo-download-center_en?etrans=it</w:t>
              </w:r>
            </w:hyperlink>
            <w:r w:rsidR="00D15053" w:rsidRPr="00A00AE3">
              <w:rPr>
                <w:rFonts w:asciiTheme="minorHAnsi" w:hAnsiTheme="minorHAnsi" w:cstheme="minorHAnsi"/>
                <w:sz w:val="22"/>
                <w:szCs w:val="22"/>
                <w:lang w:val="de-DE"/>
              </w:rPr>
              <w:t xml:space="preserve"> </w:t>
            </w:r>
            <w:r w:rsidR="00D15053" w:rsidRPr="00A00AE3">
              <w:rPr>
                <w:rFonts w:asciiTheme="minorHAnsi" w:hAnsiTheme="minorHAnsi" w:cstheme="minorHAnsi"/>
                <w:i/>
                <w:color w:val="FF0000"/>
                <w:sz w:val="22"/>
                <w:szCs w:val="22"/>
                <w:lang w:val="de-DE"/>
              </w:rPr>
              <w:t>)</w:t>
            </w:r>
          </w:p>
        </w:tc>
        <w:tc>
          <w:tcPr>
            <w:tcW w:w="340" w:type="dxa"/>
          </w:tcPr>
          <w:p w14:paraId="6D2D609B" w14:textId="77777777" w:rsidR="000343C1" w:rsidRPr="00A00AE3" w:rsidRDefault="000343C1" w:rsidP="00C9043C">
            <w:pPr>
              <w:widowControl w:val="0"/>
              <w:spacing w:line="240" w:lineRule="exact"/>
              <w:rPr>
                <w:rFonts w:asciiTheme="minorHAnsi" w:hAnsiTheme="minorHAnsi" w:cstheme="minorHAnsi"/>
                <w:sz w:val="22"/>
                <w:szCs w:val="22"/>
                <w:lang w:val="de-DE"/>
              </w:rPr>
            </w:pPr>
          </w:p>
        </w:tc>
        <w:tc>
          <w:tcPr>
            <w:tcW w:w="4649" w:type="dxa"/>
          </w:tcPr>
          <w:p w14:paraId="00E01233" w14:textId="7A228DC8" w:rsidR="000343C1" w:rsidRPr="00A00AE3" w:rsidRDefault="003832AE" w:rsidP="00355445">
            <w:pPr>
              <w:widowControl w:val="0"/>
              <w:autoSpaceDE w:val="0"/>
              <w:autoSpaceDN w:val="0"/>
              <w:adjustRightInd w:val="0"/>
              <w:jc w:val="center"/>
              <w:rPr>
                <w:rFonts w:asciiTheme="minorHAnsi" w:hAnsiTheme="minorHAnsi" w:cstheme="minorHAnsi"/>
                <w:i/>
                <w:color w:val="FF0000"/>
                <w:sz w:val="22"/>
                <w:szCs w:val="22"/>
                <w:lang w:val="it-IT"/>
              </w:rPr>
            </w:pPr>
            <w:r w:rsidRPr="00A00AE3">
              <w:rPr>
                <w:rFonts w:asciiTheme="minorHAnsi" w:hAnsiTheme="minorHAnsi" w:cstheme="minorHAnsi"/>
                <w:i/>
                <w:color w:val="FF0000"/>
                <w:sz w:val="22"/>
                <w:szCs w:val="22"/>
                <w:highlight w:val="green"/>
                <w:lang w:val="it-IT"/>
              </w:rPr>
              <w:t>NB: togliere logo se l’appalto non è finanziato con fondi PNRR</w:t>
            </w:r>
          </w:p>
          <w:p w14:paraId="2F26D39E" w14:textId="77777777" w:rsidR="000343C1" w:rsidRPr="00A00AE3"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p>
          <w:p w14:paraId="7F912ADD" w14:textId="77777777" w:rsidR="000343C1" w:rsidRPr="00A00AE3"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p>
          <w:p w14:paraId="7F265D26" w14:textId="3F8DCD0A" w:rsidR="000343C1" w:rsidRPr="00A00AE3" w:rsidRDefault="000343C1"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caps/>
                <w:sz w:val="22"/>
                <w:szCs w:val="22"/>
                <w:lang w:val="it-IT"/>
              </w:rPr>
            </w:pPr>
            <w:r w:rsidRPr="00A00AE3">
              <w:rPr>
                <w:rFonts w:asciiTheme="minorHAnsi" w:hAnsiTheme="minorHAnsi" w:cstheme="minorHAnsi"/>
                <w:noProof/>
                <w:sz w:val="22"/>
                <w:szCs w:val="22"/>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A00AE3" w:rsidRDefault="00A92F15" w:rsidP="00C9043C">
            <w:pPr>
              <w:widowControl w:val="0"/>
              <w:tabs>
                <w:tab w:val="left" w:pos="360"/>
                <w:tab w:val="center" w:pos="4536"/>
                <w:tab w:val="right" w:pos="9072"/>
              </w:tabs>
              <w:spacing w:line="240" w:lineRule="exact"/>
              <w:ind w:left="252" w:right="72"/>
              <w:jc w:val="center"/>
              <w:rPr>
                <w:rFonts w:asciiTheme="minorHAnsi" w:hAnsiTheme="minorHAnsi" w:cstheme="minorHAnsi"/>
                <w:b/>
                <w:bCs/>
                <w:iCs/>
                <w:caps/>
                <w:sz w:val="22"/>
                <w:szCs w:val="22"/>
                <w:lang w:val="it-IT"/>
              </w:rPr>
            </w:pPr>
            <w:r w:rsidRPr="00A00AE3">
              <w:rPr>
                <w:rFonts w:asciiTheme="minorHAnsi" w:hAnsiTheme="minorHAnsi" w:cstheme="minorHAnsi"/>
                <w:b/>
                <w:bCs/>
                <w:iCs/>
                <w:color w:val="FF0000"/>
                <w:sz w:val="22"/>
                <w:szCs w:val="22"/>
                <w:lang w:val="it-IT"/>
              </w:rPr>
              <w:t>Finanziato dall'Unione europea - NextGenerationEU</w:t>
            </w:r>
          </w:p>
          <w:p w14:paraId="7049C375" w14:textId="77777777" w:rsidR="00A92F15" w:rsidRPr="00A00AE3" w:rsidRDefault="00A92F15" w:rsidP="00C9043C">
            <w:pPr>
              <w:widowControl w:val="0"/>
              <w:autoSpaceDE w:val="0"/>
              <w:autoSpaceDN w:val="0"/>
              <w:adjustRightInd w:val="0"/>
              <w:jc w:val="both"/>
              <w:rPr>
                <w:rFonts w:asciiTheme="minorHAnsi" w:hAnsiTheme="minorHAnsi" w:cstheme="minorHAnsi"/>
                <w:i/>
                <w:color w:val="FF0000"/>
                <w:sz w:val="22"/>
                <w:szCs w:val="22"/>
                <w:lang w:val="it-IT"/>
              </w:rPr>
            </w:pPr>
          </w:p>
          <w:p w14:paraId="4DCBF42B" w14:textId="77777777" w:rsidR="00D15053" w:rsidRPr="00A00AE3" w:rsidRDefault="00574D45" w:rsidP="00635DF1">
            <w:pPr>
              <w:widowControl w:val="0"/>
              <w:autoSpaceDE w:val="0"/>
              <w:autoSpaceDN w:val="0"/>
              <w:adjustRightInd w:val="0"/>
              <w:jc w:val="both"/>
              <w:rPr>
                <w:rFonts w:asciiTheme="minorHAnsi" w:hAnsiTheme="minorHAnsi" w:cstheme="minorHAnsi"/>
                <w:i/>
                <w:color w:val="FF0000"/>
                <w:sz w:val="22"/>
                <w:szCs w:val="22"/>
                <w:highlight w:val="green"/>
                <w:lang w:val="it-IT"/>
              </w:rPr>
            </w:pPr>
            <w:r w:rsidRPr="00A00AE3">
              <w:rPr>
                <w:rFonts w:asciiTheme="minorHAnsi" w:hAnsiTheme="minorHAnsi" w:cstheme="minorHAnsi"/>
                <w:i/>
                <w:color w:val="FF0000"/>
                <w:sz w:val="22"/>
                <w:szCs w:val="22"/>
                <w:highlight w:val="green"/>
                <w:lang w:val="it-IT"/>
              </w:rPr>
              <w:t>(</w:t>
            </w:r>
            <w:r w:rsidR="00635DF1" w:rsidRPr="00A00AE3">
              <w:rPr>
                <w:rFonts w:asciiTheme="minorHAnsi" w:hAnsiTheme="minorHAnsi" w:cstheme="minorHAnsi"/>
                <w:i/>
                <w:color w:val="FF0000"/>
                <w:sz w:val="22"/>
                <w:szCs w:val="22"/>
                <w:highlight w:val="green"/>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7363C164" w14:textId="5B7427A4" w:rsidR="00744195" w:rsidRPr="00A00AE3" w:rsidRDefault="00D15053" w:rsidP="00635DF1">
            <w:pPr>
              <w:widowControl w:val="0"/>
              <w:autoSpaceDE w:val="0"/>
              <w:autoSpaceDN w:val="0"/>
              <w:adjustRightInd w:val="0"/>
              <w:jc w:val="both"/>
              <w:rPr>
                <w:rFonts w:asciiTheme="minorHAnsi" w:hAnsiTheme="minorHAnsi" w:cstheme="minorHAnsi"/>
                <w:i/>
                <w:color w:val="FF0000"/>
                <w:sz w:val="22"/>
                <w:szCs w:val="22"/>
                <w:lang w:val="it-IT"/>
              </w:rPr>
            </w:pPr>
            <w:r w:rsidRPr="00A00AE3">
              <w:rPr>
                <w:rFonts w:asciiTheme="minorHAnsi" w:hAnsiTheme="minorHAnsi" w:cstheme="minorHAnsi"/>
                <w:i/>
                <w:color w:val="FF0000"/>
                <w:sz w:val="22"/>
                <w:szCs w:val="22"/>
                <w:highlight w:val="green"/>
                <w:lang w:val="it-IT"/>
              </w:rPr>
              <w:t>Logo:</w:t>
            </w:r>
            <w:hyperlink r:id="rId14" w:history="1">
              <w:r w:rsidRPr="00A00AE3">
                <w:rPr>
                  <w:rStyle w:val="Collegamentoipertestuale"/>
                  <w:rFonts w:asciiTheme="minorHAnsi" w:hAnsiTheme="minorHAnsi" w:cstheme="minorHAnsi"/>
                  <w:i/>
                  <w:sz w:val="22"/>
                  <w:szCs w:val="22"/>
                  <w:highlight w:val="green"/>
                  <w:lang w:val="it-IT"/>
                </w:rPr>
                <w:t>https://ec.europa.eu/regional_policy/information-sources/logo-download-center_en?etrans=it</w:t>
              </w:r>
            </w:hyperlink>
            <w:r w:rsidRPr="00A00AE3">
              <w:rPr>
                <w:rFonts w:asciiTheme="minorHAnsi" w:hAnsiTheme="minorHAnsi" w:cstheme="minorHAnsi"/>
                <w:sz w:val="22"/>
                <w:szCs w:val="22"/>
                <w:highlight w:val="green"/>
                <w:lang w:val="it-IT"/>
              </w:rPr>
              <w:t xml:space="preserve"> </w:t>
            </w:r>
            <w:r w:rsidR="00574D45" w:rsidRPr="00A00AE3">
              <w:rPr>
                <w:rFonts w:asciiTheme="minorHAnsi" w:hAnsiTheme="minorHAnsi" w:cstheme="minorHAnsi"/>
                <w:i/>
                <w:color w:val="FF0000"/>
                <w:sz w:val="22"/>
                <w:szCs w:val="22"/>
                <w:highlight w:val="green"/>
                <w:lang w:val="it-IT"/>
              </w:rPr>
              <w:t>)</w:t>
            </w:r>
          </w:p>
          <w:p w14:paraId="02FE53CE" w14:textId="7220E7A6" w:rsidR="00635DF1" w:rsidRPr="00A00AE3" w:rsidRDefault="00635DF1" w:rsidP="00635DF1">
            <w:pPr>
              <w:widowControl w:val="0"/>
              <w:autoSpaceDE w:val="0"/>
              <w:autoSpaceDN w:val="0"/>
              <w:adjustRightInd w:val="0"/>
              <w:jc w:val="both"/>
              <w:rPr>
                <w:rFonts w:asciiTheme="minorHAnsi" w:hAnsiTheme="minorHAnsi" w:cstheme="minorHAnsi"/>
                <w:b/>
                <w:bCs/>
                <w:caps/>
                <w:sz w:val="22"/>
                <w:szCs w:val="22"/>
                <w:lang w:val="it-IT"/>
              </w:rPr>
            </w:pPr>
          </w:p>
        </w:tc>
      </w:tr>
      <w:tr w:rsidR="00944122" w:rsidRPr="00B0463D" w14:paraId="555D2AD5" w14:textId="77777777" w:rsidTr="00F66510">
        <w:trPr>
          <w:cantSplit/>
          <w:trHeight w:val="80"/>
        </w:trPr>
        <w:tc>
          <w:tcPr>
            <w:tcW w:w="4649" w:type="dxa"/>
          </w:tcPr>
          <w:p w14:paraId="275DC253" w14:textId="3A3597F3" w:rsidR="00944122" w:rsidRPr="00B0463D" w:rsidRDefault="0024245E" w:rsidP="00997AB1">
            <w:pPr>
              <w:pStyle w:val="DeutscherText"/>
              <w:widowControl w:val="0"/>
              <w:rPr>
                <w:rFonts w:asciiTheme="minorHAnsi" w:hAnsiTheme="minorHAnsi" w:cstheme="minorHAnsi"/>
                <w:b/>
                <w:bCs/>
                <w:color w:val="000000" w:themeColor="text1"/>
                <w:highlight w:val="yellow"/>
                <w:lang w:val="it-IT"/>
              </w:rPr>
            </w:pPr>
            <w:r w:rsidRPr="00B0463D">
              <w:rPr>
                <w:rFonts w:asciiTheme="minorHAnsi" w:hAnsiTheme="minorHAnsi" w:cstheme="minorHAnsi"/>
                <w:b/>
                <w:bCs/>
                <w:color w:val="000000" w:themeColor="text1"/>
                <w:highlight w:val="yellow"/>
                <w:lang w:val="it-IT"/>
              </w:rPr>
              <w:t>Fassung</w:t>
            </w:r>
            <w:r w:rsidR="00C22BA2" w:rsidRPr="00B0463D">
              <w:rPr>
                <w:rFonts w:asciiTheme="minorHAnsi" w:hAnsiTheme="minorHAnsi" w:cstheme="minorHAnsi"/>
                <w:b/>
                <w:bCs/>
                <w:color w:val="000000" w:themeColor="text1"/>
                <w:highlight w:val="yellow"/>
                <w:lang w:val="it-IT"/>
              </w:rPr>
              <w:t xml:space="preserve"> </w:t>
            </w:r>
            <w:r w:rsidR="00A00AE3">
              <w:rPr>
                <w:rFonts w:asciiTheme="minorHAnsi" w:hAnsiTheme="minorHAnsi" w:cstheme="minorHAnsi"/>
                <w:b/>
                <w:bCs/>
                <w:color w:val="000000" w:themeColor="text1"/>
                <w:highlight w:val="yellow"/>
                <w:lang w:val="it-IT"/>
              </w:rPr>
              <w:t>1</w:t>
            </w:r>
            <w:r w:rsidR="00094B0E">
              <w:rPr>
                <w:rFonts w:asciiTheme="minorHAnsi" w:hAnsiTheme="minorHAnsi" w:cstheme="minorHAnsi"/>
                <w:b/>
                <w:bCs/>
                <w:color w:val="000000" w:themeColor="text1"/>
                <w:highlight w:val="yellow"/>
                <w:lang w:val="it-IT"/>
              </w:rPr>
              <w:t>9</w:t>
            </w:r>
            <w:r w:rsidR="00A00AE3">
              <w:rPr>
                <w:rFonts w:asciiTheme="minorHAnsi" w:hAnsiTheme="minorHAnsi" w:cstheme="minorHAnsi"/>
                <w:b/>
                <w:bCs/>
                <w:color w:val="000000" w:themeColor="text1"/>
                <w:highlight w:val="yellow"/>
                <w:lang w:val="it-IT"/>
              </w:rPr>
              <w:t>.02.2026</w:t>
            </w:r>
          </w:p>
        </w:tc>
        <w:tc>
          <w:tcPr>
            <w:tcW w:w="340" w:type="dxa"/>
          </w:tcPr>
          <w:p w14:paraId="52F4C2F1" w14:textId="77777777" w:rsidR="00944122" w:rsidRPr="00B0463D" w:rsidRDefault="00944122" w:rsidP="00997AB1">
            <w:pPr>
              <w:widowControl w:val="0"/>
              <w:spacing w:line="240" w:lineRule="exact"/>
              <w:rPr>
                <w:rFonts w:asciiTheme="minorHAnsi" w:hAnsiTheme="minorHAnsi" w:cstheme="minorHAnsi"/>
                <w:b/>
                <w:bCs/>
                <w:color w:val="000000" w:themeColor="text1"/>
                <w:highlight w:val="yellow"/>
                <w:lang w:val="it-IT"/>
              </w:rPr>
            </w:pPr>
          </w:p>
        </w:tc>
        <w:tc>
          <w:tcPr>
            <w:tcW w:w="4649" w:type="dxa"/>
          </w:tcPr>
          <w:p w14:paraId="12E77AC2" w14:textId="6E1FB5F3" w:rsidR="00944122" w:rsidRPr="00B0463D" w:rsidRDefault="001C2611" w:rsidP="00997AB1">
            <w:pPr>
              <w:pStyle w:val="Testoitaliano"/>
              <w:widowControl w:val="0"/>
              <w:rPr>
                <w:rFonts w:asciiTheme="minorHAnsi" w:hAnsiTheme="minorHAnsi" w:cstheme="minorHAnsi"/>
                <w:b/>
                <w:bCs/>
                <w:color w:val="000000" w:themeColor="text1"/>
                <w:lang w:val="de-DE"/>
              </w:rPr>
            </w:pPr>
            <w:r w:rsidRPr="00B0463D">
              <w:rPr>
                <w:rFonts w:asciiTheme="minorHAnsi" w:hAnsiTheme="minorHAnsi" w:cstheme="minorHAnsi"/>
                <w:b/>
                <w:bCs/>
                <w:color w:val="000000" w:themeColor="text1"/>
                <w:highlight w:val="yellow"/>
                <w:lang w:val="de-DE"/>
              </w:rPr>
              <w:t>Versione</w:t>
            </w:r>
            <w:r w:rsidR="00A00AE3">
              <w:rPr>
                <w:rFonts w:asciiTheme="minorHAnsi" w:hAnsiTheme="minorHAnsi" w:cstheme="minorHAnsi"/>
                <w:b/>
                <w:bCs/>
                <w:color w:val="000000" w:themeColor="text1"/>
                <w:highlight w:val="yellow"/>
                <w:lang w:val="de-DE"/>
              </w:rPr>
              <w:t xml:space="preserve"> 1</w:t>
            </w:r>
            <w:r w:rsidR="00094B0E">
              <w:rPr>
                <w:rFonts w:asciiTheme="minorHAnsi" w:hAnsiTheme="minorHAnsi" w:cstheme="minorHAnsi"/>
                <w:b/>
                <w:bCs/>
                <w:color w:val="000000" w:themeColor="text1"/>
                <w:highlight w:val="yellow"/>
                <w:lang w:val="de-DE"/>
              </w:rPr>
              <w:t>9</w:t>
            </w:r>
            <w:r w:rsidR="00A00AE3">
              <w:rPr>
                <w:rFonts w:asciiTheme="minorHAnsi" w:hAnsiTheme="minorHAnsi" w:cstheme="minorHAnsi"/>
                <w:b/>
                <w:bCs/>
                <w:color w:val="000000" w:themeColor="text1"/>
                <w:highlight w:val="yellow"/>
                <w:lang w:val="de-DE"/>
              </w:rPr>
              <w:t>.02.</w:t>
            </w:r>
            <w:r w:rsidR="00F5624C">
              <w:rPr>
                <w:rFonts w:asciiTheme="minorHAnsi" w:hAnsiTheme="minorHAnsi" w:cstheme="minorHAnsi"/>
                <w:b/>
                <w:bCs/>
                <w:color w:val="000000" w:themeColor="text1"/>
                <w:highlight w:val="yellow"/>
                <w:lang w:val="de-DE"/>
              </w:rPr>
              <w:t>20</w:t>
            </w:r>
            <w:r w:rsidR="00C22BA2" w:rsidRPr="00B0463D">
              <w:rPr>
                <w:rFonts w:asciiTheme="minorHAnsi" w:hAnsiTheme="minorHAnsi" w:cstheme="minorHAnsi"/>
                <w:b/>
                <w:bCs/>
                <w:color w:val="000000" w:themeColor="text1"/>
                <w:highlight w:val="yellow"/>
                <w:lang w:val="de-DE"/>
              </w:rPr>
              <w:t>2</w:t>
            </w:r>
            <w:r w:rsidR="00A00AE3">
              <w:rPr>
                <w:rFonts w:asciiTheme="minorHAnsi" w:hAnsiTheme="minorHAnsi" w:cstheme="minorHAnsi"/>
                <w:b/>
                <w:bCs/>
                <w:color w:val="000000" w:themeColor="text1"/>
                <w:lang w:val="de-DE"/>
              </w:rPr>
              <w:t>6</w:t>
            </w:r>
          </w:p>
        </w:tc>
      </w:tr>
      <w:tr w:rsidR="001667CA" w:rsidRPr="00B0463D" w14:paraId="1A8550F8" w14:textId="77777777" w:rsidTr="00F66510">
        <w:trPr>
          <w:cantSplit/>
          <w:trHeight w:val="80"/>
        </w:trPr>
        <w:tc>
          <w:tcPr>
            <w:tcW w:w="4649" w:type="dxa"/>
          </w:tcPr>
          <w:p w14:paraId="5E053E53" w14:textId="77777777" w:rsidR="001667CA" w:rsidRPr="00B0463D" w:rsidRDefault="001667CA" w:rsidP="00997AB1">
            <w:pPr>
              <w:pStyle w:val="DeutscherText"/>
              <w:widowControl w:val="0"/>
              <w:rPr>
                <w:rFonts w:asciiTheme="minorHAnsi" w:hAnsiTheme="minorHAnsi" w:cstheme="minorHAnsi"/>
                <w:b/>
                <w:bCs/>
                <w:color w:val="000000" w:themeColor="text1"/>
                <w:highlight w:val="green"/>
                <w:lang w:val="de-DE"/>
              </w:rPr>
            </w:pPr>
          </w:p>
        </w:tc>
        <w:tc>
          <w:tcPr>
            <w:tcW w:w="340" w:type="dxa"/>
          </w:tcPr>
          <w:p w14:paraId="0A34DDEE" w14:textId="77777777" w:rsidR="001667CA" w:rsidRPr="00B0463D" w:rsidRDefault="001667CA" w:rsidP="00997AB1">
            <w:pPr>
              <w:widowControl w:val="0"/>
              <w:spacing w:line="240" w:lineRule="exact"/>
              <w:rPr>
                <w:rFonts w:asciiTheme="minorHAnsi" w:hAnsiTheme="minorHAnsi" w:cstheme="minorHAnsi"/>
                <w:b/>
                <w:bCs/>
                <w:color w:val="000000" w:themeColor="text1"/>
                <w:highlight w:val="green"/>
                <w:lang w:val="de-DE"/>
              </w:rPr>
            </w:pPr>
          </w:p>
        </w:tc>
        <w:tc>
          <w:tcPr>
            <w:tcW w:w="4649" w:type="dxa"/>
          </w:tcPr>
          <w:p w14:paraId="2932BCE4" w14:textId="77777777" w:rsidR="001667CA" w:rsidRPr="00B0463D" w:rsidRDefault="001667CA" w:rsidP="00997AB1">
            <w:pPr>
              <w:pStyle w:val="Testoitaliano"/>
              <w:widowControl w:val="0"/>
              <w:rPr>
                <w:rFonts w:asciiTheme="minorHAnsi" w:hAnsiTheme="minorHAnsi" w:cstheme="minorHAnsi"/>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tbl>
      <w:tblPr>
        <w:tblW w:w="9639" w:type="dxa"/>
        <w:tblCellMar>
          <w:left w:w="0" w:type="dxa"/>
          <w:right w:w="0" w:type="dxa"/>
        </w:tblCellMar>
        <w:tblLook w:val="0000" w:firstRow="0" w:lastRow="0" w:firstColumn="0" w:lastColumn="0" w:noHBand="0" w:noVBand="0"/>
      </w:tblPr>
      <w:tblGrid>
        <w:gridCol w:w="4642"/>
        <w:gridCol w:w="339"/>
        <w:gridCol w:w="4658"/>
      </w:tblGrid>
      <w:tr w:rsidR="00D31511" w:rsidRPr="00A00AE3" w14:paraId="6011941A" w14:textId="77777777" w:rsidTr="00727FA3">
        <w:trPr>
          <w:cantSplit/>
          <w:trHeight w:val="593"/>
        </w:trPr>
        <w:tc>
          <w:tcPr>
            <w:tcW w:w="4642" w:type="dxa"/>
            <w:shd w:val="clear" w:color="auto" w:fill="E2EFD9" w:themeFill="accent6" w:themeFillTint="33"/>
          </w:tcPr>
          <w:p w14:paraId="64116DCA" w14:textId="77777777" w:rsidR="00D31511" w:rsidRPr="00A00AE3" w:rsidRDefault="00D31511" w:rsidP="00DA415A">
            <w:pPr>
              <w:widowControl w:val="0"/>
              <w:spacing w:line="240" w:lineRule="exact"/>
              <w:ind w:right="180"/>
              <w:jc w:val="center"/>
              <w:rPr>
                <w:rFonts w:asciiTheme="minorHAnsi" w:hAnsiTheme="minorHAnsi" w:cstheme="minorHAnsi"/>
                <w:b/>
                <w:color w:val="FF0000"/>
                <w:sz w:val="22"/>
                <w:szCs w:val="22"/>
              </w:rPr>
            </w:pPr>
          </w:p>
          <w:p w14:paraId="4AD11DC0" w14:textId="77777777" w:rsidR="00D31511" w:rsidRPr="00A00AE3" w:rsidRDefault="00D31511" w:rsidP="00DA415A">
            <w:pPr>
              <w:widowControl w:val="0"/>
              <w:spacing w:line="240" w:lineRule="exact"/>
              <w:ind w:right="180"/>
              <w:jc w:val="center"/>
              <w:rPr>
                <w:rFonts w:asciiTheme="minorHAnsi" w:hAnsiTheme="minorHAnsi" w:cstheme="minorHAnsi"/>
                <w:b/>
                <w:bCs/>
                <w:caps/>
                <w:sz w:val="22"/>
                <w:szCs w:val="22"/>
              </w:rPr>
            </w:pPr>
            <w:r w:rsidRPr="00A00AE3">
              <w:rPr>
                <w:rFonts w:asciiTheme="minorHAnsi" w:hAnsiTheme="minorHAnsi" w:cstheme="minorHAnsi"/>
                <w:b/>
                <w:noProof/>
                <w:color w:val="FF0000"/>
                <w:sz w:val="22"/>
                <w:szCs w:val="22"/>
                <w:highlight w:val="green"/>
                <w:lang w:eastAsia="it-IT"/>
              </w:rPr>
              <w:drawing>
                <wp:inline distT="0" distB="0" distL="0" distR="0" wp14:anchorId="793E3F9E" wp14:editId="641B95B2">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A00AE3">
              <w:rPr>
                <w:rFonts w:asciiTheme="minorHAnsi" w:hAnsiTheme="minorHAnsi" w:cstheme="minorHAnsi"/>
                <w:b/>
                <w:color w:val="FF0000"/>
                <w:sz w:val="22"/>
                <w:szCs w:val="22"/>
                <w:highlight w:val="green"/>
                <w:lang w:val="de-DE"/>
              </w:rPr>
              <w:t>GRÜNE AUSCHREIBUNG</w:t>
            </w:r>
          </w:p>
          <w:p w14:paraId="697805E8" w14:textId="77777777" w:rsidR="00C22BA2" w:rsidRPr="00A00AE3" w:rsidRDefault="00C22BA2" w:rsidP="00C22BA2">
            <w:pPr>
              <w:rPr>
                <w:rFonts w:asciiTheme="minorHAnsi" w:hAnsiTheme="minorHAnsi" w:cstheme="minorHAnsi"/>
                <w:sz w:val="22"/>
                <w:szCs w:val="22"/>
                <w:lang w:val="de-DE"/>
              </w:rPr>
            </w:pPr>
          </w:p>
          <w:p w14:paraId="35486CB5" w14:textId="77777777" w:rsidR="00C22BA2" w:rsidRPr="00A00AE3" w:rsidRDefault="00C22BA2" w:rsidP="00C22BA2">
            <w:pPr>
              <w:rPr>
                <w:rFonts w:asciiTheme="minorHAnsi" w:hAnsiTheme="minorHAnsi" w:cstheme="minorHAnsi"/>
                <w:sz w:val="22"/>
                <w:szCs w:val="22"/>
                <w:lang w:val="de-DE"/>
              </w:rPr>
            </w:pPr>
          </w:p>
          <w:p w14:paraId="0BADB933" w14:textId="77777777" w:rsidR="00C22BA2" w:rsidRPr="00A00AE3" w:rsidRDefault="00C22BA2" w:rsidP="00C22BA2">
            <w:pPr>
              <w:rPr>
                <w:rFonts w:asciiTheme="minorHAnsi" w:hAnsiTheme="minorHAnsi" w:cstheme="minorHAnsi"/>
                <w:sz w:val="22"/>
                <w:szCs w:val="22"/>
                <w:highlight w:val="green"/>
                <w:lang w:val="de-DE"/>
              </w:rPr>
            </w:pPr>
          </w:p>
        </w:tc>
        <w:tc>
          <w:tcPr>
            <w:tcW w:w="339" w:type="dxa"/>
            <w:shd w:val="clear" w:color="auto" w:fill="E2EFD9" w:themeFill="accent6" w:themeFillTint="33"/>
          </w:tcPr>
          <w:p w14:paraId="22A692B3" w14:textId="77777777" w:rsidR="00D31511" w:rsidRPr="00A00AE3" w:rsidRDefault="00D31511" w:rsidP="00DA415A">
            <w:pPr>
              <w:widowControl w:val="0"/>
              <w:spacing w:line="240" w:lineRule="exact"/>
              <w:jc w:val="both"/>
              <w:rPr>
                <w:rFonts w:asciiTheme="minorHAnsi" w:hAnsiTheme="minorHAnsi" w:cstheme="minorHAnsi"/>
                <w:sz w:val="22"/>
                <w:szCs w:val="22"/>
                <w:highlight w:val="green"/>
                <w:lang w:val="de-DE"/>
              </w:rPr>
            </w:pPr>
          </w:p>
        </w:tc>
        <w:tc>
          <w:tcPr>
            <w:tcW w:w="4658" w:type="dxa"/>
            <w:shd w:val="clear" w:color="auto" w:fill="E2EFD9" w:themeFill="accent6" w:themeFillTint="33"/>
          </w:tcPr>
          <w:p w14:paraId="6B56A734" w14:textId="77777777" w:rsidR="00D31511" w:rsidRPr="00A00AE3" w:rsidRDefault="00D31511" w:rsidP="00DA415A">
            <w:pPr>
              <w:widowControl w:val="0"/>
              <w:autoSpaceDE w:val="0"/>
              <w:autoSpaceDN w:val="0"/>
              <w:adjustRightInd w:val="0"/>
              <w:spacing w:line="240" w:lineRule="exact"/>
              <w:jc w:val="center"/>
              <w:rPr>
                <w:rFonts w:asciiTheme="minorHAnsi" w:eastAsia="MS Mincho" w:hAnsiTheme="minorHAnsi" w:cstheme="minorHAnsi"/>
                <w:b/>
                <w:bCs/>
                <w:color w:val="FF0000"/>
                <w:sz w:val="22"/>
                <w:szCs w:val="22"/>
                <w:highlight w:val="green"/>
                <w:lang w:eastAsia="ja-JP"/>
              </w:rPr>
            </w:pPr>
          </w:p>
          <w:p w14:paraId="76596F59" w14:textId="77777777" w:rsidR="00D31511" w:rsidRPr="00A00AE3" w:rsidRDefault="00D31511" w:rsidP="00DA415A">
            <w:pPr>
              <w:widowControl w:val="0"/>
              <w:autoSpaceDE w:val="0"/>
              <w:autoSpaceDN w:val="0"/>
              <w:adjustRightInd w:val="0"/>
              <w:spacing w:line="240" w:lineRule="exact"/>
              <w:jc w:val="center"/>
              <w:rPr>
                <w:rFonts w:asciiTheme="minorHAnsi" w:eastAsia="MS Mincho" w:hAnsiTheme="minorHAnsi" w:cstheme="minorHAnsi"/>
                <w:b/>
                <w:bCs/>
                <w:color w:val="FF0000"/>
                <w:sz w:val="22"/>
                <w:szCs w:val="22"/>
                <w:lang w:eastAsia="ja-JP"/>
              </w:rPr>
            </w:pPr>
            <w:r w:rsidRPr="00A00AE3">
              <w:rPr>
                <w:rFonts w:asciiTheme="minorHAnsi" w:hAnsiTheme="minorHAnsi" w:cstheme="minorHAnsi"/>
                <w:noProof/>
                <w:color w:val="FF0000"/>
                <w:sz w:val="22"/>
                <w:szCs w:val="22"/>
                <w:highlight w:val="green"/>
                <w:lang w:eastAsia="it-IT"/>
              </w:rPr>
              <w:drawing>
                <wp:inline distT="0" distB="0" distL="0" distR="0" wp14:anchorId="114AACE7" wp14:editId="78D7C838">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A00AE3">
              <w:rPr>
                <w:rFonts w:asciiTheme="minorHAnsi" w:eastAsia="MS Mincho" w:hAnsiTheme="minorHAnsi" w:cstheme="minorHAnsi"/>
                <w:b/>
                <w:bCs/>
                <w:color w:val="FF0000"/>
                <w:sz w:val="22"/>
                <w:szCs w:val="22"/>
                <w:highlight w:val="green"/>
                <w:lang w:eastAsia="ja-JP"/>
              </w:rPr>
              <w:t>APPALTO VERDE</w:t>
            </w:r>
          </w:p>
        </w:tc>
      </w:tr>
      <w:tr w:rsidR="00D31511" w:rsidRPr="00A00AE3" w14:paraId="13318B38" w14:textId="77777777" w:rsidTr="00727FA3">
        <w:trPr>
          <w:cantSplit/>
        </w:trPr>
        <w:tc>
          <w:tcPr>
            <w:tcW w:w="4642" w:type="dxa"/>
          </w:tcPr>
          <w:p w14:paraId="01F6CD92" w14:textId="77777777" w:rsidR="00D31511" w:rsidRPr="00A00AE3" w:rsidRDefault="00D31511" w:rsidP="00DA415A">
            <w:pPr>
              <w:widowControl w:val="0"/>
              <w:spacing w:line="240" w:lineRule="exact"/>
              <w:ind w:right="180"/>
              <w:jc w:val="center"/>
              <w:rPr>
                <w:rFonts w:asciiTheme="minorHAnsi" w:hAnsiTheme="minorHAnsi" w:cstheme="minorHAnsi"/>
                <w:b/>
                <w:bCs/>
                <w:caps/>
                <w:sz w:val="22"/>
                <w:szCs w:val="22"/>
              </w:rPr>
            </w:pPr>
          </w:p>
          <w:p w14:paraId="1D6BA382" w14:textId="77777777" w:rsidR="00C22BA2" w:rsidRPr="00A00AE3" w:rsidRDefault="00C22BA2" w:rsidP="00C22BA2">
            <w:pPr>
              <w:rPr>
                <w:rFonts w:asciiTheme="minorHAnsi" w:hAnsiTheme="minorHAnsi" w:cstheme="minorHAnsi"/>
                <w:sz w:val="22"/>
                <w:szCs w:val="22"/>
              </w:rPr>
            </w:pPr>
          </w:p>
        </w:tc>
        <w:tc>
          <w:tcPr>
            <w:tcW w:w="339" w:type="dxa"/>
          </w:tcPr>
          <w:p w14:paraId="456C6195" w14:textId="77777777" w:rsidR="00D31511" w:rsidRPr="00A00AE3" w:rsidRDefault="00D31511" w:rsidP="00DA415A">
            <w:pPr>
              <w:widowControl w:val="0"/>
              <w:spacing w:line="240" w:lineRule="exact"/>
              <w:jc w:val="both"/>
              <w:rPr>
                <w:rFonts w:asciiTheme="minorHAnsi" w:hAnsiTheme="minorHAnsi" w:cstheme="minorHAnsi"/>
                <w:sz w:val="22"/>
                <w:szCs w:val="22"/>
              </w:rPr>
            </w:pPr>
          </w:p>
        </w:tc>
        <w:tc>
          <w:tcPr>
            <w:tcW w:w="4658" w:type="dxa"/>
          </w:tcPr>
          <w:p w14:paraId="69E8632C" w14:textId="77777777" w:rsidR="00D31511" w:rsidRPr="00A00AE3" w:rsidRDefault="00D31511" w:rsidP="00DA415A">
            <w:pPr>
              <w:widowControl w:val="0"/>
              <w:tabs>
                <w:tab w:val="right" w:pos="9072"/>
              </w:tabs>
              <w:spacing w:line="240" w:lineRule="exact"/>
              <w:jc w:val="center"/>
              <w:rPr>
                <w:rFonts w:asciiTheme="minorHAnsi" w:hAnsiTheme="minorHAnsi" w:cstheme="minorHAnsi"/>
                <w:b/>
                <w:bCs/>
                <w:caps/>
                <w:sz w:val="22"/>
                <w:szCs w:val="22"/>
              </w:rPr>
            </w:pPr>
          </w:p>
        </w:tc>
      </w:tr>
      <w:tr w:rsidR="00D31511" w:rsidRPr="00A00AE3" w14:paraId="66EBA5A3" w14:textId="77777777" w:rsidTr="00727FA3">
        <w:trPr>
          <w:cantSplit/>
        </w:trPr>
        <w:tc>
          <w:tcPr>
            <w:tcW w:w="4642" w:type="dxa"/>
          </w:tcPr>
          <w:p w14:paraId="6EB69CF6" w14:textId="61A2B580" w:rsidR="00D31511" w:rsidRPr="00A00AE3" w:rsidRDefault="00D31511" w:rsidP="00DA415A">
            <w:pPr>
              <w:widowControl w:val="0"/>
              <w:jc w:val="both"/>
              <w:rPr>
                <w:rFonts w:asciiTheme="minorHAnsi" w:hAnsiTheme="minorHAnsi" w:cstheme="minorHAnsi"/>
                <w:i/>
                <w:color w:val="FF0000"/>
                <w:sz w:val="22"/>
                <w:szCs w:val="22"/>
                <w:highlight w:val="green"/>
                <w:lang w:val="de-DE"/>
              </w:rPr>
            </w:pPr>
            <w:r w:rsidRPr="00A00AE3">
              <w:rPr>
                <w:rFonts w:asciiTheme="minorHAnsi" w:hAnsiTheme="minorHAnsi" w:cstheme="minorHAnsi"/>
                <w:i/>
                <w:color w:val="FF0000"/>
                <w:sz w:val="22"/>
                <w:szCs w:val="22"/>
                <w:highlight w:val="green"/>
                <w:lang w:val="de-DE"/>
              </w:rPr>
              <w:lastRenderedPageBreak/>
              <w:t xml:space="preserve">[NB: 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A00AE3">
              <w:rPr>
                <w:rFonts w:asciiTheme="minorHAnsi" w:hAnsiTheme="minorHAnsi" w:cstheme="minorHAnsi"/>
                <w:i/>
                <w:color w:val="FF0000"/>
                <w:sz w:val="22"/>
                <w:szCs w:val="22"/>
                <w:highlight w:val="green"/>
                <w:u w:val="single"/>
                <w:lang w:val="de-DE"/>
              </w:rPr>
              <w:t xml:space="preserve">wird der Auftrag als „grün“ definiert, </w:t>
            </w:r>
            <w:r w:rsidRPr="00A00AE3">
              <w:rPr>
                <w:rFonts w:asciiTheme="minorHAnsi" w:hAnsiTheme="minorHAnsi" w:cstheme="minorHAnsi"/>
                <w:b/>
                <w:bCs/>
                <w:i/>
                <w:color w:val="FF0000"/>
                <w:sz w:val="22"/>
                <w:szCs w:val="22"/>
                <w:highlight w:val="green"/>
                <w:u w:val="single"/>
                <w:lang w:val="de-DE"/>
              </w:rPr>
              <w:t>wenn alle technischen Spezifikationen und Vertragsklauseln der MUK in die Entwurfs- und Ausschreibungsunterlagen aufgenommen werden</w:t>
            </w:r>
            <w:r w:rsidRPr="00A00AE3">
              <w:rPr>
                <w:rFonts w:asciiTheme="minorHAnsi" w:hAnsiTheme="minorHAnsi" w:cstheme="minorHAnsi"/>
                <w:i/>
                <w:color w:val="FF0000"/>
                <w:sz w:val="22"/>
                <w:szCs w:val="22"/>
                <w:highlight w:val="green"/>
                <w:lang w:val="de-DE"/>
              </w:rPr>
              <w:t xml:space="preserve"> </w:t>
            </w:r>
            <w:r w:rsidRPr="00A00AE3">
              <w:rPr>
                <w:rFonts w:asciiTheme="minorHAnsi" w:hAnsiTheme="minorHAnsi" w:cstheme="minorHAnsi"/>
                <w:b/>
                <w:bCs/>
                <w:i/>
                <w:color w:val="FF0000"/>
                <w:sz w:val="22"/>
                <w:szCs w:val="22"/>
                <w:highlight w:val="green"/>
                <w:u w:val="single"/>
                <w:lang w:val="de-DE"/>
              </w:rPr>
              <w:t>en</w:t>
            </w:r>
            <w:r w:rsidRPr="00A00AE3">
              <w:rPr>
                <w:rFonts w:asciiTheme="minorHAnsi" w:hAnsiTheme="minorHAnsi" w:cstheme="minorHAnsi"/>
                <w:i/>
                <w:color w:val="FF0000"/>
                <w:sz w:val="22"/>
                <w:szCs w:val="22"/>
                <w:highlight w:val="green"/>
                <w:lang w:val="de-DE"/>
              </w:rPr>
              <w:t xml:space="preserve">. </w:t>
            </w:r>
            <w:r w:rsidRPr="00A00AE3">
              <w:rPr>
                <w:rFonts w:asciiTheme="minorHAnsi" w:hAnsiTheme="minorHAnsi" w:cstheme="minorHAnsi"/>
                <w:i/>
                <w:color w:val="FF0000"/>
                <w:sz w:val="22"/>
                <w:szCs w:val="22"/>
                <w:highlight w:val="green"/>
                <w:u w:val="single"/>
                <w:lang w:val="de-DE"/>
              </w:rPr>
              <w:t>Im Falle einer teilweisen Anwendung der Mindestumweltkriterien kann der Titel „grüner Vertrag“ vergeben werden, wenn die Abweichung unter die Fälle fällt, die in den per Ministerialdekret</w:t>
            </w:r>
            <w:r w:rsidRPr="00A00AE3">
              <w:rPr>
                <w:rFonts w:asciiTheme="minorHAnsi" w:hAnsiTheme="minorHAnsi" w:cstheme="minorHAnsi"/>
                <w:i/>
                <w:color w:val="FF0000"/>
                <w:sz w:val="22"/>
                <w:szCs w:val="22"/>
                <w:highlight w:val="green"/>
                <w:lang w:val="de-DE"/>
              </w:rPr>
              <w:t xml:space="preserve"> zur Umsetzung des PAN GPP </w:t>
            </w:r>
            <w:r w:rsidRPr="00A00AE3">
              <w:rPr>
                <w:rFonts w:asciiTheme="minorHAnsi" w:hAnsiTheme="minorHAnsi" w:cstheme="minorHAnsi"/>
                <w:i/>
                <w:color w:val="FF0000"/>
                <w:sz w:val="22"/>
                <w:szCs w:val="22"/>
                <w:highlight w:val="green"/>
                <w:u w:val="single"/>
                <w:lang w:val="de-DE"/>
              </w:rPr>
              <w:t>genehmigten MUK festgelegt sind.</w:t>
            </w:r>
          </w:p>
          <w:p w14:paraId="6EB07D5B" w14:textId="3A19CFA2" w:rsidR="00D31511" w:rsidRPr="00A00AE3" w:rsidRDefault="00D31511" w:rsidP="00DA415A">
            <w:pPr>
              <w:widowControl w:val="0"/>
              <w:jc w:val="both"/>
              <w:rPr>
                <w:rFonts w:asciiTheme="minorHAnsi" w:hAnsiTheme="minorHAnsi" w:cstheme="minorHAnsi"/>
                <w:i/>
                <w:color w:val="FF0000"/>
                <w:sz w:val="22"/>
                <w:szCs w:val="22"/>
                <w:highlight w:val="green"/>
                <w:lang w:val="de-DE"/>
              </w:rPr>
            </w:pPr>
            <w:r w:rsidRPr="00A00AE3">
              <w:rPr>
                <w:rFonts w:asciiTheme="minorHAnsi" w:hAnsiTheme="minorHAnsi" w:cstheme="minorHAnsi"/>
                <w:i/>
                <w:color w:val="FF0000"/>
                <w:sz w:val="22"/>
                <w:szCs w:val="22"/>
                <w:highlight w:val="green"/>
                <w:lang w:val="de-DE"/>
              </w:rPr>
              <w:t>Das grüne Blatt wird nur dann in die Ausschreibungsbedingungen und ins Portal aufgenommen, wenn die grundlegenden technischen Spezifikationen, die Vertragsbedingungen gänzlich erfüllt wurden oder wenn sie teilweise erfüllt wurden und diese teilweise Anwendung in den MUK selbst vorgesehen und in einem vom Projektanten und unterzeichneten Projektdokument detailliert beschrieben ist]</w:t>
            </w:r>
          </w:p>
          <w:p w14:paraId="03C5ECCC" w14:textId="77777777" w:rsidR="00D31511" w:rsidRPr="00A00AE3" w:rsidRDefault="00D31511" w:rsidP="00DA415A">
            <w:pPr>
              <w:widowControl w:val="0"/>
              <w:jc w:val="both"/>
              <w:rPr>
                <w:rFonts w:asciiTheme="minorHAnsi" w:hAnsiTheme="minorHAnsi" w:cstheme="minorHAnsi"/>
                <w:i/>
                <w:color w:val="FF0000"/>
                <w:sz w:val="22"/>
                <w:szCs w:val="22"/>
                <w:highlight w:val="green"/>
                <w:lang w:val="de-DE"/>
              </w:rPr>
            </w:pPr>
          </w:p>
        </w:tc>
        <w:tc>
          <w:tcPr>
            <w:tcW w:w="339" w:type="dxa"/>
          </w:tcPr>
          <w:p w14:paraId="5B19EE67" w14:textId="77777777" w:rsidR="00D31511" w:rsidRPr="00A00AE3" w:rsidRDefault="00D31511" w:rsidP="00DA415A">
            <w:pPr>
              <w:widowControl w:val="0"/>
              <w:spacing w:line="240" w:lineRule="exact"/>
              <w:jc w:val="both"/>
              <w:rPr>
                <w:rFonts w:asciiTheme="minorHAnsi" w:hAnsiTheme="minorHAnsi" w:cstheme="minorHAnsi"/>
                <w:i/>
                <w:color w:val="FF0000"/>
                <w:sz w:val="22"/>
                <w:szCs w:val="22"/>
                <w:highlight w:val="green"/>
                <w:lang w:val="de-DE"/>
              </w:rPr>
            </w:pPr>
          </w:p>
        </w:tc>
        <w:tc>
          <w:tcPr>
            <w:tcW w:w="4658" w:type="dxa"/>
          </w:tcPr>
          <w:p w14:paraId="0CDBCA46" w14:textId="4A289BE2" w:rsidR="00D31511" w:rsidRPr="00A00AE3" w:rsidRDefault="00D31511" w:rsidP="00DA415A">
            <w:pPr>
              <w:widowControl w:val="0"/>
              <w:jc w:val="both"/>
              <w:rPr>
                <w:rFonts w:asciiTheme="minorHAnsi" w:hAnsiTheme="minorHAnsi" w:cstheme="minorHAnsi"/>
                <w:i/>
                <w:color w:val="FF0000"/>
                <w:sz w:val="22"/>
                <w:szCs w:val="22"/>
                <w:lang w:val="it-IT"/>
              </w:rPr>
            </w:pPr>
            <w:r w:rsidRPr="00A00AE3">
              <w:rPr>
                <w:rFonts w:asciiTheme="minorHAnsi" w:hAnsiTheme="minorHAnsi" w:cstheme="minorHAnsi"/>
                <w:i/>
                <w:color w:val="FF0000"/>
                <w:sz w:val="22"/>
                <w:szCs w:val="22"/>
                <w:highlight w:val="green"/>
                <w:lang w:val="it-IT"/>
              </w:rPr>
              <w:t>[NB: 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A00AE3">
              <w:rPr>
                <w:rFonts w:asciiTheme="minorHAnsi" w:hAnsiTheme="minorHAnsi" w:cstheme="minorHAnsi"/>
                <w:i/>
                <w:color w:val="FF0000"/>
                <w:sz w:val="22"/>
                <w:szCs w:val="22"/>
                <w:highlight w:val="green"/>
                <w:u w:val="single"/>
                <w:lang w:val="it-IT"/>
              </w:rPr>
              <w:t xml:space="preserve">’appalto è definito “verde” </w:t>
            </w:r>
            <w:r w:rsidRPr="00A00AE3">
              <w:rPr>
                <w:rFonts w:asciiTheme="minorHAnsi" w:hAnsiTheme="minorHAnsi" w:cstheme="minorHAnsi"/>
                <w:b/>
                <w:bCs/>
                <w:i/>
                <w:color w:val="FF0000"/>
                <w:sz w:val="22"/>
                <w:szCs w:val="22"/>
                <w:highlight w:val="green"/>
                <w:u w:val="single"/>
                <w:lang w:val="it-IT"/>
              </w:rPr>
              <w:t>quando sono introdotte nella documentazione progettuale e di gara tutte le specifiche tecniche e le clausole contrattuali dei CAM</w:t>
            </w:r>
            <w:r w:rsidRPr="00A00AE3">
              <w:rPr>
                <w:rFonts w:asciiTheme="minorHAnsi" w:hAnsiTheme="minorHAnsi" w:cstheme="minorHAnsi"/>
                <w:i/>
                <w:color w:val="FF0000"/>
                <w:sz w:val="22"/>
                <w:szCs w:val="22"/>
                <w:highlight w:val="green"/>
                <w:lang w:val="it-IT"/>
              </w:rPr>
              <w:t xml:space="preserve">. </w:t>
            </w:r>
            <w:r w:rsidRPr="00A00AE3">
              <w:rPr>
                <w:rFonts w:asciiTheme="minorHAnsi" w:hAnsiTheme="minorHAnsi" w:cstheme="minorHAnsi"/>
                <w:i/>
                <w:color w:val="FF0000"/>
                <w:sz w:val="22"/>
                <w:szCs w:val="22"/>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A00AE3">
              <w:rPr>
                <w:rFonts w:asciiTheme="minorHAnsi" w:hAnsiTheme="minorHAnsi" w:cstheme="minorHAnsi"/>
                <w:i/>
                <w:color w:val="FF0000"/>
                <w:sz w:val="22"/>
                <w:szCs w:val="22"/>
                <w:highlight w:val="green"/>
                <w:lang w:val="it-IT"/>
              </w:rPr>
              <w:t xml:space="preserve"> in quanto attuativi del PAN GPP”. </w:t>
            </w:r>
            <w:r w:rsidRPr="00A00AE3">
              <w:rPr>
                <w:rFonts w:asciiTheme="minorHAnsi" w:hAnsiTheme="minorHAnsi" w:cstheme="minorHAnsi"/>
                <w:i/>
                <w:color w:val="FF0000"/>
                <w:sz w:val="22"/>
                <w:szCs w:val="22"/>
                <w:highlight w:val="green"/>
                <w:lang w:val="it-IT"/>
              </w:rPr>
              <w:br/>
              <w:t>Si inserisce nel disciplinare e nel portale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tc>
      </w:tr>
    </w:tbl>
    <w:p w14:paraId="28F0468A" w14:textId="27A07472" w:rsidR="00C45C68" w:rsidRPr="00A00AE3" w:rsidRDefault="00C45C68" w:rsidP="00997AB1">
      <w:pPr>
        <w:widowControl w:val="0"/>
        <w:spacing w:line="240" w:lineRule="exact"/>
        <w:rPr>
          <w:rFonts w:cs="Arial"/>
          <w:sz w:val="22"/>
          <w:szCs w:val="22"/>
          <w:lang w:val="it-IT"/>
        </w:rPr>
        <w:sectPr w:rsidR="00C45C68" w:rsidRPr="00A00AE3" w:rsidSect="000B5A13">
          <w:headerReference w:type="default" r:id="rId15"/>
          <w:footerReference w:type="default" r:id="rId16"/>
          <w:headerReference w:type="first" r:id="rId17"/>
          <w:footerReference w:type="first" r:id="rId18"/>
          <w:pgSz w:w="11906" w:h="16838" w:code="9"/>
          <w:pgMar w:top="1134" w:right="1134" w:bottom="567" w:left="1134" w:header="1134" w:footer="1701" w:gutter="0"/>
          <w:pgNumType w:start="1"/>
          <w:cols w:space="720"/>
          <w:titlePg/>
          <w:docGrid w:linePitch="272"/>
        </w:sectPr>
      </w:pPr>
    </w:p>
    <w:tbl>
      <w:tblPr>
        <w:tblW w:w="9647" w:type="dxa"/>
        <w:tblLayout w:type="fixed"/>
        <w:tblLook w:val="01E0" w:firstRow="1" w:lastRow="1" w:firstColumn="1" w:lastColumn="1" w:noHBand="0" w:noVBand="0"/>
      </w:tblPr>
      <w:tblGrid>
        <w:gridCol w:w="851"/>
        <w:gridCol w:w="4074"/>
        <w:gridCol w:w="892"/>
        <w:gridCol w:w="3830"/>
      </w:tblGrid>
      <w:tr w:rsidR="0048765B" w:rsidRPr="00A00AE3" w14:paraId="3CB9EEC6" w14:textId="77777777" w:rsidTr="009A643F">
        <w:tc>
          <w:tcPr>
            <w:tcW w:w="4925" w:type="dxa"/>
            <w:gridSpan w:val="2"/>
            <w:tcBorders>
              <w:top w:val="nil"/>
              <w:left w:val="nil"/>
              <w:bottom w:val="nil"/>
              <w:right w:val="nil"/>
            </w:tcBorders>
          </w:tcPr>
          <w:p w14:paraId="30EA9836" w14:textId="77777777" w:rsidR="0048765B" w:rsidRPr="00A00AE3" w:rsidRDefault="0048765B" w:rsidP="00A75E4D">
            <w:pPr>
              <w:pStyle w:val="Nessunaspaziatura"/>
              <w:widowControl w:val="0"/>
              <w:ind w:left="-107"/>
              <w:rPr>
                <w:rFonts w:asciiTheme="minorHAnsi" w:hAnsiTheme="minorHAnsi" w:cstheme="minorHAnsi"/>
                <w:i/>
                <w:noProof/>
                <w:sz w:val="20"/>
                <w:szCs w:val="20"/>
                <w:lang w:val="de-DE"/>
              </w:rPr>
            </w:pPr>
            <w:bookmarkStart w:id="3" w:name="_Hlk11139676"/>
            <w:r w:rsidRPr="00A00AE3">
              <w:rPr>
                <w:rFonts w:asciiTheme="minorHAnsi" w:hAnsiTheme="minorHAnsi" w:cstheme="minorHAnsi"/>
                <w:i/>
                <w:noProof/>
                <w:sz w:val="20"/>
                <w:szCs w:val="20"/>
                <w:lang w:val="de-DE"/>
              </w:rPr>
              <w:t>Bemerkung zum Sprachgebrauch</w:t>
            </w:r>
          </w:p>
          <w:p w14:paraId="32DE1633" w14:textId="77777777" w:rsidR="0048765B" w:rsidRPr="00A00AE3" w:rsidRDefault="0048765B" w:rsidP="00A75E4D">
            <w:pPr>
              <w:pStyle w:val="Nessunaspaziatura"/>
              <w:widowControl w:val="0"/>
              <w:ind w:left="-107"/>
              <w:rPr>
                <w:rFonts w:asciiTheme="minorHAnsi" w:hAnsiTheme="minorHAnsi" w:cstheme="minorHAnsi"/>
                <w:i/>
                <w:sz w:val="20"/>
                <w:szCs w:val="20"/>
                <w:lang w:val="de-DE"/>
              </w:rPr>
            </w:pPr>
            <w:r w:rsidRPr="00A00AE3">
              <w:rPr>
                <w:rFonts w:asciiTheme="minorHAnsi" w:hAnsiTheme="minorHAnsi" w:cstheme="minorHAnsi"/>
                <w:i/>
                <w:noProof/>
                <w:sz w:val="20"/>
                <w:szCs w:val="20"/>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tcPr>
          <w:p w14:paraId="0D06806A" w14:textId="77777777" w:rsidR="0048765B" w:rsidRPr="00A00AE3" w:rsidRDefault="0048765B" w:rsidP="00A75E4D">
            <w:pPr>
              <w:widowControl w:val="0"/>
              <w:rPr>
                <w:rFonts w:asciiTheme="minorHAnsi" w:hAnsiTheme="minorHAnsi" w:cstheme="minorHAnsi"/>
                <w:i/>
                <w:lang w:val="it-IT"/>
              </w:rPr>
            </w:pPr>
            <w:r w:rsidRPr="00A00AE3">
              <w:rPr>
                <w:rFonts w:asciiTheme="minorHAnsi" w:hAnsiTheme="minorHAnsi" w:cstheme="minorHAnsi"/>
                <w:i/>
                <w:lang w:val="it-IT"/>
              </w:rPr>
              <w:t>Premessa per l’uso linguistico</w:t>
            </w:r>
          </w:p>
          <w:p w14:paraId="4D792CD6" w14:textId="77777777" w:rsidR="0048765B" w:rsidRPr="00A00AE3" w:rsidRDefault="0048765B" w:rsidP="00A75E4D">
            <w:pPr>
              <w:pStyle w:val="Nessunaspaziatura"/>
              <w:widowControl w:val="0"/>
              <w:rPr>
                <w:rFonts w:asciiTheme="minorHAnsi" w:hAnsiTheme="minorHAnsi" w:cstheme="minorHAnsi"/>
                <w:i/>
                <w:sz w:val="20"/>
                <w:szCs w:val="20"/>
              </w:rPr>
            </w:pPr>
            <w:r w:rsidRPr="00A00AE3">
              <w:rPr>
                <w:rFonts w:asciiTheme="minorHAnsi" w:hAnsiTheme="minorHAnsi" w:cstheme="minorHAnsi"/>
                <w:i/>
                <w:sz w:val="20"/>
                <w:szCs w:val="20"/>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3"/>
      <w:tr w:rsidR="00A75E4D" w:rsidRPr="00B0463D" w14:paraId="75BB723E" w14:textId="77777777" w:rsidTr="009A643F">
        <w:tc>
          <w:tcPr>
            <w:tcW w:w="4925" w:type="dxa"/>
            <w:gridSpan w:val="2"/>
            <w:tcBorders>
              <w:top w:val="nil"/>
              <w:left w:val="nil"/>
              <w:bottom w:val="nil"/>
              <w:right w:val="nil"/>
            </w:tcBorders>
          </w:tcPr>
          <w:p w14:paraId="440A0463" w14:textId="77777777" w:rsidR="00A75E4D" w:rsidRPr="00B0463D" w:rsidRDefault="00A75E4D" w:rsidP="00A75E4D">
            <w:pPr>
              <w:pStyle w:val="Nessunaspaziatura"/>
              <w:widowControl w:val="0"/>
              <w:ind w:left="-107"/>
              <w:jc w:val="center"/>
              <w:rPr>
                <w:rFonts w:asciiTheme="minorHAnsi" w:hAnsiTheme="minorHAnsi" w:cstheme="minorHAnsi"/>
                <w:i/>
                <w:noProof/>
                <w:sz w:val="16"/>
                <w:szCs w:val="16"/>
              </w:rPr>
            </w:pPr>
          </w:p>
          <w:p w14:paraId="5B283CF9" w14:textId="77777777" w:rsidR="00882E75" w:rsidRPr="00B0463D" w:rsidRDefault="00882E75" w:rsidP="00A75E4D">
            <w:pPr>
              <w:pStyle w:val="Nessunaspaziatura"/>
              <w:widowControl w:val="0"/>
              <w:ind w:left="-107"/>
              <w:jc w:val="center"/>
              <w:rPr>
                <w:rFonts w:asciiTheme="minorHAnsi" w:hAnsiTheme="minorHAnsi" w:cstheme="minorHAnsi"/>
                <w:i/>
                <w:noProof/>
                <w:sz w:val="16"/>
                <w:szCs w:val="16"/>
              </w:rPr>
            </w:pPr>
          </w:p>
          <w:p w14:paraId="31B815C4" w14:textId="77777777" w:rsidR="00A75E4D" w:rsidRPr="00B0463D" w:rsidRDefault="00A75E4D" w:rsidP="00A75E4D">
            <w:pPr>
              <w:pStyle w:val="Nessunaspaziatura"/>
              <w:widowControl w:val="0"/>
              <w:ind w:left="-107"/>
              <w:jc w:val="center"/>
              <w:rPr>
                <w:rFonts w:asciiTheme="minorHAnsi" w:hAnsiTheme="minorHAnsi" w:cstheme="minorHAnsi"/>
                <w:i/>
                <w:noProof/>
                <w:sz w:val="16"/>
                <w:szCs w:val="16"/>
                <w:lang w:val="de-DE"/>
              </w:rPr>
            </w:pPr>
            <w:r w:rsidRPr="00B0463D">
              <w:rPr>
                <w:rFonts w:asciiTheme="minorHAnsi" w:hAnsiTheme="minorHAnsi" w:cstheme="minorHAnsi"/>
                <w:i/>
                <w:noProof/>
                <w:sz w:val="16"/>
                <w:szCs w:val="16"/>
                <w:lang w:val="de-DE"/>
              </w:rPr>
              <w:t>Abkürzungen</w:t>
            </w:r>
          </w:p>
          <w:p w14:paraId="7E27DCF6" w14:textId="77777777" w:rsidR="00A75E4D" w:rsidRPr="00B0463D" w:rsidRDefault="00A75E4D" w:rsidP="00A75E4D">
            <w:pPr>
              <w:pStyle w:val="Nessunaspaziatura"/>
              <w:widowControl w:val="0"/>
              <w:ind w:left="-107"/>
              <w:jc w:val="center"/>
              <w:rPr>
                <w:rFonts w:asciiTheme="minorHAnsi" w:hAnsiTheme="minorHAnsi" w:cstheme="minorHAnsi"/>
                <w:i/>
                <w:noProof/>
                <w:sz w:val="16"/>
                <w:szCs w:val="16"/>
                <w:lang w:val="de-DE"/>
              </w:rPr>
            </w:pPr>
          </w:p>
        </w:tc>
        <w:tc>
          <w:tcPr>
            <w:tcW w:w="4722" w:type="dxa"/>
            <w:gridSpan w:val="2"/>
            <w:tcBorders>
              <w:top w:val="nil"/>
              <w:left w:val="nil"/>
              <w:bottom w:val="nil"/>
              <w:right w:val="nil"/>
            </w:tcBorders>
          </w:tcPr>
          <w:p w14:paraId="5A54C49F" w14:textId="77777777" w:rsidR="00A75E4D" w:rsidRPr="00B0463D" w:rsidRDefault="00A75E4D" w:rsidP="00A75E4D">
            <w:pPr>
              <w:widowControl w:val="0"/>
              <w:jc w:val="center"/>
              <w:rPr>
                <w:rFonts w:asciiTheme="minorHAnsi" w:hAnsiTheme="minorHAnsi" w:cstheme="minorHAnsi"/>
                <w:i/>
                <w:sz w:val="16"/>
                <w:szCs w:val="16"/>
                <w:lang w:val="it-IT"/>
              </w:rPr>
            </w:pPr>
          </w:p>
          <w:p w14:paraId="2B012D98" w14:textId="77777777" w:rsidR="00882E75" w:rsidRPr="00B0463D" w:rsidRDefault="00882E75" w:rsidP="00A75E4D">
            <w:pPr>
              <w:widowControl w:val="0"/>
              <w:jc w:val="center"/>
              <w:rPr>
                <w:rFonts w:asciiTheme="minorHAnsi" w:hAnsiTheme="minorHAnsi" w:cstheme="minorHAnsi"/>
                <w:i/>
                <w:sz w:val="16"/>
                <w:szCs w:val="16"/>
                <w:lang w:val="it-IT"/>
              </w:rPr>
            </w:pPr>
          </w:p>
          <w:p w14:paraId="673EF7F5" w14:textId="77777777" w:rsidR="00A75E4D" w:rsidRPr="00B0463D" w:rsidRDefault="00A75E4D" w:rsidP="00A75E4D">
            <w:pPr>
              <w:widowControl w:val="0"/>
              <w:jc w:val="center"/>
              <w:rPr>
                <w:rFonts w:asciiTheme="minorHAnsi" w:hAnsiTheme="minorHAnsi" w:cstheme="minorHAnsi"/>
                <w:i/>
                <w:sz w:val="16"/>
                <w:szCs w:val="16"/>
                <w:lang w:val="it-IT"/>
              </w:rPr>
            </w:pPr>
            <w:r w:rsidRPr="00B0463D">
              <w:rPr>
                <w:rFonts w:asciiTheme="minorHAnsi" w:hAnsiTheme="minorHAnsi" w:cstheme="minorHAnsi"/>
                <w:i/>
                <w:sz w:val="16"/>
                <w:szCs w:val="16"/>
                <w:lang w:val="it-IT"/>
              </w:rPr>
              <w:t>Abbreviazioni</w:t>
            </w:r>
          </w:p>
        </w:tc>
      </w:tr>
      <w:tr w:rsidR="00A75E4D" w:rsidRPr="00B0463D" w14:paraId="3C41D1CB" w14:textId="77777777" w:rsidTr="009A643F">
        <w:tc>
          <w:tcPr>
            <w:tcW w:w="4925" w:type="dxa"/>
            <w:gridSpan w:val="2"/>
            <w:tcBorders>
              <w:top w:val="nil"/>
              <w:left w:val="nil"/>
              <w:bottom w:val="nil"/>
              <w:right w:val="nil"/>
            </w:tcBorders>
          </w:tcPr>
          <w:p w14:paraId="331A9CD3" w14:textId="77777777" w:rsidR="00A75E4D" w:rsidRPr="00B0463D" w:rsidRDefault="00A75E4D" w:rsidP="00A75E4D">
            <w:pPr>
              <w:pStyle w:val="Nessunaspaziatura"/>
              <w:widowControl w:val="0"/>
              <w:ind w:left="-107"/>
              <w:jc w:val="center"/>
              <w:rPr>
                <w:rFonts w:asciiTheme="minorHAnsi" w:hAnsiTheme="minorHAnsi" w:cstheme="minorHAnsi"/>
                <w:b/>
                <w:noProof/>
                <w:sz w:val="16"/>
                <w:szCs w:val="16"/>
                <w:lang w:val="de-DE"/>
              </w:rPr>
            </w:pPr>
            <w:r w:rsidRPr="00B0463D">
              <w:rPr>
                <w:rFonts w:asciiTheme="minorHAnsi" w:hAnsiTheme="minorHAnsi" w:cstheme="minorHAnsi"/>
                <w:b/>
                <w:noProof/>
                <w:sz w:val="16"/>
                <w:szCs w:val="16"/>
                <w:lang w:val="de-DE"/>
              </w:rPr>
              <w:t>Deutsch</w:t>
            </w:r>
          </w:p>
        </w:tc>
        <w:tc>
          <w:tcPr>
            <w:tcW w:w="4722" w:type="dxa"/>
            <w:gridSpan w:val="2"/>
            <w:tcBorders>
              <w:top w:val="nil"/>
              <w:left w:val="nil"/>
              <w:bottom w:val="nil"/>
              <w:right w:val="nil"/>
            </w:tcBorders>
          </w:tcPr>
          <w:p w14:paraId="1EFF1E80" w14:textId="77777777" w:rsidR="00A75E4D" w:rsidRPr="00B0463D" w:rsidRDefault="00A75E4D" w:rsidP="00A75E4D">
            <w:pPr>
              <w:widowControl w:val="0"/>
              <w:jc w:val="center"/>
              <w:rPr>
                <w:rFonts w:asciiTheme="minorHAnsi" w:hAnsiTheme="minorHAnsi" w:cstheme="minorHAnsi"/>
                <w:b/>
                <w:sz w:val="16"/>
                <w:szCs w:val="16"/>
                <w:lang w:val="it-IT"/>
              </w:rPr>
            </w:pPr>
            <w:r w:rsidRPr="00B0463D">
              <w:rPr>
                <w:rFonts w:asciiTheme="minorHAnsi" w:hAnsiTheme="minorHAnsi" w:cstheme="minorHAnsi"/>
                <w:b/>
                <w:sz w:val="16"/>
                <w:szCs w:val="16"/>
                <w:lang w:val="it-IT"/>
              </w:rPr>
              <w:t>Italiano</w:t>
            </w:r>
          </w:p>
        </w:tc>
      </w:tr>
      <w:tr w:rsidR="00A75E4D" w:rsidRPr="00B0463D" w14:paraId="22CC7E0C" w14:textId="77777777" w:rsidTr="009A643F">
        <w:tc>
          <w:tcPr>
            <w:tcW w:w="4925" w:type="dxa"/>
            <w:gridSpan w:val="2"/>
            <w:tcBorders>
              <w:top w:val="nil"/>
              <w:left w:val="nil"/>
              <w:bottom w:val="nil"/>
              <w:right w:val="nil"/>
            </w:tcBorders>
          </w:tcPr>
          <w:p w14:paraId="441A228D" w14:textId="77777777" w:rsidR="00A75E4D" w:rsidRPr="00B0463D" w:rsidRDefault="00A75E4D" w:rsidP="00A75E4D">
            <w:pPr>
              <w:pStyle w:val="Nessunaspaziatura"/>
              <w:widowControl w:val="0"/>
              <w:ind w:left="-107"/>
              <w:rPr>
                <w:rFonts w:asciiTheme="minorHAnsi" w:hAnsiTheme="minorHAnsi" w:cstheme="minorHAnsi"/>
                <w:i/>
                <w:noProof/>
                <w:sz w:val="16"/>
                <w:szCs w:val="16"/>
                <w:lang w:val="de-DE"/>
              </w:rPr>
            </w:pPr>
          </w:p>
        </w:tc>
        <w:tc>
          <w:tcPr>
            <w:tcW w:w="4722" w:type="dxa"/>
            <w:gridSpan w:val="2"/>
            <w:tcBorders>
              <w:top w:val="nil"/>
              <w:left w:val="nil"/>
              <w:bottom w:val="nil"/>
              <w:right w:val="nil"/>
            </w:tcBorders>
          </w:tcPr>
          <w:p w14:paraId="39AC51D7" w14:textId="77777777" w:rsidR="00A75E4D" w:rsidRPr="00B0463D" w:rsidRDefault="00A75E4D" w:rsidP="00A75E4D">
            <w:pPr>
              <w:widowControl w:val="0"/>
              <w:rPr>
                <w:rFonts w:asciiTheme="minorHAnsi" w:hAnsiTheme="minorHAnsi" w:cstheme="minorHAnsi"/>
                <w:i/>
                <w:sz w:val="16"/>
                <w:szCs w:val="16"/>
                <w:lang w:val="it-IT"/>
              </w:rPr>
            </w:pPr>
          </w:p>
        </w:tc>
      </w:tr>
      <w:tr w:rsidR="00A75E4D" w:rsidRPr="008A7319" w14:paraId="1798102B" w14:textId="77777777" w:rsidTr="008007A1">
        <w:trPr>
          <w:trHeight w:val="92"/>
        </w:trPr>
        <w:tc>
          <w:tcPr>
            <w:tcW w:w="851" w:type="dxa"/>
            <w:tcBorders>
              <w:top w:val="nil"/>
              <w:left w:val="nil"/>
              <w:bottom w:val="nil"/>
              <w:right w:val="nil"/>
            </w:tcBorders>
          </w:tcPr>
          <w:p w14:paraId="1A0C5D24" w14:textId="77777777" w:rsidR="00A75E4D" w:rsidRPr="00B0463D" w:rsidRDefault="00A75E4D" w:rsidP="00A75E4D">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AOV</w:t>
            </w:r>
          </w:p>
        </w:tc>
        <w:tc>
          <w:tcPr>
            <w:tcW w:w="4074" w:type="dxa"/>
            <w:tcBorders>
              <w:top w:val="nil"/>
              <w:left w:val="nil"/>
              <w:bottom w:val="nil"/>
              <w:right w:val="nil"/>
            </w:tcBorders>
          </w:tcPr>
          <w:p w14:paraId="675DEC31" w14:textId="6115E058" w:rsidR="00A75E4D" w:rsidRPr="00B0463D" w:rsidRDefault="00A75E4D" w:rsidP="00A75E4D">
            <w:pPr>
              <w:pStyle w:val="Nessunaspaziatura"/>
              <w:widowControl w:val="0"/>
              <w:ind w:left="-105"/>
              <w:rPr>
                <w:rFonts w:asciiTheme="minorHAnsi" w:hAnsiTheme="minorHAnsi" w:cstheme="minorHAnsi"/>
                <w:color w:val="FF0000"/>
                <w:sz w:val="16"/>
                <w:szCs w:val="16"/>
                <w:lang w:val="de-DE"/>
              </w:rPr>
            </w:pPr>
            <w:r w:rsidRPr="00B0463D">
              <w:rPr>
                <w:rFonts w:asciiTheme="minorHAnsi" w:hAnsiTheme="minorHAnsi" w:cstheme="minorHAnsi"/>
                <w:noProof/>
                <w:color w:val="FF0000"/>
                <w:sz w:val="16"/>
                <w:szCs w:val="16"/>
                <w:lang w:val="de-DE"/>
              </w:rPr>
              <w:t xml:space="preserve">Agentur für öffentliche </w:t>
            </w:r>
            <w:r w:rsidR="00B4273A" w:rsidRPr="00B0463D">
              <w:rPr>
                <w:rFonts w:asciiTheme="minorHAnsi" w:hAnsiTheme="minorHAnsi" w:cstheme="minorHAnsi"/>
                <w:noProof/>
                <w:color w:val="FF0000"/>
                <w:sz w:val="16"/>
                <w:szCs w:val="16"/>
                <w:lang w:val="de-DE"/>
              </w:rPr>
              <w:t>Verträge - AOV</w:t>
            </w:r>
          </w:p>
        </w:tc>
        <w:tc>
          <w:tcPr>
            <w:tcW w:w="892" w:type="dxa"/>
            <w:tcBorders>
              <w:top w:val="nil"/>
              <w:left w:val="nil"/>
              <w:bottom w:val="nil"/>
              <w:right w:val="nil"/>
            </w:tcBorders>
          </w:tcPr>
          <w:p w14:paraId="193B03E5" w14:textId="77777777" w:rsidR="00A75E4D" w:rsidRPr="00B0463D" w:rsidRDefault="00A75E4D" w:rsidP="00A75E4D">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ACP</w:t>
            </w:r>
          </w:p>
        </w:tc>
        <w:tc>
          <w:tcPr>
            <w:tcW w:w="3830" w:type="dxa"/>
            <w:tcBorders>
              <w:top w:val="nil"/>
              <w:left w:val="nil"/>
              <w:bottom w:val="nil"/>
              <w:right w:val="nil"/>
            </w:tcBorders>
          </w:tcPr>
          <w:p w14:paraId="081137D8" w14:textId="5C4F130C" w:rsidR="00A75E4D" w:rsidRPr="00B0463D" w:rsidRDefault="00A75E4D" w:rsidP="00882E75">
            <w:pPr>
              <w:widowControl w:val="0"/>
              <w:ind w:right="-110"/>
              <w:rPr>
                <w:rFonts w:asciiTheme="minorHAnsi" w:hAnsiTheme="minorHAnsi" w:cstheme="minorHAnsi"/>
                <w:color w:val="FF0000"/>
                <w:sz w:val="16"/>
                <w:szCs w:val="16"/>
                <w:lang w:val="it-IT"/>
              </w:rPr>
            </w:pPr>
            <w:r w:rsidRPr="00B0463D">
              <w:rPr>
                <w:rFonts w:asciiTheme="minorHAnsi" w:hAnsiTheme="minorHAnsi" w:cstheme="minorHAnsi"/>
                <w:color w:val="FF0000"/>
                <w:sz w:val="16"/>
                <w:szCs w:val="16"/>
                <w:lang w:val="it-IT"/>
              </w:rPr>
              <w:t xml:space="preserve">Agenzia per i contratti pubblici </w:t>
            </w:r>
            <w:r w:rsidR="00B4273A" w:rsidRPr="00B0463D">
              <w:rPr>
                <w:rFonts w:asciiTheme="minorHAnsi" w:hAnsiTheme="minorHAnsi" w:cstheme="minorHAnsi"/>
                <w:color w:val="FF0000"/>
                <w:sz w:val="16"/>
                <w:szCs w:val="16"/>
                <w:lang w:val="it-IT"/>
              </w:rPr>
              <w:t>- ACP</w:t>
            </w:r>
          </w:p>
        </w:tc>
      </w:tr>
      <w:tr w:rsidR="00A75E4D" w:rsidRPr="008A7319" w14:paraId="464AE605" w14:textId="77777777" w:rsidTr="008007A1">
        <w:trPr>
          <w:trHeight w:val="92"/>
        </w:trPr>
        <w:tc>
          <w:tcPr>
            <w:tcW w:w="851" w:type="dxa"/>
            <w:tcBorders>
              <w:top w:val="nil"/>
              <w:left w:val="nil"/>
              <w:bottom w:val="nil"/>
              <w:right w:val="nil"/>
            </w:tcBorders>
          </w:tcPr>
          <w:p w14:paraId="3FB10C06" w14:textId="77777777" w:rsidR="00A75E4D" w:rsidRPr="00B0463D" w:rsidRDefault="00A75E4D" w:rsidP="00A75E4D">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EVS</w:t>
            </w:r>
            <w:r w:rsidR="009A643F" w:rsidRPr="00B0463D">
              <w:rPr>
                <w:rFonts w:asciiTheme="minorHAnsi" w:hAnsiTheme="minorHAnsi" w:cstheme="minorHAnsi"/>
                <w:color w:val="FF0000"/>
                <w:sz w:val="16"/>
                <w:szCs w:val="16"/>
              </w:rPr>
              <w:t>-DL</w:t>
            </w:r>
          </w:p>
        </w:tc>
        <w:tc>
          <w:tcPr>
            <w:tcW w:w="4074" w:type="dxa"/>
            <w:tcBorders>
              <w:top w:val="nil"/>
              <w:left w:val="nil"/>
              <w:bottom w:val="nil"/>
              <w:right w:val="nil"/>
            </w:tcBorders>
          </w:tcPr>
          <w:p w14:paraId="06272A2F" w14:textId="77777777" w:rsidR="00A75E4D" w:rsidRPr="00B0463D" w:rsidRDefault="00A75E4D" w:rsidP="00A75E4D">
            <w:pPr>
              <w:pStyle w:val="Nessunaspaziatura"/>
              <w:widowControl w:val="0"/>
              <w:ind w:left="-105"/>
              <w:rPr>
                <w:rFonts w:asciiTheme="minorHAnsi" w:hAnsiTheme="minorHAnsi" w:cstheme="minorHAnsi"/>
                <w:noProof/>
                <w:color w:val="FF0000"/>
                <w:sz w:val="16"/>
                <w:szCs w:val="16"/>
                <w:lang w:val="de-DE"/>
              </w:rPr>
            </w:pPr>
            <w:r w:rsidRPr="00B0463D">
              <w:rPr>
                <w:rFonts w:asciiTheme="minorHAnsi" w:hAnsiTheme="minorHAnsi" w:cstheme="minorHAnsi"/>
                <w:noProof/>
                <w:color w:val="FF0000"/>
                <w:sz w:val="16"/>
                <w:szCs w:val="16"/>
                <w:lang w:val="de-DE"/>
              </w:rPr>
              <w:t>Einheitliche Vergabestelle</w:t>
            </w:r>
            <w:r w:rsidR="009A643F" w:rsidRPr="00B0463D">
              <w:rPr>
                <w:rFonts w:asciiTheme="minorHAnsi" w:hAnsiTheme="minorHAnsi" w:cstheme="minorHAnsi"/>
                <w:noProof/>
                <w:color w:val="FF0000"/>
                <w:sz w:val="16"/>
                <w:szCs w:val="16"/>
                <w:lang w:val="de-DE"/>
              </w:rPr>
              <w:t xml:space="preserve"> Dienstleistungen und Lieferungen</w:t>
            </w:r>
          </w:p>
        </w:tc>
        <w:tc>
          <w:tcPr>
            <w:tcW w:w="892" w:type="dxa"/>
            <w:tcBorders>
              <w:top w:val="nil"/>
              <w:left w:val="nil"/>
              <w:bottom w:val="nil"/>
              <w:right w:val="nil"/>
            </w:tcBorders>
          </w:tcPr>
          <w:p w14:paraId="278A050C" w14:textId="77777777" w:rsidR="00A75E4D" w:rsidRPr="00B0463D" w:rsidRDefault="00A75E4D" w:rsidP="00A75E4D">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SUA</w:t>
            </w:r>
            <w:r w:rsidR="009A643F" w:rsidRPr="00B0463D">
              <w:rPr>
                <w:rFonts w:asciiTheme="minorHAnsi" w:hAnsiTheme="minorHAnsi" w:cstheme="minorHAnsi"/>
                <w:color w:val="FF0000"/>
                <w:sz w:val="16"/>
                <w:szCs w:val="16"/>
              </w:rPr>
              <w:t>-SF</w:t>
            </w:r>
          </w:p>
        </w:tc>
        <w:tc>
          <w:tcPr>
            <w:tcW w:w="3830" w:type="dxa"/>
            <w:tcBorders>
              <w:top w:val="nil"/>
              <w:left w:val="nil"/>
              <w:bottom w:val="nil"/>
              <w:right w:val="nil"/>
            </w:tcBorders>
          </w:tcPr>
          <w:p w14:paraId="74F06B22" w14:textId="77777777" w:rsidR="00A75E4D" w:rsidRPr="00B0463D" w:rsidRDefault="00A75E4D" w:rsidP="00A75E4D">
            <w:pPr>
              <w:widowControl w:val="0"/>
              <w:rPr>
                <w:rFonts w:asciiTheme="minorHAnsi" w:hAnsiTheme="minorHAnsi" w:cstheme="minorHAnsi"/>
                <w:color w:val="FF0000"/>
                <w:sz w:val="16"/>
                <w:szCs w:val="16"/>
                <w:lang w:val="it-IT"/>
              </w:rPr>
            </w:pPr>
            <w:r w:rsidRPr="00B0463D">
              <w:rPr>
                <w:rFonts w:asciiTheme="minorHAnsi" w:hAnsiTheme="minorHAnsi" w:cstheme="minorHAnsi"/>
                <w:color w:val="FF0000"/>
                <w:sz w:val="16"/>
                <w:szCs w:val="16"/>
                <w:lang w:val="it-IT"/>
              </w:rPr>
              <w:t xml:space="preserve">Stazione unica appaltante </w:t>
            </w:r>
            <w:r w:rsidR="009A643F" w:rsidRPr="00B0463D">
              <w:rPr>
                <w:rFonts w:asciiTheme="minorHAnsi" w:hAnsiTheme="minorHAnsi" w:cstheme="minorHAnsi"/>
                <w:color w:val="FF0000"/>
                <w:sz w:val="16"/>
                <w:szCs w:val="16"/>
                <w:lang w:val="it-IT"/>
              </w:rPr>
              <w:t>Servizi e Forniture</w:t>
            </w:r>
          </w:p>
        </w:tc>
      </w:tr>
      <w:tr w:rsidR="00A75E4D" w:rsidRPr="008A7319" w14:paraId="283B1ABB" w14:textId="77777777" w:rsidTr="008007A1">
        <w:trPr>
          <w:trHeight w:val="92"/>
        </w:trPr>
        <w:tc>
          <w:tcPr>
            <w:tcW w:w="851" w:type="dxa"/>
            <w:tcBorders>
              <w:top w:val="nil"/>
              <w:left w:val="nil"/>
              <w:bottom w:val="nil"/>
              <w:right w:val="nil"/>
            </w:tcBorders>
          </w:tcPr>
          <w:p w14:paraId="42673298" w14:textId="6CF8A102"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w:t>
            </w:r>
            <w:r w:rsidR="00D0558C" w:rsidRPr="00B0463D">
              <w:rPr>
                <w:rFonts w:asciiTheme="minorHAnsi" w:hAnsiTheme="minorHAnsi" w:cstheme="minorHAnsi"/>
                <w:sz w:val="16"/>
                <w:szCs w:val="16"/>
              </w:rPr>
              <w:t>A</w:t>
            </w:r>
          </w:p>
        </w:tc>
        <w:tc>
          <w:tcPr>
            <w:tcW w:w="4074" w:type="dxa"/>
            <w:tcBorders>
              <w:top w:val="nil"/>
              <w:left w:val="nil"/>
              <w:bottom w:val="nil"/>
              <w:right w:val="nil"/>
            </w:tcBorders>
          </w:tcPr>
          <w:p w14:paraId="0C0CD6D3" w14:textId="12CE570A" w:rsidR="00A75E4D" w:rsidRPr="00B0463D" w:rsidRDefault="00D0558C"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Gesetzesanzeiger</w:t>
            </w:r>
            <w:r w:rsidR="00A75E4D" w:rsidRPr="00B0463D">
              <w:rPr>
                <w:rFonts w:asciiTheme="minorHAnsi" w:hAnsiTheme="minorHAnsi" w:cstheme="minorHAnsi"/>
                <w:noProof/>
                <w:sz w:val="16"/>
                <w:szCs w:val="16"/>
                <w:lang w:val="en-US"/>
              </w:rPr>
              <w:t xml:space="preserve"> der Republik Italien</w:t>
            </w:r>
          </w:p>
        </w:tc>
        <w:tc>
          <w:tcPr>
            <w:tcW w:w="892" w:type="dxa"/>
            <w:tcBorders>
              <w:top w:val="nil"/>
              <w:left w:val="nil"/>
              <w:bottom w:val="nil"/>
              <w:right w:val="nil"/>
            </w:tcBorders>
          </w:tcPr>
          <w:p w14:paraId="639A1BD1"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G.U.</w:t>
            </w:r>
          </w:p>
        </w:tc>
        <w:tc>
          <w:tcPr>
            <w:tcW w:w="3830" w:type="dxa"/>
            <w:tcBorders>
              <w:top w:val="nil"/>
              <w:left w:val="nil"/>
              <w:bottom w:val="nil"/>
              <w:right w:val="nil"/>
            </w:tcBorders>
          </w:tcPr>
          <w:p w14:paraId="2A29FF7D"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Gazzetta ufficiale della Repubblica italiana</w:t>
            </w:r>
          </w:p>
        </w:tc>
      </w:tr>
      <w:tr w:rsidR="00A75E4D" w:rsidRPr="00B0463D" w14:paraId="15E17903" w14:textId="77777777" w:rsidTr="008007A1">
        <w:trPr>
          <w:trHeight w:val="92"/>
        </w:trPr>
        <w:tc>
          <w:tcPr>
            <w:tcW w:w="851" w:type="dxa"/>
            <w:tcBorders>
              <w:top w:val="nil"/>
              <w:left w:val="nil"/>
              <w:bottom w:val="nil"/>
              <w:right w:val="nil"/>
            </w:tcBorders>
          </w:tcPr>
          <w:p w14:paraId="7E7D33DF"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PEC</w:t>
            </w:r>
          </w:p>
        </w:tc>
        <w:tc>
          <w:tcPr>
            <w:tcW w:w="4074" w:type="dxa"/>
            <w:tcBorders>
              <w:top w:val="nil"/>
              <w:left w:val="nil"/>
              <w:bottom w:val="nil"/>
              <w:right w:val="nil"/>
            </w:tcBorders>
          </w:tcPr>
          <w:p w14:paraId="243BFE34"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 xml:space="preserve">Zertifizierte elektronische Post </w:t>
            </w:r>
          </w:p>
        </w:tc>
        <w:tc>
          <w:tcPr>
            <w:tcW w:w="892" w:type="dxa"/>
            <w:tcBorders>
              <w:top w:val="nil"/>
              <w:left w:val="nil"/>
              <w:bottom w:val="nil"/>
              <w:right w:val="nil"/>
            </w:tcBorders>
          </w:tcPr>
          <w:p w14:paraId="2C93E509"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PEC</w:t>
            </w:r>
          </w:p>
        </w:tc>
        <w:tc>
          <w:tcPr>
            <w:tcW w:w="3830" w:type="dxa"/>
            <w:tcBorders>
              <w:top w:val="nil"/>
              <w:left w:val="nil"/>
              <w:bottom w:val="nil"/>
              <w:right w:val="nil"/>
            </w:tcBorders>
          </w:tcPr>
          <w:p w14:paraId="40C6636F"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rPr>
              <w:t>Posta elettronica certificata</w:t>
            </w:r>
          </w:p>
        </w:tc>
      </w:tr>
      <w:tr w:rsidR="00A75E4D" w:rsidRPr="00B0463D" w14:paraId="2F5ACD97" w14:textId="77777777" w:rsidTr="008007A1">
        <w:trPr>
          <w:trHeight w:val="92"/>
        </w:trPr>
        <w:tc>
          <w:tcPr>
            <w:tcW w:w="851" w:type="dxa"/>
            <w:tcBorders>
              <w:top w:val="nil"/>
              <w:left w:val="nil"/>
              <w:bottom w:val="nil"/>
              <w:right w:val="nil"/>
            </w:tcBorders>
          </w:tcPr>
          <w:p w14:paraId="05EC19D9"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GvD</w:t>
            </w:r>
          </w:p>
        </w:tc>
        <w:tc>
          <w:tcPr>
            <w:tcW w:w="4074" w:type="dxa"/>
            <w:tcBorders>
              <w:top w:val="nil"/>
              <w:left w:val="nil"/>
              <w:bottom w:val="nil"/>
              <w:right w:val="nil"/>
            </w:tcBorders>
          </w:tcPr>
          <w:p w14:paraId="4DA83E52"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Gesetzesvertretendes Dekret</w:t>
            </w:r>
          </w:p>
        </w:tc>
        <w:tc>
          <w:tcPr>
            <w:tcW w:w="892" w:type="dxa"/>
            <w:tcBorders>
              <w:top w:val="nil"/>
              <w:left w:val="nil"/>
              <w:bottom w:val="nil"/>
              <w:right w:val="nil"/>
            </w:tcBorders>
          </w:tcPr>
          <w:p w14:paraId="4A6BBB3C"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d.lgs</w:t>
            </w:r>
          </w:p>
        </w:tc>
        <w:tc>
          <w:tcPr>
            <w:tcW w:w="3830" w:type="dxa"/>
            <w:tcBorders>
              <w:top w:val="nil"/>
              <w:left w:val="nil"/>
              <w:bottom w:val="nil"/>
              <w:right w:val="nil"/>
            </w:tcBorders>
          </w:tcPr>
          <w:p w14:paraId="21FAD8C5"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Decreto legislativo</w:t>
            </w:r>
          </w:p>
        </w:tc>
      </w:tr>
      <w:tr w:rsidR="00A75E4D" w:rsidRPr="00B0463D" w14:paraId="2F01838B" w14:textId="77777777" w:rsidTr="008007A1">
        <w:trPr>
          <w:trHeight w:val="92"/>
        </w:trPr>
        <w:tc>
          <w:tcPr>
            <w:tcW w:w="851" w:type="dxa"/>
            <w:tcBorders>
              <w:top w:val="nil"/>
              <w:left w:val="nil"/>
              <w:bottom w:val="nil"/>
              <w:right w:val="nil"/>
            </w:tcBorders>
          </w:tcPr>
          <w:p w14:paraId="498DF365"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LG</w:t>
            </w:r>
          </w:p>
        </w:tc>
        <w:tc>
          <w:tcPr>
            <w:tcW w:w="4074" w:type="dxa"/>
            <w:tcBorders>
              <w:top w:val="nil"/>
              <w:left w:val="nil"/>
              <w:bottom w:val="nil"/>
              <w:right w:val="nil"/>
            </w:tcBorders>
          </w:tcPr>
          <w:p w14:paraId="65BF45DA"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Landesgesetz</w:t>
            </w:r>
          </w:p>
        </w:tc>
        <w:tc>
          <w:tcPr>
            <w:tcW w:w="892" w:type="dxa"/>
            <w:tcBorders>
              <w:top w:val="nil"/>
              <w:left w:val="nil"/>
              <w:bottom w:val="nil"/>
              <w:right w:val="nil"/>
            </w:tcBorders>
          </w:tcPr>
          <w:p w14:paraId="75E7A611"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l.p.</w:t>
            </w:r>
          </w:p>
        </w:tc>
        <w:tc>
          <w:tcPr>
            <w:tcW w:w="3830" w:type="dxa"/>
            <w:tcBorders>
              <w:top w:val="nil"/>
              <w:left w:val="nil"/>
              <w:bottom w:val="nil"/>
              <w:right w:val="nil"/>
            </w:tcBorders>
          </w:tcPr>
          <w:p w14:paraId="52DACD44"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Legge provinciale</w:t>
            </w:r>
          </w:p>
        </w:tc>
      </w:tr>
      <w:tr w:rsidR="00A75E4D" w:rsidRPr="00B0463D" w14:paraId="31D6D0B0" w14:textId="77777777" w:rsidTr="008007A1">
        <w:trPr>
          <w:trHeight w:val="92"/>
        </w:trPr>
        <w:tc>
          <w:tcPr>
            <w:tcW w:w="851" w:type="dxa"/>
            <w:tcBorders>
              <w:top w:val="nil"/>
              <w:left w:val="nil"/>
              <w:bottom w:val="nil"/>
              <w:right w:val="nil"/>
            </w:tcBorders>
          </w:tcPr>
          <w:p w14:paraId="68203D2A"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MD</w:t>
            </w:r>
          </w:p>
        </w:tc>
        <w:tc>
          <w:tcPr>
            <w:tcW w:w="4074" w:type="dxa"/>
            <w:tcBorders>
              <w:top w:val="nil"/>
              <w:left w:val="nil"/>
              <w:bottom w:val="nil"/>
              <w:right w:val="nil"/>
            </w:tcBorders>
          </w:tcPr>
          <w:p w14:paraId="37D77403"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Ministerialdekret</w:t>
            </w:r>
          </w:p>
        </w:tc>
        <w:tc>
          <w:tcPr>
            <w:tcW w:w="892" w:type="dxa"/>
            <w:tcBorders>
              <w:top w:val="nil"/>
              <w:left w:val="nil"/>
              <w:bottom w:val="nil"/>
              <w:right w:val="nil"/>
            </w:tcBorders>
          </w:tcPr>
          <w:p w14:paraId="5F8A6550"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d.m.</w:t>
            </w:r>
          </w:p>
        </w:tc>
        <w:tc>
          <w:tcPr>
            <w:tcW w:w="3830" w:type="dxa"/>
            <w:tcBorders>
              <w:top w:val="nil"/>
              <w:left w:val="nil"/>
              <w:bottom w:val="nil"/>
              <w:right w:val="nil"/>
            </w:tcBorders>
          </w:tcPr>
          <w:p w14:paraId="5B5DA02D"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Decreto ministeriale</w:t>
            </w:r>
          </w:p>
        </w:tc>
      </w:tr>
      <w:tr w:rsidR="00A75E4D" w:rsidRPr="00B0463D" w14:paraId="0BA72FDA" w14:textId="77777777" w:rsidTr="008007A1">
        <w:trPr>
          <w:trHeight w:val="92"/>
        </w:trPr>
        <w:tc>
          <w:tcPr>
            <w:tcW w:w="851" w:type="dxa"/>
            <w:tcBorders>
              <w:top w:val="nil"/>
              <w:left w:val="nil"/>
              <w:bottom w:val="nil"/>
              <w:right w:val="nil"/>
            </w:tcBorders>
          </w:tcPr>
          <w:p w14:paraId="1910D0D3" w14:textId="3BFAFF70"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E</w:t>
            </w:r>
            <w:r w:rsidR="00CF17E5" w:rsidRPr="00B0463D">
              <w:rPr>
                <w:rFonts w:asciiTheme="minorHAnsi" w:hAnsiTheme="minorHAnsi" w:cstheme="minorHAnsi"/>
                <w:sz w:val="16"/>
                <w:szCs w:val="16"/>
              </w:rPr>
              <w:t>P</w:t>
            </w:r>
            <w:r w:rsidRPr="00B0463D">
              <w:rPr>
                <w:rFonts w:asciiTheme="minorHAnsi" w:hAnsiTheme="minorHAnsi" w:cstheme="minorHAnsi"/>
                <w:sz w:val="16"/>
                <w:szCs w:val="16"/>
              </w:rPr>
              <w:t xml:space="preserve">V </w:t>
            </w:r>
          </w:p>
        </w:tc>
        <w:tc>
          <w:tcPr>
            <w:tcW w:w="4074" w:type="dxa"/>
            <w:tcBorders>
              <w:top w:val="nil"/>
              <w:left w:val="nil"/>
              <w:bottom w:val="nil"/>
              <w:right w:val="nil"/>
            </w:tcBorders>
          </w:tcPr>
          <w:p w14:paraId="3527DCCF" w14:textId="50F12E8E"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 xml:space="preserve">Einziger </w:t>
            </w:r>
            <w:r w:rsidR="00E37D80" w:rsidRPr="00B0463D">
              <w:rPr>
                <w:rFonts w:asciiTheme="minorHAnsi" w:hAnsiTheme="minorHAnsi" w:cstheme="minorHAnsi"/>
                <w:noProof/>
                <w:sz w:val="16"/>
                <w:szCs w:val="16"/>
                <w:lang w:val="en-US"/>
              </w:rPr>
              <w:t>Projektverantwortlicher</w:t>
            </w:r>
          </w:p>
        </w:tc>
        <w:tc>
          <w:tcPr>
            <w:tcW w:w="892" w:type="dxa"/>
            <w:tcBorders>
              <w:top w:val="nil"/>
              <w:left w:val="nil"/>
              <w:bottom w:val="nil"/>
              <w:right w:val="nil"/>
            </w:tcBorders>
          </w:tcPr>
          <w:p w14:paraId="554EC6D7"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RUP</w:t>
            </w:r>
          </w:p>
        </w:tc>
        <w:tc>
          <w:tcPr>
            <w:tcW w:w="3830" w:type="dxa"/>
            <w:tcBorders>
              <w:top w:val="nil"/>
              <w:left w:val="nil"/>
              <w:bottom w:val="nil"/>
              <w:right w:val="nil"/>
            </w:tcBorders>
          </w:tcPr>
          <w:p w14:paraId="4A2F178C" w14:textId="71E9CD6A"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 xml:space="preserve">Responsabile unico </w:t>
            </w:r>
            <w:r w:rsidR="00E37D80" w:rsidRPr="00B0463D">
              <w:rPr>
                <w:rFonts w:asciiTheme="minorHAnsi" w:hAnsiTheme="minorHAnsi" w:cstheme="minorHAnsi"/>
                <w:sz w:val="16"/>
                <w:szCs w:val="16"/>
                <w:lang w:val="it-IT"/>
              </w:rPr>
              <w:t>progetto</w:t>
            </w:r>
          </w:p>
        </w:tc>
      </w:tr>
      <w:tr w:rsidR="002A40D0" w:rsidRPr="00B0463D" w14:paraId="5DA11788" w14:textId="77777777" w:rsidTr="008007A1">
        <w:trPr>
          <w:trHeight w:val="92"/>
        </w:trPr>
        <w:tc>
          <w:tcPr>
            <w:tcW w:w="851" w:type="dxa"/>
            <w:tcBorders>
              <w:top w:val="nil"/>
              <w:left w:val="nil"/>
              <w:bottom w:val="nil"/>
              <w:right w:val="nil"/>
            </w:tcBorders>
          </w:tcPr>
          <w:p w14:paraId="27E37771" w14:textId="77777777" w:rsidR="002A40D0" w:rsidRPr="00B0463D" w:rsidRDefault="002A40D0" w:rsidP="00A75E4D">
            <w:pPr>
              <w:widowControl w:val="0"/>
              <w:rPr>
                <w:rFonts w:asciiTheme="minorHAnsi" w:hAnsiTheme="minorHAnsi" w:cstheme="minorHAnsi"/>
                <w:sz w:val="16"/>
                <w:szCs w:val="16"/>
                <w:lang w:val="it-IT"/>
              </w:rPr>
            </w:pPr>
          </w:p>
        </w:tc>
        <w:tc>
          <w:tcPr>
            <w:tcW w:w="4074" w:type="dxa"/>
            <w:tcBorders>
              <w:top w:val="nil"/>
              <w:left w:val="nil"/>
              <w:bottom w:val="nil"/>
              <w:right w:val="nil"/>
            </w:tcBorders>
          </w:tcPr>
          <w:p w14:paraId="5C69FB32" w14:textId="77777777" w:rsidR="002A40D0" w:rsidRPr="00B0463D" w:rsidRDefault="00DB6706"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Verantwortlicher</w:t>
            </w:r>
            <w:r w:rsidR="002A40D0" w:rsidRPr="00B0463D">
              <w:rPr>
                <w:rFonts w:asciiTheme="minorHAnsi" w:hAnsiTheme="minorHAnsi" w:cstheme="minorHAnsi"/>
                <w:noProof/>
                <w:sz w:val="16"/>
                <w:szCs w:val="16"/>
                <w:lang w:val="en-US"/>
              </w:rPr>
              <w:t xml:space="preserve"> für die Vertragsausführung</w:t>
            </w:r>
          </w:p>
        </w:tc>
        <w:tc>
          <w:tcPr>
            <w:tcW w:w="892" w:type="dxa"/>
            <w:tcBorders>
              <w:top w:val="nil"/>
              <w:left w:val="nil"/>
              <w:bottom w:val="nil"/>
              <w:right w:val="nil"/>
            </w:tcBorders>
          </w:tcPr>
          <w:p w14:paraId="68D6A280" w14:textId="77777777" w:rsidR="002A40D0" w:rsidRPr="00B0463D" w:rsidRDefault="002A40D0" w:rsidP="00A75E4D">
            <w:pPr>
              <w:widowControl w:val="0"/>
              <w:rPr>
                <w:rFonts w:asciiTheme="minorHAnsi" w:hAnsiTheme="minorHAnsi" w:cstheme="minorHAnsi"/>
                <w:sz w:val="16"/>
                <w:szCs w:val="16"/>
              </w:rPr>
            </w:pPr>
            <w:r w:rsidRPr="00B0463D">
              <w:rPr>
                <w:rFonts w:asciiTheme="minorHAnsi" w:hAnsiTheme="minorHAnsi" w:cstheme="minorHAnsi"/>
                <w:sz w:val="16"/>
                <w:szCs w:val="16"/>
              </w:rPr>
              <w:t>DEC</w:t>
            </w:r>
          </w:p>
        </w:tc>
        <w:tc>
          <w:tcPr>
            <w:tcW w:w="3830" w:type="dxa"/>
            <w:tcBorders>
              <w:top w:val="nil"/>
              <w:left w:val="nil"/>
              <w:bottom w:val="nil"/>
              <w:right w:val="nil"/>
            </w:tcBorders>
          </w:tcPr>
          <w:p w14:paraId="0D24F393" w14:textId="77777777" w:rsidR="002A40D0" w:rsidRPr="00B0463D" w:rsidRDefault="002A40D0" w:rsidP="00A75E4D">
            <w:pPr>
              <w:widowControl w:val="0"/>
              <w:rPr>
                <w:rFonts w:asciiTheme="minorHAnsi" w:hAnsiTheme="minorHAnsi" w:cstheme="minorHAnsi"/>
                <w:sz w:val="16"/>
                <w:szCs w:val="16"/>
              </w:rPr>
            </w:pPr>
            <w:r w:rsidRPr="00B0463D">
              <w:rPr>
                <w:rFonts w:asciiTheme="minorHAnsi" w:hAnsiTheme="minorHAnsi" w:cstheme="minorHAnsi"/>
                <w:sz w:val="16"/>
                <w:szCs w:val="16"/>
              </w:rPr>
              <w:t>Direttore dell’esecuzione del contratto</w:t>
            </w:r>
          </w:p>
        </w:tc>
      </w:tr>
      <w:tr w:rsidR="00A75E4D" w:rsidRPr="008A7319" w14:paraId="6C2B81BA" w14:textId="77777777" w:rsidTr="008007A1">
        <w:trPr>
          <w:trHeight w:val="92"/>
        </w:trPr>
        <w:tc>
          <w:tcPr>
            <w:tcW w:w="851" w:type="dxa"/>
            <w:tcBorders>
              <w:top w:val="nil"/>
              <w:left w:val="nil"/>
              <w:bottom w:val="nil"/>
              <w:right w:val="nil"/>
            </w:tcBorders>
          </w:tcPr>
          <w:p w14:paraId="0810A10A"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CPV</w:t>
            </w:r>
          </w:p>
        </w:tc>
        <w:tc>
          <w:tcPr>
            <w:tcW w:w="4074" w:type="dxa"/>
            <w:tcBorders>
              <w:top w:val="nil"/>
              <w:left w:val="nil"/>
              <w:bottom w:val="nil"/>
              <w:right w:val="nil"/>
            </w:tcBorders>
          </w:tcPr>
          <w:p w14:paraId="00FEADF1" w14:textId="77777777" w:rsidR="00A75E4D" w:rsidRPr="00B0463D" w:rsidRDefault="00A75E4D" w:rsidP="00A75E4D">
            <w:pPr>
              <w:pStyle w:val="Nessunaspaziatura"/>
              <w:widowControl w:val="0"/>
              <w:ind w:left="-105"/>
              <w:rPr>
                <w:rFonts w:asciiTheme="minorHAnsi" w:hAnsiTheme="minorHAnsi" w:cstheme="minorHAnsi"/>
                <w:noProof/>
                <w:sz w:val="16"/>
                <w:szCs w:val="16"/>
                <w:lang w:val="de-DE"/>
              </w:rPr>
            </w:pPr>
            <w:r w:rsidRPr="00B0463D">
              <w:rPr>
                <w:rFonts w:asciiTheme="minorHAnsi" w:hAnsiTheme="minorHAnsi" w:cstheme="minorHAnsi"/>
                <w:noProof/>
                <w:sz w:val="16"/>
                <w:szCs w:val="16"/>
                <w:lang w:val="de-DE"/>
              </w:rPr>
              <w:t>Gemeinsames Vokabular für öffentliche Aufträge</w:t>
            </w:r>
          </w:p>
        </w:tc>
        <w:tc>
          <w:tcPr>
            <w:tcW w:w="892" w:type="dxa"/>
            <w:tcBorders>
              <w:top w:val="nil"/>
              <w:left w:val="nil"/>
              <w:bottom w:val="nil"/>
              <w:right w:val="nil"/>
            </w:tcBorders>
          </w:tcPr>
          <w:p w14:paraId="45639798"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CPV</w:t>
            </w:r>
          </w:p>
        </w:tc>
        <w:tc>
          <w:tcPr>
            <w:tcW w:w="3830" w:type="dxa"/>
            <w:tcBorders>
              <w:top w:val="nil"/>
              <w:left w:val="nil"/>
              <w:bottom w:val="nil"/>
              <w:right w:val="nil"/>
            </w:tcBorders>
          </w:tcPr>
          <w:p w14:paraId="18BB8008"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Vocabolario comune per gli appalti pubblici</w:t>
            </w:r>
          </w:p>
        </w:tc>
      </w:tr>
      <w:tr w:rsidR="00A75E4D" w:rsidRPr="00B0463D" w14:paraId="166F6ACA" w14:textId="77777777" w:rsidTr="008007A1">
        <w:trPr>
          <w:trHeight w:val="87"/>
        </w:trPr>
        <w:tc>
          <w:tcPr>
            <w:tcW w:w="851" w:type="dxa"/>
            <w:tcBorders>
              <w:top w:val="nil"/>
              <w:left w:val="nil"/>
              <w:bottom w:val="nil"/>
              <w:right w:val="nil"/>
            </w:tcBorders>
          </w:tcPr>
          <w:p w14:paraId="5C1CC011"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MUK</w:t>
            </w:r>
          </w:p>
        </w:tc>
        <w:tc>
          <w:tcPr>
            <w:tcW w:w="4074" w:type="dxa"/>
            <w:tcBorders>
              <w:top w:val="nil"/>
              <w:left w:val="nil"/>
              <w:bottom w:val="nil"/>
              <w:right w:val="nil"/>
            </w:tcBorders>
          </w:tcPr>
          <w:p w14:paraId="560143FC" w14:textId="77777777" w:rsidR="00A75E4D" w:rsidRPr="00B0463D" w:rsidRDefault="00A75E4D" w:rsidP="00A75E4D">
            <w:pPr>
              <w:widowControl w:val="0"/>
              <w:ind w:left="-105"/>
              <w:rPr>
                <w:rFonts w:asciiTheme="minorHAnsi" w:hAnsiTheme="minorHAnsi" w:cstheme="minorHAnsi"/>
                <w:sz w:val="16"/>
                <w:szCs w:val="16"/>
              </w:rPr>
            </w:pPr>
            <w:r w:rsidRPr="00B0463D">
              <w:rPr>
                <w:rFonts w:asciiTheme="minorHAnsi" w:hAnsiTheme="minorHAnsi" w:cstheme="minorHAnsi"/>
                <w:sz w:val="16"/>
                <w:szCs w:val="16"/>
              </w:rPr>
              <w:t xml:space="preserve">Mindestumweltkriterien </w:t>
            </w:r>
          </w:p>
        </w:tc>
        <w:tc>
          <w:tcPr>
            <w:tcW w:w="892" w:type="dxa"/>
            <w:tcBorders>
              <w:top w:val="nil"/>
              <w:left w:val="nil"/>
              <w:bottom w:val="nil"/>
              <w:right w:val="nil"/>
            </w:tcBorders>
          </w:tcPr>
          <w:p w14:paraId="099A0566"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CAM</w:t>
            </w:r>
          </w:p>
        </w:tc>
        <w:tc>
          <w:tcPr>
            <w:tcW w:w="3830" w:type="dxa"/>
            <w:tcBorders>
              <w:top w:val="nil"/>
              <w:left w:val="nil"/>
              <w:bottom w:val="nil"/>
              <w:right w:val="nil"/>
            </w:tcBorders>
          </w:tcPr>
          <w:p w14:paraId="74CDCE47"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Criteri minimi ambientali</w:t>
            </w:r>
          </w:p>
        </w:tc>
      </w:tr>
      <w:tr w:rsidR="00A75E4D" w:rsidRPr="00B0463D" w14:paraId="41621C12" w14:textId="77777777" w:rsidTr="008007A1">
        <w:trPr>
          <w:trHeight w:val="87"/>
        </w:trPr>
        <w:tc>
          <w:tcPr>
            <w:tcW w:w="851" w:type="dxa"/>
            <w:tcBorders>
              <w:top w:val="nil"/>
              <w:left w:val="nil"/>
              <w:bottom w:val="nil"/>
              <w:right w:val="nil"/>
            </w:tcBorders>
          </w:tcPr>
          <w:p w14:paraId="4B607790"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ANAC</w:t>
            </w:r>
          </w:p>
        </w:tc>
        <w:tc>
          <w:tcPr>
            <w:tcW w:w="4074" w:type="dxa"/>
            <w:tcBorders>
              <w:top w:val="nil"/>
              <w:left w:val="nil"/>
              <w:bottom w:val="nil"/>
              <w:right w:val="nil"/>
            </w:tcBorders>
          </w:tcPr>
          <w:p w14:paraId="4ED7A149" w14:textId="77777777" w:rsidR="00A75E4D" w:rsidRPr="00B0463D" w:rsidRDefault="00A75E4D" w:rsidP="00A75E4D">
            <w:pPr>
              <w:pStyle w:val="Nessunaspaziatura"/>
              <w:widowControl w:val="0"/>
              <w:ind w:left="-105"/>
              <w:rPr>
                <w:rFonts w:asciiTheme="minorHAnsi" w:hAnsiTheme="minorHAnsi" w:cstheme="minorHAnsi"/>
                <w:noProof/>
                <w:sz w:val="16"/>
                <w:szCs w:val="16"/>
                <w:lang w:val="de-DE"/>
              </w:rPr>
            </w:pPr>
            <w:r w:rsidRPr="00B0463D">
              <w:rPr>
                <w:rFonts w:asciiTheme="minorHAnsi" w:hAnsiTheme="minorHAnsi" w:cstheme="minorHAnsi"/>
                <w:noProof/>
                <w:sz w:val="16"/>
                <w:szCs w:val="16"/>
                <w:lang w:val="en-US"/>
              </w:rPr>
              <w:t>Nationale Antikorruptionsbehörde</w:t>
            </w:r>
          </w:p>
        </w:tc>
        <w:tc>
          <w:tcPr>
            <w:tcW w:w="892" w:type="dxa"/>
            <w:tcBorders>
              <w:top w:val="nil"/>
              <w:left w:val="nil"/>
              <w:bottom w:val="nil"/>
              <w:right w:val="nil"/>
            </w:tcBorders>
          </w:tcPr>
          <w:p w14:paraId="41533C6B"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ANAC</w:t>
            </w:r>
          </w:p>
        </w:tc>
        <w:tc>
          <w:tcPr>
            <w:tcW w:w="3830" w:type="dxa"/>
            <w:tcBorders>
              <w:top w:val="nil"/>
              <w:left w:val="nil"/>
              <w:bottom w:val="nil"/>
              <w:right w:val="nil"/>
            </w:tcBorders>
          </w:tcPr>
          <w:p w14:paraId="3141B8FA"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rPr>
              <w:t>Autorità nazionale anticorruzione</w:t>
            </w:r>
          </w:p>
        </w:tc>
      </w:tr>
      <w:tr w:rsidR="00A75E4D" w:rsidRPr="008A7319" w14:paraId="72203711" w14:textId="77777777" w:rsidTr="008007A1">
        <w:trPr>
          <w:trHeight w:val="87"/>
        </w:trPr>
        <w:tc>
          <w:tcPr>
            <w:tcW w:w="851" w:type="dxa"/>
            <w:tcBorders>
              <w:top w:val="nil"/>
              <w:left w:val="nil"/>
              <w:bottom w:val="nil"/>
              <w:right w:val="nil"/>
            </w:tcBorders>
          </w:tcPr>
          <w:p w14:paraId="6BDBC2CA"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 xml:space="preserve">DPR </w:t>
            </w:r>
          </w:p>
        </w:tc>
        <w:tc>
          <w:tcPr>
            <w:tcW w:w="4074" w:type="dxa"/>
            <w:tcBorders>
              <w:top w:val="nil"/>
              <w:left w:val="nil"/>
              <w:bottom w:val="nil"/>
              <w:right w:val="nil"/>
            </w:tcBorders>
          </w:tcPr>
          <w:p w14:paraId="68CCC0EF" w14:textId="77777777" w:rsidR="00A75E4D" w:rsidRPr="00B0463D" w:rsidRDefault="00A75E4D" w:rsidP="00A75E4D">
            <w:pPr>
              <w:pStyle w:val="Nessunaspaziatura"/>
              <w:widowControl w:val="0"/>
              <w:ind w:left="-105"/>
              <w:rPr>
                <w:rFonts w:asciiTheme="minorHAnsi" w:hAnsiTheme="minorHAnsi" w:cstheme="minorHAnsi"/>
                <w:noProof/>
                <w:sz w:val="16"/>
                <w:szCs w:val="16"/>
                <w:lang w:val="de-DE"/>
              </w:rPr>
            </w:pPr>
            <w:r w:rsidRPr="00B0463D">
              <w:rPr>
                <w:rFonts w:asciiTheme="minorHAnsi" w:hAnsiTheme="minorHAnsi" w:cstheme="minorHAnsi"/>
                <w:noProof/>
                <w:sz w:val="16"/>
                <w:szCs w:val="16"/>
                <w:lang w:val="de-DE"/>
              </w:rPr>
              <w:t>Dekret des Präsidenten der Republik</w:t>
            </w:r>
          </w:p>
        </w:tc>
        <w:tc>
          <w:tcPr>
            <w:tcW w:w="892" w:type="dxa"/>
            <w:tcBorders>
              <w:top w:val="nil"/>
              <w:left w:val="nil"/>
              <w:bottom w:val="nil"/>
              <w:right w:val="nil"/>
            </w:tcBorders>
          </w:tcPr>
          <w:p w14:paraId="12126CEA"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d.p.r.</w:t>
            </w:r>
          </w:p>
        </w:tc>
        <w:tc>
          <w:tcPr>
            <w:tcW w:w="3830" w:type="dxa"/>
            <w:tcBorders>
              <w:top w:val="nil"/>
              <w:left w:val="nil"/>
              <w:bottom w:val="nil"/>
              <w:right w:val="nil"/>
            </w:tcBorders>
          </w:tcPr>
          <w:p w14:paraId="67E9098C"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Decreto del Presidente della Repubblica</w:t>
            </w:r>
          </w:p>
        </w:tc>
      </w:tr>
      <w:tr w:rsidR="00A75E4D" w:rsidRPr="008A7319" w14:paraId="65CC4773" w14:textId="77777777" w:rsidTr="008007A1">
        <w:trPr>
          <w:trHeight w:val="87"/>
        </w:trPr>
        <w:tc>
          <w:tcPr>
            <w:tcW w:w="851" w:type="dxa"/>
            <w:tcBorders>
              <w:top w:val="nil"/>
              <w:left w:val="nil"/>
              <w:bottom w:val="nil"/>
              <w:right w:val="nil"/>
            </w:tcBorders>
          </w:tcPr>
          <w:p w14:paraId="58ED8701"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EWIV</w:t>
            </w:r>
          </w:p>
        </w:tc>
        <w:tc>
          <w:tcPr>
            <w:tcW w:w="4074" w:type="dxa"/>
            <w:tcBorders>
              <w:top w:val="nil"/>
              <w:left w:val="nil"/>
              <w:bottom w:val="nil"/>
              <w:right w:val="nil"/>
            </w:tcBorders>
          </w:tcPr>
          <w:p w14:paraId="2B6106B5"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Europäische wirtschaftliche Interessensvereinigung</w:t>
            </w:r>
          </w:p>
        </w:tc>
        <w:tc>
          <w:tcPr>
            <w:tcW w:w="892" w:type="dxa"/>
            <w:tcBorders>
              <w:top w:val="nil"/>
              <w:left w:val="nil"/>
              <w:bottom w:val="nil"/>
              <w:right w:val="nil"/>
            </w:tcBorders>
          </w:tcPr>
          <w:p w14:paraId="444B2352"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GEIE</w:t>
            </w:r>
          </w:p>
        </w:tc>
        <w:tc>
          <w:tcPr>
            <w:tcW w:w="3830" w:type="dxa"/>
            <w:tcBorders>
              <w:top w:val="nil"/>
              <w:left w:val="nil"/>
              <w:bottom w:val="nil"/>
              <w:right w:val="nil"/>
            </w:tcBorders>
          </w:tcPr>
          <w:p w14:paraId="1196EB44"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Gruppo europeo di interesse economico</w:t>
            </w:r>
          </w:p>
        </w:tc>
      </w:tr>
      <w:tr w:rsidR="00A75E4D" w:rsidRPr="00B0463D" w14:paraId="12D4D443" w14:textId="77777777" w:rsidTr="008007A1">
        <w:trPr>
          <w:trHeight w:val="87"/>
        </w:trPr>
        <w:tc>
          <w:tcPr>
            <w:tcW w:w="851" w:type="dxa"/>
            <w:tcBorders>
              <w:top w:val="nil"/>
              <w:left w:val="nil"/>
              <w:bottom w:val="nil"/>
              <w:right w:val="nil"/>
            </w:tcBorders>
          </w:tcPr>
          <w:p w14:paraId="68DDE602"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BG</w:t>
            </w:r>
          </w:p>
        </w:tc>
        <w:tc>
          <w:tcPr>
            <w:tcW w:w="4074" w:type="dxa"/>
            <w:tcBorders>
              <w:top w:val="nil"/>
              <w:left w:val="nil"/>
              <w:bottom w:val="nil"/>
              <w:right w:val="nil"/>
            </w:tcBorders>
          </w:tcPr>
          <w:p w14:paraId="23CDD5C3"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Bietergemeinschaft</w:t>
            </w:r>
          </w:p>
        </w:tc>
        <w:tc>
          <w:tcPr>
            <w:tcW w:w="892" w:type="dxa"/>
            <w:tcBorders>
              <w:top w:val="nil"/>
              <w:left w:val="nil"/>
              <w:bottom w:val="nil"/>
              <w:right w:val="nil"/>
            </w:tcBorders>
          </w:tcPr>
          <w:p w14:paraId="2A8E570F"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RTI</w:t>
            </w:r>
          </w:p>
        </w:tc>
        <w:tc>
          <w:tcPr>
            <w:tcW w:w="3830" w:type="dxa"/>
            <w:tcBorders>
              <w:top w:val="nil"/>
              <w:left w:val="nil"/>
              <w:bottom w:val="nil"/>
              <w:right w:val="nil"/>
            </w:tcBorders>
          </w:tcPr>
          <w:p w14:paraId="31AE9D49"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Raggruppamento temporaneo di imprese</w:t>
            </w:r>
          </w:p>
        </w:tc>
      </w:tr>
      <w:tr w:rsidR="00A75E4D" w:rsidRPr="000B5A13" w14:paraId="00EE540F" w14:textId="77777777" w:rsidTr="008007A1">
        <w:trPr>
          <w:trHeight w:val="87"/>
        </w:trPr>
        <w:tc>
          <w:tcPr>
            <w:tcW w:w="851" w:type="dxa"/>
            <w:tcBorders>
              <w:top w:val="nil"/>
              <w:left w:val="nil"/>
              <w:bottom w:val="nil"/>
              <w:right w:val="nil"/>
            </w:tcBorders>
          </w:tcPr>
          <w:p w14:paraId="09DFC08C"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lastRenderedPageBreak/>
              <w:t>EEE</w:t>
            </w:r>
          </w:p>
        </w:tc>
        <w:tc>
          <w:tcPr>
            <w:tcW w:w="4074" w:type="dxa"/>
            <w:tcBorders>
              <w:top w:val="nil"/>
              <w:left w:val="nil"/>
              <w:bottom w:val="nil"/>
              <w:right w:val="nil"/>
            </w:tcBorders>
          </w:tcPr>
          <w:p w14:paraId="67EA62CB" w14:textId="3A98E972" w:rsidR="00A75E4D" w:rsidRPr="00B0463D" w:rsidRDefault="00A75E4D" w:rsidP="00AC032C">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Einheitliche europäische Ei</w:t>
            </w:r>
            <w:r w:rsidR="00AC032C" w:rsidRPr="00B0463D">
              <w:rPr>
                <w:rFonts w:asciiTheme="minorHAnsi" w:hAnsiTheme="minorHAnsi" w:cstheme="minorHAnsi"/>
                <w:noProof/>
                <w:sz w:val="16"/>
                <w:szCs w:val="16"/>
                <w:lang w:val="en-US"/>
              </w:rPr>
              <w:t>gene</w:t>
            </w:r>
            <w:r w:rsidRPr="00B0463D">
              <w:rPr>
                <w:rFonts w:asciiTheme="minorHAnsi" w:hAnsiTheme="minorHAnsi" w:cstheme="minorHAnsi"/>
                <w:noProof/>
                <w:sz w:val="16"/>
                <w:szCs w:val="16"/>
                <w:lang w:val="en-US"/>
              </w:rPr>
              <w:t xml:space="preserve">rklärung </w:t>
            </w:r>
          </w:p>
        </w:tc>
        <w:tc>
          <w:tcPr>
            <w:tcW w:w="892" w:type="dxa"/>
            <w:tcBorders>
              <w:top w:val="nil"/>
              <w:left w:val="nil"/>
              <w:bottom w:val="nil"/>
              <w:right w:val="nil"/>
            </w:tcBorders>
          </w:tcPr>
          <w:p w14:paraId="25DCFED5"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DGUE</w:t>
            </w:r>
          </w:p>
        </w:tc>
        <w:tc>
          <w:tcPr>
            <w:tcW w:w="3830" w:type="dxa"/>
            <w:tcBorders>
              <w:top w:val="nil"/>
              <w:left w:val="nil"/>
              <w:bottom w:val="nil"/>
              <w:right w:val="nil"/>
            </w:tcBorders>
          </w:tcPr>
          <w:p w14:paraId="2A28F93D"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Documento di gara unico europeo</w:t>
            </w:r>
          </w:p>
        </w:tc>
      </w:tr>
      <w:tr w:rsidR="00A75E4D" w:rsidRPr="00B0463D" w14:paraId="1BABD06C" w14:textId="77777777" w:rsidTr="008007A1">
        <w:trPr>
          <w:trHeight w:val="87"/>
        </w:trPr>
        <w:tc>
          <w:tcPr>
            <w:tcW w:w="851" w:type="dxa"/>
            <w:tcBorders>
              <w:top w:val="nil"/>
              <w:left w:val="nil"/>
              <w:bottom w:val="nil"/>
              <w:right w:val="nil"/>
            </w:tcBorders>
          </w:tcPr>
          <w:p w14:paraId="521B6E15"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GD</w:t>
            </w:r>
          </w:p>
        </w:tc>
        <w:tc>
          <w:tcPr>
            <w:tcW w:w="4074" w:type="dxa"/>
            <w:tcBorders>
              <w:top w:val="nil"/>
              <w:left w:val="nil"/>
              <w:bottom w:val="nil"/>
              <w:right w:val="nil"/>
            </w:tcBorders>
          </w:tcPr>
          <w:p w14:paraId="015B0309"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Gesetzesdekret</w:t>
            </w:r>
          </w:p>
        </w:tc>
        <w:tc>
          <w:tcPr>
            <w:tcW w:w="892" w:type="dxa"/>
            <w:tcBorders>
              <w:top w:val="nil"/>
              <w:left w:val="nil"/>
              <w:bottom w:val="nil"/>
              <w:right w:val="nil"/>
            </w:tcBorders>
          </w:tcPr>
          <w:p w14:paraId="1B902253"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d.l.</w:t>
            </w:r>
          </w:p>
        </w:tc>
        <w:tc>
          <w:tcPr>
            <w:tcW w:w="3830" w:type="dxa"/>
            <w:tcBorders>
              <w:top w:val="nil"/>
              <w:left w:val="nil"/>
              <w:bottom w:val="nil"/>
              <w:right w:val="nil"/>
            </w:tcBorders>
          </w:tcPr>
          <w:p w14:paraId="03818A85"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Decreto legge</w:t>
            </w:r>
          </w:p>
        </w:tc>
      </w:tr>
      <w:tr w:rsidR="00A75E4D" w:rsidRPr="00B0463D" w14:paraId="76F17BF2" w14:textId="77777777" w:rsidTr="008007A1">
        <w:trPr>
          <w:trHeight w:val="87"/>
        </w:trPr>
        <w:tc>
          <w:tcPr>
            <w:tcW w:w="851" w:type="dxa"/>
            <w:tcBorders>
              <w:top w:val="nil"/>
              <w:left w:val="nil"/>
              <w:bottom w:val="nil"/>
              <w:right w:val="nil"/>
            </w:tcBorders>
          </w:tcPr>
          <w:p w14:paraId="705A297E"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BLR</w:t>
            </w:r>
          </w:p>
        </w:tc>
        <w:tc>
          <w:tcPr>
            <w:tcW w:w="4074" w:type="dxa"/>
            <w:tcBorders>
              <w:top w:val="nil"/>
              <w:left w:val="nil"/>
              <w:bottom w:val="nil"/>
              <w:right w:val="nil"/>
            </w:tcBorders>
          </w:tcPr>
          <w:p w14:paraId="4DF6B0A6" w14:textId="77777777" w:rsidR="00A75E4D" w:rsidRPr="00B0463D" w:rsidRDefault="00A75E4D" w:rsidP="00A75E4D">
            <w:pPr>
              <w:pStyle w:val="Nessunaspaziatura"/>
              <w:widowControl w:val="0"/>
              <w:ind w:left="-105"/>
              <w:rPr>
                <w:rFonts w:asciiTheme="minorHAnsi" w:hAnsiTheme="minorHAnsi" w:cstheme="minorHAnsi"/>
                <w:noProof/>
                <w:sz w:val="16"/>
                <w:szCs w:val="16"/>
                <w:lang w:val="en-US"/>
              </w:rPr>
            </w:pPr>
            <w:r w:rsidRPr="00B0463D">
              <w:rPr>
                <w:rFonts w:asciiTheme="minorHAnsi" w:hAnsiTheme="minorHAnsi" w:cstheme="minorHAnsi"/>
                <w:noProof/>
                <w:sz w:val="16"/>
                <w:szCs w:val="16"/>
                <w:lang w:val="en-US"/>
              </w:rPr>
              <w:t>Beschluss der Landesregierung</w:t>
            </w:r>
          </w:p>
        </w:tc>
        <w:tc>
          <w:tcPr>
            <w:tcW w:w="892" w:type="dxa"/>
            <w:tcBorders>
              <w:top w:val="nil"/>
              <w:left w:val="nil"/>
              <w:bottom w:val="nil"/>
              <w:right w:val="nil"/>
            </w:tcBorders>
          </w:tcPr>
          <w:p w14:paraId="0BE39D1C"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d.g.p.</w:t>
            </w:r>
          </w:p>
        </w:tc>
        <w:tc>
          <w:tcPr>
            <w:tcW w:w="3830" w:type="dxa"/>
            <w:tcBorders>
              <w:top w:val="nil"/>
              <w:left w:val="nil"/>
              <w:bottom w:val="nil"/>
              <w:right w:val="nil"/>
            </w:tcBorders>
          </w:tcPr>
          <w:p w14:paraId="360EF59E"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Deliberazione della Giunta provinciale</w:t>
            </w:r>
          </w:p>
        </w:tc>
      </w:tr>
      <w:tr w:rsidR="00A75E4D" w:rsidRPr="008A7319" w14:paraId="168FA53B" w14:textId="77777777" w:rsidTr="008007A1">
        <w:trPr>
          <w:trHeight w:val="87"/>
        </w:trPr>
        <w:tc>
          <w:tcPr>
            <w:tcW w:w="851" w:type="dxa"/>
            <w:tcBorders>
              <w:top w:val="nil"/>
              <w:left w:val="nil"/>
              <w:bottom w:val="nil"/>
              <w:right w:val="nil"/>
            </w:tcBorders>
          </w:tcPr>
          <w:p w14:paraId="292CF30B"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HK</w:t>
            </w:r>
          </w:p>
        </w:tc>
        <w:tc>
          <w:tcPr>
            <w:tcW w:w="4074" w:type="dxa"/>
            <w:tcBorders>
              <w:top w:val="nil"/>
              <w:left w:val="nil"/>
              <w:bottom w:val="nil"/>
              <w:right w:val="nil"/>
            </w:tcBorders>
          </w:tcPr>
          <w:p w14:paraId="3C74B7DA" w14:textId="77777777" w:rsidR="00A75E4D" w:rsidRPr="00B0463D" w:rsidRDefault="00A75E4D" w:rsidP="005C381F">
            <w:pPr>
              <w:pStyle w:val="Nessunaspaziatura"/>
              <w:widowControl w:val="0"/>
              <w:ind w:left="-105"/>
              <w:rPr>
                <w:rFonts w:asciiTheme="minorHAnsi" w:hAnsiTheme="minorHAnsi" w:cstheme="minorHAnsi"/>
                <w:sz w:val="16"/>
                <w:szCs w:val="16"/>
                <w:lang w:val="de-DE"/>
              </w:rPr>
            </w:pPr>
            <w:r w:rsidRPr="00B0463D">
              <w:rPr>
                <w:rFonts w:asciiTheme="minorHAnsi" w:hAnsiTheme="minorHAnsi" w:cstheme="minorHAnsi"/>
                <w:sz w:val="16"/>
                <w:szCs w:val="16"/>
                <w:lang w:val="de-DE"/>
              </w:rPr>
              <w:t>Handels-, Industrie-, Handwerks- und Landwirtschafts-kammer</w:t>
            </w:r>
          </w:p>
        </w:tc>
        <w:tc>
          <w:tcPr>
            <w:tcW w:w="892" w:type="dxa"/>
            <w:tcBorders>
              <w:top w:val="nil"/>
              <w:left w:val="nil"/>
              <w:bottom w:val="nil"/>
              <w:right w:val="nil"/>
            </w:tcBorders>
          </w:tcPr>
          <w:p w14:paraId="64BDEB47"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CCIAA</w:t>
            </w:r>
          </w:p>
        </w:tc>
        <w:tc>
          <w:tcPr>
            <w:tcW w:w="3830" w:type="dxa"/>
            <w:tcBorders>
              <w:top w:val="nil"/>
              <w:left w:val="nil"/>
              <w:bottom w:val="nil"/>
              <w:right w:val="nil"/>
            </w:tcBorders>
          </w:tcPr>
          <w:p w14:paraId="64F7EEC3"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Camera di Commercio, Industria, Artigianato e Agricoltura</w:t>
            </w:r>
          </w:p>
        </w:tc>
      </w:tr>
      <w:tr w:rsidR="00A75E4D" w:rsidRPr="00B0463D" w14:paraId="7D12F072" w14:textId="77777777" w:rsidTr="008007A1">
        <w:trPr>
          <w:trHeight w:val="87"/>
        </w:trPr>
        <w:tc>
          <w:tcPr>
            <w:tcW w:w="851" w:type="dxa"/>
            <w:tcBorders>
              <w:top w:val="nil"/>
              <w:left w:val="nil"/>
              <w:bottom w:val="nil"/>
              <w:right w:val="nil"/>
            </w:tcBorders>
          </w:tcPr>
          <w:p w14:paraId="1FC27B9D"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G</w:t>
            </w:r>
          </w:p>
        </w:tc>
        <w:tc>
          <w:tcPr>
            <w:tcW w:w="4074" w:type="dxa"/>
            <w:tcBorders>
              <w:top w:val="nil"/>
              <w:left w:val="nil"/>
              <w:bottom w:val="nil"/>
              <w:right w:val="nil"/>
            </w:tcBorders>
          </w:tcPr>
          <w:p w14:paraId="030CEBD6" w14:textId="77777777" w:rsidR="00A75E4D" w:rsidRPr="00B0463D" w:rsidRDefault="00A75E4D" w:rsidP="005C381F">
            <w:pPr>
              <w:pStyle w:val="Nessunaspaziatura"/>
              <w:widowControl w:val="0"/>
              <w:ind w:left="-105"/>
              <w:rPr>
                <w:rFonts w:asciiTheme="minorHAnsi" w:hAnsiTheme="minorHAnsi" w:cstheme="minorHAnsi"/>
                <w:sz w:val="16"/>
                <w:szCs w:val="16"/>
              </w:rPr>
            </w:pPr>
            <w:r w:rsidRPr="00B0463D">
              <w:rPr>
                <w:rFonts w:asciiTheme="minorHAnsi" w:hAnsiTheme="minorHAnsi" w:cstheme="minorHAnsi"/>
                <w:noProof/>
                <w:sz w:val="16"/>
                <w:szCs w:val="16"/>
                <w:lang w:val="en-US"/>
              </w:rPr>
              <w:t>Gesetz</w:t>
            </w:r>
          </w:p>
        </w:tc>
        <w:tc>
          <w:tcPr>
            <w:tcW w:w="892" w:type="dxa"/>
            <w:tcBorders>
              <w:top w:val="nil"/>
              <w:left w:val="nil"/>
              <w:bottom w:val="nil"/>
              <w:right w:val="nil"/>
            </w:tcBorders>
          </w:tcPr>
          <w:p w14:paraId="21C03441"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l.</w:t>
            </w:r>
          </w:p>
        </w:tc>
        <w:tc>
          <w:tcPr>
            <w:tcW w:w="3830" w:type="dxa"/>
            <w:tcBorders>
              <w:top w:val="nil"/>
              <w:left w:val="nil"/>
              <w:bottom w:val="nil"/>
              <w:right w:val="nil"/>
            </w:tcBorders>
          </w:tcPr>
          <w:p w14:paraId="65A16E57"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Legge (statale)</w:t>
            </w:r>
          </w:p>
        </w:tc>
      </w:tr>
      <w:tr w:rsidR="005C381F" w:rsidRPr="008A7319" w14:paraId="4BC2689F" w14:textId="77777777" w:rsidTr="008007A1">
        <w:trPr>
          <w:trHeight w:val="87"/>
        </w:trPr>
        <w:tc>
          <w:tcPr>
            <w:tcW w:w="851" w:type="dxa"/>
            <w:tcBorders>
              <w:top w:val="nil"/>
              <w:left w:val="nil"/>
              <w:bottom w:val="nil"/>
              <w:right w:val="nil"/>
            </w:tcBorders>
          </w:tcPr>
          <w:p w14:paraId="1E7A0F0F" w14:textId="7C34784B" w:rsidR="005C381F" w:rsidRPr="00B0463D" w:rsidRDefault="005C381F" w:rsidP="00A75E4D">
            <w:pPr>
              <w:widowControl w:val="0"/>
              <w:rPr>
                <w:rFonts w:asciiTheme="minorHAnsi" w:hAnsiTheme="minorHAnsi" w:cstheme="minorHAnsi"/>
                <w:sz w:val="16"/>
                <w:szCs w:val="16"/>
              </w:rPr>
            </w:pPr>
            <w:r w:rsidRPr="00B0463D">
              <w:rPr>
                <w:rFonts w:asciiTheme="minorHAnsi" w:hAnsiTheme="minorHAnsi" w:cstheme="minorHAnsi"/>
                <w:sz w:val="16"/>
                <w:szCs w:val="16"/>
              </w:rPr>
              <w:t>DURC</w:t>
            </w:r>
          </w:p>
        </w:tc>
        <w:tc>
          <w:tcPr>
            <w:tcW w:w="4074" w:type="dxa"/>
            <w:tcBorders>
              <w:top w:val="nil"/>
              <w:left w:val="nil"/>
              <w:bottom w:val="nil"/>
              <w:right w:val="nil"/>
            </w:tcBorders>
          </w:tcPr>
          <w:p w14:paraId="4BA08638" w14:textId="174D6E6F" w:rsidR="005C381F" w:rsidRPr="00B0463D" w:rsidRDefault="005C381F" w:rsidP="005C381F">
            <w:pPr>
              <w:ind w:left="-105"/>
              <w:jc w:val="both"/>
              <w:rPr>
                <w:rFonts w:asciiTheme="minorHAnsi" w:hAnsiTheme="minorHAnsi" w:cstheme="minorHAnsi"/>
                <w:sz w:val="16"/>
                <w:szCs w:val="16"/>
              </w:rPr>
            </w:pPr>
            <w:r w:rsidRPr="00B0463D">
              <w:rPr>
                <w:rFonts w:asciiTheme="minorHAnsi" w:hAnsiTheme="minorHAnsi" w:cstheme="minorHAnsi"/>
                <w:sz w:val="16"/>
                <w:szCs w:val="16"/>
              </w:rPr>
              <w:t xml:space="preserve">Sammelbescheinigung der ordnungsgemäßen Beitragslage </w:t>
            </w:r>
          </w:p>
        </w:tc>
        <w:tc>
          <w:tcPr>
            <w:tcW w:w="892" w:type="dxa"/>
            <w:tcBorders>
              <w:top w:val="nil"/>
              <w:left w:val="nil"/>
              <w:bottom w:val="nil"/>
              <w:right w:val="nil"/>
            </w:tcBorders>
          </w:tcPr>
          <w:p w14:paraId="6849EF07" w14:textId="5800AD7E" w:rsidR="005C381F" w:rsidRPr="00B0463D" w:rsidRDefault="005C381F" w:rsidP="00A75E4D">
            <w:pPr>
              <w:widowControl w:val="0"/>
              <w:rPr>
                <w:rFonts w:asciiTheme="minorHAnsi" w:hAnsiTheme="minorHAnsi" w:cstheme="minorHAnsi"/>
                <w:sz w:val="16"/>
                <w:szCs w:val="16"/>
              </w:rPr>
            </w:pPr>
            <w:r w:rsidRPr="00B0463D">
              <w:rPr>
                <w:rFonts w:asciiTheme="minorHAnsi" w:hAnsiTheme="minorHAnsi" w:cstheme="minorHAnsi"/>
                <w:sz w:val="16"/>
                <w:szCs w:val="16"/>
              </w:rPr>
              <w:t>DURC</w:t>
            </w:r>
          </w:p>
        </w:tc>
        <w:tc>
          <w:tcPr>
            <w:tcW w:w="3830" w:type="dxa"/>
            <w:tcBorders>
              <w:top w:val="nil"/>
              <w:left w:val="nil"/>
              <w:bottom w:val="nil"/>
              <w:right w:val="nil"/>
            </w:tcBorders>
          </w:tcPr>
          <w:p w14:paraId="7763D3D4" w14:textId="7F25139F" w:rsidR="005C381F" w:rsidRPr="00B0463D" w:rsidRDefault="005C381F"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Documento unico di regolarità contributiva</w:t>
            </w:r>
          </w:p>
        </w:tc>
      </w:tr>
      <w:tr w:rsidR="00A75E4D" w:rsidRPr="008A7319" w14:paraId="12E98807" w14:textId="77777777" w:rsidTr="008007A1">
        <w:trPr>
          <w:trHeight w:val="87"/>
        </w:trPr>
        <w:tc>
          <w:tcPr>
            <w:tcW w:w="851" w:type="dxa"/>
            <w:tcBorders>
              <w:top w:val="nil"/>
              <w:left w:val="nil"/>
              <w:bottom w:val="nil"/>
              <w:right w:val="nil"/>
            </w:tcBorders>
          </w:tcPr>
          <w:p w14:paraId="5A9F3462"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eIDAS</w:t>
            </w:r>
          </w:p>
        </w:tc>
        <w:tc>
          <w:tcPr>
            <w:tcW w:w="4074" w:type="dxa"/>
            <w:tcBorders>
              <w:top w:val="nil"/>
              <w:left w:val="nil"/>
              <w:bottom w:val="nil"/>
              <w:right w:val="nil"/>
            </w:tcBorders>
          </w:tcPr>
          <w:p w14:paraId="28A96DE4" w14:textId="77777777" w:rsidR="00A75E4D" w:rsidRPr="00B0463D" w:rsidRDefault="00A75E4D" w:rsidP="00A75E4D">
            <w:pPr>
              <w:pStyle w:val="Nessunaspaziatura"/>
              <w:widowControl w:val="0"/>
              <w:ind w:left="-105"/>
              <w:rPr>
                <w:rFonts w:asciiTheme="minorHAnsi" w:hAnsiTheme="minorHAnsi" w:cstheme="minorHAnsi"/>
                <w:noProof/>
                <w:sz w:val="16"/>
                <w:szCs w:val="16"/>
                <w:lang w:val="de-DE"/>
              </w:rPr>
            </w:pPr>
            <w:r w:rsidRPr="00B0463D">
              <w:rPr>
                <w:rFonts w:asciiTheme="minorHAnsi" w:hAnsiTheme="minorHAnsi" w:cstheme="minorHAnsi"/>
                <w:noProof/>
                <w:sz w:val="16"/>
                <w:szCs w:val="16"/>
                <w:lang w:val="de-DE"/>
              </w:rPr>
              <w:t>Verordnung (EU) über</w:t>
            </w:r>
            <w:r w:rsidRPr="00B0463D">
              <w:rPr>
                <w:rFonts w:asciiTheme="minorHAnsi" w:hAnsiTheme="minorHAnsi" w:cstheme="minorHAnsi"/>
                <w:lang w:val="de-DE"/>
              </w:rPr>
              <w:t xml:space="preserve"> </w:t>
            </w:r>
            <w:r w:rsidRPr="00B0463D">
              <w:rPr>
                <w:rFonts w:asciiTheme="minorHAnsi" w:hAnsiTheme="minorHAnsi" w:cstheme="minorHAnsi"/>
                <w:noProof/>
                <w:sz w:val="16"/>
                <w:szCs w:val="16"/>
                <w:lang w:val="de-DE"/>
              </w:rPr>
              <w:t>elektronische Identifizierung und Vertrauensdienste für elektronische Transaktionen im Binnenmarkt</w:t>
            </w:r>
          </w:p>
        </w:tc>
        <w:tc>
          <w:tcPr>
            <w:tcW w:w="892" w:type="dxa"/>
            <w:tcBorders>
              <w:top w:val="nil"/>
              <w:left w:val="nil"/>
              <w:bottom w:val="nil"/>
              <w:right w:val="nil"/>
            </w:tcBorders>
          </w:tcPr>
          <w:p w14:paraId="06E998F3"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eIDAS</w:t>
            </w:r>
          </w:p>
        </w:tc>
        <w:tc>
          <w:tcPr>
            <w:tcW w:w="3830" w:type="dxa"/>
            <w:tcBorders>
              <w:top w:val="nil"/>
              <w:left w:val="nil"/>
              <w:bottom w:val="nil"/>
              <w:right w:val="nil"/>
            </w:tcBorders>
          </w:tcPr>
          <w:p w14:paraId="4A9D62F1"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Regolamento europeo per l'identificazione elettronica e servizi fiduciari per le transazioni elettroniche nel mercato interno</w:t>
            </w:r>
          </w:p>
        </w:tc>
      </w:tr>
      <w:tr w:rsidR="00A75E4D" w:rsidRPr="008A7319" w14:paraId="42665347" w14:textId="77777777" w:rsidTr="008007A1">
        <w:trPr>
          <w:trHeight w:val="87"/>
        </w:trPr>
        <w:tc>
          <w:tcPr>
            <w:tcW w:w="851" w:type="dxa"/>
            <w:tcBorders>
              <w:top w:val="nil"/>
              <w:left w:val="nil"/>
              <w:bottom w:val="nil"/>
              <w:right w:val="nil"/>
            </w:tcBorders>
          </w:tcPr>
          <w:p w14:paraId="24142B2B"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CNIPA</w:t>
            </w:r>
          </w:p>
        </w:tc>
        <w:tc>
          <w:tcPr>
            <w:tcW w:w="4074" w:type="dxa"/>
            <w:tcBorders>
              <w:top w:val="nil"/>
              <w:left w:val="nil"/>
              <w:bottom w:val="nil"/>
              <w:right w:val="nil"/>
            </w:tcBorders>
          </w:tcPr>
          <w:p w14:paraId="34C8D40F" w14:textId="77777777" w:rsidR="00A75E4D" w:rsidRPr="00B0463D" w:rsidRDefault="00A75E4D" w:rsidP="00A75E4D">
            <w:pPr>
              <w:pStyle w:val="Nessunaspaziatura"/>
              <w:widowControl w:val="0"/>
              <w:ind w:left="-105"/>
              <w:rPr>
                <w:rFonts w:asciiTheme="minorHAnsi" w:hAnsiTheme="minorHAnsi" w:cstheme="minorHAnsi"/>
                <w:sz w:val="16"/>
                <w:szCs w:val="16"/>
                <w:lang w:val="de-DE"/>
              </w:rPr>
            </w:pPr>
            <w:r w:rsidRPr="00B0463D">
              <w:rPr>
                <w:rFonts w:asciiTheme="minorHAnsi" w:hAnsiTheme="minorHAnsi" w:cstheme="minorHAnsi"/>
                <w:sz w:val="16"/>
                <w:szCs w:val="16"/>
                <w:lang w:val="de-DE"/>
              </w:rPr>
              <w:t>Nationales IT-Zentrum für die öffentliche Verwaltung, heute:</w:t>
            </w:r>
          </w:p>
        </w:tc>
        <w:tc>
          <w:tcPr>
            <w:tcW w:w="892" w:type="dxa"/>
            <w:tcBorders>
              <w:top w:val="nil"/>
              <w:left w:val="nil"/>
              <w:bottom w:val="nil"/>
              <w:right w:val="nil"/>
            </w:tcBorders>
          </w:tcPr>
          <w:p w14:paraId="177C0936"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CNIPA</w:t>
            </w:r>
          </w:p>
        </w:tc>
        <w:tc>
          <w:tcPr>
            <w:tcW w:w="3830" w:type="dxa"/>
            <w:tcBorders>
              <w:top w:val="nil"/>
              <w:left w:val="nil"/>
              <w:bottom w:val="nil"/>
              <w:right w:val="nil"/>
            </w:tcBorders>
          </w:tcPr>
          <w:p w14:paraId="0C7A1438"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Centro nazionale per l'informatica nella pubblica amministrazione, oggi:</w:t>
            </w:r>
          </w:p>
        </w:tc>
      </w:tr>
      <w:tr w:rsidR="00A75E4D" w:rsidRPr="00B0463D" w14:paraId="7EBF6315" w14:textId="77777777" w:rsidTr="008007A1">
        <w:trPr>
          <w:trHeight w:val="87"/>
        </w:trPr>
        <w:tc>
          <w:tcPr>
            <w:tcW w:w="851" w:type="dxa"/>
            <w:tcBorders>
              <w:top w:val="nil"/>
              <w:left w:val="nil"/>
              <w:bottom w:val="nil"/>
              <w:right w:val="nil"/>
            </w:tcBorders>
          </w:tcPr>
          <w:p w14:paraId="6A95A7B4"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AgID</w:t>
            </w:r>
          </w:p>
        </w:tc>
        <w:tc>
          <w:tcPr>
            <w:tcW w:w="4074" w:type="dxa"/>
            <w:tcBorders>
              <w:top w:val="nil"/>
              <w:left w:val="nil"/>
              <w:bottom w:val="nil"/>
              <w:right w:val="nil"/>
            </w:tcBorders>
          </w:tcPr>
          <w:p w14:paraId="0A4F873A" w14:textId="77777777" w:rsidR="00A75E4D" w:rsidRPr="00B0463D" w:rsidRDefault="00A75E4D" w:rsidP="00A75E4D">
            <w:pPr>
              <w:pStyle w:val="Nessunaspaziatura"/>
              <w:widowControl w:val="0"/>
              <w:ind w:left="-105"/>
              <w:rPr>
                <w:rFonts w:asciiTheme="minorHAnsi" w:hAnsiTheme="minorHAnsi" w:cstheme="minorHAnsi"/>
                <w:sz w:val="16"/>
                <w:szCs w:val="16"/>
              </w:rPr>
            </w:pPr>
            <w:r w:rsidRPr="00B0463D">
              <w:rPr>
                <w:rFonts w:asciiTheme="minorHAnsi" w:hAnsiTheme="minorHAnsi" w:cstheme="minorHAnsi"/>
                <w:sz w:val="16"/>
                <w:szCs w:val="16"/>
              </w:rPr>
              <w:t>Italiens E-Government-Agentur</w:t>
            </w:r>
          </w:p>
        </w:tc>
        <w:tc>
          <w:tcPr>
            <w:tcW w:w="892" w:type="dxa"/>
            <w:tcBorders>
              <w:top w:val="nil"/>
              <w:left w:val="nil"/>
              <w:bottom w:val="nil"/>
              <w:right w:val="nil"/>
            </w:tcBorders>
          </w:tcPr>
          <w:p w14:paraId="28035F97"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AgID</w:t>
            </w:r>
          </w:p>
        </w:tc>
        <w:tc>
          <w:tcPr>
            <w:tcW w:w="3830" w:type="dxa"/>
            <w:tcBorders>
              <w:top w:val="nil"/>
              <w:left w:val="nil"/>
              <w:bottom w:val="nil"/>
              <w:right w:val="nil"/>
            </w:tcBorders>
          </w:tcPr>
          <w:p w14:paraId="2476DB14"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Agenzia per l’Italia digitale</w:t>
            </w:r>
          </w:p>
        </w:tc>
      </w:tr>
      <w:tr w:rsidR="00A75E4D" w:rsidRPr="008A7319" w14:paraId="72E602F8" w14:textId="77777777" w:rsidTr="008007A1">
        <w:trPr>
          <w:trHeight w:val="236"/>
        </w:trPr>
        <w:tc>
          <w:tcPr>
            <w:tcW w:w="851" w:type="dxa"/>
            <w:tcBorders>
              <w:top w:val="nil"/>
              <w:left w:val="nil"/>
              <w:bottom w:val="nil"/>
              <w:right w:val="nil"/>
            </w:tcBorders>
          </w:tcPr>
          <w:p w14:paraId="0F490E26"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NUTS</w:t>
            </w:r>
          </w:p>
        </w:tc>
        <w:tc>
          <w:tcPr>
            <w:tcW w:w="4074" w:type="dxa"/>
            <w:tcBorders>
              <w:top w:val="nil"/>
              <w:left w:val="nil"/>
              <w:bottom w:val="nil"/>
              <w:right w:val="nil"/>
            </w:tcBorders>
          </w:tcPr>
          <w:p w14:paraId="00B0827A" w14:textId="77777777" w:rsidR="00A75E4D" w:rsidRPr="00B0463D" w:rsidRDefault="00A75E4D" w:rsidP="00A75E4D">
            <w:pPr>
              <w:pStyle w:val="Nessunaspaziatura"/>
              <w:widowControl w:val="0"/>
              <w:ind w:left="-105"/>
              <w:rPr>
                <w:rFonts w:asciiTheme="minorHAnsi" w:hAnsiTheme="minorHAnsi" w:cstheme="minorHAnsi"/>
                <w:sz w:val="16"/>
                <w:szCs w:val="16"/>
                <w:lang w:val="de-DE"/>
              </w:rPr>
            </w:pPr>
            <w:r w:rsidRPr="00B0463D">
              <w:rPr>
                <w:rFonts w:asciiTheme="minorHAnsi" w:hAnsiTheme="minorHAnsi" w:cstheme="minorHAnsi"/>
                <w:sz w:val="16"/>
                <w:szCs w:val="16"/>
                <w:lang w:val="de-DE"/>
              </w:rPr>
              <w:t>Systematik der Gebietseinheiten für die Statistik</w:t>
            </w:r>
          </w:p>
        </w:tc>
        <w:tc>
          <w:tcPr>
            <w:tcW w:w="892" w:type="dxa"/>
            <w:tcBorders>
              <w:top w:val="nil"/>
              <w:left w:val="nil"/>
              <w:bottom w:val="nil"/>
              <w:right w:val="nil"/>
            </w:tcBorders>
          </w:tcPr>
          <w:p w14:paraId="0E8A3E6B" w14:textId="77777777" w:rsidR="00A75E4D" w:rsidRPr="00B0463D" w:rsidRDefault="00A75E4D" w:rsidP="00A75E4D">
            <w:pPr>
              <w:widowControl w:val="0"/>
              <w:rPr>
                <w:rFonts w:asciiTheme="minorHAnsi" w:hAnsiTheme="minorHAnsi" w:cstheme="minorHAnsi"/>
                <w:sz w:val="16"/>
                <w:szCs w:val="16"/>
              </w:rPr>
            </w:pPr>
            <w:r w:rsidRPr="00B0463D">
              <w:rPr>
                <w:rFonts w:asciiTheme="minorHAnsi" w:hAnsiTheme="minorHAnsi" w:cstheme="minorHAnsi"/>
                <w:sz w:val="16"/>
                <w:szCs w:val="16"/>
              </w:rPr>
              <w:t>NUTS</w:t>
            </w:r>
          </w:p>
        </w:tc>
        <w:tc>
          <w:tcPr>
            <w:tcW w:w="3830" w:type="dxa"/>
            <w:tcBorders>
              <w:top w:val="nil"/>
              <w:left w:val="nil"/>
              <w:bottom w:val="nil"/>
              <w:right w:val="nil"/>
            </w:tcBorders>
          </w:tcPr>
          <w:p w14:paraId="688935E8" w14:textId="77777777" w:rsidR="00A75E4D" w:rsidRPr="00B0463D" w:rsidRDefault="00A75E4D" w:rsidP="00A75E4D">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nomenclatura delle unità territoriali statistiche</w:t>
            </w:r>
          </w:p>
        </w:tc>
      </w:tr>
      <w:tr w:rsidR="008007A1" w:rsidRPr="008A7319" w14:paraId="56CDD5EB" w14:textId="77777777" w:rsidTr="008007A1">
        <w:trPr>
          <w:trHeight w:val="236"/>
        </w:trPr>
        <w:tc>
          <w:tcPr>
            <w:tcW w:w="851" w:type="dxa"/>
            <w:tcBorders>
              <w:top w:val="nil"/>
              <w:left w:val="nil"/>
              <w:bottom w:val="nil"/>
              <w:right w:val="nil"/>
            </w:tcBorders>
          </w:tcPr>
          <w:p w14:paraId="7D0CEC03" w14:textId="77777777" w:rsidR="008007A1" w:rsidRPr="00B0463D" w:rsidRDefault="008007A1" w:rsidP="00220F08">
            <w:pPr>
              <w:widowControl w:val="0"/>
              <w:rPr>
                <w:rFonts w:asciiTheme="minorHAnsi" w:hAnsiTheme="minorHAnsi" w:cstheme="minorHAnsi"/>
                <w:sz w:val="16"/>
                <w:szCs w:val="16"/>
              </w:rPr>
            </w:pPr>
            <w:r w:rsidRPr="00B0463D">
              <w:rPr>
                <w:rFonts w:asciiTheme="minorHAnsi" w:hAnsiTheme="minorHAnsi" w:cstheme="minorHAnsi"/>
                <w:sz w:val="16"/>
                <w:szCs w:val="16"/>
              </w:rPr>
              <w:t>DPMR</w:t>
            </w:r>
          </w:p>
        </w:tc>
        <w:tc>
          <w:tcPr>
            <w:tcW w:w="4074" w:type="dxa"/>
            <w:tcBorders>
              <w:top w:val="nil"/>
              <w:left w:val="nil"/>
              <w:bottom w:val="nil"/>
              <w:right w:val="nil"/>
            </w:tcBorders>
          </w:tcPr>
          <w:p w14:paraId="73C71C1C" w14:textId="77777777" w:rsidR="008007A1" w:rsidRPr="00B0463D" w:rsidRDefault="008007A1" w:rsidP="00220F08">
            <w:pPr>
              <w:pStyle w:val="Nessunaspaziatura"/>
              <w:widowControl w:val="0"/>
              <w:ind w:left="-105"/>
              <w:rPr>
                <w:rFonts w:asciiTheme="minorHAnsi" w:hAnsiTheme="minorHAnsi" w:cstheme="minorHAnsi"/>
                <w:sz w:val="16"/>
                <w:szCs w:val="16"/>
                <w:lang w:val="de-DE"/>
              </w:rPr>
            </w:pPr>
            <w:r w:rsidRPr="00B0463D">
              <w:rPr>
                <w:rFonts w:asciiTheme="minorHAnsi" w:hAnsiTheme="minorHAnsi" w:cstheme="minorHAnsi"/>
                <w:sz w:val="16"/>
                <w:szCs w:val="16"/>
                <w:lang w:val="de-DE"/>
              </w:rPr>
              <w:t>Dekret des Präsidenten des Ministerrates</w:t>
            </w:r>
          </w:p>
        </w:tc>
        <w:tc>
          <w:tcPr>
            <w:tcW w:w="892" w:type="dxa"/>
            <w:tcBorders>
              <w:top w:val="nil"/>
              <w:left w:val="nil"/>
              <w:bottom w:val="nil"/>
              <w:right w:val="nil"/>
            </w:tcBorders>
          </w:tcPr>
          <w:p w14:paraId="388E431A" w14:textId="77777777" w:rsidR="008007A1" w:rsidRPr="00B0463D" w:rsidRDefault="008007A1" w:rsidP="00220F08">
            <w:pPr>
              <w:widowControl w:val="0"/>
              <w:rPr>
                <w:rFonts w:asciiTheme="minorHAnsi" w:hAnsiTheme="minorHAnsi" w:cstheme="minorHAnsi"/>
                <w:sz w:val="16"/>
                <w:szCs w:val="16"/>
              </w:rPr>
            </w:pPr>
            <w:r w:rsidRPr="00B0463D">
              <w:rPr>
                <w:rFonts w:asciiTheme="minorHAnsi" w:hAnsiTheme="minorHAnsi" w:cstheme="minorHAnsi"/>
                <w:sz w:val="16"/>
                <w:szCs w:val="16"/>
              </w:rPr>
              <w:t>DPCM</w:t>
            </w:r>
          </w:p>
        </w:tc>
        <w:tc>
          <w:tcPr>
            <w:tcW w:w="3830" w:type="dxa"/>
            <w:tcBorders>
              <w:top w:val="nil"/>
              <w:left w:val="nil"/>
              <w:bottom w:val="nil"/>
              <w:right w:val="nil"/>
            </w:tcBorders>
          </w:tcPr>
          <w:p w14:paraId="44B109B2" w14:textId="77777777" w:rsidR="008007A1" w:rsidRPr="00B0463D" w:rsidRDefault="008007A1" w:rsidP="00220F08">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Decreto del Presidente del Consiglio dei ministri</w:t>
            </w:r>
          </w:p>
        </w:tc>
      </w:tr>
      <w:tr w:rsidR="003C34E9" w:rsidRPr="008A7319" w14:paraId="353ECB65" w14:textId="77777777" w:rsidTr="003C34E9">
        <w:trPr>
          <w:trHeight w:val="236"/>
        </w:trPr>
        <w:tc>
          <w:tcPr>
            <w:tcW w:w="851" w:type="dxa"/>
            <w:tcBorders>
              <w:top w:val="nil"/>
              <w:left w:val="nil"/>
              <w:bottom w:val="nil"/>
              <w:right w:val="nil"/>
            </w:tcBorders>
          </w:tcPr>
          <w:p w14:paraId="3D8789A2" w14:textId="063A4FB1" w:rsidR="003C34E9" w:rsidRPr="00B0463D" w:rsidRDefault="003C34E9" w:rsidP="000830EE">
            <w:pPr>
              <w:widowControl w:val="0"/>
              <w:rPr>
                <w:rFonts w:asciiTheme="minorHAnsi" w:hAnsiTheme="minorHAnsi" w:cstheme="minorHAnsi"/>
                <w:sz w:val="16"/>
                <w:szCs w:val="16"/>
              </w:rPr>
            </w:pPr>
            <w:r w:rsidRPr="00B0463D">
              <w:rPr>
                <w:rFonts w:asciiTheme="minorHAnsi" w:hAnsiTheme="minorHAnsi" w:cstheme="minorHAnsi"/>
                <w:sz w:val="16"/>
                <w:szCs w:val="16"/>
              </w:rPr>
              <w:t>Consip</w:t>
            </w:r>
          </w:p>
        </w:tc>
        <w:tc>
          <w:tcPr>
            <w:tcW w:w="4074" w:type="dxa"/>
            <w:tcBorders>
              <w:top w:val="nil"/>
              <w:left w:val="nil"/>
              <w:bottom w:val="nil"/>
              <w:right w:val="nil"/>
            </w:tcBorders>
          </w:tcPr>
          <w:p w14:paraId="13B7E3F8" w14:textId="21F466F8" w:rsidR="003C34E9" w:rsidRPr="00B0463D" w:rsidRDefault="00EC4156" w:rsidP="000830EE">
            <w:pPr>
              <w:pStyle w:val="Nessunaspaziatura"/>
              <w:widowControl w:val="0"/>
              <w:ind w:left="-105"/>
              <w:rPr>
                <w:rFonts w:asciiTheme="minorHAnsi" w:hAnsiTheme="minorHAnsi" w:cstheme="minorHAnsi"/>
                <w:sz w:val="16"/>
                <w:szCs w:val="16"/>
                <w:lang w:val="de-DE"/>
              </w:rPr>
            </w:pPr>
            <w:r w:rsidRPr="00B0463D">
              <w:rPr>
                <w:rFonts w:asciiTheme="minorHAnsi" w:hAnsiTheme="minorHAnsi" w:cstheme="minorHAnsi"/>
                <w:sz w:val="16"/>
                <w:szCs w:val="16"/>
                <w:lang w:val="de-DE"/>
              </w:rPr>
              <w:t>Zentrale Beschaffungsstelle der öffentlichen Verwaltung</w:t>
            </w:r>
          </w:p>
        </w:tc>
        <w:tc>
          <w:tcPr>
            <w:tcW w:w="892" w:type="dxa"/>
            <w:tcBorders>
              <w:top w:val="nil"/>
              <w:left w:val="nil"/>
              <w:bottom w:val="nil"/>
              <w:right w:val="nil"/>
            </w:tcBorders>
          </w:tcPr>
          <w:p w14:paraId="10B16BF3" w14:textId="4CEA2B58" w:rsidR="003C34E9" w:rsidRPr="00B0463D" w:rsidRDefault="003C34E9" w:rsidP="000830EE">
            <w:pPr>
              <w:widowControl w:val="0"/>
              <w:rPr>
                <w:rFonts w:asciiTheme="minorHAnsi" w:hAnsiTheme="minorHAnsi" w:cstheme="minorHAnsi"/>
                <w:sz w:val="16"/>
                <w:szCs w:val="16"/>
              </w:rPr>
            </w:pPr>
            <w:r w:rsidRPr="00B0463D">
              <w:rPr>
                <w:rFonts w:asciiTheme="minorHAnsi" w:hAnsiTheme="minorHAnsi" w:cstheme="minorHAnsi"/>
                <w:sz w:val="16"/>
                <w:szCs w:val="16"/>
              </w:rPr>
              <w:t>Consip</w:t>
            </w:r>
          </w:p>
        </w:tc>
        <w:tc>
          <w:tcPr>
            <w:tcW w:w="3830" w:type="dxa"/>
            <w:tcBorders>
              <w:top w:val="nil"/>
              <w:left w:val="nil"/>
              <w:bottom w:val="nil"/>
              <w:right w:val="nil"/>
            </w:tcBorders>
          </w:tcPr>
          <w:p w14:paraId="01870E5E" w14:textId="381EF623" w:rsidR="003C34E9" w:rsidRPr="00B0463D" w:rsidRDefault="00EC4156" w:rsidP="000830EE">
            <w:pPr>
              <w:widowControl w:val="0"/>
              <w:rPr>
                <w:rFonts w:asciiTheme="minorHAnsi" w:hAnsiTheme="minorHAnsi" w:cstheme="minorHAnsi"/>
                <w:sz w:val="16"/>
                <w:szCs w:val="16"/>
                <w:lang w:val="it-IT"/>
              </w:rPr>
            </w:pPr>
            <w:r w:rsidRPr="00B0463D">
              <w:rPr>
                <w:rFonts w:asciiTheme="minorHAnsi" w:hAnsiTheme="minorHAnsi" w:cstheme="minorHAnsi"/>
                <w:sz w:val="16"/>
                <w:szCs w:val="16"/>
                <w:lang w:val="it-IT"/>
              </w:rPr>
              <w:t xml:space="preserve">Centrale acquisti della pubblica amministrazione </w:t>
            </w:r>
          </w:p>
        </w:tc>
      </w:tr>
      <w:tr w:rsidR="00067BF0" w:rsidRPr="008A7319" w14:paraId="7A509187" w14:textId="77777777" w:rsidTr="003C34E9">
        <w:trPr>
          <w:trHeight w:val="236"/>
        </w:trPr>
        <w:tc>
          <w:tcPr>
            <w:tcW w:w="851" w:type="dxa"/>
            <w:tcBorders>
              <w:top w:val="nil"/>
              <w:left w:val="nil"/>
              <w:bottom w:val="nil"/>
              <w:right w:val="nil"/>
            </w:tcBorders>
          </w:tcPr>
          <w:p w14:paraId="424B40A5" w14:textId="3251537F" w:rsidR="00067BF0" w:rsidRPr="00B0463D" w:rsidRDefault="00067BF0" w:rsidP="000830EE">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PNRR</w:t>
            </w:r>
          </w:p>
        </w:tc>
        <w:tc>
          <w:tcPr>
            <w:tcW w:w="4074" w:type="dxa"/>
            <w:tcBorders>
              <w:top w:val="nil"/>
              <w:left w:val="nil"/>
              <w:bottom w:val="nil"/>
              <w:right w:val="nil"/>
            </w:tcBorders>
          </w:tcPr>
          <w:p w14:paraId="5BFBCEFC" w14:textId="77104DA2" w:rsidR="006B78CB" w:rsidRPr="00B0463D" w:rsidRDefault="004D295C" w:rsidP="000830EE">
            <w:pPr>
              <w:pStyle w:val="Nessunaspaziatura"/>
              <w:widowControl w:val="0"/>
              <w:ind w:left="-105"/>
              <w:rPr>
                <w:rFonts w:asciiTheme="minorHAnsi" w:hAnsiTheme="minorHAnsi" w:cstheme="minorHAnsi"/>
                <w:color w:val="FF0000"/>
                <w:sz w:val="16"/>
                <w:szCs w:val="16"/>
                <w:lang w:val="de-DE"/>
              </w:rPr>
            </w:pPr>
            <w:r w:rsidRPr="00B0463D">
              <w:rPr>
                <w:rFonts w:asciiTheme="minorHAnsi" w:hAnsiTheme="minorHAnsi" w:cstheme="minorHAnsi"/>
                <w:color w:val="FF0000"/>
                <w:sz w:val="16"/>
                <w:szCs w:val="16"/>
                <w:lang w:val="de-DE"/>
              </w:rPr>
              <w:t>Nationaler Plan für Wiederaufbau und Resilienz</w:t>
            </w:r>
          </w:p>
        </w:tc>
        <w:tc>
          <w:tcPr>
            <w:tcW w:w="892" w:type="dxa"/>
            <w:tcBorders>
              <w:top w:val="nil"/>
              <w:left w:val="nil"/>
              <w:bottom w:val="nil"/>
              <w:right w:val="nil"/>
            </w:tcBorders>
          </w:tcPr>
          <w:p w14:paraId="6640799A" w14:textId="3B827603" w:rsidR="00067BF0" w:rsidRPr="00B0463D" w:rsidRDefault="00067BF0" w:rsidP="000830EE">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PNRR</w:t>
            </w:r>
          </w:p>
        </w:tc>
        <w:tc>
          <w:tcPr>
            <w:tcW w:w="3830" w:type="dxa"/>
            <w:tcBorders>
              <w:top w:val="nil"/>
              <w:left w:val="nil"/>
              <w:bottom w:val="nil"/>
              <w:right w:val="nil"/>
            </w:tcBorders>
          </w:tcPr>
          <w:p w14:paraId="528603E7" w14:textId="2A1D4888" w:rsidR="00067BF0" w:rsidRPr="00B0463D" w:rsidRDefault="00067BF0" w:rsidP="000830EE">
            <w:pPr>
              <w:widowControl w:val="0"/>
              <w:rPr>
                <w:rFonts w:asciiTheme="minorHAnsi" w:hAnsiTheme="minorHAnsi" w:cstheme="minorHAnsi"/>
                <w:color w:val="FF0000"/>
                <w:sz w:val="16"/>
                <w:szCs w:val="16"/>
                <w:lang w:val="it-IT"/>
              </w:rPr>
            </w:pPr>
            <w:r w:rsidRPr="00B0463D">
              <w:rPr>
                <w:rFonts w:asciiTheme="minorHAnsi" w:hAnsiTheme="minorHAnsi" w:cstheme="minorHAnsi"/>
                <w:color w:val="FF0000"/>
                <w:sz w:val="16"/>
                <w:szCs w:val="16"/>
                <w:lang w:val="it-IT"/>
              </w:rPr>
              <w:t>Piano nazionale di ripresa e resilienza</w:t>
            </w:r>
          </w:p>
        </w:tc>
      </w:tr>
      <w:tr w:rsidR="009935AB" w:rsidRPr="008A7319" w14:paraId="7F8F0B31" w14:textId="77777777" w:rsidTr="003C34E9">
        <w:trPr>
          <w:trHeight w:val="236"/>
        </w:trPr>
        <w:tc>
          <w:tcPr>
            <w:tcW w:w="851" w:type="dxa"/>
            <w:tcBorders>
              <w:top w:val="nil"/>
              <w:left w:val="nil"/>
              <w:bottom w:val="nil"/>
              <w:right w:val="nil"/>
            </w:tcBorders>
          </w:tcPr>
          <w:p w14:paraId="6FF5C8A2" w14:textId="003BDF66" w:rsidR="009935AB" w:rsidRPr="00B0463D" w:rsidRDefault="009935AB" w:rsidP="000830EE">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PNC</w:t>
            </w:r>
          </w:p>
        </w:tc>
        <w:tc>
          <w:tcPr>
            <w:tcW w:w="4074" w:type="dxa"/>
            <w:tcBorders>
              <w:top w:val="nil"/>
              <w:left w:val="nil"/>
              <w:bottom w:val="nil"/>
              <w:right w:val="nil"/>
            </w:tcBorders>
          </w:tcPr>
          <w:p w14:paraId="431ECF6F" w14:textId="572576CB" w:rsidR="009935AB" w:rsidRPr="00B0463D" w:rsidRDefault="004D295C" w:rsidP="000830EE">
            <w:pPr>
              <w:pStyle w:val="Nessunaspaziatura"/>
              <w:widowControl w:val="0"/>
              <w:ind w:left="-105"/>
              <w:rPr>
                <w:rFonts w:asciiTheme="minorHAnsi" w:hAnsiTheme="minorHAnsi" w:cstheme="minorHAnsi"/>
                <w:color w:val="FF0000"/>
                <w:sz w:val="16"/>
                <w:szCs w:val="16"/>
                <w:lang w:val="de-DE"/>
              </w:rPr>
            </w:pPr>
            <w:r w:rsidRPr="00B0463D">
              <w:rPr>
                <w:rFonts w:asciiTheme="minorHAnsi" w:hAnsiTheme="minorHAnsi" w:cstheme="minorHAnsi"/>
                <w:noProof/>
                <w:color w:val="FF0000"/>
                <w:sz w:val="16"/>
                <w:szCs w:val="16"/>
                <w:lang w:val="de-DE"/>
              </w:rPr>
              <w:t>Nationaler Plan für die zusätzlichen Investitionen</w:t>
            </w:r>
          </w:p>
        </w:tc>
        <w:tc>
          <w:tcPr>
            <w:tcW w:w="892" w:type="dxa"/>
            <w:tcBorders>
              <w:top w:val="nil"/>
              <w:left w:val="nil"/>
              <w:bottom w:val="nil"/>
              <w:right w:val="nil"/>
            </w:tcBorders>
          </w:tcPr>
          <w:p w14:paraId="1008B469" w14:textId="5A3CFB98" w:rsidR="009935AB" w:rsidRPr="00B0463D" w:rsidRDefault="009935AB" w:rsidP="000830EE">
            <w:pPr>
              <w:widowControl w:val="0"/>
              <w:rPr>
                <w:rFonts w:asciiTheme="minorHAnsi" w:hAnsiTheme="minorHAnsi" w:cstheme="minorHAnsi"/>
                <w:color w:val="FF0000"/>
                <w:sz w:val="16"/>
                <w:szCs w:val="16"/>
              </w:rPr>
            </w:pPr>
            <w:r w:rsidRPr="00B0463D">
              <w:rPr>
                <w:rFonts w:asciiTheme="minorHAnsi" w:hAnsiTheme="minorHAnsi" w:cstheme="minorHAnsi"/>
                <w:color w:val="FF0000"/>
                <w:sz w:val="16"/>
                <w:szCs w:val="16"/>
              </w:rPr>
              <w:t>PNC</w:t>
            </w:r>
          </w:p>
        </w:tc>
        <w:tc>
          <w:tcPr>
            <w:tcW w:w="3830" w:type="dxa"/>
            <w:tcBorders>
              <w:top w:val="nil"/>
              <w:left w:val="nil"/>
              <w:bottom w:val="nil"/>
              <w:right w:val="nil"/>
            </w:tcBorders>
          </w:tcPr>
          <w:p w14:paraId="38FDE6E1" w14:textId="07B0DE31" w:rsidR="009935AB" w:rsidRPr="00B0463D" w:rsidRDefault="009935AB" w:rsidP="000830EE">
            <w:pPr>
              <w:widowControl w:val="0"/>
              <w:rPr>
                <w:rFonts w:asciiTheme="minorHAnsi" w:hAnsiTheme="minorHAnsi" w:cstheme="minorHAnsi"/>
                <w:color w:val="FF0000"/>
                <w:sz w:val="16"/>
                <w:szCs w:val="16"/>
                <w:lang w:val="it-IT"/>
              </w:rPr>
            </w:pPr>
            <w:r w:rsidRPr="00B0463D">
              <w:rPr>
                <w:rFonts w:asciiTheme="minorHAnsi" w:hAnsiTheme="minorHAnsi" w:cstheme="minorHAnsi"/>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51" w:type="dxa"/>
        <w:tblInd w:w="-5" w:type="dxa"/>
        <w:tblLayout w:type="fixed"/>
        <w:tblCellMar>
          <w:left w:w="0" w:type="dxa"/>
          <w:right w:w="0" w:type="dxa"/>
        </w:tblCellMar>
        <w:tblLook w:val="0000" w:firstRow="0" w:lastRow="0" w:firstColumn="0" w:lastColumn="0" w:noHBand="0" w:noVBand="0"/>
      </w:tblPr>
      <w:tblGrid>
        <w:gridCol w:w="4649"/>
        <w:gridCol w:w="7"/>
        <w:gridCol w:w="333"/>
        <w:gridCol w:w="7"/>
        <w:gridCol w:w="4642"/>
        <w:gridCol w:w="13"/>
      </w:tblGrid>
      <w:tr w:rsidR="00F8101E" w:rsidRPr="008A7319" w14:paraId="5720CABF" w14:textId="77777777" w:rsidTr="00EA05AC">
        <w:tc>
          <w:tcPr>
            <w:tcW w:w="4656" w:type="dxa"/>
            <w:gridSpan w:val="2"/>
            <w:shd w:val="clear" w:color="auto" w:fill="E0E0E0"/>
          </w:tcPr>
          <w:p w14:paraId="60F1894D" w14:textId="77777777" w:rsidR="002A6C17" w:rsidRPr="00B0463D"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rPr>
            </w:pPr>
            <w:bookmarkStart w:id="4" w:name="_Hlk505784319"/>
          </w:p>
          <w:p w14:paraId="2D2D4A4E" w14:textId="77777777" w:rsidR="002A6C17" w:rsidRPr="00B0463D" w:rsidRDefault="00B059CA"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B0463D">
              <w:rPr>
                <w:rFonts w:asciiTheme="minorHAnsi" w:hAnsiTheme="minorHAnsi" w:cstheme="minorHAnsi"/>
                <w:b/>
                <w:bCs/>
                <w:color w:val="auto"/>
                <w:sz w:val="20"/>
                <w:szCs w:val="20"/>
                <w:lang w:val="de-DE"/>
              </w:rPr>
              <w:t>TEIL I</w:t>
            </w:r>
          </w:p>
          <w:p w14:paraId="3D886B6D" w14:textId="77777777" w:rsidR="009A6CE4" w:rsidRPr="00B0463D" w:rsidRDefault="009A6CE4"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p>
          <w:p w14:paraId="358E0D50" w14:textId="77777777" w:rsidR="002A6C17" w:rsidRPr="00B0463D" w:rsidRDefault="002A6C17" w:rsidP="00B3320D">
            <w:pPr>
              <w:pStyle w:val="Default"/>
              <w:widowControl w:val="0"/>
              <w:tabs>
                <w:tab w:val="center" w:pos="4536"/>
                <w:tab w:val="right" w:pos="9072"/>
              </w:tabs>
              <w:ind w:right="125"/>
              <w:jc w:val="center"/>
              <w:rPr>
                <w:rFonts w:asciiTheme="minorHAnsi" w:hAnsiTheme="minorHAnsi" w:cstheme="minorHAnsi"/>
                <w:b/>
                <w:bCs/>
                <w:color w:val="auto"/>
                <w:sz w:val="20"/>
                <w:szCs w:val="20"/>
                <w:lang w:val="de-DE"/>
              </w:rPr>
            </w:pPr>
            <w:r w:rsidRPr="00B0463D">
              <w:rPr>
                <w:rFonts w:asciiTheme="minorHAnsi" w:hAnsiTheme="minorHAnsi" w:cstheme="minorHAnsi"/>
                <w:b/>
                <w:bCs/>
                <w:color w:val="auto"/>
                <w:sz w:val="20"/>
                <w:szCs w:val="20"/>
                <w:lang w:val="de-DE"/>
              </w:rPr>
              <w:t>EINREICHUNG DER ANGEBOTE UND ZULASSUNG ZUR AUSSCHREIBUNG</w:t>
            </w:r>
          </w:p>
          <w:p w14:paraId="25A1924D" w14:textId="77777777" w:rsidR="00B059CA" w:rsidRPr="00B0463D" w:rsidRDefault="00B059CA" w:rsidP="00B3320D">
            <w:pPr>
              <w:pStyle w:val="Default"/>
              <w:widowControl w:val="0"/>
              <w:tabs>
                <w:tab w:val="center" w:pos="4536"/>
                <w:tab w:val="right" w:pos="9072"/>
              </w:tabs>
              <w:ind w:right="125"/>
              <w:jc w:val="center"/>
              <w:rPr>
                <w:rFonts w:asciiTheme="minorHAnsi" w:hAnsiTheme="minorHAnsi" w:cstheme="minorHAnsi"/>
                <w:color w:val="auto"/>
                <w:sz w:val="20"/>
                <w:szCs w:val="20"/>
                <w:lang w:val="de-DE"/>
              </w:rPr>
            </w:pPr>
          </w:p>
        </w:tc>
        <w:tc>
          <w:tcPr>
            <w:tcW w:w="340" w:type="dxa"/>
            <w:gridSpan w:val="2"/>
          </w:tcPr>
          <w:p w14:paraId="42765E74" w14:textId="77777777" w:rsidR="002A6C17" w:rsidRPr="00B0463D" w:rsidRDefault="002A6C17" w:rsidP="00B3320D">
            <w:pPr>
              <w:widowControl w:val="0"/>
              <w:rPr>
                <w:rFonts w:asciiTheme="minorHAnsi" w:hAnsiTheme="minorHAnsi" w:cstheme="minorHAnsi"/>
                <w:lang w:val="de-DE"/>
              </w:rPr>
            </w:pPr>
          </w:p>
        </w:tc>
        <w:tc>
          <w:tcPr>
            <w:tcW w:w="4655" w:type="dxa"/>
            <w:gridSpan w:val="2"/>
            <w:shd w:val="clear" w:color="auto" w:fill="E0E0E0"/>
          </w:tcPr>
          <w:p w14:paraId="521250BF" w14:textId="77777777" w:rsidR="002A6C17" w:rsidRPr="00B0463D"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lang w:val="de-DE"/>
              </w:rPr>
            </w:pPr>
            <w:r w:rsidRPr="00B0463D">
              <w:rPr>
                <w:rFonts w:asciiTheme="minorHAnsi" w:hAnsiTheme="minorHAnsi" w:cstheme="minorHAnsi"/>
                <w:b/>
                <w:bCs/>
                <w:sz w:val="20"/>
                <w:szCs w:val="20"/>
                <w:lang w:val="de-DE"/>
              </w:rPr>
              <w:tab/>
            </w:r>
          </w:p>
          <w:p w14:paraId="23B0899A" w14:textId="77777777" w:rsidR="002A6C17" w:rsidRPr="00B0463D" w:rsidRDefault="002A6C17"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r w:rsidRPr="00B0463D">
              <w:rPr>
                <w:rFonts w:asciiTheme="minorHAnsi" w:hAnsiTheme="minorHAnsi" w:cstheme="minorHAnsi"/>
                <w:b/>
                <w:bCs/>
                <w:color w:val="auto"/>
                <w:sz w:val="20"/>
                <w:szCs w:val="20"/>
              </w:rPr>
              <w:t>PARTE I</w:t>
            </w:r>
          </w:p>
          <w:p w14:paraId="469BA718" w14:textId="77777777" w:rsidR="009A6CE4" w:rsidRPr="00B0463D" w:rsidRDefault="009A6CE4" w:rsidP="00B3320D">
            <w:pPr>
              <w:pStyle w:val="Default"/>
              <w:widowControl w:val="0"/>
              <w:tabs>
                <w:tab w:val="center" w:pos="6078"/>
                <w:tab w:val="right" w:pos="9072"/>
              </w:tabs>
              <w:ind w:right="72"/>
              <w:jc w:val="center"/>
              <w:rPr>
                <w:rFonts w:asciiTheme="minorHAnsi" w:hAnsiTheme="minorHAnsi" w:cstheme="minorHAnsi"/>
                <w:b/>
                <w:bCs/>
                <w:color w:val="auto"/>
                <w:sz w:val="20"/>
                <w:szCs w:val="20"/>
              </w:rPr>
            </w:pPr>
          </w:p>
          <w:p w14:paraId="5C662EDD" w14:textId="77777777" w:rsidR="002A6C17" w:rsidRPr="00B0463D" w:rsidRDefault="002A6C17" w:rsidP="00B3320D">
            <w:pPr>
              <w:pStyle w:val="Default"/>
              <w:widowControl w:val="0"/>
              <w:tabs>
                <w:tab w:val="center" w:pos="6078"/>
                <w:tab w:val="right" w:pos="9072"/>
              </w:tabs>
              <w:ind w:right="142"/>
              <w:jc w:val="center"/>
              <w:rPr>
                <w:rFonts w:asciiTheme="minorHAnsi" w:hAnsiTheme="minorHAnsi" w:cstheme="minorHAnsi"/>
                <w:b/>
                <w:bCs/>
                <w:caps/>
                <w:color w:val="auto"/>
                <w:sz w:val="20"/>
                <w:szCs w:val="20"/>
              </w:rPr>
            </w:pPr>
            <w:r w:rsidRPr="00B0463D">
              <w:rPr>
                <w:rFonts w:asciiTheme="minorHAnsi" w:hAnsiTheme="minorHAnsi" w:cstheme="minorHAnsi"/>
                <w:b/>
                <w:bCs/>
                <w:caps/>
                <w:color w:val="auto"/>
                <w:sz w:val="20"/>
                <w:szCs w:val="20"/>
              </w:rPr>
              <w:t>presentazione delle offerte e ammissione alla gara</w:t>
            </w:r>
          </w:p>
        </w:tc>
      </w:tr>
      <w:tr w:rsidR="00F8101E" w:rsidRPr="008A7319" w14:paraId="2012B5EE" w14:textId="77777777" w:rsidTr="00EA05AC">
        <w:tc>
          <w:tcPr>
            <w:tcW w:w="4656" w:type="dxa"/>
            <w:gridSpan w:val="2"/>
          </w:tcPr>
          <w:p w14:paraId="200EE1E6" w14:textId="77777777" w:rsidR="00440BC9" w:rsidRPr="00B0463D" w:rsidRDefault="00440BC9" w:rsidP="00B3320D">
            <w:pPr>
              <w:pStyle w:val="Default"/>
              <w:widowControl w:val="0"/>
              <w:jc w:val="center"/>
              <w:rPr>
                <w:rFonts w:asciiTheme="minorHAnsi" w:hAnsiTheme="minorHAnsi" w:cstheme="minorHAnsi"/>
                <w:bCs/>
                <w:sz w:val="20"/>
                <w:szCs w:val="20"/>
              </w:rPr>
            </w:pPr>
          </w:p>
        </w:tc>
        <w:tc>
          <w:tcPr>
            <w:tcW w:w="340" w:type="dxa"/>
            <w:gridSpan w:val="2"/>
          </w:tcPr>
          <w:p w14:paraId="75FCE63B" w14:textId="77777777" w:rsidR="00440BC9" w:rsidRPr="00B0463D" w:rsidRDefault="00440BC9" w:rsidP="00B3320D">
            <w:pPr>
              <w:widowControl w:val="0"/>
              <w:rPr>
                <w:rFonts w:asciiTheme="minorHAnsi" w:hAnsiTheme="minorHAnsi" w:cstheme="minorHAnsi"/>
                <w:lang w:val="it-IT"/>
              </w:rPr>
            </w:pPr>
          </w:p>
        </w:tc>
        <w:tc>
          <w:tcPr>
            <w:tcW w:w="4655" w:type="dxa"/>
            <w:gridSpan w:val="2"/>
          </w:tcPr>
          <w:p w14:paraId="02194FB0" w14:textId="77777777" w:rsidR="00440BC9" w:rsidRPr="00B0463D" w:rsidRDefault="00440BC9" w:rsidP="00B3320D">
            <w:pPr>
              <w:pStyle w:val="Default"/>
              <w:widowControl w:val="0"/>
              <w:jc w:val="center"/>
              <w:rPr>
                <w:rFonts w:asciiTheme="minorHAnsi" w:hAnsiTheme="minorHAnsi" w:cstheme="minorHAnsi"/>
                <w:bCs/>
                <w:sz w:val="20"/>
                <w:szCs w:val="20"/>
              </w:rPr>
            </w:pPr>
          </w:p>
        </w:tc>
      </w:tr>
      <w:tr w:rsidR="00F8101E" w:rsidRPr="00A00AE3" w14:paraId="5BF4D87D" w14:textId="77777777" w:rsidTr="00EA05AC">
        <w:tc>
          <w:tcPr>
            <w:tcW w:w="4656" w:type="dxa"/>
            <w:gridSpan w:val="2"/>
          </w:tcPr>
          <w:p w14:paraId="08DA3EA3" w14:textId="77777777" w:rsidR="007F4DA6" w:rsidRPr="00A00AE3" w:rsidRDefault="007F4DA6" w:rsidP="00B3320D">
            <w:pPr>
              <w:pStyle w:val="Default"/>
              <w:widowControl w:val="0"/>
              <w:jc w:val="center"/>
              <w:rPr>
                <w:rFonts w:asciiTheme="minorHAnsi" w:hAnsiTheme="minorHAnsi" w:cstheme="minorHAnsi"/>
                <w:b/>
                <w:bCs/>
                <w:sz w:val="22"/>
                <w:szCs w:val="22"/>
                <w:lang w:val="de-DE"/>
              </w:rPr>
            </w:pPr>
            <w:r w:rsidRPr="00A00AE3">
              <w:rPr>
                <w:rFonts w:asciiTheme="minorHAnsi" w:hAnsiTheme="minorHAnsi" w:cstheme="minorHAnsi"/>
                <w:b/>
                <w:bCs/>
                <w:sz w:val="22"/>
                <w:szCs w:val="22"/>
                <w:lang w:val="de-DE"/>
              </w:rPr>
              <w:t>1. ALLGEMEINE HINWEISE</w:t>
            </w:r>
          </w:p>
        </w:tc>
        <w:tc>
          <w:tcPr>
            <w:tcW w:w="340" w:type="dxa"/>
            <w:gridSpan w:val="2"/>
          </w:tcPr>
          <w:p w14:paraId="37A1AF29" w14:textId="77777777" w:rsidR="007F4DA6" w:rsidRPr="00A00AE3" w:rsidRDefault="007F4DA6" w:rsidP="00B3320D">
            <w:pPr>
              <w:widowControl w:val="0"/>
              <w:rPr>
                <w:rFonts w:asciiTheme="minorHAnsi" w:hAnsiTheme="minorHAnsi" w:cstheme="minorHAnsi"/>
                <w:sz w:val="22"/>
                <w:szCs w:val="22"/>
                <w:lang w:val="de-DE"/>
              </w:rPr>
            </w:pPr>
          </w:p>
        </w:tc>
        <w:tc>
          <w:tcPr>
            <w:tcW w:w="4655" w:type="dxa"/>
            <w:gridSpan w:val="2"/>
          </w:tcPr>
          <w:p w14:paraId="50C9775C" w14:textId="77777777" w:rsidR="007F4DA6" w:rsidRPr="00A00AE3" w:rsidRDefault="007F4DA6" w:rsidP="00B3320D">
            <w:pPr>
              <w:pStyle w:val="Default"/>
              <w:widowControl w:val="0"/>
              <w:jc w:val="center"/>
              <w:rPr>
                <w:rFonts w:asciiTheme="minorHAnsi" w:hAnsiTheme="minorHAnsi" w:cstheme="minorHAnsi"/>
                <w:b/>
                <w:bCs/>
                <w:sz w:val="22"/>
                <w:szCs w:val="22"/>
              </w:rPr>
            </w:pPr>
            <w:r w:rsidRPr="00A00AE3">
              <w:rPr>
                <w:rFonts w:asciiTheme="minorHAnsi" w:hAnsiTheme="minorHAnsi" w:cstheme="minorHAnsi"/>
                <w:b/>
                <w:bCs/>
                <w:sz w:val="22"/>
                <w:szCs w:val="22"/>
              </w:rPr>
              <w:t>1. INDICAZIONI GENERALI</w:t>
            </w:r>
          </w:p>
        </w:tc>
      </w:tr>
      <w:tr w:rsidR="00F8101E" w:rsidRPr="00A00AE3" w14:paraId="6C29F0FB" w14:textId="77777777" w:rsidTr="00EA05AC">
        <w:tc>
          <w:tcPr>
            <w:tcW w:w="4656" w:type="dxa"/>
            <w:gridSpan w:val="2"/>
          </w:tcPr>
          <w:p w14:paraId="5B222BF8" w14:textId="77777777" w:rsidR="00440BC9" w:rsidRPr="00A00AE3" w:rsidRDefault="00440BC9" w:rsidP="00B3320D">
            <w:pPr>
              <w:pStyle w:val="Default"/>
              <w:widowControl w:val="0"/>
              <w:jc w:val="both"/>
              <w:rPr>
                <w:rFonts w:asciiTheme="minorHAnsi" w:hAnsiTheme="minorHAnsi" w:cstheme="minorHAnsi"/>
                <w:bCs/>
                <w:sz w:val="22"/>
                <w:szCs w:val="22"/>
                <w:lang w:val="de-DE"/>
              </w:rPr>
            </w:pPr>
          </w:p>
        </w:tc>
        <w:tc>
          <w:tcPr>
            <w:tcW w:w="340" w:type="dxa"/>
            <w:gridSpan w:val="2"/>
          </w:tcPr>
          <w:p w14:paraId="48FDACE6" w14:textId="77777777" w:rsidR="00440BC9" w:rsidRPr="00A00AE3" w:rsidRDefault="00440BC9" w:rsidP="00B3320D">
            <w:pPr>
              <w:widowControl w:val="0"/>
              <w:rPr>
                <w:rFonts w:asciiTheme="minorHAnsi" w:hAnsiTheme="minorHAnsi" w:cstheme="minorHAnsi"/>
                <w:sz w:val="22"/>
                <w:szCs w:val="22"/>
                <w:lang w:val="de-DE"/>
              </w:rPr>
            </w:pPr>
          </w:p>
        </w:tc>
        <w:tc>
          <w:tcPr>
            <w:tcW w:w="4655" w:type="dxa"/>
            <w:gridSpan w:val="2"/>
          </w:tcPr>
          <w:p w14:paraId="46DECB4C" w14:textId="77777777" w:rsidR="00440BC9" w:rsidRPr="00A00AE3" w:rsidRDefault="00440BC9" w:rsidP="00B3320D">
            <w:pPr>
              <w:pStyle w:val="Default"/>
              <w:widowControl w:val="0"/>
              <w:jc w:val="both"/>
              <w:rPr>
                <w:rFonts w:asciiTheme="minorHAnsi" w:hAnsiTheme="minorHAnsi" w:cstheme="minorHAnsi"/>
                <w:bCs/>
                <w:sz w:val="22"/>
                <w:szCs w:val="22"/>
              </w:rPr>
            </w:pPr>
          </w:p>
        </w:tc>
      </w:tr>
      <w:tr w:rsidR="00F8101E" w:rsidRPr="00A00AE3" w14:paraId="5B336004" w14:textId="77777777" w:rsidTr="00EA05AC">
        <w:tc>
          <w:tcPr>
            <w:tcW w:w="4656" w:type="dxa"/>
            <w:gridSpan w:val="2"/>
          </w:tcPr>
          <w:p w14:paraId="200ECD3D" w14:textId="77777777" w:rsidR="002A6C17" w:rsidRPr="00A00AE3" w:rsidRDefault="002A6C17" w:rsidP="00B3320D">
            <w:pPr>
              <w:pStyle w:val="Default"/>
              <w:widowControl w:val="0"/>
              <w:jc w:val="both"/>
              <w:rPr>
                <w:rFonts w:asciiTheme="minorHAnsi" w:hAnsiTheme="minorHAnsi" w:cstheme="minorHAnsi"/>
                <w:b/>
                <w:bCs/>
                <w:sz w:val="22"/>
                <w:szCs w:val="22"/>
                <w:lang w:val="de-DE"/>
              </w:rPr>
            </w:pPr>
            <w:r w:rsidRPr="00A00AE3">
              <w:rPr>
                <w:rFonts w:asciiTheme="minorHAnsi" w:hAnsiTheme="minorHAnsi" w:cstheme="minorHAnsi"/>
                <w:b/>
                <w:bCs/>
                <w:sz w:val="22"/>
                <w:szCs w:val="22"/>
                <w:lang w:val="de-DE"/>
              </w:rPr>
              <w:t xml:space="preserve">1.1 </w:t>
            </w:r>
            <w:r w:rsidR="009A643F" w:rsidRPr="00A00AE3">
              <w:rPr>
                <w:rFonts w:asciiTheme="minorHAnsi" w:hAnsiTheme="minorHAnsi" w:cstheme="minorHAnsi"/>
                <w:b/>
                <w:bCs/>
                <w:sz w:val="22"/>
                <w:szCs w:val="22"/>
                <w:lang w:val="de-DE"/>
              </w:rPr>
              <w:t>Vori</w:t>
            </w:r>
            <w:r w:rsidRPr="00A00AE3">
              <w:rPr>
                <w:rFonts w:asciiTheme="minorHAnsi" w:hAnsiTheme="minorHAnsi" w:cstheme="minorHAnsi"/>
                <w:b/>
                <w:bCs/>
                <w:sz w:val="22"/>
                <w:szCs w:val="22"/>
                <w:lang w:val="de-DE"/>
              </w:rPr>
              <w:t>nformationen</w:t>
            </w:r>
          </w:p>
        </w:tc>
        <w:tc>
          <w:tcPr>
            <w:tcW w:w="340" w:type="dxa"/>
            <w:gridSpan w:val="2"/>
          </w:tcPr>
          <w:p w14:paraId="72E460F8" w14:textId="77777777" w:rsidR="002A6C17" w:rsidRPr="00A00AE3" w:rsidRDefault="002A6C17" w:rsidP="00B3320D">
            <w:pPr>
              <w:widowControl w:val="0"/>
              <w:rPr>
                <w:rFonts w:asciiTheme="minorHAnsi" w:hAnsiTheme="minorHAnsi" w:cstheme="minorHAnsi"/>
                <w:sz w:val="22"/>
                <w:szCs w:val="22"/>
                <w:lang w:val="de-DE"/>
              </w:rPr>
            </w:pPr>
          </w:p>
        </w:tc>
        <w:tc>
          <w:tcPr>
            <w:tcW w:w="4655" w:type="dxa"/>
            <w:gridSpan w:val="2"/>
          </w:tcPr>
          <w:p w14:paraId="3E68F2B2" w14:textId="77777777" w:rsidR="002A6C17" w:rsidRPr="00A00AE3" w:rsidRDefault="002A6C17" w:rsidP="00B3320D">
            <w:pPr>
              <w:pStyle w:val="Default"/>
              <w:widowControl w:val="0"/>
              <w:jc w:val="both"/>
              <w:rPr>
                <w:rFonts w:asciiTheme="minorHAnsi" w:hAnsiTheme="minorHAnsi" w:cstheme="minorHAnsi"/>
                <w:b/>
                <w:bCs/>
                <w:sz w:val="22"/>
                <w:szCs w:val="22"/>
              </w:rPr>
            </w:pPr>
            <w:r w:rsidRPr="00A00AE3">
              <w:rPr>
                <w:rFonts w:asciiTheme="minorHAnsi" w:hAnsiTheme="minorHAnsi" w:cstheme="minorHAnsi"/>
                <w:b/>
                <w:bCs/>
                <w:sz w:val="22"/>
                <w:szCs w:val="22"/>
              </w:rPr>
              <w:t>1.1 Informazioni preliminari</w:t>
            </w:r>
          </w:p>
        </w:tc>
      </w:tr>
      <w:tr w:rsidR="00F8101E" w:rsidRPr="00A00AE3" w14:paraId="7DFDF9D5" w14:textId="77777777" w:rsidTr="00EA05AC">
        <w:tc>
          <w:tcPr>
            <w:tcW w:w="4656" w:type="dxa"/>
            <w:gridSpan w:val="2"/>
          </w:tcPr>
          <w:p w14:paraId="5CF772FC" w14:textId="77777777" w:rsidR="00440BC9" w:rsidRPr="00A00AE3" w:rsidRDefault="00440BC9" w:rsidP="00B3320D">
            <w:pPr>
              <w:pStyle w:val="Default"/>
              <w:widowControl w:val="0"/>
              <w:ind w:right="76"/>
              <w:jc w:val="both"/>
              <w:rPr>
                <w:rFonts w:asciiTheme="minorHAnsi" w:hAnsiTheme="minorHAnsi" w:cstheme="minorHAnsi"/>
                <w:color w:val="auto"/>
                <w:sz w:val="22"/>
                <w:szCs w:val="22"/>
                <w:lang w:val="de-DE"/>
              </w:rPr>
            </w:pPr>
          </w:p>
        </w:tc>
        <w:tc>
          <w:tcPr>
            <w:tcW w:w="340" w:type="dxa"/>
            <w:gridSpan w:val="2"/>
          </w:tcPr>
          <w:p w14:paraId="1C031F37" w14:textId="77777777" w:rsidR="00440BC9" w:rsidRPr="00A00AE3" w:rsidRDefault="00440BC9" w:rsidP="00B3320D">
            <w:pPr>
              <w:widowControl w:val="0"/>
              <w:ind w:right="-180"/>
              <w:jc w:val="both"/>
              <w:rPr>
                <w:rFonts w:asciiTheme="minorHAnsi" w:hAnsiTheme="minorHAnsi" w:cstheme="minorHAnsi"/>
                <w:sz w:val="22"/>
                <w:szCs w:val="22"/>
                <w:lang w:val="de-DE"/>
              </w:rPr>
            </w:pPr>
          </w:p>
        </w:tc>
        <w:tc>
          <w:tcPr>
            <w:tcW w:w="4655" w:type="dxa"/>
            <w:gridSpan w:val="2"/>
          </w:tcPr>
          <w:p w14:paraId="3ED14983" w14:textId="77777777" w:rsidR="00440BC9" w:rsidRPr="00A00AE3" w:rsidRDefault="00440BC9" w:rsidP="00B3320D">
            <w:pPr>
              <w:pStyle w:val="Default"/>
              <w:widowControl w:val="0"/>
              <w:ind w:right="105"/>
              <w:jc w:val="both"/>
              <w:rPr>
                <w:rFonts w:asciiTheme="minorHAnsi" w:hAnsiTheme="minorHAnsi" w:cstheme="minorHAnsi"/>
                <w:color w:val="auto"/>
                <w:sz w:val="22"/>
                <w:szCs w:val="22"/>
              </w:rPr>
            </w:pPr>
          </w:p>
        </w:tc>
      </w:tr>
      <w:tr w:rsidR="00F8101E" w:rsidRPr="00A00AE3" w14:paraId="58E1B5D0" w14:textId="77777777" w:rsidTr="00EA05AC">
        <w:trPr>
          <w:trHeight w:val="2837"/>
        </w:trPr>
        <w:tc>
          <w:tcPr>
            <w:tcW w:w="4656" w:type="dxa"/>
            <w:gridSpan w:val="2"/>
          </w:tcPr>
          <w:p w14:paraId="13665904" w14:textId="40993BDA" w:rsidR="00E2513A" w:rsidRPr="00A00AE3" w:rsidRDefault="00E2513A" w:rsidP="00B3320D">
            <w:pPr>
              <w:pStyle w:val="Default"/>
              <w:widowControl w:val="0"/>
              <w:ind w:right="76"/>
              <w:jc w:val="both"/>
              <w:rPr>
                <w:rFonts w:asciiTheme="minorHAnsi" w:hAnsiTheme="minorHAnsi" w:cstheme="minorHAnsi"/>
                <w:bCs/>
                <w:color w:val="auto"/>
                <w:sz w:val="22"/>
                <w:szCs w:val="22"/>
                <w:lang w:val="de-DE"/>
              </w:rPr>
            </w:pPr>
            <w:r w:rsidRPr="00A00AE3">
              <w:rPr>
                <w:rFonts w:asciiTheme="minorHAnsi" w:hAnsiTheme="minorHAnsi" w:cstheme="minorHAnsi"/>
                <w:color w:val="FF0000"/>
                <w:sz w:val="22"/>
                <w:szCs w:val="22"/>
                <w:lang w:val="de-DE"/>
              </w:rPr>
              <w:t xml:space="preserve">Die </w:t>
            </w:r>
            <w:r w:rsidRPr="00A00AE3">
              <w:rPr>
                <w:rFonts w:asciiTheme="minorHAnsi" w:hAnsiTheme="minorHAnsi" w:cstheme="minorHAnsi"/>
                <w:noProof w:val="0"/>
                <w:color w:val="FF0000"/>
                <w:sz w:val="22"/>
                <w:szCs w:val="22"/>
                <w:lang w:val="de-DE"/>
              </w:rPr>
              <w:t>Einheitliche Vergabestelle Dienstleistungen und Lieferungen</w:t>
            </w:r>
            <w:r w:rsidR="009A643F" w:rsidRPr="00A00AE3">
              <w:rPr>
                <w:rFonts w:asciiTheme="minorHAnsi" w:hAnsiTheme="minorHAnsi" w:cstheme="minorHAnsi"/>
                <w:noProof w:val="0"/>
                <w:color w:val="FF0000"/>
                <w:sz w:val="22"/>
                <w:szCs w:val="22"/>
                <w:lang w:val="de-DE"/>
              </w:rPr>
              <w:t xml:space="preserve"> (EVS-DL)</w:t>
            </w:r>
            <w:r w:rsidRPr="00A00AE3">
              <w:rPr>
                <w:rFonts w:asciiTheme="minorHAnsi" w:hAnsiTheme="minorHAnsi" w:cstheme="minorHAnsi"/>
                <w:noProof w:val="0"/>
                <w:color w:val="FF0000"/>
                <w:sz w:val="22"/>
                <w:szCs w:val="22"/>
                <w:lang w:val="de-DE"/>
              </w:rPr>
              <w:t xml:space="preserve"> der Agentur für öffentliche </w:t>
            </w:r>
            <w:r w:rsidR="00B4273A" w:rsidRPr="00A00AE3">
              <w:rPr>
                <w:rFonts w:asciiTheme="minorHAnsi" w:hAnsiTheme="minorHAnsi" w:cstheme="minorHAnsi"/>
                <w:noProof w:val="0"/>
                <w:color w:val="FF0000"/>
                <w:sz w:val="22"/>
                <w:szCs w:val="22"/>
                <w:lang w:val="de-DE"/>
              </w:rPr>
              <w:t>Verträge</w:t>
            </w:r>
            <w:r w:rsidRPr="00A00AE3">
              <w:rPr>
                <w:rFonts w:asciiTheme="minorHAnsi" w:hAnsiTheme="minorHAnsi" w:cstheme="minorHAnsi"/>
                <w:noProof w:val="0"/>
                <w:color w:val="FF0000"/>
                <w:sz w:val="22"/>
                <w:szCs w:val="22"/>
                <w:lang w:val="de-DE"/>
              </w:rPr>
              <w:t xml:space="preserve"> (AOV</w:t>
            </w:r>
            <w:r w:rsidR="00D744B3" w:rsidRPr="00A00AE3">
              <w:rPr>
                <w:rFonts w:asciiTheme="minorHAnsi" w:hAnsiTheme="minorHAnsi" w:cstheme="minorHAnsi"/>
                <w:noProof w:val="0"/>
                <w:color w:val="FF0000"/>
                <w:sz w:val="22"/>
                <w:szCs w:val="22"/>
                <w:lang w:val="de-DE"/>
              </w:rPr>
              <w:t xml:space="preserve"> oder „Vergabestelle“</w:t>
            </w:r>
            <w:r w:rsidRPr="00A00AE3">
              <w:rPr>
                <w:rFonts w:asciiTheme="minorHAnsi" w:hAnsiTheme="minorHAnsi" w:cstheme="minorHAnsi"/>
                <w:noProof w:val="0"/>
                <w:color w:val="FF0000"/>
                <w:sz w:val="22"/>
                <w:szCs w:val="22"/>
                <w:lang w:val="de-DE"/>
              </w:rPr>
              <w:t xml:space="preserve">), </w:t>
            </w:r>
            <w:r w:rsidR="00934D7D" w:rsidRPr="00A00AE3">
              <w:rPr>
                <w:rFonts w:asciiTheme="minorHAnsi" w:hAnsiTheme="minorHAnsi" w:cstheme="minorHAnsi"/>
                <w:noProof w:val="0"/>
                <w:color w:val="FF0000"/>
                <w:sz w:val="22"/>
                <w:szCs w:val="22"/>
                <w:lang w:val="de-DE"/>
              </w:rPr>
              <w:t>Südtiroler Straße 50</w:t>
            </w:r>
            <w:r w:rsidRPr="00A00AE3">
              <w:rPr>
                <w:rFonts w:asciiTheme="minorHAnsi" w:hAnsiTheme="minorHAnsi" w:cstheme="minorHAnsi"/>
                <w:noProof w:val="0"/>
                <w:color w:val="FF0000"/>
                <w:sz w:val="22"/>
                <w:szCs w:val="22"/>
                <w:lang w:val="de-DE"/>
              </w:rPr>
              <w:t>, 39100 Bozen, zertifizierte E-Mail (PEC)</w:t>
            </w:r>
            <w:r w:rsidRPr="00A00AE3">
              <w:rPr>
                <w:rFonts w:asciiTheme="minorHAnsi" w:hAnsiTheme="minorHAnsi" w:cstheme="minorHAnsi"/>
                <w:color w:val="FF0000"/>
                <w:sz w:val="22"/>
                <w:szCs w:val="22"/>
                <w:lang w:val="de-DE"/>
              </w:rPr>
              <w:t xml:space="preserve"> </w:t>
            </w:r>
            <w:hyperlink r:id="rId19" w:history="1">
              <w:r w:rsidRPr="00A00AE3">
                <w:rPr>
                  <w:rStyle w:val="Collegamentoipertestuale"/>
                  <w:rFonts w:asciiTheme="minorHAnsi" w:hAnsiTheme="minorHAnsi" w:cstheme="minorHAnsi"/>
                  <w:sz w:val="22"/>
                  <w:szCs w:val="22"/>
                  <w:lang w:val="de-DE"/>
                </w:rPr>
                <w:t>aov-acp.servicesupply@pec.prov.bz.it</w:t>
              </w:r>
            </w:hyperlink>
            <w:r w:rsidRPr="00A00AE3">
              <w:rPr>
                <w:rFonts w:asciiTheme="minorHAnsi" w:hAnsiTheme="minorHAnsi" w:cstheme="minorHAnsi"/>
                <w:color w:val="FF0000"/>
                <w:sz w:val="22"/>
                <w:szCs w:val="22"/>
                <w:lang w:val="de-DE"/>
              </w:rPr>
              <w:t xml:space="preserve"> schreibt </w:t>
            </w:r>
            <w:r w:rsidR="00E666BB" w:rsidRPr="00A00AE3">
              <w:rPr>
                <w:rFonts w:asciiTheme="minorHAnsi" w:hAnsiTheme="minorHAnsi" w:cstheme="minorHAnsi"/>
                <w:color w:val="FF0000"/>
                <w:sz w:val="22"/>
                <w:szCs w:val="22"/>
                <w:lang w:val="de-DE"/>
              </w:rPr>
              <w:t>gemäß</w:t>
            </w:r>
            <w:r w:rsidRPr="00A00AE3">
              <w:rPr>
                <w:rFonts w:asciiTheme="minorHAnsi" w:hAnsiTheme="minorHAnsi" w:cstheme="minorHAnsi"/>
                <w:color w:val="FF0000"/>
                <w:sz w:val="22"/>
                <w:szCs w:val="22"/>
                <w:lang w:val="de-DE"/>
              </w:rPr>
              <w:t xml:space="preserve"> </w:t>
            </w:r>
            <w:r w:rsidR="00286A83" w:rsidRPr="00A00AE3">
              <w:rPr>
                <w:rFonts w:asciiTheme="minorHAnsi" w:hAnsiTheme="minorHAnsi" w:cstheme="minorHAnsi"/>
                <w:noProof w:val="0"/>
                <w:color w:val="FF0000"/>
                <w:sz w:val="22"/>
                <w:szCs w:val="22"/>
                <w:lang w:val="de-DE"/>
              </w:rPr>
              <w:t xml:space="preserve">Art. 71 GvD Nr. 36/2023 </w:t>
            </w:r>
            <w:r w:rsidRPr="00A00AE3">
              <w:rPr>
                <w:rFonts w:asciiTheme="minorHAnsi" w:hAnsiTheme="minorHAnsi" w:cstheme="minorHAnsi"/>
                <w:color w:val="auto"/>
                <w:sz w:val="22"/>
                <w:szCs w:val="22"/>
                <w:lang w:val="de-DE"/>
              </w:rPr>
              <w:t>und Art. 33 LG Nr. 16/2015</w:t>
            </w:r>
            <w:r w:rsidRPr="00A00AE3">
              <w:rPr>
                <w:rFonts w:asciiTheme="minorHAnsi" w:hAnsiTheme="minorHAnsi" w:cstheme="minorHAnsi"/>
                <w:color w:val="0000FF"/>
                <w:sz w:val="22"/>
                <w:szCs w:val="22"/>
                <w:lang w:val="de-DE"/>
              </w:rPr>
              <w:t xml:space="preserve"> </w:t>
            </w:r>
            <w:r w:rsidR="00D744B3" w:rsidRPr="00A00AE3">
              <w:rPr>
                <w:rFonts w:asciiTheme="minorHAnsi" w:hAnsiTheme="minorHAnsi" w:cstheme="minorHAnsi"/>
                <w:color w:val="FF0000"/>
                <w:sz w:val="22"/>
                <w:szCs w:val="22"/>
                <w:lang w:val="de-DE"/>
              </w:rPr>
              <w:t xml:space="preserve">im Auftrag von </w:t>
            </w:r>
            <w:r w:rsidR="00D744B3" w:rsidRPr="00A00AE3">
              <w:rPr>
                <w:rFonts w:asciiTheme="minorHAnsi" w:hAnsiTheme="minorHAnsi" w:cstheme="minorHAnsi"/>
                <w:color w:val="FF0000"/>
                <w:sz w:val="22"/>
                <w:szCs w:val="22"/>
                <w:lang w:val="de-DE"/>
              </w:rPr>
              <w:fldChar w:fldCharType="begin">
                <w:ffData>
                  <w:name w:val="Text11"/>
                  <w:enabled/>
                  <w:calcOnExit w:val="0"/>
                  <w:textInput/>
                </w:ffData>
              </w:fldChar>
            </w:r>
            <w:bookmarkStart w:id="5" w:name="Text11"/>
            <w:r w:rsidR="00D744B3" w:rsidRPr="00A00AE3">
              <w:rPr>
                <w:rFonts w:asciiTheme="minorHAnsi" w:hAnsiTheme="minorHAnsi" w:cstheme="minorHAnsi"/>
                <w:color w:val="FF0000"/>
                <w:sz w:val="22"/>
                <w:szCs w:val="22"/>
                <w:lang w:val="de-DE"/>
              </w:rPr>
              <w:instrText xml:space="preserve"> FORMTEXT </w:instrText>
            </w:r>
            <w:r w:rsidR="00D744B3" w:rsidRPr="00A00AE3">
              <w:rPr>
                <w:rFonts w:asciiTheme="minorHAnsi" w:hAnsiTheme="minorHAnsi" w:cstheme="minorHAnsi"/>
                <w:color w:val="FF0000"/>
                <w:sz w:val="22"/>
                <w:szCs w:val="22"/>
                <w:lang w:val="de-DE"/>
              </w:rPr>
            </w:r>
            <w:r w:rsidR="00D744B3" w:rsidRPr="00A00AE3">
              <w:rPr>
                <w:rFonts w:asciiTheme="minorHAnsi" w:hAnsiTheme="minorHAnsi" w:cstheme="minorHAnsi"/>
                <w:color w:val="FF0000"/>
                <w:sz w:val="22"/>
                <w:szCs w:val="22"/>
                <w:lang w:val="de-DE"/>
              </w:rPr>
              <w:fldChar w:fldCharType="separate"/>
            </w:r>
            <w:r w:rsidR="00D744B3" w:rsidRPr="00A00AE3">
              <w:rPr>
                <w:rFonts w:asciiTheme="minorHAnsi" w:hAnsiTheme="minorHAnsi" w:cstheme="minorHAnsi"/>
                <w:color w:val="FF0000"/>
                <w:sz w:val="22"/>
                <w:szCs w:val="22"/>
                <w:lang w:val="de-DE"/>
              </w:rPr>
              <w:t> </w:t>
            </w:r>
            <w:r w:rsidR="00D744B3" w:rsidRPr="00A00AE3">
              <w:rPr>
                <w:rFonts w:asciiTheme="minorHAnsi" w:hAnsiTheme="minorHAnsi" w:cstheme="minorHAnsi"/>
                <w:color w:val="FF0000"/>
                <w:sz w:val="22"/>
                <w:szCs w:val="22"/>
                <w:lang w:val="de-DE"/>
              </w:rPr>
              <w:t> </w:t>
            </w:r>
            <w:r w:rsidR="00D744B3" w:rsidRPr="00A00AE3">
              <w:rPr>
                <w:rFonts w:asciiTheme="minorHAnsi" w:hAnsiTheme="minorHAnsi" w:cstheme="minorHAnsi"/>
                <w:color w:val="FF0000"/>
                <w:sz w:val="22"/>
                <w:szCs w:val="22"/>
                <w:lang w:val="de-DE"/>
              </w:rPr>
              <w:t> </w:t>
            </w:r>
            <w:r w:rsidR="00D744B3" w:rsidRPr="00A00AE3">
              <w:rPr>
                <w:rFonts w:asciiTheme="minorHAnsi" w:hAnsiTheme="minorHAnsi" w:cstheme="minorHAnsi"/>
                <w:color w:val="FF0000"/>
                <w:sz w:val="22"/>
                <w:szCs w:val="22"/>
                <w:lang w:val="de-DE"/>
              </w:rPr>
              <w:t> </w:t>
            </w:r>
            <w:r w:rsidR="00D744B3" w:rsidRPr="00A00AE3">
              <w:rPr>
                <w:rFonts w:asciiTheme="minorHAnsi" w:hAnsiTheme="minorHAnsi" w:cstheme="minorHAnsi"/>
                <w:color w:val="FF0000"/>
                <w:sz w:val="22"/>
                <w:szCs w:val="22"/>
                <w:lang w:val="de-DE"/>
              </w:rPr>
              <w:t> </w:t>
            </w:r>
            <w:r w:rsidR="00D744B3" w:rsidRPr="00A00AE3">
              <w:rPr>
                <w:rFonts w:asciiTheme="minorHAnsi" w:hAnsiTheme="minorHAnsi" w:cstheme="minorHAnsi"/>
                <w:color w:val="FF0000"/>
                <w:sz w:val="22"/>
                <w:szCs w:val="22"/>
                <w:lang w:val="de-DE"/>
              </w:rPr>
              <w:fldChar w:fldCharType="end"/>
            </w:r>
            <w:bookmarkEnd w:id="5"/>
            <w:r w:rsidR="00D744B3" w:rsidRPr="00A00AE3">
              <w:rPr>
                <w:rFonts w:asciiTheme="minorHAnsi" w:hAnsiTheme="minorHAnsi" w:cstheme="minorHAnsi"/>
                <w:color w:val="FF0000"/>
                <w:sz w:val="22"/>
                <w:szCs w:val="22"/>
                <w:lang w:val="de-DE"/>
              </w:rPr>
              <w:t xml:space="preserve"> (in </w:t>
            </w:r>
            <w:r w:rsidR="00D744B3" w:rsidRPr="00A00AE3">
              <w:rPr>
                <w:rFonts w:asciiTheme="minorHAnsi" w:hAnsiTheme="minorHAnsi" w:cstheme="minorHAnsi"/>
                <w:noProof w:val="0"/>
                <w:color w:val="FF0000"/>
                <w:sz w:val="22"/>
                <w:szCs w:val="22"/>
                <w:lang w:val="de-DE"/>
              </w:rPr>
              <w:t>der Folge auch</w:t>
            </w:r>
            <w:r w:rsidR="00CE69A6" w:rsidRPr="00A00AE3">
              <w:rPr>
                <w:rFonts w:asciiTheme="minorHAnsi" w:hAnsiTheme="minorHAnsi" w:cstheme="minorHAnsi"/>
                <w:noProof w:val="0"/>
                <w:color w:val="FF0000"/>
                <w:sz w:val="22"/>
                <w:szCs w:val="22"/>
                <w:lang w:val="de-DE"/>
              </w:rPr>
              <w:t xml:space="preserve"> </w:t>
            </w:r>
            <w:r w:rsidR="00D744B3" w:rsidRPr="00A00AE3">
              <w:rPr>
                <w:rFonts w:asciiTheme="minorHAnsi" w:hAnsiTheme="minorHAnsi" w:cstheme="minorHAnsi"/>
                <w:noProof w:val="0"/>
                <w:color w:val="FF0000"/>
                <w:sz w:val="22"/>
                <w:szCs w:val="22"/>
                <w:lang w:val="de-DE"/>
              </w:rPr>
              <w:t>„auftraggebende Körperschaft“ genannt)</w:t>
            </w:r>
            <w:r w:rsidR="008C03E0" w:rsidRPr="00A00AE3">
              <w:rPr>
                <w:rFonts w:asciiTheme="minorHAnsi" w:hAnsiTheme="minorHAnsi" w:cstheme="minorHAnsi"/>
                <w:noProof w:val="0"/>
                <w:color w:val="FF0000"/>
                <w:sz w:val="22"/>
                <w:szCs w:val="22"/>
                <w:lang w:val="de-DE"/>
              </w:rPr>
              <w:t xml:space="preserve"> </w:t>
            </w:r>
            <w:r w:rsidRPr="00A00AE3">
              <w:rPr>
                <w:rFonts w:asciiTheme="minorHAnsi" w:hAnsiTheme="minorHAnsi" w:cstheme="minorHAnsi"/>
                <w:noProof w:val="0"/>
                <w:color w:val="FF0000"/>
                <w:sz w:val="22"/>
                <w:szCs w:val="22"/>
                <w:lang w:val="de-DE"/>
              </w:rPr>
              <w:t>ein offenes Verfahren für die Vergabe</w:t>
            </w:r>
            <w:r w:rsidR="00D744B3" w:rsidRPr="00A00AE3">
              <w:rPr>
                <w:rFonts w:asciiTheme="minorHAnsi" w:hAnsiTheme="minorHAnsi" w:cstheme="minorHAnsi"/>
                <w:noProof w:val="0"/>
                <w:color w:val="FF0000"/>
                <w:sz w:val="22"/>
                <w:szCs w:val="22"/>
                <w:lang w:val="de-DE"/>
              </w:rPr>
              <w:t xml:space="preserve"> von</w:t>
            </w:r>
            <w:r w:rsidRPr="00A00AE3">
              <w:rPr>
                <w:rFonts w:asciiTheme="minorHAnsi" w:hAnsiTheme="minorHAnsi" w:cstheme="minorHAnsi"/>
                <w:noProof w:val="0"/>
                <w:color w:val="FF0000"/>
                <w:sz w:val="22"/>
                <w:szCs w:val="22"/>
                <w:lang w:val="de-DE"/>
              </w:rPr>
              <w:t xml:space="preserve"> </w:t>
            </w:r>
            <w:bookmarkStart w:id="6" w:name="Testo201"/>
            <w:r w:rsidRPr="00A00AE3">
              <w:rPr>
                <w:rFonts w:asciiTheme="minorHAnsi" w:hAnsiTheme="minorHAnsi" w:cstheme="minorHAnsi"/>
                <w:noProof w:val="0"/>
                <w:color w:val="FF0000"/>
                <w:sz w:val="22"/>
                <w:szCs w:val="22"/>
                <w:lang w:val="de-DE"/>
              </w:rPr>
              <w:fldChar w:fldCharType="begin">
                <w:ffData>
                  <w:name w:val="Testo201"/>
                  <w:enabled/>
                  <w:calcOnExit w:val="0"/>
                  <w:textInput/>
                </w:ffData>
              </w:fldChar>
            </w:r>
            <w:r w:rsidRPr="00A00AE3">
              <w:rPr>
                <w:rFonts w:asciiTheme="minorHAnsi" w:hAnsiTheme="minorHAnsi" w:cstheme="minorHAnsi"/>
                <w:noProof w:val="0"/>
                <w:color w:val="FF0000"/>
                <w:sz w:val="22"/>
                <w:szCs w:val="22"/>
                <w:lang w:val="de-DE"/>
              </w:rPr>
              <w:instrText xml:space="preserve"> FORMTEXT </w:instrText>
            </w:r>
            <w:r w:rsidRPr="00A00AE3">
              <w:rPr>
                <w:rFonts w:asciiTheme="minorHAnsi" w:hAnsiTheme="minorHAnsi" w:cstheme="minorHAnsi"/>
                <w:noProof w:val="0"/>
                <w:color w:val="FF0000"/>
                <w:sz w:val="22"/>
                <w:szCs w:val="22"/>
                <w:lang w:val="de-DE"/>
              </w:rPr>
            </w:r>
            <w:r w:rsidRPr="00A00AE3">
              <w:rPr>
                <w:rFonts w:asciiTheme="minorHAnsi" w:hAnsiTheme="minorHAnsi" w:cstheme="minorHAnsi"/>
                <w:noProof w:val="0"/>
                <w:color w:val="FF0000"/>
                <w:sz w:val="22"/>
                <w:szCs w:val="22"/>
                <w:lang w:val="de-DE"/>
              </w:rPr>
              <w:fldChar w:fldCharType="separate"/>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fldChar w:fldCharType="end"/>
            </w:r>
            <w:bookmarkEnd w:id="6"/>
            <w:r w:rsidRPr="00A00AE3">
              <w:rPr>
                <w:rFonts w:asciiTheme="minorHAnsi" w:hAnsiTheme="minorHAnsi" w:cstheme="minorHAnsi"/>
                <w:noProof w:val="0"/>
                <w:color w:val="FF0000"/>
                <w:sz w:val="22"/>
                <w:szCs w:val="22"/>
                <w:lang w:val="de-DE"/>
              </w:rPr>
              <w:t xml:space="preserve"> aus.</w:t>
            </w:r>
          </w:p>
        </w:tc>
        <w:tc>
          <w:tcPr>
            <w:tcW w:w="340" w:type="dxa"/>
            <w:gridSpan w:val="2"/>
          </w:tcPr>
          <w:p w14:paraId="5871B303" w14:textId="77777777" w:rsidR="00E2513A" w:rsidRPr="00A00AE3" w:rsidRDefault="00E2513A" w:rsidP="00B3320D">
            <w:pPr>
              <w:widowControl w:val="0"/>
              <w:ind w:right="-180"/>
              <w:jc w:val="both"/>
              <w:rPr>
                <w:rFonts w:asciiTheme="minorHAnsi" w:hAnsiTheme="minorHAnsi" w:cstheme="minorHAnsi"/>
                <w:sz w:val="22"/>
                <w:szCs w:val="22"/>
                <w:lang w:val="de-DE"/>
              </w:rPr>
            </w:pPr>
          </w:p>
        </w:tc>
        <w:tc>
          <w:tcPr>
            <w:tcW w:w="4655" w:type="dxa"/>
            <w:gridSpan w:val="2"/>
          </w:tcPr>
          <w:p w14:paraId="1CED5BA6" w14:textId="06B06B75" w:rsidR="00E2513A" w:rsidRPr="00A00AE3" w:rsidRDefault="00E2513A" w:rsidP="00B3320D">
            <w:pPr>
              <w:pStyle w:val="Testocommento"/>
              <w:widowControl w:val="0"/>
              <w:spacing w:before="60" w:after="60"/>
              <w:jc w:val="both"/>
              <w:rPr>
                <w:rFonts w:asciiTheme="minorHAnsi" w:hAnsiTheme="minorHAnsi" w:cstheme="minorHAnsi"/>
                <w:color w:val="0000FF"/>
                <w:sz w:val="22"/>
                <w:szCs w:val="22"/>
                <w:lang w:eastAsia="de-DE"/>
              </w:rPr>
            </w:pPr>
            <w:r w:rsidRPr="00A00AE3">
              <w:rPr>
                <w:rFonts w:asciiTheme="minorHAnsi" w:hAnsiTheme="minorHAnsi" w:cstheme="minorHAnsi"/>
                <w:color w:val="FF0000"/>
                <w:sz w:val="22"/>
                <w:szCs w:val="22"/>
              </w:rPr>
              <w:t xml:space="preserve">La Stazione Unica Appaltante Servizi e Forniture (di seguito anche SUA-SF) dell’Agenzia per i contratti pubblici (di seguito </w:t>
            </w:r>
            <w:r w:rsidR="005A2DBC" w:rsidRPr="00A00AE3">
              <w:rPr>
                <w:rFonts w:asciiTheme="minorHAnsi" w:hAnsiTheme="minorHAnsi" w:cstheme="minorHAnsi"/>
                <w:color w:val="FF0000"/>
                <w:sz w:val="22"/>
                <w:szCs w:val="22"/>
              </w:rPr>
              <w:t xml:space="preserve">anche </w:t>
            </w:r>
            <w:r w:rsidRPr="00A00AE3">
              <w:rPr>
                <w:rFonts w:asciiTheme="minorHAnsi" w:hAnsiTheme="minorHAnsi" w:cstheme="minorHAnsi"/>
                <w:color w:val="FF0000"/>
                <w:sz w:val="22"/>
                <w:szCs w:val="22"/>
              </w:rPr>
              <w:t xml:space="preserve">“ACP” o “Stazione appaltante”), con sede in via </w:t>
            </w:r>
            <w:r w:rsidR="00934D7D" w:rsidRPr="00A00AE3">
              <w:rPr>
                <w:rFonts w:asciiTheme="minorHAnsi" w:hAnsiTheme="minorHAnsi" w:cstheme="minorHAnsi"/>
                <w:color w:val="FF0000"/>
                <w:sz w:val="22"/>
                <w:szCs w:val="22"/>
              </w:rPr>
              <w:t>Alto Adige 50</w:t>
            </w:r>
            <w:r w:rsidRPr="00A00AE3">
              <w:rPr>
                <w:rFonts w:asciiTheme="minorHAnsi" w:hAnsiTheme="minorHAnsi" w:cstheme="minorHAnsi"/>
                <w:color w:val="FF0000"/>
                <w:sz w:val="22"/>
                <w:szCs w:val="22"/>
              </w:rPr>
              <w:t xml:space="preserve">, 39100 Bolzano, indirizzo di posta elettronica certificata (PEC) </w:t>
            </w:r>
            <w:hyperlink r:id="rId20" w:history="1">
              <w:r w:rsidRPr="00A00AE3">
                <w:rPr>
                  <w:rStyle w:val="Collegamentoipertestuale"/>
                  <w:rFonts w:asciiTheme="minorHAnsi" w:hAnsiTheme="minorHAnsi" w:cstheme="minorHAnsi"/>
                  <w:sz w:val="22"/>
                  <w:szCs w:val="22"/>
                </w:rPr>
                <w:t>aov-acp.servicesupply@pec.prov.bz.it</w:t>
              </w:r>
            </w:hyperlink>
            <w:r w:rsidRPr="00A00AE3">
              <w:rPr>
                <w:rFonts w:asciiTheme="minorHAnsi" w:hAnsiTheme="minorHAnsi" w:cstheme="minorHAnsi"/>
                <w:color w:val="FF0000"/>
                <w:sz w:val="22"/>
                <w:szCs w:val="22"/>
              </w:rPr>
              <w:t>, su incarico</w:t>
            </w:r>
            <w:r w:rsidR="005A2DBC" w:rsidRPr="00A00AE3">
              <w:rPr>
                <w:rFonts w:asciiTheme="minorHAnsi" w:hAnsiTheme="minorHAnsi" w:cstheme="minorHAnsi"/>
                <w:color w:val="FF0000"/>
                <w:sz w:val="22"/>
                <w:szCs w:val="22"/>
              </w:rPr>
              <w:t xml:space="preserve"> di</w:t>
            </w:r>
            <w:r w:rsidRPr="00A00AE3">
              <w:rPr>
                <w:rFonts w:asciiTheme="minorHAnsi" w:hAnsiTheme="minorHAnsi" w:cstheme="minorHAnsi"/>
                <w:color w:val="FF0000"/>
                <w:sz w:val="22"/>
                <w:szCs w:val="22"/>
              </w:rPr>
              <w:t xml:space="preserve"> </w:t>
            </w:r>
            <w:r w:rsidRPr="00A00AE3">
              <w:rPr>
                <w:rFonts w:asciiTheme="minorHAnsi" w:hAnsiTheme="minorHAnsi" w:cstheme="minorHAnsi"/>
                <w:color w:val="FF0000"/>
                <w:sz w:val="22"/>
                <w:szCs w:val="22"/>
              </w:rPr>
              <w:fldChar w:fldCharType="begin">
                <w:ffData>
                  <w:name w:val="Text12"/>
                  <w:enabled/>
                  <w:calcOnExit w:val="0"/>
                  <w:textInput/>
                </w:ffData>
              </w:fldChar>
            </w:r>
            <w:bookmarkStart w:id="7" w:name="Text12"/>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bookmarkEnd w:id="7"/>
            <w:r w:rsidRPr="00A00AE3">
              <w:rPr>
                <w:rFonts w:asciiTheme="minorHAnsi" w:hAnsiTheme="minorHAnsi" w:cstheme="minorHAnsi"/>
                <w:color w:val="FF0000"/>
                <w:sz w:val="22"/>
                <w:szCs w:val="22"/>
              </w:rPr>
              <w:t xml:space="preserve"> (di seguito anche “ente committente”)</w:t>
            </w:r>
            <w:r w:rsidR="00A77F52" w:rsidRPr="00A00AE3">
              <w:rPr>
                <w:rFonts w:asciiTheme="minorHAnsi" w:hAnsiTheme="minorHAnsi" w:cstheme="minorHAnsi"/>
                <w:color w:val="FF0000"/>
                <w:sz w:val="22"/>
                <w:szCs w:val="22"/>
              </w:rPr>
              <w:t>,</w:t>
            </w:r>
            <w:r w:rsidR="00CE69A6" w:rsidRPr="00A00AE3">
              <w:rPr>
                <w:rFonts w:asciiTheme="minorHAnsi" w:hAnsiTheme="minorHAnsi" w:cstheme="minorHAnsi"/>
                <w:color w:val="FF0000"/>
                <w:sz w:val="22"/>
                <w:szCs w:val="22"/>
              </w:rPr>
              <w:t xml:space="preserve"> </w:t>
            </w:r>
            <w:r w:rsidRPr="00A00AE3">
              <w:rPr>
                <w:rFonts w:asciiTheme="minorHAnsi" w:hAnsiTheme="minorHAnsi" w:cstheme="minorHAnsi"/>
                <w:color w:val="FF0000"/>
                <w:sz w:val="22"/>
                <w:szCs w:val="22"/>
              </w:rPr>
              <w:t>indice,</w:t>
            </w:r>
            <w:r w:rsidR="00A77F52" w:rsidRPr="00A00AE3">
              <w:rPr>
                <w:rFonts w:asciiTheme="minorHAnsi" w:hAnsiTheme="minorHAnsi" w:cstheme="minorHAnsi"/>
                <w:color w:val="FF0000"/>
                <w:sz w:val="22"/>
                <w:szCs w:val="22"/>
              </w:rPr>
              <w:t xml:space="preserve"> </w:t>
            </w:r>
            <w:r w:rsidRPr="00A00AE3">
              <w:rPr>
                <w:rFonts w:asciiTheme="minorHAnsi" w:hAnsiTheme="minorHAnsi" w:cstheme="minorHAnsi"/>
                <w:color w:val="FF0000"/>
                <w:sz w:val="22"/>
                <w:szCs w:val="22"/>
              </w:rPr>
              <w:t>ai sensi</w:t>
            </w:r>
            <w:r w:rsidR="005177FF" w:rsidRPr="00A00AE3">
              <w:rPr>
                <w:rFonts w:asciiTheme="minorHAnsi" w:hAnsiTheme="minorHAnsi" w:cstheme="minorHAnsi"/>
                <w:color w:val="FF0000"/>
                <w:sz w:val="22"/>
                <w:szCs w:val="22"/>
              </w:rPr>
              <w:t xml:space="preserve"> dell’art. 71 d.lgs. 36/2023</w:t>
            </w:r>
            <w:r w:rsidRPr="00A00AE3">
              <w:rPr>
                <w:rFonts w:asciiTheme="minorHAnsi" w:hAnsiTheme="minorHAnsi" w:cstheme="minorHAnsi"/>
                <w:color w:val="FF0000"/>
                <w:sz w:val="22"/>
                <w:szCs w:val="22"/>
              </w:rPr>
              <w:t xml:space="preserve"> </w:t>
            </w:r>
            <w:r w:rsidRPr="00A00AE3">
              <w:rPr>
                <w:rFonts w:asciiTheme="minorHAnsi" w:hAnsiTheme="minorHAnsi" w:cstheme="minorHAnsi"/>
                <w:sz w:val="22"/>
                <w:szCs w:val="22"/>
              </w:rPr>
              <w:t xml:space="preserve">e </w:t>
            </w:r>
            <w:r w:rsidR="005A2DBC" w:rsidRPr="00A00AE3">
              <w:rPr>
                <w:rFonts w:asciiTheme="minorHAnsi" w:hAnsiTheme="minorHAnsi" w:cstheme="minorHAnsi"/>
                <w:sz w:val="22"/>
                <w:szCs w:val="22"/>
              </w:rPr>
              <w:t>dell’</w:t>
            </w:r>
            <w:r w:rsidRPr="00A00AE3">
              <w:rPr>
                <w:rFonts w:asciiTheme="minorHAnsi" w:hAnsiTheme="minorHAnsi" w:cstheme="minorHAnsi"/>
                <w:sz w:val="22"/>
                <w:szCs w:val="22"/>
              </w:rPr>
              <w:t xml:space="preserve">art. 33 </w:t>
            </w:r>
            <w:r w:rsidR="00DB5908" w:rsidRPr="00A00AE3">
              <w:rPr>
                <w:rFonts w:asciiTheme="minorHAnsi" w:hAnsiTheme="minorHAnsi" w:cstheme="minorHAnsi"/>
                <w:sz w:val="22"/>
                <w:szCs w:val="22"/>
              </w:rPr>
              <w:t>l.p.</w:t>
            </w:r>
            <w:r w:rsidRPr="00A00AE3">
              <w:rPr>
                <w:rFonts w:asciiTheme="minorHAnsi" w:hAnsiTheme="minorHAnsi" w:cstheme="minorHAnsi"/>
                <w:sz w:val="22"/>
                <w:szCs w:val="22"/>
              </w:rPr>
              <w:t xml:space="preserve"> 16/2015</w:t>
            </w:r>
            <w:r w:rsidRPr="00A00AE3">
              <w:rPr>
                <w:rFonts w:asciiTheme="minorHAnsi" w:hAnsiTheme="minorHAnsi" w:cstheme="minorHAnsi"/>
                <w:color w:val="0000FF"/>
                <w:sz w:val="22"/>
                <w:szCs w:val="22"/>
              </w:rPr>
              <w:t xml:space="preserve"> </w:t>
            </w:r>
            <w:r w:rsidRPr="00A00AE3">
              <w:rPr>
                <w:rFonts w:asciiTheme="minorHAnsi" w:hAnsiTheme="minorHAnsi" w:cstheme="minorHAnsi"/>
                <w:color w:val="FF0000"/>
                <w:sz w:val="22"/>
                <w:szCs w:val="22"/>
              </w:rPr>
              <w:t xml:space="preserve">una procedura aperta per </w:t>
            </w:r>
            <w:r w:rsidRPr="00A00AE3">
              <w:rPr>
                <w:rFonts w:asciiTheme="minorHAnsi" w:hAnsiTheme="minorHAnsi" w:cstheme="minorHAnsi"/>
                <w:color w:val="FF0000"/>
                <w:sz w:val="22"/>
                <w:szCs w:val="22"/>
                <w:lang w:eastAsia="de-DE"/>
              </w:rPr>
              <w:t xml:space="preserve">l’affidamento </w:t>
            </w:r>
            <w:bookmarkStart w:id="8" w:name="Testo200"/>
            <w:r w:rsidRPr="00A00AE3">
              <w:rPr>
                <w:rFonts w:asciiTheme="minorHAnsi" w:hAnsiTheme="minorHAnsi" w:cstheme="minorHAnsi"/>
                <w:color w:val="FF0000"/>
                <w:sz w:val="22"/>
                <w:szCs w:val="22"/>
                <w:lang w:eastAsia="de-DE"/>
              </w:rPr>
              <w:fldChar w:fldCharType="begin">
                <w:ffData>
                  <w:name w:val="Testo200"/>
                  <w:enabled/>
                  <w:calcOnExit w:val="0"/>
                  <w:textInput/>
                </w:ffData>
              </w:fldChar>
            </w:r>
            <w:r w:rsidRPr="00A00AE3">
              <w:rPr>
                <w:rFonts w:asciiTheme="minorHAnsi" w:hAnsiTheme="minorHAnsi" w:cstheme="minorHAnsi"/>
                <w:color w:val="FF0000"/>
                <w:sz w:val="22"/>
                <w:szCs w:val="22"/>
                <w:lang w:eastAsia="de-DE"/>
              </w:rPr>
              <w:instrText xml:space="preserve"> FORMTEXT </w:instrText>
            </w:r>
            <w:r w:rsidRPr="00A00AE3">
              <w:rPr>
                <w:rFonts w:asciiTheme="minorHAnsi" w:hAnsiTheme="minorHAnsi" w:cstheme="minorHAnsi"/>
                <w:color w:val="FF0000"/>
                <w:sz w:val="22"/>
                <w:szCs w:val="22"/>
                <w:lang w:eastAsia="de-DE"/>
              </w:rPr>
            </w:r>
            <w:r w:rsidRPr="00A00AE3">
              <w:rPr>
                <w:rFonts w:asciiTheme="minorHAnsi" w:hAnsiTheme="minorHAnsi" w:cstheme="minorHAnsi"/>
                <w:color w:val="FF0000"/>
                <w:sz w:val="22"/>
                <w:szCs w:val="22"/>
                <w:lang w:eastAsia="de-DE"/>
              </w:rPr>
              <w:fldChar w:fldCharType="separate"/>
            </w:r>
            <w:r w:rsidRPr="00A00AE3">
              <w:rPr>
                <w:rFonts w:asciiTheme="minorHAnsi" w:hAnsiTheme="minorHAnsi" w:cstheme="minorHAnsi"/>
                <w:color w:val="FF0000"/>
                <w:sz w:val="22"/>
                <w:szCs w:val="22"/>
                <w:lang w:eastAsia="de-DE"/>
              </w:rPr>
              <w:t> </w:t>
            </w:r>
            <w:r w:rsidRPr="00A00AE3">
              <w:rPr>
                <w:rFonts w:asciiTheme="minorHAnsi" w:hAnsiTheme="minorHAnsi" w:cstheme="minorHAnsi"/>
                <w:color w:val="FF0000"/>
                <w:sz w:val="22"/>
                <w:szCs w:val="22"/>
                <w:lang w:eastAsia="de-DE"/>
              </w:rPr>
              <w:t> </w:t>
            </w:r>
            <w:r w:rsidRPr="00A00AE3">
              <w:rPr>
                <w:rFonts w:asciiTheme="minorHAnsi" w:hAnsiTheme="minorHAnsi" w:cstheme="minorHAnsi"/>
                <w:color w:val="FF0000"/>
                <w:sz w:val="22"/>
                <w:szCs w:val="22"/>
                <w:lang w:eastAsia="de-DE"/>
              </w:rPr>
              <w:t> </w:t>
            </w:r>
            <w:r w:rsidRPr="00A00AE3">
              <w:rPr>
                <w:rFonts w:asciiTheme="minorHAnsi" w:hAnsiTheme="minorHAnsi" w:cstheme="minorHAnsi"/>
                <w:color w:val="FF0000"/>
                <w:sz w:val="22"/>
                <w:szCs w:val="22"/>
                <w:lang w:eastAsia="de-DE"/>
              </w:rPr>
              <w:t> </w:t>
            </w:r>
            <w:r w:rsidRPr="00A00AE3">
              <w:rPr>
                <w:rFonts w:asciiTheme="minorHAnsi" w:hAnsiTheme="minorHAnsi" w:cstheme="minorHAnsi"/>
                <w:color w:val="FF0000"/>
                <w:sz w:val="22"/>
                <w:szCs w:val="22"/>
                <w:lang w:eastAsia="de-DE"/>
              </w:rPr>
              <w:t> </w:t>
            </w:r>
            <w:r w:rsidRPr="00A00AE3">
              <w:rPr>
                <w:rFonts w:asciiTheme="minorHAnsi" w:hAnsiTheme="minorHAnsi" w:cstheme="minorHAnsi"/>
                <w:color w:val="FF0000"/>
                <w:sz w:val="22"/>
                <w:szCs w:val="22"/>
                <w:lang w:eastAsia="de-DE"/>
              </w:rPr>
              <w:fldChar w:fldCharType="end"/>
            </w:r>
            <w:bookmarkEnd w:id="8"/>
            <w:r w:rsidRPr="00A00AE3">
              <w:rPr>
                <w:rFonts w:asciiTheme="minorHAnsi" w:hAnsiTheme="minorHAnsi" w:cstheme="minorHAnsi"/>
                <w:color w:val="FF0000"/>
                <w:sz w:val="22"/>
                <w:szCs w:val="22"/>
                <w:lang w:eastAsia="de-DE"/>
              </w:rPr>
              <w:t>.</w:t>
            </w:r>
          </w:p>
        </w:tc>
      </w:tr>
      <w:tr w:rsidR="00F8101E" w:rsidRPr="00A00AE3" w14:paraId="099E5BDC" w14:textId="77777777" w:rsidTr="00EA05AC">
        <w:trPr>
          <w:trHeight w:val="98"/>
        </w:trPr>
        <w:tc>
          <w:tcPr>
            <w:tcW w:w="4656" w:type="dxa"/>
            <w:gridSpan w:val="2"/>
          </w:tcPr>
          <w:p w14:paraId="6608C37A" w14:textId="77777777" w:rsidR="00B95789" w:rsidRPr="00A00AE3" w:rsidRDefault="00B95789" w:rsidP="00B3320D">
            <w:pPr>
              <w:pStyle w:val="Default"/>
              <w:widowControl w:val="0"/>
              <w:ind w:right="76"/>
              <w:jc w:val="both"/>
              <w:rPr>
                <w:rFonts w:asciiTheme="minorHAnsi" w:hAnsiTheme="minorHAnsi" w:cstheme="minorHAnsi"/>
                <w:color w:val="auto"/>
                <w:sz w:val="22"/>
                <w:szCs w:val="22"/>
              </w:rPr>
            </w:pPr>
          </w:p>
        </w:tc>
        <w:tc>
          <w:tcPr>
            <w:tcW w:w="340" w:type="dxa"/>
            <w:gridSpan w:val="2"/>
          </w:tcPr>
          <w:p w14:paraId="79401421" w14:textId="77777777" w:rsidR="00B95789" w:rsidRPr="00A00AE3" w:rsidRDefault="00B95789" w:rsidP="00B3320D">
            <w:pPr>
              <w:widowControl w:val="0"/>
              <w:rPr>
                <w:rFonts w:asciiTheme="minorHAnsi" w:hAnsiTheme="minorHAnsi" w:cstheme="minorHAnsi"/>
                <w:sz w:val="22"/>
                <w:szCs w:val="22"/>
                <w:lang w:val="it-IT"/>
              </w:rPr>
            </w:pPr>
          </w:p>
        </w:tc>
        <w:tc>
          <w:tcPr>
            <w:tcW w:w="4655" w:type="dxa"/>
            <w:gridSpan w:val="2"/>
          </w:tcPr>
          <w:p w14:paraId="2A513D03" w14:textId="77777777" w:rsidR="00B95789" w:rsidRPr="00A00AE3" w:rsidRDefault="00B95789" w:rsidP="00B3320D">
            <w:pPr>
              <w:pStyle w:val="Default"/>
              <w:widowControl w:val="0"/>
              <w:ind w:right="105"/>
              <w:jc w:val="both"/>
              <w:rPr>
                <w:rFonts w:asciiTheme="minorHAnsi" w:hAnsiTheme="minorHAnsi" w:cstheme="minorHAnsi"/>
                <w:i/>
                <w:color w:val="auto"/>
                <w:sz w:val="22"/>
                <w:szCs w:val="22"/>
              </w:rPr>
            </w:pPr>
          </w:p>
        </w:tc>
      </w:tr>
      <w:tr w:rsidR="00F8101E" w:rsidRPr="00A00AE3" w14:paraId="3E409398" w14:textId="77777777" w:rsidTr="00EA05AC">
        <w:tc>
          <w:tcPr>
            <w:tcW w:w="4656" w:type="dxa"/>
            <w:gridSpan w:val="2"/>
          </w:tcPr>
          <w:p w14:paraId="1B36AA24" w14:textId="1AF9A794" w:rsidR="00072D8C" w:rsidRPr="00A00AE3" w:rsidRDefault="00072D8C" w:rsidP="00B3320D">
            <w:pPr>
              <w:pStyle w:val="Default"/>
              <w:widowControl w:val="0"/>
              <w:ind w:right="76"/>
              <w:jc w:val="both"/>
              <w:rPr>
                <w:rFonts w:asciiTheme="minorHAnsi" w:hAnsiTheme="minorHAnsi" w:cstheme="minorHAnsi"/>
                <w:sz w:val="22"/>
                <w:szCs w:val="22"/>
                <w:lang w:val="de-DE"/>
              </w:rPr>
            </w:pPr>
            <w:r w:rsidRPr="00A00AE3">
              <w:rPr>
                <w:rFonts w:asciiTheme="minorHAnsi" w:hAnsiTheme="minorHAnsi" w:cstheme="minorHAnsi"/>
                <w:noProof w:val="0"/>
                <w:color w:val="auto"/>
                <w:sz w:val="22"/>
                <w:szCs w:val="22"/>
                <w:lang w:val="de-DE"/>
              </w:rPr>
              <w:t xml:space="preserve">Die Vergabe wird durch </w:t>
            </w:r>
            <w:r w:rsidR="00A14AB0" w:rsidRPr="00A00AE3">
              <w:rPr>
                <w:rFonts w:asciiTheme="minorHAnsi" w:hAnsiTheme="minorHAnsi" w:cstheme="minorHAnsi"/>
                <w:noProof w:val="0"/>
                <w:color w:val="auto"/>
                <w:sz w:val="22"/>
                <w:szCs w:val="22"/>
                <w:lang w:val="de-DE"/>
              </w:rPr>
              <w:t xml:space="preserve">GvD Nr. </w:t>
            </w:r>
            <w:r w:rsidR="00BC58CE" w:rsidRPr="00A00AE3">
              <w:rPr>
                <w:rFonts w:asciiTheme="minorHAnsi" w:hAnsiTheme="minorHAnsi" w:cstheme="minorHAnsi"/>
                <w:noProof w:val="0"/>
                <w:color w:val="auto"/>
                <w:sz w:val="22"/>
                <w:szCs w:val="22"/>
                <w:lang w:val="de-DE"/>
              </w:rPr>
              <w:t>36/2023</w:t>
            </w:r>
            <w:r w:rsidR="00385C30" w:rsidRPr="00A00AE3">
              <w:rPr>
                <w:rFonts w:asciiTheme="minorHAnsi" w:hAnsiTheme="minorHAnsi" w:cstheme="minorHAnsi"/>
                <w:noProof w:val="0"/>
                <w:color w:val="auto"/>
                <w:sz w:val="22"/>
                <w:szCs w:val="22"/>
                <w:lang w:val="de-DE"/>
              </w:rPr>
              <w:t xml:space="preserve">, </w:t>
            </w:r>
            <w:r w:rsidRPr="00A00AE3">
              <w:rPr>
                <w:rFonts w:asciiTheme="minorHAnsi" w:hAnsiTheme="minorHAnsi" w:cstheme="minorHAnsi"/>
                <w:noProof w:val="0"/>
                <w:color w:val="auto"/>
                <w:sz w:val="22"/>
                <w:szCs w:val="22"/>
                <w:lang w:val="de-DE"/>
              </w:rPr>
              <w:t>Art. 6</w:t>
            </w:r>
            <w:r w:rsidR="000E33AA" w:rsidRPr="00A00AE3">
              <w:rPr>
                <w:rFonts w:asciiTheme="minorHAnsi" w:hAnsiTheme="minorHAnsi" w:cstheme="minorHAnsi"/>
                <w:noProof w:val="0"/>
                <w:color w:val="auto"/>
                <w:sz w:val="22"/>
                <w:szCs w:val="22"/>
                <w:lang w:val="de-DE"/>
              </w:rPr>
              <w:t xml:space="preserve"> </w:t>
            </w:r>
            <w:r w:rsidR="00ED710F" w:rsidRPr="00A00AE3">
              <w:rPr>
                <w:rFonts w:asciiTheme="minorHAnsi" w:hAnsiTheme="minorHAnsi" w:cstheme="minorHAnsi"/>
                <w:noProof w:val="0"/>
                <w:color w:val="auto"/>
                <w:sz w:val="22"/>
                <w:szCs w:val="22"/>
                <w:lang w:val="de-DE"/>
              </w:rPr>
              <w:t>LG Nr.</w:t>
            </w:r>
            <w:r w:rsidRPr="00A00AE3">
              <w:rPr>
                <w:rFonts w:asciiTheme="minorHAnsi" w:hAnsiTheme="minorHAnsi" w:cstheme="minorHAnsi"/>
                <w:noProof w:val="0"/>
                <w:color w:val="auto"/>
                <w:sz w:val="22"/>
                <w:szCs w:val="22"/>
                <w:lang w:val="de-DE"/>
              </w:rPr>
              <w:t xml:space="preserve"> 17/1993</w:t>
            </w:r>
            <w:r w:rsidR="00F164D6" w:rsidRPr="00A00AE3">
              <w:rPr>
                <w:rFonts w:asciiTheme="minorHAnsi" w:hAnsiTheme="minorHAnsi" w:cstheme="minorHAnsi"/>
                <w:noProof w:val="0"/>
                <w:color w:val="auto"/>
                <w:sz w:val="22"/>
                <w:szCs w:val="22"/>
                <w:lang w:val="de-DE"/>
              </w:rPr>
              <w:t xml:space="preserve">, </w:t>
            </w:r>
            <w:r w:rsidR="00ED710F" w:rsidRPr="00A00AE3">
              <w:rPr>
                <w:rFonts w:asciiTheme="minorHAnsi" w:hAnsiTheme="minorHAnsi" w:cstheme="minorHAnsi"/>
                <w:noProof w:val="0"/>
                <w:color w:val="auto"/>
                <w:sz w:val="22"/>
                <w:szCs w:val="22"/>
                <w:lang w:val="de-DE"/>
              </w:rPr>
              <w:t>LG Nr.</w:t>
            </w:r>
            <w:r w:rsidR="00F164D6" w:rsidRPr="00A00AE3">
              <w:rPr>
                <w:rFonts w:asciiTheme="minorHAnsi" w:hAnsiTheme="minorHAnsi" w:cstheme="minorHAnsi"/>
                <w:noProof w:val="0"/>
                <w:color w:val="auto"/>
                <w:sz w:val="22"/>
                <w:szCs w:val="22"/>
                <w:lang w:val="de-DE"/>
              </w:rPr>
              <w:t xml:space="preserve"> </w:t>
            </w:r>
            <w:r w:rsidR="005E09EC" w:rsidRPr="00A00AE3">
              <w:rPr>
                <w:rFonts w:asciiTheme="minorHAnsi" w:hAnsiTheme="minorHAnsi" w:cstheme="minorHAnsi"/>
                <w:noProof w:val="0"/>
                <w:color w:val="auto"/>
                <w:sz w:val="22"/>
                <w:szCs w:val="22"/>
                <w:lang w:val="de-DE"/>
              </w:rPr>
              <w:t>1</w:t>
            </w:r>
            <w:r w:rsidR="00F164D6" w:rsidRPr="00A00AE3">
              <w:rPr>
                <w:rFonts w:asciiTheme="minorHAnsi" w:hAnsiTheme="minorHAnsi" w:cstheme="minorHAnsi"/>
                <w:noProof w:val="0"/>
                <w:color w:val="auto"/>
                <w:sz w:val="22"/>
                <w:szCs w:val="22"/>
                <w:lang w:val="de-DE"/>
              </w:rPr>
              <w:t xml:space="preserve">6/2015 sowie </w:t>
            </w:r>
            <w:r w:rsidR="004432E3" w:rsidRPr="00A00AE3">
              <w:rPr>
                <w:rFonts w:asciiTheme="minorHAnsi" w:hAnsiTheme="minorHAnsi" w:cstheme="minorHAnsi"/>
                <w:noProof w:val="0"/>
                <w:color w:val="auto"/>
                <w:sz w:val="22"/>
                <w:szCs w:val="22"/>
                <w:lang w:val="de-DE"/>
              </w:rPr>
              <w:t>durch die</w:t>
            </w:r>
            <w:r w:rsidRPr="00A00AE3">
              <w:rPr>
                <w:rFonts w:asciiTheme="minorHAnsi" w:hAnsiTheme="minorHAnsi" w:cstheme="minorHAnsi"/>
                <w:noProof w:val="0"/>
                <w:color w:val="auto"/>
                <w:sz w:val="22"/>
                <w:szCs w:val="22"/>
                <w:lang w:val="de-DE"/>
              </w:rPr>
              <w:t xml:space="preserve"> Bestimmungen </w:t>
            </w:r>
            <w:r w:rsidR="004432E3" w:rsidRPr="00A00AE3">
              <w:rPr>
                <w:rFonts w:asciiTheme="minorHAnsi" w:hAnsiTheme="minorHAnsi" w:cstheme="minorHAnsi"/>
                <w:noProof w:val="0"/>
                <w:color w:val="auto"/>
                <w:sz w:val="22"/>
                <w:szCs w:val="22"/>
                <w:lang w:val="de-DE"/>
              </w:rPr>
              <w:t>gemäß vorliegenden</w:t>
            </w:r>
            <w:r w:rsidRPr="00A00AE3">
              <w:rPr>
                <w:rFonts w:asciiTheme="minorHAnsi" w:hAnsiTheme="minorHAnsi" w:cstheme="minorHAnsi"/>
                <w:noProof w:val="0"/>
                <w:color w:val="auto"/>
                <w:sz w:val="22"/>
                <w:szCs w:val="22"/>
                <w:lang w:val="de-DE"/>
              </w:rPr>
              <w:t xml:space="preserve"> Ausschreibungsbedingungen geregelt.</w:t>
            </w:r>
          </w:p>
        </w:tc>
        <w:tc>
          <w:tcPr>
            <w:tcW w:w="340" w:type="dxa"/>
            <w:gridSpan w:val="2"/>
          </w:tcPr>
          <w:p w14:paraId="1B29E8CB" w14:textId="77777777" w:rsidR="00072D8C" w:rsidRPr="00A00AE3" w:rsidRDefault="00072D8C" w:rsidP="00B3320D">
            <w:pPr>
              <w:widowControl w:val="0"/>
              <w:rPr>
                <w:rFonts w:asciiTheme="minorHAnsi" w:hAnsiTheme="minorHAnsi" w:cstheme="minorHAnsi"/>
                <w:sz w:val="22"/>
                <w:szCs w:val="22"/>
                <w:lang w:val="de-DE"/>
              </w:rPr>
            </w:pPr>
          </w:p>
        </w:tc>
        <w:tc>
          <w:tcPr>
            <w:tcW w:w="4655" w:type="dxa"/>
            <w:gridSpan w:val="2"/>
          </w:tcPr>
          <w:p w14:paraId="31D472B0" w14:textId="47FC53C6" w:rsidR="00072D8C" w:rsidRPr="00A00AE3" w:rsidRDefault="00072D8C" w:rsidP="00B3320D">
            <w:pPr>
              <w:pStyle w:val="Default"/>
              <w:widowControl w:val="0"/>
              <w:ind w:right="105"/>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L’appalto è disciplinato d</w:t>
            </w:r>
            <w:r w:rsidR="009152C2" w:rsidRPr="00A00AE3">
              <w:rPr>
                <w:rFonts w:asciiTheme="minorHAnsi" w:hAnsiTheme="minorHAnsi" w:cstheme="minorHAnsi"/>
                <w:color w:val="auto"/>
                <w:sz w:val="22"/>
                <w:szCs w:val="22"/>
              </w:rPr>
              <w:t>al</w:t>
            </w:r>
            <w:r w:rsidR="005177FF" w:rsidRPr="00A00AE3">
              <w:rPr>
                <w:rFonts w:asciiTheme="minorHAnsi" w:hAnsiTheme="minorHAnsi" w:cstheme="minorHAnsi"/>
                <w:color w:val="FF0000"/>
                <w:sz w:val="22"/>
                <w:szCs w:val="22"/>
              </w:rPr>
              <w:t xml:space="preserve"> </w:t>
            </w:r>
            <w:r w:rsidR="005177FF" w:rsidRPr="00A00AE3">
              <w:rPr>
                <w:rFonts w:asciiTheme="minorHAnsi" w:hAnsiTheme="minorHAnsi" w:cstheme="minorHAnsi"/>
                <w:color w:val="auto"/>
                <w:sz w:val="22"/>
                <w:szCs w:val="22"/>
              </w:rPr>
              <w:t xml:space="preserve">d.lgs. 36/2023 </w:t>
            </w:r>
            <w:r w:rsidR="009152C2" w:rsidRPr="00A00AE3">
              <w:rPr>
                <w:rFonts w:asciiTheme="minorHAnsi" w:hAnsiTheme="minorHAnsi" w:cstheme="minorHAnsi"/>
                <w:color w:val="auto"/>
                <w:sz w:val="22"/>
                <w:szCs w:val="22"/>
              </w:rPr>
              <w:t xml:space="preserve"> </w:t>
            </w:r>
            <w:r w:rsidR="000E33AA" w:rsidRPr="00A00AE3">
              <w:rPr>
                <w:rFonts w:asciiTheme="minorHAnsi" w:hAnsiTheme="minorHAnsi" w:cstheme="minorHAnsi"/>
                <w:color w:val="auto"/>
                <w:sz w:val="22"/>
                <w:szCs w:val="22"/>
              </w:rPr>
              <w:t>,</w:t>
            </w:r>
            <w:r w:rsidRPr="00A00AE3">
              <w:rPr>
                <w:rFonts w:asciiTheme="minorHAnsi" w:hAnsiTheme="minorHAnsi" w:cstheme="minorHAnsi"/>
                <w:color w:val="auto"/>
                <w:sz w:val="22"/>
                <w:szCs w:val="22"/>
              </w:rPr>
              <w:t xml:space="preserve"> </w:t>
            </w:r>
            <w:r w:rsidR="0099107F" w:rsidRPr="00A00AE3">
              <w:rPr>
                <w:rFonts w:asciiTheme="minorHAnsi" w:hAnsiTheme="minorHAnsi" w:cstheme="minorHAnsi"/>
                <w:color w:val="auto"/>
                <w:sz w:val="22"/>
                <w:szCs w:val="22"/>
              </w:rPr>
              <w:t>dall’art.</w:t>
            </w:r>
            <w:r w:rsidRPr="00A00AE3">
              <w:rPr>
                <w:rFonts w:asciiTheme="minorHAnsi" w:hAnsiTheme="minorHAnsi" w:cstheme="minorHAnsi"/>
                <w:color w:val="auto"/>
                <w:sz w:val="22"/>
                <w:szCs w:val="22"/>
              </w:rPr>
              <w:t xml:space="preserve"> 6</w:t>
            </w:r>
            <w:r w:rsidR="003E0D9B" w:rsidRPr="00A00AE3">
              <w:rPr>
                <w:rFonts w:asciiTheme="minorHAnsi" w:hAnsiTheme="minorHAnsi" w:cstheme="minorHAnsi"/>
                <w:color w:val="auto"/>
                <w:sz w:val="22"/>
                <w:szCs w:val="22"/>
              </w:rPr>
              <w:t xml:space="preserve"> </w:t>
            </w:r>
            <w:r w:rsidR="009152C2" w:rsidRPr="00A00AE3">
              <w:rPr>
                <w:rFonts w:asciiTheme="minorHAnsi" w:hAnsiTheme="minorHAnsi" w:cstheme="minorHAnsi"/>
                <w:color w:val="auto"/>
                <w:sz w:val="22"/>
                <w:szCs w:val="22"/>
              </w:rPr>
              <w:t xml:space="preserve">della </w:t>
            </w:r>
            <w:r w:rsidR="005A2DBC" w:rsidRPr="00A00AE3">
              <w:rPr>
                <w:rFonts w:asciiTheme="minorHAnsi" w:hAnsiTheme="minorHAnsi" w:cstheme="minorHAnsi"/>
                <w:color w:val="auto"/>
                <w:sz w:val="22"/>
                <w:szCs w:val="22"/>
              </w:rPr>
              <w:t>l.p.</w:t>
            </w:r>
            <w:r w:rsidRPr="00A00AE3">
              <w:rPr>
                <w:rFonts w:asciiTheme="minorHAnsi" w:hAnsiTheme="minorHAnsi" w:cstheme="minorHAnsi"/>
                <w:color w:val="auto"/>
                <w:sz w:val="22"/>
                <w:szCs w:val="22"/>
              </w:rPr>
              <w:t xml:space="preserve"> 17/1993</w:t>
            </w:r>
            <w:r w:rsidR="00F164D6" w:rsidRPr="00A00AE3">
              <w:rPr>
                <w:rFonts w:asciiTheme="minorHAnsi" w:hAnsiTheme="minorHAnsi" w:cstheme="minorHAnsi"/>
                <w:color w:val="auto"/>
                <w:sz w:val="22"/>
                <w:szCs w:val="22"/>
              </w:rPr>
              <w:t xml:space="preserve">, dalla </w:t>
            </w:r>
            <w:r w:rsidR="005A2DBC" w:rsidRPr="00A00AE3">
              <w:rPr>
                <w:rFonts w:asciiTheme="minorHAnsi" w:hAnsiTheme="minorHAnsi" w:cstheme="minorHAnsi"/>
                <w:color w:val="auto"/>
                <w:sz w:val="22"/>
                <w:szCs w:val="22"/>
              </w:rPr>
              <w:t>l.p.</w:t>
            </w:r>
            <w:r w:rsidR="00F164D6" w:rsidRPr="00A00AE3">
              <w:rPr>
                <w:rFonts w:asciiTheme="minorHAnsi" w:hAnsiTheme="minorHAnsi" w:cstheme="minorHAnsi"/>
                <w:color w:val="auto"/>
                <w:sz w:val="22"/>
                <w:szCs w:val="22"/>
              </w:rPr>
              <w:t xml:space="preserve"> 16/2015</w:t>
            </w:r>
            <w:r w:rsidRPr="00A00AE3">
              <w:rPr>
                <w:rFonts w:asciiTheme="minorHAnsi" w:hAnsiTheme="minorHAnsi" w:cstheme="minorHAnsi"/>
                <w:color w:val="auto"/>
                <w:sz w:val="22"/>
                <w:szCs w:val="22"/>
              </w:rPr>
              <w:t xml:space="preserve"> e dalle disposizioni di cui al presente disciplinare.</w:t>
            </w:r>
          </w:p>
        </w:tc>
      </w:tr>
      <w:tr w:rsidR="00F8101E" w:rsidRPr="00A00AE3" w14:paraId="61A95D75" w14:textId="77777777" w:rsidTr="00EA05AC">
        <w:tc>
          <w:tcPr>
            <w:tcW w:w="4656" w:type="dxa"/>
            <w:gridSpan w:val="2"/>
          </w:tcPr>
          <w:p w14:paraId="4E6AF6E6" w14:textId="77777777" w:rsidR="009152C2" w:rsidRPr="00A00AE3" w:rsidRDefault="009152C2" w:rsidP="00B3320D">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340" w:type="dxa"/>
            <w:gridSpan w:val="2"/>
          </w:tcPr>
          <w:p w14:paraId="788EB6BC" w14:textId="77777777" w:rsidR="009152C2" w:rsidRPr="00A00AE3" w:rsidRDefault="009152C2" w:rsidP="00B3320D">
            <w:pPr>
              <w:widowControl w:val="0"/>
              <w:rPr>
                <w:rFonts w:asciiTheme="minorHAnsi" w:hAnsiTheme="minorHAnsi" w:cstheme="minorHAnsi"/>
                <w:sz w:val="22"/>
                <w:szCs w:val="22"/>
                <w:lang w:val="it-IT"/>
              </w:rPr>
            </w:pPr>
          </w:p>
        </w:tc>
        <w:tc>
          <w:tcPr>
            <w:tcW w:w="4655" w:type="dxa"/>
            <w:gridSpan w:val="2"/>
          </w:tcPr>
          <w:p w14:paraId="16053AB1" w14:textId="77777777" w:rsidR="009152C2" w:rsidRPr="00A00AE3" w:rsidRDefault="009152C2" w:rsidP="00B3320D">
            <w:pPr>
              <w:pStyle w:val="Default"/>
              <w:widowControl w:val="0"/>
              <w:ind w:right="105"/>
              <w:jc w:val="both"/>
              <w:rPr>
                <w:rFonts w:asciiTheme="minorHAnsi" w:hAnsiTheme="minorHAnsi" w:cstheme="minorHAnsi"/>
                <w:bCs/>
                <w:sz w:val="22"/>
                <w:szCs w:val="22"/>
              </w:rPr>
            </w:pPr>
          </w:p>
        </w:tc>
      </w:tr>
      <w:tr w:rsidR="00F8101E" w:rsidRPr="00A00AE3" w14:paraId="19AEC840" w14:textId="77777777" w:rsidTr="00EA05AC">
        <w:tc>
          <w:tcPr>
            <w:tcW w:w="4656" w:type="dxa"/>
            <w:gridSpan w:val="2"/>
          </w:tcPr>
          <w:p w14:paraId="39734472" w14:textId="77777777" w:rsidR="002A6C17" w:rsidRPr="00A00AE3" w:rsidRDefault="002A6C17" w:rsidP="00B3320D">
            <w:pPr>
              <w:pStyle w:val="Default"/>
              <w:widowControl w:val="0"/>
              <w:tabs>
                <w:tab w:val="center" w:pos="4536"/>
                <w:tab w:val="right" w:pos="9072"/>
              </w:tabs>
              <w:ind w:right="76"/>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Die Ausschreibungsunterlagen</w:t>
            </w:r>
            <w:r w:rsidRPr="00A00AE3">
              <w:rPr>
                <w:rFonts w:asciiTheme="minorHAnsi" w:hAnsiTheme="minorHAnsi" w:cstheme="minorHAnsi"/>
                <w:b/>
                <w:bCs/>
                <w:color w:val="auto"/>
                <w:sz w:val="22"/>
                <w:szCs w:val="22"/>
                <w:lang w:val="de-DE"/>
              </w:rPr>
              <w:t>,</w:t>
            </w:r>
            <w:r w:rsidRPr="00A00AE3">
              <w:rPr>
                <w:rFonts w:asciiTheme="minorHAnsi" w:hAnsiTheme="minorHAnsi" w:cstheme="minorHAnsi"/>
                <w:color w:val="auto"/>
                <w:sz w:val="22"/>
                <w:szCs w:val="22"/>
                <w:lang w:val="de-DE"/>
              </w:rPr>
              <w:t xml:space="preserve"> die</w:t>
            </w:r>
            <w:r w:rsidR="000C6123" w:rsidRPr="00A00AE3">
              <w:rPr>
                <w:rFonts w:asciiTheme="minorHAnsi" w:hAnsiTheme="minorHAnsi" w:cstheme="minorHAnsi"/>
                <w:color w:val="auto"/>
                <w:sz w:val="22"/>
                <w:szCs w:val="22"/>
                <w:lang w:val="de-DE"/>
              </w:rPr>
              <w:t xml:space="preserve"> in </w:t>
            </w:r>
            <w:r w:rsidR="004432E3" w:rsidRPr="00A00AE3">
              <w:rPr>
                <w:rFonts w:asciiTheme="minorHAnsi" w:hAnsiTheme="minorHAnsi" w:cstheme="minorHAnsi"/>
                <w:color w:val="auto"/>
                <w:sz w:val="22"/>
                <w:szCs w:val="22"/>
                <w:lang w:val="de-DE"/>
              </w:rPr>
              <w:t>un</w:t>
            </w:r>
            <w:r w:rsidR="000C6123" w:rsidRPr="00A00AE3">
              <w:rPr>
                <w:rFonts w:asciiTheme="minorHAnsi" w:hAnsiTheme="minorHAnsi" w:cstheme="minorHAnsi"/>
                <w:color w:val="auto"/>
                <w:sz w:val="22"/>
                <w:szCs w:val="22"/>
                <w:lang w:val="de-DE"/>
              </w:rPr>
              <w:t>abänderbarem elektronische</w:t>
            </w:r>
            <w:r w:rsidR="004432E3" w:rsidRPr="00A00AE3">
              <w:rPr>
                <w:rFonts w:asciiTheme="minorHAnsi" w:hAnsiTheme="minorHAnsi" w:cstheme="minorHAnsi"/>
                <w:color w:val="auto"/>
                <w:sz w:val="22"/>
                <w:szCs w:val="22"/>
                <w:lang w:val="de-DE"/>
              </w:rPr>
              <w:t>m</w:t>
            </w:r>
            <w:r w:rsidR="000C6123" w:rsidRPr="00A00AE3">
              <w:rPr>
                <w:rFonts w:asciiTheme="minorHAnsi" w:hAnsiTheme="minorHAnsi" w:cstheme="minorHAnsi"/>
                <w:color w:val="auto"/>
                <w:sz w:val="22"/>
                <w:szCs w:val="22"/>
                <w:lang w:val="de-DE"/>
              </w:rPr>
              <w:t xml:space="preserve"> Form</w:t>
            </w:r>
            <w:r w:rsidR="004432E3" w:rsidRPr="00A00AE3">
              <w:rPr>
                <w:rFonts w:asciiTheme="minorHAnsi" w:hAnsiTheme="minorHAnsi" w:cstheme="minorHAnsi"/>
                <w:color w:val="auto"/>
                <w:sz w:val="22"/>
                <w:szCs w:val="22"/>
                <w:lang w:val="de-DE"/>
              </w:rPr>
              <w:t>at</w:t>
            </w:r>
            <w:r w:rsidRPr="00A00AE3">
              <w:rPr>
                <w:rFonts w:asciiTheme="minorHAnsi" w:hAnsiTheme="minorHAnsi" w:cstheme="minorHAnsi"/>
                <w:color w:val="auto"/>
                <w:sz w:val="22"/>
                <w:szCs w:val="22"/>
                <w:lang w:val="de-DE"/>
              </w:rPr>
              <w:t xml:space="preserve"> </w:t>
            </w:r>
            <w:r w:rsidR="004432E3" w:rsidRPr="00A00AE3">
              <w:rPr>
                <w:rFonts w:asciiTheme="minorHAnsi" w:hAnsiTheme="minorHAnsi" w:cstheme="minorHAnsi"/>
                <w:color w:val="auto"/>
                <w:sz w:val="22"/>
                <w:szCs w:val="22"/>
                <w:lang w:val="de-DE"/>
              </w:rPr>
              <w:t>unter</w:t>
            </w:r>
            <w:r w:rsidRPr="00A00AE3">
              <w:rPr>
                <w:rFonts w:asciiTheme="minorHAnsi" w:hAnsiTheme="minorHAnsi" w:cstheme="minorHAnsi"/>
                <w:color w:val="auto"/>
                <w:sz w:val="22"/>
                <w:szCs w:val="22"/>
                <w:lang w:val="de-DE"/>
              </w:rPr>
              <w:t xml:space="preserve"> </w:t>
            </w:r>
            <w:hyperlink r:id="rId21" w:history="1">
              <w:r w:rsidRPr="00A00AE3">
                <w:rPr>
                  <w:rStyle w:val="Collegamentoipertestuale"/>
                  <w:rFonts w:asciiTheme="minorHAnsi" w:hAnsiTheme="minorHAnsi" w:cstheme="minorHAnsi"/>
                  <w:sz w:val="22"/>
                  <w:szCs w:val="22"/>
                  <w:lang w:val="de-DE"/>
                </w:rPr>
                <w:t>www.ausschreibungen-suedtirol.it</w:t>
              </w:r>
            </w:hyperlink>
            <w:r w:rsidRPr="00A00AE3">
              <w:rPr>
                <w:rFonts w:asciiTheme="minorHAnsi" w:hAnsiTheme="minorHAnsi" w:cstheme="minorHAnsi"/>
                <w:sz w:val="22"/>
                <w:szCs w:val="22"/>
                <w:lang w:val="de-DE"/>
              </w:rPr>
              <w:t xml:space="preserve"> /</w:t>
            </w:r>
            <w:r w:rsidRPr="00A00AE3">
              <w:rPr>
                <w:rFonts w:asciiTheme="minorHAnsi" w:hAnsiTheme="minorHAnsi" w:cstheme="minorHAnsi"/>
                <w:color w:val="auto"/>
                <w:sz w:val="22"/>
                <w:szCs w:val="22"/>
                <w:lang w:val="de-DE"/>
              </w:rPr>
              <w:t xml:space="preserve"> </w:t>
            </w:r>
            <w:hyperlink r:id="rId22" w:history="1">
              <w:r w:rsidRPr="00A00AE3">
                <w:rPr>
                  <w:rStyle w:val="Collegamentoipertestuale"/>
                  <w:rFonts w:asciiTheme="minorHAnsi" w:hAnsiTheme="minorHAnsi" w:cstheme="minorHAnsi"/>
                  <w:sz w:val="22"/>
                  <w:szCs w:val="22"/>
                  <w:lang w:val="de-DE"/>
                </w:rPr>
                <w:t>www.bandi-altoadige.it</w:t>
              </w:r>
            </w:hyperlink>
            <w:r w:rsidRPr="00A00AE3">
              <w:rPr>
                <w:rFonts w:asciiTheme="minorHAnsi" w:hAnsiTheme="minorHAnsi" w:cstheme="minorHAnsi"/>
                <w:color w:val="auto"/>
                <w:sz w:val="22"/>
                <w:szCs w:val="22"/>
                <w:lang w:val="de-DE"/>
              </w:rPr>
              <w:t xml:space="preserve"> verfügbar sind, bestehen aus:</w:t>
            </w:r>
          </w:p>
        </w:tc>
        <w:tc>
          <w:tcPr>
            <w:tcW w:w="340" w:type="dxa"/>
            <w:gridSpan w:val="2"/>
          </w:tcPr>
          <w:p w14:paraId="16159552" w14:textId="77777777" w:rsidR="002A6C17" w:rsidRPr="00A00AE3" w:rsidRDefault="002A6C17" w:rsidP="00B3320D">
            <w:pPr>
              <w:widowControl w:val="0"/>
              <w:rPr>
                <w:rFonts w:asciiTheme="minorHAnsi" w:hAnsiTheme="minorHAnsi" w:cstheme="minorHAnsi"/>
                <w:sz w:val="22"/>
                <w:szCs w:val="22"/>
                <w:lang w:val="de-DE"/>
              </w:rPr>
            </w:pPr>
          </w:p>
        </w:tc>
        <w:tc>
          <w:tcPr>
            <w:tcW w:w="4655" w:type="dxa"/>
            <w:gridSpan w:val="2"/>
          </w:tcPr>
          <w:p w14:paraId="550E1E57" w14:textId="77777777" w:rsidR="002A6C17" w:rsidRPr="00A00AE3" w:rsidRDefault="002A6C17" w:rsidP="00B3320D">
            <w:pPr>
              <w:pStyle w:val="Default"/>
              <w:widowControl w:val="0"/>
              <w:ind w:right="105"/>
              <w:jc w:val="both"/>
              <w:rPr>
                <w:rFonts w:asciiTheme="minorHAnsi" w:hAnsiTheme="minorHAnsi" w:cstheme="minorHAnsi"/>
                <w:sz w:val="22"/>
                <w:szCs w:val="22"/>
              </w:rPr>
            </w:pPr>
            <w:r w:rsidRPr="00A00AE3">
              <w:rPr>
                <w:rFonts w:asciiTheme="minorHAnsi" w:hAnsiTheme="minorHAnsi" w:cstheme="minorHAnsi"/>
                <w:bCs/>
                <w:sz w:val="22"/>
                <w:szCs w:val="22"/>
              </w:rPr>
              <w:t>La documentazione di gara</w:t>
            </w:r>
            <w:r w:rsidRPr="00A00AE3">
              <w:rPr>
                <w:rFonts w:asciiTheme="minorHAnsi" w:hAnsiTheme="minorHAnsi" w:cstheme="minorHAnsi"/>
                <w:b/>
                <w:bCs/>
                <w:sz w:val="22"/>
                <w:szCs w:val="22"/>
              </w:rPr>
              <w:t>,</w:t>
            </w:r>
            <w:r w:rsidRPr="00A00AE3">
              <w:rPr>
                <w:rFonts w:asciiTheme="minorHAnsi" w:hAnsiTheme="minorHAnsi" w:cstheme="minorHAnsi"/>
                <w:sz w:val="22"/>
                <w:szCs w:val="22"/>
              </w:rPr>
              <w:t xml:space="preserve"> disponibile in formato elettronico immodificabile e consultabile all’indirizzo internet: </w:t>
            </w:r>
            <w:hyperlink r:id="rId23" w:history="1">
              <w:r w:rsidRPr="00A00AE3">
                <w:rPr>
                  <w:rStyle w:val="Collegamentoipertestuale"/>
                  <w:rFonts w:asciiTheme="minorHAnsi" w:hAnsiTheme="minorHAnsi" w:cstheme="minorHAnsi"/>
                  <w:sz w:val="22"/>
                  <w:szCs w:val="22"/>
                </w:rPr>
                <w:t>www.bandi-altoadige.it</w:t>
              </w:r>
            </w:hyperlink>
            <w:r w:rsidRPr="00A00AE3">
              <w:rPr>
                <w:rFonts w:asciiTheme="minorHAnsi" w:hAnsiTheme="minorHAnsi" w:cstheme="minorHAnsi"/>
                <w:sz w:val="22"/>
                <w:szCs w:val="22"/>
              </w:rPr>
              <w:t xml:space="preserve"> / </w:t>
            </w:r>
            <w:hyperlink r:id="rId24" w:history="1">
              <w:r w:rsidRPr="00A00AE3">
                <w:rPr>
                  <w:rStyle w:val="Collegamentoipertestuale"/>
                  <w:rFonts w:asciiTheme="minorHAnsi" w:hAnsiTheme="minorHAnsi" w:cstheme="minorHAnsi"/>
                  <w:sz w:val="22"/>
                  <w:szCs w:val="22"/>
                </w:rPr>
                <w:t>www.ausschreibungen-suedtirol.it</w:t>
              </w:r>
            </w:hyperlink>
            <w:r w:rsidRPr="00A00AE3">
              <w:rPr>
                <w:rFonts w:asciiTheme="minorHAnsi" w:hAnsiTheme="minorHAnsi" w:cstheme="minorHAnsi"/>
                <w:sz w:val="22"/>
                <w:szCs w:val="22"/>
              </w:rPr>
              <w:t>, costituita da:</w:t>
            </w:r>
          </w:p>
        </w:tc>
      </w:tr>
      <w:tr w:rsidR="00F8101E" w:rsidRPr="008A7319" w14:paraId="18462CDE" w14:textId="77777777" w:rsidTr="00EA05AC">
        <w:tc>
          <w:tcPr>
            <w:tcW w:w="4656" w:type="dxa"/>
            <w:gridSpan w:val="2"/>
          </w:tcPr>
          <w:p w14:paraId="6144EE27" w14:textId="77777777" w:rsidR="003D229A" w:rsidRPr="00B0463D" w:rsidRDefault="003D229A" w:rsidP="00B3320D">
            <w:pPr>
              <w:pStyle w:val="Default"/>
              <w:widowControl w:val="0"/>
              <w:ind w:right="76"/>
              <w:jc w:val="both"/>
              <w:rPr>
                <w:rFonts w:asciiTheme="minorHAnsi" w:hAnsiTheme="minorHAnsi" w:cstheme="minorHAnsi"/>
                <w:i/>
                <w:sz w:val="20"/>
                <w:szCs w:val="20"/>
              </w:rPr>
            </w:pPr>
          </w:p>
        </w:tc>
        <w:tc>
          <w:tcPr>
            <w:tcW w:w="340" w:type="dxa"/>
            <w:gridSpan w:val="2"/>
          </w:tcPr>
          <w:p w14:paraId="2C714322" w14:textId="77777777" w:rsidR="003D229A" w:rsidRPr="00B0463D" w:rsidRDefault="003D229A" w:rsidP="00B3320D">
            <w:pPr>
              <w:widowControl w:val="0"/>
              <w:rPr>
                <w:rFonts w:asciiTheme="minorHAnsi" w:hAnsiTheme="minorHAnsi" w:cstheme="minorHAnsi"/>
                <w:lang w:val="it-IT"/>
              </w:rPr>
            </w:pPr>
          </w:p>
        </w:tc>
        <w:tc>
          <w:tcPr>
            <w:tcW w:w="4655" w:type="dxa"/>
            <w:gridSpan w:val="2"/>
          </w:tcPr>
          <w:p w14:paraId="10293796" w14:textId="77777777" w:rsidR="003D229A" w:rsidRPr="00B0463D" w:rsidRDefault="003D229A" w:rsidP="00B3320D">
            <w:pPr>
              <w:pStyle w:val="Default"/>
              <w:widowControl w:val="0"/>
              <w:tabs>
                <w:tab w:val="center" w:pos="4536"/>
                <w:tab w:val="right" w:pos="9072"/>
              </w:tabs>
              <w:ind w:right="105"/>
              <w:jc w:val="both"/>
              <w:rPr>
                <w:rFonts w:asciiTheme="minorHAnsi" w:hAnsiTheme="minorHAnsi" w:cstheme="minorHAnsi"/>
                <w:i/>
                <w:color w:val="auto"/>
                <w:sz w:val="20"/>
                <w:szCs w:val="20"/>
              </w:rPr>
            </w:pPr>
          </w:p>
        </w:tc>
      </w:tr>
      <w:tr w:rsidR="00F8101E" w:rsidRPr="00727FA3" w14:paraId="47DDC219" w14:textId="77777777" w:rsidTr="00EA05AC">
        <w:tc>
          <w:tcPr>
            <w:tcW w:w="4656" w:type="dxa"/>
            <w:gridSpan w:val="2"/>
          </w:tcPr>
          <w:p w14:paraId="5733FD0A" w14:textId="77777777" w:rsidR="002F40A2" w:rsidRPr="00A00AE3" w:rsidRDefault="004B6C4C" w:rsidP="00B3320D">
            <w:pPr>
              <w:pStyle w:val="Default"/>
              <w:widowControl w:val="0"/>
              <w:ind w:right="76"/>
              <w:jc w:val="both"/>
              <w:rPr>
                <w:rFonts w:asciiTheme="minorHAnsi" w:hAnsiTheme="minorHAnsi" w:cstheme="minorHAnsi"/>
                <w:i/>
                <w:sz w:val="22"/>
                <w:szCs w:val="22"/>
                <w:lang w:val="de-DE"/>
              </w:rPr>
            </w:pPr>
            <w:bookmarkStart w:id="9" w:name="_Hlk505933192"/>
            <w:r w:rsidRPr="00A00AE3">
              <w:rPr>
                <w:rFonts w:asciiTheme="minorHAnsi" w:hAnsiTheme="minorHAnsi" w:cstheme="minorHAnsi"/>
                <w:i/>
                <w:sz w:val="22"/>
                <w:szCs w:val="22"/>
                <w:highlight w:val="green"/>
                <w:lang w:val="de-DE"/>
              </w:rPr>
              <w:t>(Ausschreibungsunterlagen angeben)</w:t>
            </w:r>
          </w:p>
          <w:p w14:paraId="007F51E9" w14:textId="77777777" w:rsidR="004B6C4C" w:rsidRPr="00A00AE3"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Au</w:t>
            </w:r>
            <w:r w:rsidR="008F667E" w:rsidRPr="00A00AE3">
              <w:rPr>
                <w:rFonts w:asciiTheme="minorHAnsi" w:hAnsiTheme="minorHAnsi" w:cstheme="minorHAnsi"/>
                <w:color w:val="auto"/>
                <w:sz w:val="22"/>
                <w:szCs w:val="22"/>
                <w:lang w:val="de-DE"/>
              </w:rPr>
              <w:t>sschreibungs</w:t>
            </w:r>
            <w:r w:rsidRPr="00A00AE3">
              <w:rPr>
                <w:rFonts w:asciiTheme="minorHAnsi" w:hAnsiTheme="minorHAnsi" w:cstheme="minorHAnsi"/>
                <w:color w:val="auto"/>
                <w:sz w:val="22"/>
                <w:szCs w:val="22"/>
                <w:lang w:val="de-DE"/>
              </w:rPr>
              <w:t>bekanntmachung</w:t>
            </w:r>
            <w:r w:rsidR="00342C9D" w:rsidRPr="00A00AE3">
              <w:rPr>
                <w:rFonts w:asciiTheme="minorHAnsi" w:hAnsiTheme="minorHAnsi" w:cstheme="minorHAnsi"/>
                <w:color w:val="auto"/>
                <w:sz w:val="22"/>
                <w:szCs w:val="22"/>
                <w:lang w:val="de-DE"/>
              </w:rPr>
              <w:t>,</w:t>
            </w:r>
            <w:r w:rsidRPr="00A00AE3">
              <w:rPr>
                <w:rFonts w:asciiTheme="minorHAnsi" w:hAnsiTheme="minorHAnsi" w:cstheme="minorHAnsi"/>
                <w:color w:val="auto"/>
                <w:sz w:val="22"/>
                <w:szCs w:val="22"/>
                <w:lang w:val="de-DE"/>
              </w:rPr>
              <w:t xml:space="preserve"> </w:t>
            </w:r>
          </w:p>
          <w:p w14:paraId="2F7612FD" w14:textId="69A06A81" w:rsidR="004B6C4C" w:rsidRPr="00A00AE3" w:rsidRDefault="00992E32"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 xml:space="preserve">die </w:t>
            </w:r>
            <w:r w:rsidR="004B6C4C" w:rsidRPr="00A00AE3">
              <w:rPr>
                <w:rFonts w:asciiTheme="minorHAnsi" w:hAnsiTheme="minorHAnsi" w:cstheme="minorHAnsi"/>
                <w:color w:val="auto"/>
                <w:sz w:val="22"/>
                <w:szCs w:val="22"/>
                <w:lang w:val="de-DE"/>
              </w:rPr>
              <w:t>vorliegende</w:t>
            </w:r>
            <w:r w:rsidRPr="00A00AE3">
              <w:rPr>
                <w:rFonts w:asciiTheme="minorHAnsi" w:hAnsiTheme="minorHAnsi" w:cstheme="minorHAnsi"/>
                <w:color w:val="auto"/>
                <w:sz w:val="22"/>
                <w:szCs w:val="22"/>
                <w:lang w:val="de-DE"/>
              </w:rPr>
              <w:t>n</w:t>
            </w:r>
            <w:r w:rsidR="004B6C4C" w:rsidRPr="00A00AE3">
              <w:rPr>
                <w:rFonts w:asciiTheme="minorHAnsi" w:hAnsiTheme="minorHAnsi" w:cstheme="minorHAnsi"/>
                <w:color w:val="auto"/>
                <w:sz w:val="22"/>
                <w:szCs w:val="22"/>
                <w:lang w:val="de-DE"/>
              </w:rPr>
              <w:t xml:space="preserve"> Ausschreibungsbedingungen</w:t>
            </w:r>
            <w:r w:rsidR="00342C9D" w:rsidRPr="00A00AE3">
              <w:rPr>
                <w:rFonts w:asciiTheme="minorHAnsi" w:hAnsiTheme="minorHAnsi" w:cstheme="minorHAnsi"/>
                <w:color w:val="auto"/>
                <w:sz w:val="22"/>
                <w:szCs w:val="22"/>
                <w:lang w:val="de-DE"/>
              </w:rPr>
              <w:t>,</w:t>
            </w:r>
          </w:p>
          <w:p w14:paraId="61BBA53C" w14:textId="40D8607B" w:rsidR="006B1DD4" w:rsidRPr="00A00AE3" w:rsidRDefault="004B6C4C" w:rsidP="00A65D2F">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lang w:val="de-DE"/>
              </w:rPr>
            </w:pPr>
            <w:r w:rsidRPr="00A00AE3">
              <w:rPr>
                <w:rFonts w:asciiTheme="minorHAnsi" w:hAnsiTheme="minorHAnsi" w:cstheme="minorHAnsi"/>
                <w:color w:val="FF0000"/>
                <w:sz w:val="22"/>
                <w:szCs w:val="22"/>
                <w:lang w:val="de-DE"/>
              </w:rPr>
              <w:t>technische</w:t>
            </w:r>
            <w:r w:rsidR="00997AB1" w:rsidRPr="00A00AE3">
              <w:rPr>
                <w:rFonts w:asciiTheme="minorHAnsi" w:hAnsiTheme="minorHAnsi" w:cstheme="minorHAnsi"/>
                <w:color w:val="FF0000"/>
                <w:sz w:val="22"/>
                <w:szCs w:val="22"/>
                <w:lang w:val="de-DE"/>
              </w:rPr>
              <w:t>s</w:t>
            </w:r>
            <w:r w:rsidRPr="00A00AE3">
              <w:rPr>
                <w:rFonts w:asciiTheme="minorHAnsi" w:hAnsiTheme="minorHAnsi" w:cstheme="minorHAnsi"/>
                <w:color w:val="FF0000"/>
                <w:sz w:val="22"/>
                <w:szCs w:val="22"/>
                <w:lang w:val="de-DE"/>
              </w:rPr>
              <w:t xml:space="preserve"> Leistungsverzeichnis mit jeweiligen Anlagen (Anlage </w:t>
            </w:r>
            <w:r w:rsidRPr="00A00AE3">
              <w:rPr>
                <w:rFonts w:asciiTheme="minorHAnsi" w:hAnsiTheme="minorHAnsi" w:cstheme="minorHAnsi"/>
                <w:color w:val="FF0000"/>
                <w:sz w:val="22"/>
                <w:szCs w:val="22"/>
                <w:lang w:val="de-DE"/>
              </w:rPr>
              <w:fldChar w:fldCharType="begin">
                <w:ffData>
                  <w:name w:val="Testo108"/>
                  <w:enabled/>
                  <w:calcOnExit w:val="0"/>
                  <w:textInput/>
                </w:ffData>
              </w:fldChar>
            </w:r>
            <w:bookmarkStart w:id="10" w:name="Testo108"/>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bookmarkEnd w:id="10"/>
            <w:r w:rsidRPr="00A00AE3">
              <w:rPr>
                <w:rFonts w:asciiTheme="minorHAnsi" w:hAnsiTheme="minorHAnsi" w:cstheme="minorHAnsi"/>
                <w:color w:val="FF0000"/>
                <w:sz w:val="22"/>
                <w:szCs w:val="22"/>
                <w:lang w:val="de-DE"/>
              </w:rPr>
              <w:t>)</w:t>
            </w:r>
            <w:r w:rsidR="00342C9D" w:rsidRPr="00A00AE3">
              <w:rPr>
                <w:rFonts w:asciiTheme="minorHAnsi" w:hAnsiTheme="minorHAnsi" w:cstheme="minorHAnsi"/>
                <w:color w:val="FF0000"/>
                <w:sz w:val="22"/>
                <w:szCs w:val="22"/>
                <w:lang w:val="de-DE"/>
              </w:rPr>
              <w:t>,</w:t>
            </w:r>
          </w:p>
          <w:p w14:paraId="47FA3316" w14:textId="6326F64A" w:rsidR="003C1C06" w:rsidRPr="00A00AE3" w:rsidRDefault="003C1C06" w:rsidP="00A65D2F">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Erklärung zur Entrichtung der Stempelsteuer;</w:t>
            </w:r>
          </w:p>
          <w:p w14:paraId="68C35790" w14:textId="5633E118" w:rsidR="00BB3ACA" w:rsidRPr="00A00AE3" w:rsidRDefault="00BB3ACA" w:rsidP="00A65D2F">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EEE;</w:t>
            </w:r>
          </w:p>
          <w:p w14:paraId="76BECC9B" w14:textId="77777777" w:rsidR="00342C9D" w:rsidRPr="00A00AE3" w:rsidRDefault="002A5A69"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Anlage A1, A1-bi</w:t>
            </w:r>
            <w:r w:rsidR="00342C9D" w:rsidRPr="00A00AE3">
              <w:rPr>
                <w:rFonts w:asciiTheme="minorHAnsi" w:hAnsiTheme="minorHAnsi" w:cstheme="minorHAnsi"/>
                <w:color w:val="auto"/>
                <w:sz w:val="22"/>
                <w:szCs w:val="22"/>
                <w:lang w:val="de-DE"/>
              </w:rPr>
              <w:t>s,</w:t>
            </w:r>
          </w:p>
          <w:p w14:paraId="10BC4009" w14:textId="3C402F25" w:rsidR="004B6C4C" w:rsidRPr="00A00AE3"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Vordruck</w:t>
            </w:r>
            <w:r w:rsidR="004B6C4C" w:rsidRPr="00A00AE3">
              <w:rPr>
                <w:rFonts w:asciiTheme="minorHAnsi" w:hAnsiTheme="minorHAnsi" w:cstheme="minorHAnsi"/>
                <w:color w:val="auto"/>
                <w:sz w:val="22"/>
                <w:szCs w:val="22"/>
                <w:lang w:val="de-DE"/>
              </w:rPr>
              <w:t xml:space="preserve"> </w:t>
            </w:r>
            <w:r w:rsidRPr="00A00AE3">
              <w:rPr>
                <w:rFonts w:asciiTheme="minorHAnsi" w:hAnsiTheme="minorHAnsi" w:cstheme="minorHAnsi"/>
                <w:color w:val="auto"/>
                <w:sz w:val="22"/>
                <w:szCs w:val="22"/>
                <w:lang w:val="de-DE"/>
              </w:rPr>
              <w:t>für die</w:t>
            </w:r>
            <w:r w:rsidR="004B6C4C" w:rsidRPr="00A00AE3">
              <w:rPr>
                <w:rFonts w:asciiTheme="minorHAnsi" w:hAnsiTheme="minorHAnsi" w:cstheme="minorHAnsi"/>
                <w:color w:val="auto"/>
                <w:sz w:val="22"/>
                <w:szCs w:val="22"/>
                <w:lang w:val="de-DE"/>
              </w:rPr>
              <w:t xml:space="preserve"> Erklärungen des Hilfsunter-nehmens </w:t>
            </w:r>
            <w:r w:rsidR="00ED710F" w:rsidRPr="00A00AE3">
              <w:rPr>
                <w:rFonts w:asciiTheme="minorHAnsi" w:hAnsiTheme="minorHAnsi" w:cstheme="minorHAnsi"/>
                <w:color w:val="auto"/>
                <w:sz w:val="22"/>
                <w:szCs w:val="22"/>
                <w:lang w:val="de-DE"/>
              </w:rPr>
              <w:t>gemäß</w:t>
            </w:r>
            <w:r w:rsidR="00C158FA" w:rsidRPr="00A00AE3">
              <w:rPr>
                <w:rFonts w:asciiTheme="minorHAnsi" w:hAnsiTheme="minorHAnsi" w:cstheme="minorHAnsi"/>
                <w:color w:val="auto"/>
                <w:sz w:val="22"/>
                <w:szCs w:val="22"/>
                <w:lang w:val="de-DE"/>
              </w:rPr>
              <w:t xml:space="preserve"> </w:t>
            </w:r>
            <w:r w:rsidR="004B6C4C" w:rsidRPr="00A00AE3">
              <w:rPr>
                <w:rFonts w:asciiTheme="minorHAnsi" w:hAnsiTheme="minorHAnsi" w:cstheme="minorHAnsi"/>
                <w:color w:val="auto"/>
                <w:sz w:val="22"/>
                <w:szCs w:val="22"/>
                <w:lang w:val="de-DE"/>
              </w:rPr>
              <w:t xml:space="preserve">Art. </w:t>
            </w:r>
            <w:r w:rsidR="00911E98" w:rsidRPr="00A00AE3">
              <w:rPr>
                <w:rFonts w:asciiTheme="minorHAnsi" w:hAnsiTheme="minorHAnsi" w:cstheme="minorHAnsi"/>
                <w:color w:val="auto"/>
                <w:sz w:val="22"/>
                <w:szCs w:val="22"/>
                <w:lang w:val="de-DE"/>
              </w:rPr>
              <w:t>104 GvD Nr. 36/</w:t>
            </w:r>
            <w:r w:rsidR="00385C30" w:rsidRPr="00A00AE3">
              <w:rPr>
                <w:rFonts w:asciiTheme="minorHAnsi" w:hAnsiTheme="minorHAnsi" w:cstheme="minorHAnsi"/>
                <w:color w:val="auto"/>
                <w:sz w:val="22"/>
                <w:szCs w:val="22"/>
                <w:lang w:val="de-DE"/>
              </w:rPr>
              <w:t>(</w:t>
            </w:r>
            <w:r w:rsidR="004B6C4C" w:rsidRPr="00A00AE3">
              <w:rPr>
                <w:rFonts w:asciiTheme="minorHAnsi" w:hAnsiTheme="minorHAnsi" w:cstheme="minorHAnsi"/>
                <w:color w:val="auto"/>
                <w:sz w:val="22"/>
                <w:szCs w:val="22"/>
                <w:lang w:val="de-DE"/>
              </w:rPr>
              <w:t>(Anlage A1-ter)</w:t>
            </w:r>
            <w:r w:rsidRPr="00A00AE3">
              <w:rPr>
                <w:rFonts w:asciiTheme="minorHAnsi" w:hAnsiTheme="minorHAnsi" w:cstheme="minorHAnsi"/>
                <w:color w:val="auto"/>
                <w:sz w:val="22"/>
                <w:szCs w:val="22"/>
                <w:lang w:val="de-DE"/>
              </w:rPr>
              <w:t>,</w:t>
            </w:r>
          </w:p>
          <w:p w14:paraId="20F15823" w14:textId="12FFB4BB" w:rsidR="004B6C4C" w:rsidRPr="00A00AE3"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highlight w:val="green"/>
                <w:lang w:val="de-DE"/>
              </w:rPr>
            </w:pPr>
            <w:r w:rsidRPr="00A00AE3">
              <w:rPr>
                <w:rFonts w:asciiTheme="minorHAnsi" w:hAnsiTheme="minorHAnsi" w:cstheme="minorHAnsi"/>
                <w:color w:val="auto"/>
                <w:sz w:val="22"/>
                <w:szCs w:val="22"/>
                <w:lang w:val="de-DE"/>
              </w:rPr>
              <w:lastRenderedPageBreak/>
              <w:t xml:space="preserve">Kostenschätzung </w:t>
            </w:r>
            <w:r w:rsidRPr="00A00AE3">
              <w:rPr>
                <w:rFonts w:asciiTheme="minorHAnsi" w:hAnsiTheme="minorHAnsi" w:cstheme="minorHAnsi"/>
                <w:b/>
                <w:color w:val="FF0000"/>
                <w:sz w:val="22"/>
                <w:szCs w:val="22"/>
                <w:u w:val="single"/>
                <w:lang w:val="de-DE"/>
              </w:rPr>
              <w:t>mit Bestimmung der Kosten für Arbeitskr</w:t>
            </w:r>
            <w:r w:rsidR="008F667E" w:rsidRPr="00A00AE3">
              <w:rPr>
                <w:rFonts w:asciiTheme="minorHAnsi" w:hAnsiTheme="minorHAnsi" w:cstheme="minorHAnsi"/>
                <w:b/>
                <w:color w:val="FF0000"/>
                <w:sz w:val="22"/>
                <w:szCs w:val="22"/>
                <w:u w:val="single"/>
                <w:lang w:val="de-DE"/>
              </w:rPr>
              <w:t>äfte</w:t>
            </w:r>
            <w:r w:rsidRPr="00A00AE3">
              <w:rPr>
                <w:rFonts w:asciiTheme="minorHAnsi" w:hAnsiTheme="minorHAnsi" w:cstheme="minorHAnsi"/>
                <w:color w:val="FF0000"/>
                <w:sz w:val="22"/>
                <w:szCs w:val="22"/>
                <w:lang w:val="de-DE"/>
              </w:rPr>
              <w:t xml:space="preserve"> </w:t>
            </w:r>
            <w:r w:rsidR="005A36ED" w:rsidRPr="00A00AE3">
              <w:rPr>
                <w:rFonts w:asciiTheme="minorHAnsi" w:hAnsiTheme="minorHAnsi" w:cstheme="minorHAnsi"/>
                <w:color w:val="FF0000"/>
                <w:sz w:val="22"/>
                <w:szCs w:val="22"/>
                <w:u w:val="single"/>
                <w:lang w:val="de-DE"/>
              </w:rPr>
              <w:t>[</w:t>
            </w:r>
            <w:r w:rsidR="005A36ED" w:rsidRPr="00A00AE3">
              <w:rPr>
                <w:rFonts w:asciiTheme="minorHAnsi" w:hAnsiTheme="minorHAnsi" w:cstheme="minorHAnsi"/>
                <w:color w:val="FF0000"/>
                <w:sz w:val="22"/>
                <w:szCs w:val="22"/>
                <w:highlight w:val="green"/>
                <w:u w:val="single"/>
                <w:lang w:val="de-DE"/>
              </w:rPr>
              <w:t>Bei nicht intellektuellen Dienstleistungen ]</w:t>
            </w:r>
            <w:r w:rsidR="009F5D1F" w:rsidRPr="00A00AE3">
              <w:rPr>
                <w:rFonts w:asciiTheme="minorHAnsi" w:hAnsiTheme="minorHAnsi" w:cstheme="minorHAnsi"/>
                <w:color w:val="FF0000"/>
                <w:sz w:val="22"/>
                <w:szCs w:val="22"/>
                <w:highlight w:val="green"/>
                <w:u w:val="single"/>
                <w:lang w:val="de-DE"/>
              </w:rPr>
              <w:t>;</w:t>
            </w:r>
          </w:p>
          <w:p w14:paraId="65CEF966" w14:textId="40825045" w:rsidR="004B6C4C" w:rsidRPr="00A00AE3"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wirtschaftliche</w:t>
            </w:r>
            <w:r w:rsidR="00997AB1" w:rsidRPr="00A00AE3">
              <w:rPr>
                <w:rFonts w:asciiTheme="minorHAnsi" w:hAnsiTheme="minorHAnsi" w:cstheme="minorHAnsi"/>
                <w:color w:val="auto"/>
                <w:sz w:val="22"/>
                <w:szCs w:val="22"/>
                <w:lang w:val="de-DE"/>
              </w:rPr>
              <w:t>s</w:t>
            </w:r>
            <w:r w:rsidRPr="00A00AE3">
              <w:rPr>
                <w:rFonts w:asciiTheme="minorHAnsi" w:hAnsiTheme="minorHAnsi" w:cstheme="minorHAnsi"/>
                <w:color w:val="auto"/>
                <w:sz w:val="22"/>
                <w:szCs w:val="22"/>
                <w:lang w:val="de-DE"/>
              </w:rPr>
              <w:t xml:space="preserve"> Angebot (Anlage C)</w:t>
            </w:r>
            <w:r w:rsidR="008F667E" w:rsidRPr="00A00AE3">
              <w:rPr>
                <w:rFonts w:asciiTheme="minorHAnsi" w:hAnsiTheme="minorHAnsi" w:cstheme="minorHAnsi"/>
                <w:color w:val="auto"/>
                <w:sz w:val="22"/>
                <w:szCs w:val="22"/>
                <w:lang w:val="de-DE"/>
              </w:rPr>
              <w:t>: di</w:t>
            </w:r>
            <w:r w:rsidR="00117B45" w:rsidRPr="00A00AE3">
              <w:rPr>
                <w:rFonts w:asciiTheme="minorHAnsi" w:hAnsiTheme="minorHAnsi" w:cstheme="minorHAnsi"/>
                <w:color w:val="auto"/>
                <w:sz w:val="22"/>
                <w:szCs w:val="22"/>
                <w:lang w:val="de-DE"/>
              </w:rPr>
              <w:t>e</w:t>
            </w:r>
            <w:r w:rsidR="008F667E" w:rsidRPr="00A00AE3">
              <w:rPr>
                <w:rFonts w:asciiTheme="minorHAnsi" w:hAnsiTheme="minorHAnsi" w:cstheme="minorHAnsi"/>
                <w:color w:val="auto"/>
                <w:sz w:val="22"/>
                <w:szCs w:val="22"/>
                <w:lang w:val="de-DE"/>
              </w:rPr>
              <w:t xml:space="preserve">ses Dokument wird </w:t>
            </w:r>
            <w:r w:rsidRPr="00A00AE3">
              <w:rPr>
                <w:rFonts w:asciiTheme="minorHAnsi" w:hAnsiTheme="minorHAnsi" w:cstheme="minorHAnsi"/>
                <w:color w:val="auto"/>
                <w:sz w:val="22"/>
                <w:szCs w:val="22"/>
                <w:lang w:val="de-DE"/>
              </w:rPr>
              <w:t>vom System generiert</w:t>
            </w:r>
            <w:r w:rsidR="008F667E" w:rsidRPr="00A00AE3">
              <w:rPr>
                <w:rFonts w:asciiTheme="minorHAnsi" w:hAnsiTheme="minorHAnsi" w:cstheme="minorHAnsi"/>
                <w:color w:val="auto"/>
                <w:sz w:val="22"/>
                <w:szCs w:val="22"/>
                <w:lang w:val="de-DE"/>
              </w:rPr>
              <w:t>,</w:t>
            </w:r>
          </w:p>
          <w:p w14:paraId="271B77C6" w14:textId="35A79971" w:rsidR="003C0AA3" w:rsidRPr="00A00AE3" w:rsidRDefault="003C0AA3" w:rsidP="003C0AA3">
            <w:pPr>
              <w:pStyle w:val="Default"/>
              <w:widowControl w:val="0"/>
              <w:numPr>
                <w:ilvl w:val="0"/>
                <w:numId w:val="2"/>
              </w:numPr>
              <w:tabs>
                <w:tab w:val="num" w:pos="142"/>
              </w:tabs>
              <w:ind w:left="142" w:right="76" w:hanging="142"/>
              <w:jc w:val="both"/>
              <w:rPr>
                <w:rFonts w:asciiTheme="minorHAnsi" w:hAnsiTheme="minorHAnsi" w:cstheme="minorHAnsi"/>
                <w:b/>
                <w:bCs/>
                <w:color w:val="FF0000"/>
                <w:sz w:val="22"/>
                <w:szCs w:val="22"/>
                <w:lang w:val="de-DE"/>
              </w:rPr>
            </w:pPr>
            <w:r w:rsidRPr="00A00AE3">
              <w:rPr>
                <w:rFonts w:asciiTheme="minorHAnsi" w:hAnsiTheme="minorHAnsi" w:cstheme="minorHAnsi"/>
                <w:b/>
                <w:bCs/>
                <w:color w:val="FF0000"/>
                <w:sz w:val="22"/>
                <w:szCs w:val="22"/>
                <w:lang w:val="de-DE"/>
              </w:rPr>
              <w:t xml:space="preserve">Anlage „Erklärung der Arbeitskräfte und der internen Betriebskosten </w:t>
            </w:r>
            <w:r w:rsidRPr="00A00AE3">
              <w:rPr>
                <w:rFonts w:asciiTheme="minorHAnsi" w:hAnsiTheme="minorHAnsi" w:cstheme="minorHAnsi"/>
                <w:color w:val="FF0000"/>
                <w:sz w:val="22"/>
                <w:szCs w:val="22"/>
                <w:lang w:val="de-DE"/>
              </w:rPr>
              <w:t>[</w:t>
            </w:r>
            <w:r w:rsidRPr="00A00AE3">
              <w:rPr>
                <w:rFonts w:asciiTheme="minorHAnsi" w:hAnsiTheme="minorHAnsi" w:cstheme="minorHAnsi"/>
                <w:color w:val="FF0000"/>
                <w:sz w:val="22"/>
                <w:szCs w:val="22"/>
                <w:highlight w:val="green"/>
                <w:u w:val="single"/>
                <w:lang w:val="de-DE"/>
              </w:rPr>
              <w:t>Bei nicht intellektuellen Dienstleistungen und bei Lieferungen mit Verlegearbeiten</w:t>
            </w:r>
            <w:r w:rsidR="00A00AE3" w:rsidRPr="00A00AE3">
              <w:rPr>
                <w:highlight w:val="green"/>
              </w:rPr>
              <w:t xml:space="preserve"> </w:t>
            </w:r>
            <w:r w:rsidR="00A00AE3" w:rsidRPr="00A00AE3">
              <w:rPr>
                <w:rFonts w:asciiTheme="minorHAnsi" w:hAnsiTheme="minorHAnsi" w:cstheme="minorHAnsi"/>
                <w:color w:val="FF0000"/>
                <w:sz w:val="22"/>
                <w:szCs w:val="22"/>
                <w:highlight w:val="green"/>
                <w:u w:val="single"/>
                <w:lang w:val="de-DE"/>
              </w:rPr>
              <w:t>wenn C1 nicht verwendet wird</w:t>
            </w:r>
            <w:r w:rsidRPr="00A00AE3">
              <w:rPr>
                <w:rFonts w:asciiTheme="minorHAnsi" w:hAnsiTheme="minorHAnsi" w:cstheme="minorHAnsi"/>
                <w:color w:val="FF0000"/>
                <w:sz w:val="22"/>
                <w:szCs w:val="22"/>
                <w:lang w:val="de-DE"/>
              </w:rPr>
              <w:t>]</w:t>
            </w:r>
            <w:r w:rsidRPr="00A00AE3">
              <w:rPr>
                <w:rFonts w:asciiTheme="minorHAnsi" w:hAnsiTheme="minorHAnsi" w:cstheme="minorHAnsi"/>
                <w:b/>
                <w:bCs/>
                <w:color w:val="FF0000"/>
                <w:sz w:val="22"/>
                <w:szCs w:val="22"/>
                <w:lang w:val="de-DE"/>
              </w:rPr>
              <w:t>;</w:t>
            </w:r>
          </w:p>
          <w:p w14:paraId="5042B138" w14:textId="77777777" w:rsidR="004B6C4C" w:rsidRPr="00A00AE3" w:rsidRDefault="008F667E"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Vordruck</w:t>
            </w:r>
            <w:r w:rsidR="004B6C4C" w:rsidRPr="00A00AE3">
              <w:rPr>
                <w:rFonts w:asciiTheme="minorHAnsi" w:hAnsiTheme="minorHAnsi" w:cstheme="minorHAnsi"/>
                <w:color w:val="FF0000"/>
                <w:sz w:val="22"/>
                <w:szCs w:val="22"/>
                <w:lang w:val="de-DE"/>
              </w:rPr>
              <w:t xml:space="preserve"> zum spezifischen wirtschaftlichen Angebot (Anlage C1)</w:t>
            </w:r>
            <w:r w:rsidR="0074216E" w:rsidRPr="00A00AE3">
              <w:rPr>
                <w:rFonts w:asciiTheme="minorHAnsi" w:hAnsiTheme="minorHAnsi" w:cstheme="minorHAnsi"/>
                <w:color w:val="FF0000"/>
                <w:sz w:val="22"/>
                <w:szCs w:val="22"/>
                <w:lang w:val="de-DE"/>
              </w:rPr>
              <w:t>,</w:t>
            </w:r>
          </w:p>
          <w:p w14:paraId="29959227" w14:textId="5714B930" w:rsidR="004B6C4C" w:rsidRPr="00A00AE3" w:rsidRDefault="00BA4446" w:rsidP="00F63459">
            <w:pPr>
              <w:pStyle w:val="Default"/>
              <w:widowControl w:val="0"/>
              <w:numPr>
                <w:ilvl w:val="0"/>
                <w:numId w:val="2"/>
              </w:numPr>
              <w:tabs>
                <w:tab w:val="num" w:pos="142"/>
              </w:tabs>
              <w:ind w:left="142" w:right="62" w:hanging="142"/>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besondere Vertragsbedingungen (Teil I und II)</w:t>
            </w:r>
            <w:r w:rsidR="0074216E" w:rsidRPr="00A00AE3">
              <w:rPr>
                <w:rFonts w:asciiTheme="minorHAnsi" w:hAnsiTheme="minorHAnsi" w:cstheme="minorHAnsi"/>
                <w:color w:val="auto"/>
                <w:sz w:val="22"/>
                <w:szCs w:val="22"/>
                <w:lang w:val="de-DE"/>
              </w:rPr>
              <w:t>,</w:t>
            </w:r>
          </w:p>
          <w:p w14:paraId="6A14AFB7" w14:textId="77777777" w:rsidR="004B6C4C" w:rsidRPr="00A00AE3"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Dokument gemäß Art. 26</w:t>
            </w:r>
            <w:r w:rsidR="00A14AB0" w:rsidRPr="00A00AE3">
              <w:rPr>
                <w:rFonts w:asciiTheme="minorHAnsi" w:hAnsiTheme="minorHAnsi" w:cstheme="minorHAnsi"/>
                <w:color w:val="FF0000"/>
                <w:sz w:val="22"/>
                <w:szCs w:val="22"/>
                <w:lang w:val="de-DE"/>
              </w:rPr>
              <w:t xml:space="preserve"> Abs</w:t>
            </w:r>
            <w:r w:rsidRPr="00A00AE3">
              <w:rPr>
                <w:rFonts w:asciiTheme="minorHAnsi" w:hAnsiTheme="minorHAnsi" w:cstheme="minorHAnsi"/>
                <w:color w:val="FF0000"/>
                <w:sz w:val="22"/>
                <w:szCs w:val="22"/>
                <w:lang w:val="de-DE"/>
              </w:rPr>
              <w:t xml:space="preserve">. 1 Buchst. b) </w:t>
            </w:r>
            <w:r w:rsidR="00A14AB0" w:rsidRPr="00A00AE3">
              <w:rPr>
                <w:rFonts w:asciiTheme="minorHAnsi" w:hAnsiTheme="minorHAnsi" w:cstheme="minorHAnsi"/>
                <w:color w:val="FF0000"/>
                <w:sz w:val="22"/>
                <w:szCs w:val="22"/>
                <w:lang w:val="de-DE"/>
              </w:rPr>
              <w:t>GvD</w:t>
            </w:r>
            <w:r w:rsidR="00ED710F" w:rsidRPr="00A00AE3">
              <w:rPr>
                <w:rFonts w:asciiTheme="minorHAnsi" w:hAnsiTheme="minorHAnsi" w:cstheme="minorHAnsi"/>
                <w:color w:val="auto"/>
                <w:sz w:val="22"/>
                <w:szCs w:val="22"/>
                <w:lang w:val="de-DE"/>
              </w:rPr>
              <w:t xml:space="preserve"> </w:t>
            </w:r>
            <w:r w:rsidR="00ED710F" w:rsidRPr="00A00AE3">
              <w:rPr>
                <w:rFonts w:asciiTheme="minorHAnsi" w:hAnsiTheme="minorHAnsi" w:cstheme="minorHAnsi"/>
                <w:color w:val="FF0000"/>
                <w:sz w:val="22"/>
                <w:szCs w:val="22"/>
                <w:lang w:val="de-DE"/>
              </w:rPr>
              <w:t>Nr.</w:t>
            </w:r>
            <w:r w:rsidRPr="00A00AE3">
              <w:rPr>
                <w:rFonts w:asciiTheme="minorHAnsi" w:hAnsiTheme="minorHAnsi" w:cstheme="minorHAnsi"/>
                <w:color w:val="FF0000"/>
                <w:sz w:val="22"/>
                <w:szCs w:val="22"/>
                <w:lang w:val="de-DE"/>
              </w:rPr>
              <w:t xml:space="preserve"> 81/2008 (Information</w:t>
            </w:r>
            <w:r w:rsidR="00BD04BE" w:rsidRPr="00A00AE3">
              <w:rPr>
                <w:rFonts w:asciiTheme="minorHAnsi" w:hAnsiTheme="minorHAnsi" w:cstheme="minorHAnsi"/>
                <w:color w:val="FF0000"/>
                <w:sz w:val="22"/>
                <w:szCs w:val="22"/>
                <w:lang w:val="de-DE"/>
              </w:rPr>
              <w:t>en</w:t>
            </w:r>
            <w:r w:rsidRPr="00A00AE3">
              <w:rPr>
                <w:rFonts w:asciiTheme="minorHAnsi" w:hAnsiTheme="minorHAnsi" w:cstheme="minorHAnsi"/>
                <w:color w:val="FF0000"/>
                <w:sz w:val="22"/>
                <w:szCs w:val="22"/>
                <w:lang w:val="de-DE"/>
              </w:rPr>
              <w:t xml:space="preserve"> über die spezifischen Risiken)</w:t>
            </w:r>
            <w:r w:rsidR="00BD04BE" w:rsidRPr="00A00AE3">
              <w:rPr>
                <w:rFonts w:asciiTheme="minorHAnsi" w:hAnsiTheme="minorHAnsi" w:cstheme="minorHAnsi"/>
                <w:color w:val="FF0000"/>
                <w:sz w:val="22"/>
                <w:szCs w:val="22"/>
                <w:lang w:val="de-DE"/>
              </w:rPr>
              <w:t>,</w:t>
            </w:r>
          </w:p>
          <w:p w14:paraId="217F0B91" w14:textId="6A92AC5A" w:rsidR="00AF547E" w:rsidRPr="00A00AE3"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Dokument gemäß Art.</w:t>
            </w:r>
            <w:r w:rsidR="00BD04BE" w:rsidRPr="00A00AE3">
              <w:rPr>
                <w:rFonts w:asciiTheme="minorHAnsi" w:hAnsiTheme="minorHAnsi" w:cstheme="minorHAnsi"/>
                <w:color w:val="FF0000"/>
                <w:sz w:val="22"/>
                <w:szCs w:val="22"/>
                <w:lang w:val="de-DE"/>
              </w:rPr>
              <w:t xml:space="preserve"> </w:t>
            </w:r>
            <w:r w:rsidRPr="00A00AE3">
              <w:rPr>
                <w:rFonts w:asciiTheme="minorHAnsi" w:hAnsiTheme="minorHAnsi" w:cstheme="minorHAnsi"/>
                <w:color w:val="FF0000"/>
                <w:sz w:val="22"/>
                <w:szCs w:val="22"/>
                <w:lang w:val="de-DE"/>
              </w:rPr>
              <w:t>26</w:t>
            </w:r>
            <w:r w:rsidR="00A14AB0" w:rsidRPr="00A00AE3">
              <w:rPr>
                <w:rFonts w:asciiTheme="minorHAnsi" w:hAnsiTheme="minorHAnsi" w:cstheme="minorHAnsi"/>
                <w:color w:val="FF0000"/>
                <w:sz w:val="22"/>
                <w:szCs w:val="22"/>
                <w:lang w:val="de-DE"/>
              </w:rPr>
              <w:t xml:space="preserve"> Abs</w:t>
            </w:r>
            <w:r w:rsidRPr="00A00AE3">
              <w:rPr>
                <w:rFonts w:asciiTheme="minorHAnsi" w:hAnsiTheme="minorHAnsi" w:cstheme="minorHAnsi"/>
                <w:color w:val="FF0000"/>
                <w:sz w:val="22"/>
                <w:szCs w:val="22"/>
                <w:lang w:val="de-DE"/>
              </w:rPr>
              <w:t>. 3 und 3</w:t>
            </w:r>
            <w:r w:rsidR="003F4DE8" w:rsidRPr="00A00AE3">
              <w:rPr>
                <w:rFonts w:asciiTheme="minorHAnsi" w:hAnsiTheme="minorHAnsi" w:cstheme="minorHAnsi"/>
                <w:color w:val="FF0000"/>
                <w:sz w:val="22"/>
                <w:szCs w:val="22"/>
                <w:lang w:val="de-DE"/>
              </w:rPr>
              <w:t>/</w:t>
            </w:r>
            <w:r w:rsidRPr="00A00AE3">
              <w:rPr>
                <w:rFonts w:asciiTheme="minorHAnsi" w:hAnsiTheme="minorHAnsi" w:cstheme="minorHAnsi"/>
                <w:color w:val="FF0000"/>
                <w:sz w:val="22"/>
                <w:szCs w:val="22"/>
                <w:lang w:val="de-DE"/>
              </w:rPr>
              <w:t xml:space="preserve">ter </w:t>
            </w:r>
            <w:r w:rsidR="00A14AB0" w:rsidRPr="00A00AE3">
              <w:rPr>
                <w:rFonts w:asciiTheme="minorHAnsi" w:hAnsiTheme="minorHAnsi" w:cstheme="minorHAnsi"/>
                <w:color w:val="FF0000"/>
                <w:sz w:val="22"/>
                <w:szCs w:val="22"/>
                <w:lang w:val="de-DE"/>
              </w:rPr>
              <w:t>GvD</w:t>
            </w:r>
            <w:r w:rsidRPr="00A00AE3">
              <w:rPr>
                <w:rFonts w:asciiTheme="minorHAnsi" w:hAnsiTheme="minorHAnsi" w:cstheme="minorHAnsi"/>
                <w:color w:val="FF0000"/>
                <w:sz w:val="22"/>
                <w:szCs w:val="22"/>
                <w:lang w:val="de-DE"/>
              </w:rPr>
              <w:t xml:space="preserve"> </w:t>
            </w:r>
            <w:r w:rsidR="00ED710F" w:rsidRPr="00A00AE3">
              <w:rPr>
                <w:rFonts w:asciiTheme="minorHAnsi" w:hAnsiTheme="minorHAnsi" w:cstheme="minorHAnsi"/>
                <w:color w:val="FF0000"/>
                <w:sz w:val="22"/>
                <w:szCs w:val="22"/>
                <w:lang w:val="de-DE"/>
              </w:rPr>
              <w:t xml:space="preserve">Nr. </w:t>
            </w:r>
            <w:r w:rsidRPr="00A00AE3">
              <w:rPr>
                <w:rFonts w:asciiTheme="minorHAnsi" w:hAnsiTheme="minorHAnsi" w:cstheme="minorHAnsi"/>
                <w:color w:val="FF0000"/>
                <w:sz w:val="22"/>
                <w:szCs w:val="22"/>
                <w:lang w:val="de-DE"/>
              </w:rPr>
              <w:t>81/2008 (Dokument zur Bewertung der Risiken durch Interferenzen)</w:t>
            </w:r>
            <w:r w:rsidR="00BD04BE" w:rsidRPr="00A00AE3">
              <w:rPr>
                <w:rFonts w:asciiTheme="minorHAnsi" w:hAnsiTheme="minorHAnsi" w:cstheme="minorHAnsi"/>
                <w:color w:val="FF0000"/>
                <w:sz w:val="22"/>
                <w:szCs w:val="22"/>
                <w:lang w:val="de-DE"/>
              </w:rPr>
              <w:t xml:space="preserve">, worin </w:t>
            </w:r>
            <w:r w:rsidRPr="00A00AE3">
              <w:rPr>
                <w:rFonts w:asciiTheme="minorHAnsi" w:hAnsiTheme="minorHAnsi" w:cstheme="minorHAnsi"/>
                <w:color w:val="FF0000"/>
                <w:sz w:val="22"/>
                <w:szCs w:val="22"/>
                <w:lang w:val="de-DE"/>
              </w:rPr>
              <w:t>die Kosten zu</w:t>
            </w:r>
            <w:r w:rsidR="00BD04BE" w:rsidRPr="00A00AE3">
              <w:rPr>
                <w:rFonts w:asciiTheme="minorHAnsi" w:hAnsiTheme="minorHAnsi" w:cstheme="minorHAnsi"/>
                <w:color w:val="FF0000"/>
                <w:sz w:val="22"/>
                <w:szCs w:val="22"/>
                <w:lang w:val="de-DE"/>
              </w:rPr>
              <w:t xml:space="preserve"> deren</w:t>
            </w:r>
            <w:r w:rsidRPr="00A00AE3">
              <w:rPr>
                <w:rFonts w:asciiTheme="minorHAnsi" w:hAnsiTheme="minorHAnsi" w:cstheme="minorHAnsi"/>
                <w:color w:val="FF0000"/>
                <w:sz w:val="22"/>
                <w:szCs w:val="22"/>
                <w:lang w:val="de-DE"/>
              </w:rPr>
              <w:t xml:space="preserve"> Beseitigung angegeben sind</w:t>
            </w:r>
            <w:r w:rsidR="00BD04BE" w:rsidRPr="00A00AE3">
              <w:rPr>
                <w:rFonts w:asciiTheme="minorHAnsi" w:hAnsiTheme="minorHAnsi" w:cstheme="minorHAnsi"/>
                <w:color w:val="FF0000"/>
                <w:sz w:val="22"/>
                <w:szCs w:val="22"/>
                <w:lang w:val="de-DE"/>
              </w:rPr>
              <w:t>,</w:t>
            </w:r>
          </w:p>
          <w:p w14:paraId="194BCE61" w14:textId="50736858" w:rsidR="004B6C4C" w:rsidRPr="00A00AE3"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Richtlinie</w:t>
            </w:r>
            <w:r w:rsidR="0074216E" w:rsidRPr="00A00AE3">
              <w:rPr>
                <w:rFonts w:asciiTheme="minorHAnsi" w:hAnsiTheme="minorHAnsi" w:cstheme="minorHAnsi"/>
                <w:color w:val="auto"/>
                <w:sz w:val="22"/>
                <w:szCs w:val="22"/>
                <w:lang w:val="de-DE"/>
              </w:rPr>
              <w:t>n</w:t>
            </w:r>
            <w:r w:rsidRPr="00A00AE3">
              <w:rPr>
                <w:rFonts w:asciiTheme="minorHAnsi" w:hAnsiTheme="minorHAnsi" w:cstheme="minorHAnsi"/>
                <w:color w:val="auto"/>
                <w:sz w:val="22"/>
                <w:szCs w:val="22"/>
                <w:lang w:val="de-DE"/>
              </w:rPr>
              <w:t xml:space="preserve"> </w:t>
            </w:r>
            <w:r w:rsidR="0074216E" w:rsidRPr="00A00AE3">
              <w:rPr>
                <w:rFonts w:asciiTheme="minorHAnsi" w:hAnsiTheme="minorHAnsi" w:cstheme="minorHAnsi"/>
                <w:color w:val="auto"/>
                <w:sz w:val="22"/>
                <w:szCs w:val="22"/>
                <w:lang w:val="de-DE"/>
              </w:rPr>
              <w:t>zur</w:t>
            </w:r>
            <w:r w:rsidRPr="00A00AE3">
              <w:rPr>
                <w:rFonts w:asciiTheme="minorHAnsi" w:hAnsiTheme="minorHAnsi" w:cstheme="minorHAnsi"/>
                <w:color w:val="auto"/>
                <w:sz w:val="22"/>
                <w:szCs w:val="22"/>
                <w:lang w:val="de-DE"/>
              </w:rPr>
              <w:t xml:space="preserve"> Bewertung </w:t>
            </w:r>
            <w:r w:rsidR="0074216E" w:rsidRPr="00A00AE3">
              <w:rPr>
                <w:rFonts w:asciiTheme="minorHAnsi" w:hAnsiTheme="minorHAnsi" w:cstheme="minorHAnsi"/>
                <w:color w:val="auto"/>
                <w:sz w:val="22"/>
                <w:szCs w:val="22"/>
                <w:lang w:val="de-DE"/>
              </w:rPr>
              <w:t xml:space="preserve">der </w:t>
            </w:r>
            <w:r w:rsidR="00BD04BE" w:rsidRPr="00A00AE3">
              <w:rPr>
                <w:rFonts w:asciiTheme="minorHAnsi" w:hAnsiTheme="minorHAnsi" w:cstheme="minorHAnsi"/>
                <w:color w:val="auto"/>
                <w:sz w:val="22"/>
                <w:szCs w:val="22"/>
                <w:lang w:val="de-DE"/>
              </w:rPr>
              <w:t>ungewöhnlich</w:t>
            </w:r>
            <w:r w:rsidRPr="00A00AE3">
              <w:rPr>
                <w:rFonts w:asciiTheme="minorHAnsi" w:hAnsiTheme="minorHAnsi" w:cstheme="minorHAnsi"/>
                <w:color w:val="auto"/>
                <w:sz w:val="22"/>
                <w:szCs w:val="22"/>
                <w:lang w:val="de-DE"/>
              </w:rPr>
              <w:t xml:space="preserve"> niedrige</w:t>
            </w:r>
            <w:r w:rsidR="0074216E" w:rsidRPr="00A00AE3">
              <w:rPr>
                <w:rFonts w:asciiTheme="minorHAnsi" w:hAnsiTheme="minorHAnsi" w:cstheme="minorHAnsi"/>
                <w:color w:val="auto"/>
                <w:sz w:val="22"/>
                <w:szCs w:val="22"/>
                <w:lang w:val="de-DE"/>
              </w:rPr>
              <w:t>n</w:t>
            </w:r>
            <w:r w:rsidRPr="00A00AE3">
              <w:rPr>
                <w:rFonts w:asciiTheme="minorHAnsi" w:hAnsiTheme="minorHAnsi" w:cstheme="minorHAnsi"/>
                <w:color w:val="auto"/>
                <w:sz w:val="22"/>
                <w:szCs w:val="22"/>
                <w:lang w:val="de-DE"/>
              </w:rPr>
              <w:t xml:space="preserve"> Angebote</w:t>
            </w:r>
            <w:r w:rsidR="00BD04BE" w:rsidRPr="00A00AE3">
              <w:rPr>
                <w:rFonts w:asciiTheme="minorHAnsi" w:hAnsiTheme="minorHAnsi" w:cstheme="minorHAnsi"/>
                <w:color w:val="auto"/>
                <w:sz w:val="22"/>
                <w:szCs w:val="22"/>
                <w:lang w:val="de-DE"/>
              </w:rPr>
              <w:t>,</w:t>
            </w:r>
          </w:p>
          <w:p w14:paraId="30BBFD4A" w14:textId="6ACE5701" w:rsidR="00CD4D71" w:rsidRPr="00A00AE3" w:rsidRDefault="002655F1"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Mustervorlage gemäß</w:t>
            </w:r>
            <w:r w:rsidR="00444ED8" w:rsidRPr="00A00AE3">
              <w:rPr>
                <w:rFonts w:asciiTheme="minorHAnsi" w:hAnsiTheme="minorHAnsi" w:cstheme="minorHAnsi"/>
                <w:color w:val="auto"/>
                <w:sz w:val="22"/>
                <w:szCs w:val="22"/>
                <w:lang w:val="de-DE"/>
              </w:rPr>
              <w:t xml:space="preserve"> Art. 117, Absatz 12 GvD Nr. 36/2023</w:t>
            </w:r>
            <w:r w:rsidR="00CE6389" w:rsidRPr="00A00AE3">
              <w:rPr>
                <w:rFonts w:asciiTheme="minorHAnsi" w:hAnsiTheme="minorHAnsi" w:cstheme="minorHAnsi"/>
                <w:color w:val="auto"/>
                <w:sz w:val="22"/>
                <w:szCs w:val="22"/>
                <w:lang w:val="de-DE"/>
              </w:rPr>
              <w:t xml:space="preserve"> </w:t>
            </w:r>
            <w:r w:rsidR="00790D8B" w:rsidRPr="00A00AE3">
              <w:rPr>
                <w:rFonts w:asciiTheme="minorHAnsi" w:hAnsiTheme="minorHAnsi" w:cstheme="minorHAnsi"/>
                <w:color w:val="auto"/>
                <w:sz w:val="22"/>
                <w:szCs w:val="22"/>
                <w:lang w:val="de-DE"/>
              </w:rPr>
              <w:t>über die vorläufige Sicherheit;</w:t>
            </w:r>
          </w:p>
          <w:p w14:paraId="36789E33" w14:textId="77777777" w:rsidR="004B6C4C" w:rsidRPr="00A00AE3"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Integrität</w:t>
            </w:r>
            <w:r w:rsidR="00BD04BE" w:rsidRPr="00A00AE3">
              <w:rPr>
                <w:rFonts w:asciiTheme="minorHAnsi" w:hAnsiTheme="minorHAnsi" w:cstheme="minorHAnsi"/>
                <w:color w:val="FF0000"/>
                <w:sz w:val="22"/>
                <w:szCs w:val="22"/>
                <w:lang w:val="de-DE"/>
              </w:rPr>
              <w:t>svereinbarung,</w:t>
            </w:r>
          </w:p>
          <w:p w14:paraId="089442DE" w14:textId="77777777" w:rsidR="00240458" w:rsidRPr="00A00AE3" w:rsidRDefault="004B6C4C"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00AE3">
              <w:rPr>
                <w:rFonts w:asciiTheme="minorHAnsi" w:hAnsiTheme="minorHAnsi" w:cstheme="minorHAnsi"/>
                <w:color w:val="FF0000"/>
                <w:sz w:val="22"/>
                <w:szCs w:val="22"/>
                <w:lang w:val="de-DE"/>
              </w:rPr>
              <w:t>Verhaltenskodex</w:t>
            </w:r>
          </w:p>
          <w:p w14:paraId="309D702F" w14:textId="5017E619" w:rsidR="007C2BCC" w:rsidRPr="00A00AE3" w:rsidRDefault="001667CA" w:rsidP="00F63459">
            <w:pPr>
              <w:pStyle w:val="Default"/>
              <w:widowControl w:val="0"/>
              <w:numPr>
                <w:ilvl w:val="0"/>
                <w:numId w:val="2"/>
              </w:numPr>
              <w:tabs>
                <w:tab w:val="num" w:pos="142"/>
              </w:tabs>
              <w:ind w:left="142" w:right="76" w:hanging="142"/>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Übersichtstabelle Teilnahmeerklärungen</w:t>
            </w:r>
            <w:r w:rsidR="00EC53B5" w:rsidRPr="00A00AE3">
              <w:rPr>
                <w:rFonts w:asciiTheme="minorHAnsi" w:hAnsiTheme="minorHAnsi" w:cstheme="minorHAnsi"/>
                <w:color w:val="auto"/>
                <w:sz w:val="22"/>
                <w:szCs w:val="22"/>
                <w:lang w:val="de-DE"/>
              </w:rPr>
              <w:t>.</w:t>
            </w:r>
          </w:p>
        </w:tc>
        <w:tc>
          <w:tcPr>
            <w:tcW w:w="340" w:type="dxa"/>
            <w:gridSpan w:val="2"/>
          </w:tcPr>
          <w:p w14:paraId="22E57AD7" w14:textId="77777777" w:rsidR="004B6C4C" w:rsidRPr="00A00AE3" w:rsidRDefault="004B6C4C" w:rsidP="00B3320D">
            <w:pPr>
              <w:widowControl w:val="0"/>
              <w:rPr>
                <w:rFonts w:asciiTheme="minorHAnsi" w:hAnsiTheme="minorHAnsi" w:cstheme="minorHAnsi"/>
                <w:sz w:val="22"/>
                <w:szCs w:val="22"/>
                <w:lang w:val="de-DE"/>
              </w:rPr>
            </w:pPr>
          </w:p>
        </w:tc>
        <w:tc>
          <w:tcPr>
            <w:tcW w:w="4655" w:type="dxa"/>
            <w:gridSpan w:val="2"/>
          </w:tcPr>
          <w:p w14:paraId="58A653AF" w14:textId="77777777" w:rsidR="004B6C4C" w:rsidRPr="00A00AE3" w:rsidRDefault="004B6C4C" w:rsidP="00B3320D">
            <w:pPr>
              <w:pStyle w:val="Default"/>
              <w:widowControl w:val="0"/>
              <w:tabs>
                <w:tab w:val="center" w:pos="4536"/>
                <w:tab w:val="right" w:pos="9072"/>
              </w:tabs>
              <w:ind w:right="105"/>
              <w:jc w:val="both"/>
              <w:rPr>
                <w:rFonts w:asciiTheme="minorHAnsi" w:hAnsiTheme="minorHAnsi" w:cstheme="minorHAnsi"/>
                <w:i/>
                <w:color w:val="auto"/>
                <w:sz w:val="22"/>
                <w:szCs w:val="22"/>
              </w:rPr>
            </w:pPr>
            <w:r w:rsidRPr="00A00AE3">
              <w:rPr>
                <w:rFonts w:asciiTheme="minorHAnsi" w:hAnsiTheme="minorHAnsi" w:cstheme="minorHAnsi"/>
                <w:i/>
                <w:color w:val="auto"/>
                <w:sz w:val="22"/>
                <w:szCs w:val="22"/>
              </w:rPr>
              <w:t>(</w:t>
            </w:r>
            <w:r w:rsidRPr="00A00AE3">
              <w:rPr>
                <w:rFonts w:asciiTheme="minorHAnsi" w:hAnsiTheme="minorHAnsi" w:cstheme="minorHAnsi"/>
                <w:i/>
                <w:color w:val="auto"/>
                <w:sz w:val="22"/>
                <w:szCs w:val="22"/>
                <w:highlight w:val="green"/>
              </w:rPr>
              <w:t>indicare la documentazione di gara)</w:t>
            </w:r>
          </w:p>
          <w:p w14:paraId="7FE548A5" w14:textId="77777777" w:rsidR="004B6C4C" w:rsidRPr="00A00AE3"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il bando</w:t>
            </w:r>
            <w:r w:rsidR="005A2DBC" w:rsidRPr="00A00AE3">
              <w:rPr>
                <w:rFonts w:asciiTheme="minorHAnsi" w:hAnsiTheme="minorHAnsi" w:cstheme="minorHAnsi"/>
                <w:color w:val="auto"/>
                <w:sz w:val="22"/>
                <w:szCs w:val="22"/>
              </w:rPr>
              <w:t xml:space="preserve"> di gara</w:t>
            </w:r>
            <w:r w:rsidRPr="00A00AE3">
              <w:rPr>
                <w:rFonts w:asciiTheme="minorHAnsi" w:hAnsiTheme="minorHAnsi" w:cstheme="minorHAnsi"/>
                <w:color w:val="auto"/>
                <w:sz w:val="22"/>
                <w:szCs w:val="22"/>
              </w:rPr>
              <w:t>;</w:t>
            </w:r>
          </w:p>
          <w:p w14:paraId="1A20ED9C" w14:textId="77777777" w:rsidR="004B6C4C" w:rsidRPr="00A00AE3"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il presente disciplinare di gara;</w:t>
            </w:r>
          </w:p>
          <w:p w14:paraId="7C484353" w14:textId="5602B431" w:rsidR="004B6C4C" w:rsidRPr="00A00AE3"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il capitolato tecnico e relativi allegati (Allegato </w:t>
            </w:r>
            <w:r w:rsidRPr="00A00AE3">
              <w:rPr>
                <w:rFonts w:asciiTheme="minorHAnsi" w:hAnsiTheme="minorHAnsi" w:cstheme="minorHAnsi"/>
                <w:color w:val="FF0000"/>
                <w:sz w:val="22"/>
                <w:szCs w:val="22"/>
              </w:rPr>
              <w:fldChar w:fldCharType="begin">
                <w:ffData>
                  <w:name w:val="Testo107"/>
                  <w:enabled/>
                  <w:calcOnExit w:val="0"/>
                  <w:textInput/>
                </w:ffData>
              </w:fldChar>
            </w:r>
            <w:bookmarkStart w:id="11" w:name="Testo107"/>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bookmarkEnd w:id="11"/>
            <w:r w:rsidRPr="00A00AE3">
              <w:rPr>
                <w:rFonts w:asciiTheme="minorHAnsi" w:hAnsiTheme="minorHAnsi" w:cstheme="minorHAnsi"/>
                <w:color w:val="FF0000"/>
                <w:sz w:val="22"/>
                <w:szCs w:val="22"/>
              </w:rPr>
              <w:t>);</w:t>
            </w:r>
          </w:p>
          <w:p w14:paraId="40C79F28" w14:textId="45FCB2F1" w:rsidR="003C1C06" w:rsidRPr="00A00AE3" w:rsidRDefault="003C1C06" w:rsidP="00BB51B3">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00AE3">
              <w:rPr>
                <w:rFonts w:asciiTheme="minorHAnsi" w:hAnsiTheme="minorHAnsi" w:cstheme="minorHAnsi"/>
                <w:color w:val="auto"/>
                <w:sz w:val="22"/>
                <w:szCs w:val="22"/>
              </w:rPr>
              <w:t>Dichiarazione di assolvimento dell´imposta di bollo”;</w:t>
            </w:r>
          </w:p>
          <w:p w14:paraId="78AC3D60" w14:textId="2471A563" w:rsidR="00BB3ACA" w:rsidRPr="00A00AE3" w:rsidRDefault="00BB3ACA" w:rsidP="00BB51B3">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00AE3">
              <w:rPr>
                <w:rFonts w:asciiTheme="minorHAnsi" w:hAnsiTheme="minorHAnsi" w:cstheme="minorHAnsi"/>
                <w:color w:val="auto"/>
                <w:sz w:val="22"/>
                <w:szCs w:val="22"/>
              </w:rPr>
              <w:t>Il DGUE;</w:t>
            </w:r>
          </w:p>
          <w:p w14:paraId="22997D7F" w14:textId="77777777" w:rsidR="004B6C4C" w:rsidRPr="00A00AE3"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Allegato A1, A1-bis;</w:t>
            </w:r>
          </w:p>
          <w:p w14:paraId="7570492D" w14:textId="78EE2AA1" w:rsidR="004B6C4C" w:rsidRPr="00A00AE3"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il modello relativo alle dichiarazioni dell’ausiliaria ex art.</w:t>
            </w:r>
            <w:r w:rsidR="00920820" w:rsidRPr="00A00AE3">
              <w:rPr>
                <w:rFonts w:asciiTheme="minorHAnsi" w:hAnsiTheme="minorHAnsi" w:cstheme="minorHAnsi"/>
                <w:color w:val="auto"/>
                <w:sz w:val="22"/>
                <w:szCs w:val="22"/>
              </w:rPr>
              <w:t>104 d.lgs. 36/2023</w:t>
            </w:r>
            <w:r w:rsidRPr="00A00AE3">
              <w:rPr>
                <w:rFonts w:asciiTheme="minorHAnsi" w:hAnsiTheme="minorHAnsi" w:cstheme="minorHAnsi"/>
                <w:color w:val="auto"/>
                <w:sz w:val="22"/>
                <w:szCs w:val="22"/>
              </w:rPr>
              <w:t xml:space="preserve"> (Allegato A1-ter);</w:t>
            </w:r>
          </w:p>
          <w:p w14:paraId="1294620C" w14:textId="470E68E5" w:rsidR="00AF547E" w:rsidRPr="00A00AE3" w:rsidRDefault="004B6C4C" w:rsidP="00B019A7">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00AE3">
              <w:rPr>
                <w:rFonts w:asciiTheme="minorHAnsi" w:hAnsiTheme="minorHAnsi" w:cstheme="minorHAnsi"/>
                <w:color w:val="auto"/>
                <w:sz w:val="22"/>
                <w:szCs w:val="22"/>
              </w:rPr>
              <w:lastRenderedPageBreak/>
              <w:t xml:space="preserve">la stima dei costi </w:t>
            </w:r>
            <w:r w:rsidRPr="00A00AE3">
              <w:rPr>
                <w:rFonts w:asciiTheme="minorHAnsi" w:hAnsiTheme="minorHAnsi" w:cstheme="minorHAnsi"/>
                <w:b/>
                <w:color w:val="FF0000"/>
                <w:sz w:val="22"/>
                <w:szCs w:val="22"/>
                <w:u w:val="single"/>
              </w:rPr>
              <w:t>con individuazione costi della manodopera [</w:t>
            </w:r>
            <w:r w:rsidRPr="00A00AE3">
              <w:rPr>
                <w:rFonts w:asciiTheme="minorHAnsi" w:hAnsiTheme="minorHAnsi" w:cstheme="minorHAnsi"/>
                <w:color w:val="FF0000"/>
                <w:sz w:val="22"/>
                <w:szCs w:val="22"/>
                <w:highlight w:val="green"/>
                <w:u w:val="single"/>
              </w:rPr>
              <w:t>per servizi non intellettuali</w:t>
            </w:r>
            <w:r w:rsidRPr="00A00AE3">
              <w:rPr>
                <w:rFonts w:asciiTheme="minorHAnsi" w:hAnsiTheme="minorHAnsi" w:cstheme="minorHAnsi"/>
                <w:color w:val="FF0000"/>
                <w:sz w:val="22"/>
                <w:szCs w:val="22"/>
                <w:u w:val="single"/>
              </w:rPr>
              <w:t>];</w:t>
            </w:r>
          </w:p>
          <w:p w14:paraId="6E460FEF" w14:textId="77777777" w:rsidR="004B6C4C" w:rsidRPr="00A00AE3"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l’offerta economica (Allegato C) - documento generato dal sistema;</w:t>
            </w:r>
          </w:p>
          <w:p w14:paraId="3C9F0F3C" w14:textId="2B18C087" w:rsidR="003C0AA3" w:rsidRPr="00A00AE3" w:rsidRDefault="003C0AA3"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00AE3">
              <w:rPr>
                <w:rFonts w:asciiTheme="minorHAnsi" w:hAnsiTheme="minorHAnsi" w:cstheme="minorHAnsi"/>
                <w:b/>
                <w:bCs/>
                <w:color w:val="FF0000"/>
                <w:sz w:val="22"/>
                <w:szCs w:val="22"/>
              </w:rPr>
              <w:t>Allegato “Dichiarazione costi della manodopera e oneri interni aziendali”</w:t>
            </w:r>
            <w:r w:rsidRPr="00A00AE3">
              <w:rPr>
                <w:rFonts w:asciiTheme="minorHAnsi" w:hAnsiTheme="minorHAnsi" w:cstheme="minorHAnsi"/>
                <w:bCs/>
                <w:color w:val="FF0000"/>
                <w:sz w:val="22"/>
                <w:szCs w:val="22"/>
              </w:rPr>
              <w:t xml:space="preserve"> </w:t>
            </w:r>
            <w:r w:rsidRPr="00A00AE3">
              <w:rPr>
                <w:rFonts w:asciiTheme="minorHAnsi" w:hAnsiTheme="minorHAnsi" w:cstheme="minorHAnsi"/>
                <w:bCs/>
                <w:color w:val="FF0000"/>
                <w:sz w:val="22"/>
                <w:szCs w:val="22"/>
                <w:u w:val="single"/>
              </w:rPr>
              <w:t>[</w:t>
            </w:r>
            <w:r w:rsidRPr="00A00AE3">
              <w:rPr>
                <w:rFonts w:asciiTheme="minorHAnsi" w:hAnsiTheme="minorHAnsi" w:cstheme="minorHAnsi"/>
                <w:bCs/>
                <w:color w:val="FF0000"/>
                <w:sz w:val="22"/>
                <w:szCs w:val="22"/>
                <w:highlight w:val="green"/>
                <w:u w:val="single"/>
              </w:rPr>
              <w:t>per servizi non intellettuali e per forniture con posa</w:t>
            </w:r>
            <w:r w:rsidR="00A00AE3">
              <w:rPr>
                <w:rFonts w:asciiTheme="minorHAnsi" w:hAnsiTheme="minorHAnsi" w:cstheme="minorHAnsi"/>
                <w:bCs/>
                <w:color w:val="FF0000"/>
                <w:sz w:val="22"/>
                <w:szCs w:val="22"/>
                <w:highlight w:val="green"/>
                <w:u w:val="single"/>
              </w:rPr>
              <w:t xml:space="preserve"> se non si usa il C1</w:t>
            </w:r>
            <w:r w:rsidRPr="00A00AE3">
              <w:rPr>
                <w:rFonts w:asciiTheme="minorHAnsi" w:hAnsiTheme="minorHAnsi" w:cstheme="minorHAnsi"/>
                <w:bCs/>
                <w:color w:val="FF0000"/>
                <w:sz w:val="22"/>
                <w:szCs w:val="22"/>
                <w:highlight w:val="green"/>
                <w:u w:val="single"/>
              </w:rPr>
              <w:t>];</w:t>
            </w:r>
          </w:p>
          <w:p w14:paraId="10DE3D70" w14:textId="77777777" w:rsidR="004B6C4C" w:rsidRPr="00A00AE3"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il modulo specifico di offerta economica (Allegato C1);</w:t>
            </w:r>
          </w:p>
          <w:p w14:paraId="38E79DAC" w14:textId="77777777" w:rsidR="004B6C4C" w:rsidRPr="00A00AE3" w:rsidRDefault="000F260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 xml:space="preserve">il </w:t>
            </w:r>
            <w:r w:rsidR="00BA4446" w:rsidRPr="00A00AE3">
              <w:rPr>
                <w:rFonts w:asciiTheme="minorHAnsi" w:hAnsiTheme="minorHAnsi" w:cstheme="minorHAnsi"/>
                <w:color w:val="auto"/>
                <w:sz w:val="22"/>
                <w:szCs w:val="22"/>
              </w:rPr>
              <w:t>Capitolato speciale d’appalto (parte I e II)</w:t>
            </w:r>
            <w:r w:rsidR="004B6C4C" w:rsidRPr="00A00AE3">
              <w:rPr>
                <w:rFonts w:asciiTheme="minorHAnsi" w:hAnsiTheme="minorHAnsi" w:cstheme="minorHAnsi"/>
                <w:color w:val="auto"/>
                <w:sz w:val="22"/>
                <w:szCs w:val="22"/>
              </w:rPr>
              <w:t>;</w:t>
            </w:r>
          </w:p>
          <w:p w14:paraId="28989ADD" w14:textId="77777777" w:rsidR="004B6C4C" w:rsidRPr="00A00AE3" w:rsidRDefault="004B6C4C"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 il documento di cui all’art. 26 comma 1 lettera b) </w:t>
            </w:r>
            <w:r w:rsidR="009E4F71" w:rsidRPr="00A00AE3">
              <w:rPr>
                <w:rFonts w:asciiTheme="minorHAnsi" w:hAnsiTheme="minorHAnsi" w:cstheme="minorHAnsi"/>
                <w:color w:val="FF0000"/>
                <w:sz w:val="22"/>
                <w:szCs w:val="22"/>
              </w:rPr>
              <w:t>d.lgs</w:t>
            </w:r>
            <w:r w:rsidRPr="00A00AE3">
              <w:rPr>
                <w:rFonts w:asciiTheme="minorHAnsi" w:hAnsiTheme="minorHAnsi" w:cstheme="minorHAnsi"/>
                <w:color w:val="FF0000"/>
                <w:sz w:val="22"/>
                <w:szCs w:val="22"/>
              </w:rPr>
              <w:t>. 81/2008 (Informativa sui rischi specifici esistenti)</w:t>
            </w:r>
          </w:p>
          <w:p w14:paraId="0179DFCA" w14:textId="77777777" w:rsidR="004B6C4C" w:rsidRPr="00A00AE3" w:rsidRDefault="004B6C4C" w:rsidP="006A78DD">
            <w:pPr>
              <w:pStyle w:val="Default"/>
              <w:widowControl w:val="0"/>
              <w:numPr>
                <w:ilvl w:val="0"/>
                <w:numId w:val="11"/>
              </w:numPr>
              <w:tabs>
                <w:tab w:val="clear" w:pos="1582"/>
                <w:tab w:val="num" w:pos="150"/>
              </w:tabs>
              <w:ind w:left="150" w:right="105" w:hanging="150"/>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il documento di cui all’art. 26 commi 3 e 3 ter del </w:t>
            </w:r>
            <w:r w:rsidR="009E4F71" w:rsidRPr="00A00AE3">
              <w:rPr>
                <w:rFonts w:asciiTheme="minorHAnsi" w:hAnsiTheme="minorHAnsi" w:cstheme="minorHAnsi"/>
                <w:color w:val="FF0000"/>
                <w:sz w:val="22"/>
                <w:szCs w:val="22"/>
              </w:rPr>
              <w:t>d.lgs</w:t>
            </w:r>
            <w:r w:rsidRPr="00A00AE3">
              <w:rPr>
                <w:rFonts w:asciiTheme="minorHAnsi" w:hAnsiTheme="minorHAnsi" w:cstheme="minorHAnsi"/>
                <w:color w:val="FF0000"/>
                <w:sz w:val="22"/>
                <w:szCs w:val="22"/>
              </w:rPr>
              <w:t>. 81/2008 (Documento di valutazione dei rischi da interferenza), con indicazione dell’ammontare degli oneri per l’eliminazione dei rischi da interferenza;</w:t>
            </w:r>
          </w:p>
          <w:p w14:paraId="3B8AF125" w14:textId="40000B84" w:rsidR="004B6C4C" w:rsidRPr="00A00AE3" w:rsidRDefault="0074216E"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i criteri per la valutazione delle offerte anormalmente basse</w:t>
            </w:r>
            <w:r w:rsidR="004B6C4C" w:rsidRPr="00A00AE3">
              <w:rPr>
                <w:rFonts w:asciiTheme="minorHAnsi" w:hAnsiTheme="minorHAnsi" w:cstheme="minorHAnsi"/>
                <w:color w:val="auto"/>
                <w:sz w:val="22"/>
                <w:szCs w:val="22"/>
              </w:rPr>
              <w:t>;</w:t>
            </w:r>
          </w:p>
          <w:p w14:paraId="2A44BA68" w14:textId="63E65367" w:rsidR="002655F1" w:rsidRPr="00A00AE3" w:rsidRDefault="002655F1"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lo schema tipo</w:t>
            </w:r>
            <w:r w:rsidR="00582BC3" w:rsidRPr="00A00AE3">
              <w:rPr>
                <w:rFonts w:asciiTheme="minorHAnsi" w:hAnsiTheme="minorHAnsi" w:cstheme="minorHAnsi"/>
                <w:color w:val="auto"/>
                <w:sz w:val="22"/>
                <w:szCs w:val="22"/>
              </w:rPr>
              <w:t xml:space="preserve"> di cui all’art. 117, comma 12 d.lgs. 36/2023</w:t>
            </w:r>
            <w:r w:rsidRPr="00A00AE3">
              <w:rPr>
                <w:rFonts w:asciiTheme="minorHAnsi" w:hAnsiTheme="minorHAnsi" w:cstheme="minorHAnsi"/>
                <w:color w:val="auto"/>
                <w:sz w:val="22"/>
                <w:szCs w:val="22"/>
              </w:rPr>
              <w:t xml:space="preserve"> relativo alla garanzia provvisoria; </w:t>
            </w:r>
          </w:p>
          <w:p w14:paraId="2513061E" w14:textId="44BE32E7" w:rsidR="004B6C4C" w:rsidRPr="00A00AE3" w:rsidRDefault="00240458" w:rsidP="00F63459">
            <w:pPr>
              <w:pStyle w:val="Default"/>
              <w:widowControl w:val="0"/>
              <w:numPr>
                <w:ilvl w:val="0"/>
                <w:numId w:val="2"/>
              </w:numPr>
              <w:tabs>
                <w:tab w:val="num" w:pos="142"/>
              </w:tabs>
              <w:ind w:left="142" w:right="105" w:hanging="142"/>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i</w:t>
            </w:r>
            <w:r w:rsidR="004B6C4C" w:rsidRPr="00A00AE3">
              <w:rPr>
                <w:rFonts w:asciiTheme="minorHAnsi" w:hAnsiTheme="minorHAnsi" w:cstheme="minorHAnsi"/>
                <w:color w:val="FF0000"/>
                <w:sz w:val="22"/>
                <w:szCs w:val="22"/>
              </w:rPr>
              <w:t>l patto di integritá;</w:t>
            </w:r>
          </w:p>
          <w:p w14:paraId="65DE6CCF" w14:textId="44ABE34C" w:rsidR="004B6C4C" w:rsidRPr="00A00AE3" w:rsidRDefault="00240458" w:rsidP="00F63459">
            <w:pPr>
              <w:pStyle w:val="Default"/>
              <w:widowControl w:val="0"/>
              <w:numPr>
                <w:ilvl w:val="0"/>
                <w:numId w:val="2"/>
              </w:numPr>
              <w:tabs>
                <w:tab w:val="num" w:pos="142"/>
              </w:tabs>
              <w:ind w:left="142" w:right="76" w:hanging="142"/>
              <w:jc w:val="both"/>
              <w:rPr>
                <w:rFonts w:asciiTheme="minorHAnsi" w:hAnsiTheme="minorHAnsi" w:cstheme="minorHAnsi"/>
                <w:strike/>
                <w:color w:val="FF0000"/>
                <w:sz w:val="22"/>
                <w:szCs w:val="22"/>
              </w:rPr>
            </w:pPr>
            <w:r w:rsidRPr="00A00AE3">
              <w:rPr>
                <w:rFonts w:asciiTheme="minorHAnsi" w:hAnsiTheme="minorHAnsi" w:cstheme="minorHAnsi"/>
                <w:color w:val="FF0000"/>
                <w:sz w:val="22"/>
                <w:szCs w:val="22"/>
              </w:rPr>
              <w:t>i</w:t>
            </w:r>
            <w:r w:rsidR="004B6C4C" w:rsidRPr="00A00AE3">
              <w:rPr>
                <w:rFonts w:asciiTheme="minorHAnsi" w:hAnsiTheme="minorHAnsi" w:cstheme="minorHAnsi"/>
                <w:color w:val="FF0000"/>
                <w:sz w:val="22"/>
                <w:szCs w:val="22"/>
              </w:rPr>
              <w:t>l codice di comportamento</w:t>
            </w:r>
            <w:r w:rsidR="007C2BCC" w:rsidRPr="00A00AE3">
              <w:rPr>
                <w:rFonts w:asciiTheme="minorHAnsi" w:hAnsiTheme="minorHAnsi" w:cstheme="minorHAnsi"/>
                <w:color w:val="FF0000"/>
                <w:sz w:val="22"/>
                <w:szCs w:val="22"/>
              </w:rPr>
              <w:t>;</w:t>
            </w:r>
          </w:p>
          <w:p w14:paraId="21013F15" w14:textId="71414BC5" w:rsidR="007C2BCC" w:rsidRPr="00A00AE3" w:rsidRDefault="001667CA" w:rsidP="00F63459">
            <w:pPr>
              <w:pStyle w:val="Default"/>
              <w:widowControl w:val="0"/>
              <w:numPr>
                <w:ilvl w:val="0"/>
                <w:numId w:val="2"/>
              </w:numPr>
              <w:tabs>
                <w:tab w:val="num" w:pos="142"/>
              </w:tabs>
              <w:ind w:left="142" w:right="105" w:hanging="142"/>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la tabella dichiarazioni di partecipazione</w:t>
            </w:r>
            <w:r w:rsidR="00EC53B5" w:rsidRPr="00A00AE3">
              <w:rPr>
                <w:rFonts w:asciiTheme="minorHAnsi" w:hAnsiTheme="minorHAnsi" w:cstheme="minorHAnsi"/>
                <w:color w:val="auto"/>
                <w:sz w:val="22"/>
                <w:szCs w:val="22"/>
              </w:rPr>
              <w:t>.</w:t>
            </w:r>
          </w:p>
        </w:tc>
      </w:tr>
      <w:bookmarkEnd w:id="9"/>
      <w:tr w:rsidR="00F8101E" w:rsidRPr="00727FA3" w14:paraId="2E2D0B43" w14:textId="77777777" w:rsidTr="00EA05AC">
        <w:tc>
          <w:tcPr>
            <w:tcW w:w="4656" w:type="dxa"/>
            <w:gridSpan w:val="2"/>
          </w:tcPr>
          <w:p w14:paraId="216C1F23" w14:textId="77777777" w:rsidR="003D229A" w:rsidRPr="00B0463D" w:rsidRDefault="003D229A" w:rsidP="00B3320D">
            <w:pPr>
              <w:pStyle w:val="Default"/>
              <w:widowControl w:val="0"/>
              <w:tabs>
                <w:tab w:val="center" w:pos="4536"/>
              </w:tabs>
              <w:ind w:right="76"/>
              <w:jc w:val="both"/>
              <w:rPr>
                <w:rFonts w:asciiTheme="minorHAnsi" w:hAnsiTheme="minorHAnsi" w:cstheme="minorHAnsi"/>
                <w:color w:val="FF0000"/>
                <w:sz w:val="20"/>
                <w:szCs w:val="20"/>
              </w:rPr>
            </w:pPr>
          </w:p>
        </w:tc>
        <w:tc>
          <w:tcPr>
            <w:tcW w:w="340" w:type="dxa"/>
            <w:gridSpan w:val="2"/>
          </w:tcPr>
          <w:p w14:paraId="4BF34453" w14:textId="77777777" w:rsidR="003D229A" w:rsidRPr="00B0463D" w:rsidRDefault="003D229A" w:rsidP="00B3320D">
            <w:pPr>
              <w:widowControl w:val="0"/>
              <w:rPr>
                <w:rFonts w:asciiTheme="minorHAnsi" w:hAnsiTheme="minorHAnsi" w:cstheme="minorHAnsi"/>
                <w:lang w:val="it-IT"/>
              </w:rPr>
            </w:pPr>
          </w:p>
        </w:tc>
        <w:tc>
          <w:tcPr>
            <w:tcW w:w="4655" w:type="dxa"/>
            <w:gridSpan w:val="2"/>
          </w:tcPr>
          <w:p w14:paraId="4E911059" w14:textId="77777777" w:rsidR="003D229A" w:rsidRPr="00B0463D" w:rsidRDefault="003D229A" w:rsidP="00B3320D">
            <w:pPr>
              <w:pStyle w:val="Default"/>
              <w:widowControl w:val="0"/>
              <w:ind w:right="105"/>
              <w:jc w:val="both"/>
              <w:rPr>
                <w:rFonts w:asciiTheme="minorHAnsi" w:hAnsiTheme="minorHAnsi" w:cstheme="minorHAnsi"/>
                <w:color w:val="auto"/>
                <w:sz w:val="20"/>
                <w:szCs w:val="20"/>
              </w:rPr>
            </w:pPr>
          </w:p>
        </w:tc>
      </w:tr>
      <w:tr w:rsidR="00F8101E" w:rsidRPr="00A00AE3" w14:paraId="7E9FA93A" w14:textId="77777777" w:rsidTr="00EA05AC">
        <w:tc>
          <w:tcPr>
            <w:tcW w:w="4656" w:type="dxa"/>
            <w:gridSpan w:val="2"/>
          </w:tcPr>
          <w:p w14:paraId="1115D685" w14:textId="365C1D11" w:rsidR="00513FB6" w:rsidRPr="00A00AE3" w:rsidRDefault="00513FB6" w:rsidP="00B3320D">
            <w:pPr>
              <w:pStyle w:val="Default"/>
              <w:widowControl w:val="0"/>
              <w:tabs>
                <w:tab w:val="center" w:pos="4536"/>
              </w:tabs>
              <w:ind w:right="76"/>
              <w:jc w:val="both"/>
              <w:rPr>
                <w:rFonts w:asciiTheme="minorHAnsi" w:hAnsiTheme="minorHAnsi" w:cstheme="minorHAnsi"/>
                <w:color w:val="auto"/>
                <w:sz w:val="22"/>
                <w:szCs w:val="22"/>
                <w:lang w:val="de-DE"/>
              </w:rPr>
            </w:pPr>
            <w:r w:rsidRPr="00A00AE3">
              <w:rPr>
                <w:rFonts w:asciiTheme="minorHAnsi" w:hAnsiTheme="minorHAnsi" w:cstheme="minorHAnsi"/>
                <w:color w:val="FF0000"/>
                <w:sz w:val="22"/>
                <w:szCs w:val="22"/>
                <w:lang w:val="de-DE"/>
              </w:rPr>
              <w:t>Der</w:t>
            </w:r>
            <w:r w:rsidRPr="00A00AE3">
              <w:rPr>
                <w:rFonts w:asciiTheme="minorHAnsi" w:hAnsiTheme="minorHAnsi" w:cstheme="minorHAnsi"/>
                <w:color w:val="auto"/>
                <w:sz w:val="22"/>
                <w:szCs w:val="22"/>
                <w:lang w:val="de-DE"/>
              </w:rPr>
              <w:t xml:space="preserve"> Verantwortliche des </w:t>
            </w:r>
            <w:r w:rsidR="005231AD" w:rsidRPr="00A00AE3">
              <w:rPr>
                <w:rFonts w:asciiTheme="minorHAnsi" w:hAnsiTheme="minorHAnsi" w:cstheme="minorHAnsi"/>
                <w:color w:val="auto"/>
                <w:sz w:val="22"/>
                <w:szCs w:val="22"/>
                <w:lang w:val="de-DE"/>
              </w:rPr>
              <w:t>Ausschreibung</w:t>
            </w:r>
            <w:r w:rsidRPr="00A00AE3">
              <w:rPr>
                <w:rFonts w:asciiTheme="minorHAnsi" w:hAnsiTheme="minorHAnsi" w:cstheme="minorHAnsi"/>
                <w:color w:val="auto"/>
                <w:sz w:val="22"/>
                <w:szCs w:val="22"/>
                <w:lang w:val="de-DE"/>
              </w:rPr>
              <w:t>s</w:t>
            </w:r>
            <w:r w:rsidR="002A40D0" w:rsidRPr="00A00AE3">
              <w:rPr>
                <w:rFonts w:asciiTheme="minorHAnsi" w:hAnsiTheme="minorHAnsi" w:cstheme="minorHAnsi"/>
                <w:sz w:val="22"/>
                <w:szCs w:val="22"/>
                <w:lang w:val="de-DE"/>
              </w:rPr>
              <w:softHyphen/>
            </w:r>
            <w:r w:rsidRPr="00A00AE3">
              <w:rPr>
                <w:rFonts w:asciiTheme="minorHAnsi" w:hAnsiTheme="minorHAnsi" w:cstheme="minorHAnsi"/>
                <w:color w:val="auto"/>
                <w:sz w:val="22"/>
                <w:szCs w:val="22"/>
                <w:lang w:val="de-DE"/>
              </w:rPr>
              <w:t xml:space="preserve">verfahrens </w:t>
            </w:r>
            <w:r w:rsidRPr="00A00AE3">
              <w:rPr>
                <w:rFonts w:asciiTheme="minorHAnsi" w:hAnsiTheme="minorHAnsi" w:cstheme="minorHAnsi"/>
                <w:color w:val="FF0000"/>
                <w:sz w:val="22"/>
                <w:szCs w:val="22"/>
                <w:lang w:val="de-DE"/>
              </w:rPr>
              <w:t>der E</w:t>
            </w:r>
            <w:r w:rsidR="00122151" w:rsidRPr="00A00AE3">
              <w:rPr>
                <w:rFonts w:asciiTheme="minorHAnsi" w:hAnsiTheme="minorHAnsi" w:cstheme="minorHAnsi"/>
                <w:color w:val="FF0000"/>
                <w:sz w:val="22"/>
                <w:szCs w:val="22"/>
                <w:lang w:val="de-DE"/>
              </w:rPr>
              <w:t>VS-DL</w:t>
            </w:r>
            <w:r w:rsidRPr="00A00AE3">
              <w:rPr>
                <w:rFonts w:asciiTheme="minorHAnsi" w:hAnsiTheme="minorHAnsi" w:cstheme="minorHAnsi"/>
                <w:color w:val="auto"/>
                <w:sz w:val="22"/>
                <w:szCs w:val="22"/>
                <w:lang w:val="de-DE"/>
              </w:rPr>
              <w:t xml:space="preserve"> </w:t>
            </w:r>
            <w:r w:rsidR="001148FD" w:rsidRPr="00A00AE3">
              <w:rPr>
                <w:rFonts w:asciiTheme="minorHAnsi" w:hAnsiTheme="minorHAnsi" w:cstheme="minorHAnsi"/>
                <w:color w:val="auto"/>
                <w:sz w:val="22"/>
                <w:szCs w:val="22"/>
                <w:lang w:val="de-DE"/>
              </w:rPr>
              <w:t xml:space="preserve">des Verfahrens für die </w:t>
            </w:r>
            <w:r w:rsidR="00F73613" w:rsidRPr="00A00AE3">
              <w:rPr>
                <w:rFonts w:asciiTheme="minorHAnsi" w:hAnsiTheme="minorHAnsi" w:cstheme="minorHAnsi"/>
                <w:color w:val="auto"/>
                <w:sz w:val="22"/>
                <w:szCs w:val="22"/>
                <w:lang w:val="de-DE"/>
              </w:rPr>
              <w:t>P</w:t>
            </w:r>
            <w:r w:rsidR="001148FD" w:rsidRPr="00A00AE3">
              <w:rPr>
                <w:rFonts w:asciiTheme="minorHAnsi" w:hAnsiTheme="minorHAnsi" w:cstheme="minorHAnsi"/>
                <w:color w:val="auto"/>
                <w:sz w:val="22"/>
                <w:szCs w:val="22"/>
                <w:lang w:val="de-DE"/>
              </w:rPr>
              <w:t>hase</w:t>
            </w:r>
            <w:r w:rsidR="00F73613" w:rsidRPr="00A00AE3">
              <w:rPr>
                <w:rFonts w:asciiTheme="minorHAnsi" w:hAnsiTheme="minorHAnsi" w:cstheme="minorHAnsi"/>
                <w:color w:val="auto"/>
                <w:sz w:val="22"/>
                <w:szCs w:val="22"/>
                <w:lang w:val="de-DE"/>
              </w:rPr>
              <w:t xml:space="preserve"> der Vergabe</w:t>
            </w:r>
            <w:r w:rsidR="001148FD" w:rsidRPr="00A00AE3">
              <w:rPr>
                <w:rFonts w:asciiTheme="minorHAnsi" w:hAnsiTheme="minorHAnsi" w:cstheme="minorHAnsi"/>
                <w:color w:val="auto"/>
                <w:sz w:val="22"/>
                <w:szCs w:val="22"/>
                <w:lang w:val="de-DE"/>
              </w:rPr>
              <w:t xml:space="preserve"> </w:t>
            </w:r>
            <w:r w:rsidRPr="00A00AE3">
              <w:rPr>
                <w:rFonts w:asciiTheme="minorHAnsi" w:hAnsiTheme="minorHAnsi" w:cstheme="minorHAnsi"/>
                <w:color w:val="auto"/>
                <w:sz w:val="22"/>
                <w:szCs w:val="22"/>
                <w:lang w:val="de-DE"/>
              </w:rPr>
              <w:t xml:space="preserve">ist </w:t>
            </w:r>
            <w:r w:rsidRPr="00A00AE3">
              <w:rPr>
                <w:rFonts w:asciiTheme="minorHAnsi" w:hAnsiTheme="minorHAnsi" w:cstheme="minorHAnsi"/>
                <w:color w:val="auto"/>
                <w:sz w:val="22"/>
                <w:szCs w:val="22"/>
                <w:lang w:val="de-DE"/>
              </w:rPr>
              <w:fldChar w:fldCharType="begin">
                <w:ffData>
                  <w:name w:val="Testo114"/>
                  <w:enabled/>
                  <w:calcOnExit w:val="0"/>
                  <w:textInput/>
                </w:ffData>
              </w:fldChar>
            </w:r>
            <w:bookmarkStart w:id="12" w:name="Testo114"/>
            <w:r w:rsidRPr="00A00AE3">
              <w:rPr>
                <w:rFonts w:asciiTheme="minorHAnsi" w:hAnsiTheme="minorHAnsi" w:cstheme="minorHAnsi"/>
                <w:color w:val="auto"/>
                <w:sz w:val="22"/>
                <w:szCs w:val="22"/>
                <w:lang w:val="de-DE"/>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bookmarkEnd w:id="12"/>
            <w:r w:rsidRPr="00A00AE3">
              <w:rPr>
                <w:rFonts w:asciiTheme="minorHAnsi" w:hAnsiTheme="minorHAnsi" w:cstheme="minorHAnsi"/>
                <w:color w:val="auto"/>
                <w:sz w:val="22"/>
                <w:szCs w:val="22"/>
                <w:lang w:val="de-DE"/>
              </w:rPr>
              <w:t>.</w:t>
            </w:r>
          </w:p>
        </w:tc>
        <w:tc>
          <w:tcPr>
            <w:tcW w:w="340" w:type="dxa"/>
            <w:gridSpan w:val="2"/>
          </w:tcPr>
          <w:p w14:paraId="0DD3633E" w14:textId="77777777" w:rsidR="00513FB6" w:rsidRPr="00A00AE3" w:rsidRDefault="00513FB6" w:rsidP="00B3320D">
            <w:pPr>
              <w:widowControl w:val="0"/>
              <w:rPr>
                <w:rFonts w:asciiTheme="minorHAnsi" w:hAnsiTheme="minorHAnsi" w:cstheme="minorHAnsi"/>
                <w:sz w:val="22"/>
                <w:szCs w:val="22"/>
                <w:lang w:val="de-DE"/>
              </w:rPr>
            </w:pPr>
          </w:p>
        </w:tc>
        <w:tc>
          <w:tcPr>
            <w:tcW w:w="4655" w:type="dxa"/>
            <w:gridSpan w:val="2"/>
          </w:tcPr>
          <w:p w14:paraId="0192FA79" w14:textId="161A8C6F" w:rsidR="00513FB6" w:rsidRPr="00A00AE3" w:rsidRDefault="00513FB6" w:rsidP="00B3320D">
            <w:pPr>
              <w:pStyle w:val="Default"/>
              <w:widowControl w:val="0"/>
              <w:ind w:right="105"/>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 xml:space="preserve">Per </w:t>
            </w:r>
            <w:r w:rsidRPr="00A00AE3">
              <w:rPr>
                <w:rFonts w:asciiTheme="minorHAnsi" w:hAnsiTheme="minorHAnsi" w:cstheme="minorHAnsi"/>
                <w:color w:val="FF0000"/>
                <w:sz w:val="22"/>
                <w:szCs w:val="22"/>
              </w:rPr>
              <w:t>la Stazione Unica Appaltante Servizi e Forniture</w:t>
            </w:r>
            <w:r w:rsidRPr="00A00AE3">
              <w:rPr>
                <w:rFonts w:asciiTheme="minorHAnsi" w:hAnsiTheme="minorHAnsi" w:cstheme="minorHAnsi"/>
                <w:color w:val="auto"/>
                <w:sz w:val="22"/>
                <w:szCs w:val="22"/>
              </w:rPr>
              <w:t xml:space="preserve"> </w:t>
            </w:r>
            <w:r w:rsidRPr="00A00AE3">
              <w:rPr>
                <w:rFonts w:asciiTheme="minorHAnsi" w:hAnsiTheme="minorHAnsi" w:cstheme="minorHAnsi"/>
                <w:color w:val="FF0000"/>
                <w:sz w:val="22"/>
                <w:szCs w:val="22"/>
              </w:rPr>
              <w:t>il</w:t>
            </w:r>
            <w:r w:rsidR="0061398F" w:rsidRPr="00A00AE3">
              <w:rPr>
                <w:rFonts w:asciiTheme="minorHAnsi" w:hAnsiTheme="minorHAnsi" w:cstheme="minorHAnsi"/>
                <w:color w:val="FF0000"/>
                <w:sz w:val="22"/>
                <w:szCs w:val="22"/>
              </w:rPr>
              <w:t>/la</w:t>
            </w:r>
            <w:r w:rsidRPr="00A00AE3">
              <w:rPr>
                <w:rFonts w:asciiTheme="minorHAnsi" w:hAnsiTheme="minorHAnsi" w:cstheme="minorHAnsi"/>
                <w:color w:val="auto"/>
                <w:sz w:val="22"/>
                <w:szCs w:val="22"/>
              </w:rPr>
              <w:t xml:space="preserve"> responsabile </w:t>
            </w:r>
            <w:r w:rsidR="006D04B2" w:rsidRPr="00A00AE3">
              <w:rPr>
                <w:rFonts w:asciiTheme="minorHAnsi" w:hAnsiTheme="minorHAnsi" w:cstheme="minorHAnsi"/>
                <w:color w:val="auto"/>
                <w:sz w:val="22"/>
                <w:szCs w:val="22"/>
              </w:rPr>
              <w:t>del procedimento per la fase di affidamento</w:t>
            </w:r>
            <w:r w:rsidRPr="00A00AE3">
              <w:rPr>
                <w:rFonts w:asciiTheme="minorHAnsi" w:hAnsiTheme="minorHAnsi" w:cstheme="minorHAnsi"/>
                <w:color w:val="auto"/>
                <w:sz w:val="22"/>
                <w:szCs w:val="22"/>
              </w:rPr>
              <w:t xml:space="preserve"> è </w:t>
            </w:r>
            <w:r w:rsidRPr="00A00AE3">
              <w:rPr>
                <w:rFonts w:asciiTheme="minorHAnsi" w:hAnsiTheme="minorHAnsi" w:cstheme="minorHAnsi"/>
                <w:color w:val="FF0000"/>
                <w:sz w:val="22"/>
                <w:szCs w:val="22"/>
              </w:rPr>
              <w:t>il</w:t>
            </w:r>
            <w:r w:rsidR="00004AF1" w:rsidRPr="00A00AE3">
              <w:rPr>
                <w:rFonts w:asciiTheme="minorHAnsi" w:hAnsiTheme="minorHAnsi" w:cstheme="minorHAnsi"/>
                <w:color w:val="FF0000"/>
                <w:sz w:val="22"/>
                <w:szCs w:val="22"/>
              </w:rPr>
              <w:t>/la</w:t>
            </w:r>
            <w:r w:rsidRPr="00A00AE3">
              <w:rPr>
                <w:rFonts w:asciiTheme="minorHAnsi" w:hAnsiTheme="minorHAnsi" w:cstheme="minorHAnsi"/>
                <w:color w:val="auto"/>
                <w:sz w:val="22"/>
                <w:szCs w:val="22"/>
              </w:rPr>
              <w:t xml:space="preserve"> </w:t>
            </w:r>
            <w:r w:rsidRPr="00A00AE3">
              <w:rPr>
                <w:rFonts w:asciiTheme="minorHAnsi" w:hAnsiTheme="minorHAnsi" w:cstheme="minorHAnsi"/>
                <w:color w:val="FF0000"/>
                <w:sz w:val="22"/>
                <w:szCs w:val="22"/>
              </w:rPr>
              <w:t>dott.</w:t>
            </w:r>
            <w:r w:rsidR="0061398F" w:rsidRPr="00A00AE3">
              <w:rPr>
                <w:rFonts w:asciiTheme="minorHAnsi" w:hAnsiTheme="minorHAnsi" w:cstheme="minorHAnsi"/>
                <w:color w:val="FF0000"/>
                <w:sz w:val="22"/>
                <w:szCs w:val="22"/>
              </w:rPr>
              <w:t>ssa</w:t>
            </w:r>
            <w:r w:rsidRPr="00A00AE3">
              <w:rPr>
                <w:rFonts w:asciiTheme="minorHAnsi" w:hAnsiTheme="minorHAnsi" w:cstheme="minorHAnsi"/>
                <w:color w:val="auto"/>
                <w:sz w:val="22"/>
                <w:szCs w:val="22"/>
              </w:rPr>
              <w:t xml:space="preserve"> </w:t>
            </w:r>
            <w:r w:rsidRPr="00A00AE3">
              <w:rPr>
                <w:rFonts w:asciiTheme="minorHAnsi" w:hAnsiTheme="minorHAnsi" w:cstheme="minorHAnsi"/>
                <w:color w:val="auto"/>
                <w:sz w:val="22"/>
                <w:szCs w:val="22"/>
              </w:rPr>
              <w:fldChar w:fldCharType="begin">
                <w:ffData>
                  <w:name w:val="Testo113"/>
                  <w:enabled/>
                  <w:calcOnExit w:val="0"/>
                  <w:textInput/>
                </w:ffData>
              </w:fldChar>
            </w:r>
            <w:bookmarkStart w:id="13" w:name="Testo113"/>
            <w:r w:rsidRPr="00A00AE3">
              <w:rPr>
                <w:rFonts w:asciiTheme="minorHAnsi" w:hAnsiTheme="minorHAnsi" w:cstheme="minorHAnsi"/>
                <w:color w:val="auto"/>
                <w:sz w:val="22"/>
                <w:szCs w:val="22"/>
              </w:rPr>
              <w:instrText xml:space="preserve"> FORMTEXT </w:instrText>
            </w:r>
            <w:r w:rsidRPr="00A00AE3">
              <w:rPr>
                <w:rFonts w:asciiTheme="minorHAnsi" w:hAnsiTheme="minorHAnsi" w:cstheme="minorHAnsi"/>
                <w:color w:val="auto"/>
                <w:sz w:val="22"/>
                <w:szCs w:val="22"/>
              </w:rPr>
            </w:r>
            <w:r w:rsidRPr="00A00AE3">
              <w:rPr>
                <w:rFonts w:asciiTheme="minorHAnsi" w:hAnsiTheme="minorHAnsi" w:cstheme="minorHAnsi"/>
                <w:color w:val="auto"/>
                <w:sz w:val="22"/>
                <w:szCs w:val="22"/>
              </w:rPr>
              <w:fldChar w:fldCharType="separate"/>
            </w:r>
            <w:r w:rsidRPr="00A00AE3">
              <w:rPr>
                <w:rFonts w:asciiTheme="minorHAnsi" w:hAnsiTheme="minorHAnsi" w:cstheme="minorHAnsi"/>
                <w:color w:val="auto"/>
                <w:sz w:val="22"/>
                <w:szCs w:val="22"/>
              </w:rPr>
              <w:t> </w:t>
            </w:r>
            <w:r w:rsidRPr="00A00AE3">
              <w:rPr>
                <w:rFonts w:asciiTheme="minorHAnsi" w:hAnsiTheme="minorHAnsi" w:cstheme="minorHAnsi"/>
                <w:color w:val="auto"/>
                <w:sz w:val="22"/>
                <w:szCs w:val="22"/>
              </w:rPr>
              <w:t> </w:t>
            </w:r>
            <w:r w:rsidRPr="00A00AE3">
              <w:rPr>
                <w:rFonts w:asciiTheme="minorHAnsi" w:hAnsiTheme="minorHAnsi" w:cstheme="minorHAnsi"/>
                <w:color w:val="auto"/>
                <w:sz w:val="22"/>
                <w:szCs w:val="22"/>
              </w:rPr>
              <w:t> </w:t>
            </w:r>
            <w:r w:rsidRPr="00A00AE3">
              <w:rPr>
                <w:rFonts w:asciiTheme="minorHAnsi" w:hAnsiTheme="minorHAnsi" w:cstheme="minorHAnsi"/>
                <w:color w:val="auto"/>
                <w:sz w:val="22"/>
                <w:szCs w:val="22"/>
              </w:rPr>
              <w:t> </w:t>
            </w:r>
            <w:r w:rsidRPr="00A00AE3">
              <w:rPr>
                <w:rFonts w:asciiTheme="minorHAnsi" w:hAnsiTheme="minorHAnsi" w:cstheme="minorHAnsi"/>
                <w:color w:val="auto"/>
                <w:sz w:val="22"/>
                <w:szCs w:val="22"/>
              </w:rPr>
              <w:t> </w:t>
            </w:r>
            <w:r w:rsidRPr="00A00AE3">
              <w:rPr>
                <w:rFonts w:asciiTheme="minorHAnsi" w:hAnsiTheme="minorHAnsi" w:cstheme="minorHAnsi"/>
                <w:color w:val="auto"/>
                <w:sz w:val="22"/>
                <w:szCs w:val="22"/>
              </w:rPr>
              <w:fldChar w:fldCharType="end"/>
            </w:r>
            <w:bookmarkEnd w:id="13"/>
            <w:r w:rsidRPr="00A00AE3">
              <w:rPr>
                <w:rFonts w:asciiTheme="minorHAnsi" w:hAnsiTheme="minorHAnsi" w:cstheme="minorHAnsi"/>
                <w:color w:val="auto"/>
                <w:sz w:val="22"/>
                <w:szCs w:val="22"/>
              </w:rPr>
              <w:t>.</w:t>
            </w:r>
          </w:p>
        </w:tc>
      </w:tr>
      <w:tr w:rsidR="00F8101E" w:rsidRPr="00A00AE3" w14:paraId="3FD98D56" w14:textId="77777777" w:rsidTr="00EA05AC">
        <w:tc>
          <w:tcPr>
            <w:tcW w:w="4656" w:type="dxa"/>
            <w:gridSpan w:val="2"/>
          </w:tcPr>
          <w:p w14:paraId="4E2C1BE5" w14:textId="77777777" w:rsidR="003D229A" w:rsidRPr="00A00AE3" w:rsidRDefault="003D229A" w:rsidP="00B3320D">
            <w:pPr>
              <w:pStyle w:val="Default"/>
              <w:widowControl w:val="0"/>
              <w:tabs>
                <w:tab w:val="center" w:pos="4536"/>
              </w:tabs>
              <w:ind w:right="76"/>
              <w:jc w:val="both"/>
              <w:rPr>
                <w:rFonts w:asciiTheme="minorHAnsi" w:hAnsiTheme="minorHAnsi" w:cstheme="minorHAnsi"/>
                <w:color w:val="FF0000"/>
                <w:sz w:val="22"/>
                <w:szCs w:val="22"/>
              </w:rPr>
            </w:pPr>
          </w:p>
        </w:tc>
        <w:tc>
          <w:tcPr>
            <w:tcW w:w="340" w:type="dxa"/>
            <w:gridSpan w:val="2"/>
          </w:tcPr>
          <w:p w14:paraId="0D36EEF2" w14:textId="77777777" w:rsidR="003D229A" w:rsidRPr="00A00AE3" w:rsidRDefault="003D229A" w:rsidP="00B3320D">
            <w:pPr>
              <w:widowControl w:val="0"/>
              <w:rPr>
                <w:rFonts w:asciiTheme="minorHAnsi" w:hAnsiTheme="minorHAnsi" w:cstheme="minorHAnsi"/>
                <w:sz w:val="22"/>
                <w:szCs w:val="22"/>
                <w:lang w:val="it-IT"/>
              </w:rPr>
            </w:pPr>
          </w:p>
        </w:tc>
        <w:tc>
          <w:tcPr>
            <w:tcW w:w="4655" w:type="dxa"/>
            <w:gridSpan w:val="2"/>
          </w:tcPr>
          <w:p w14:paraId="0F7969B9" w14:textId="77777777" w:rsidR="003D229A" w:rsidRPr="00A00AE3" w:rsidRDefault="003D229A" w:rsidP="00B3320D">
            <w:pPr>
              <w:pStyle w:val="Default"/>
              <w:widowControl w:val="0"/>
              <w:ind w:right="105"/>
              <w:jc w:val="both"/>
              <w:rPr>
                <w:rFonts w:asciiTheme="minorHAnsi" w:hAnsiTheme="minorHAnsi" w:cstheme="minorHAnsi"/>
                <w:color w:val="FF0000"/>
                <w:sz w:val="22"/>
                <w:szCs w:val="22"/>
              </w:rPr>
            </w:pPr>
          </w:p>
        </w:tc>
      </w:tr>
      <w:tr w:rsidR="00F8101E" w:rsidRPr="00A00AE3" w14:paraId="3F80DC2B" w14:textId="77777777" w:rsidTr="00EA05AC">
        <w:trPr>
          <w:trHeight w:val="63"/>
        </w:trPr>
        <w:tc>
          <w:tcPr>
            <w:tcW w:w="4656" w:type="dxa"/>
            <w:gridSpan w:val="2"/>
          </w:tcPr>
          <w:p w14:paraId="180FFFC0" w14:textId="65CED02A" w:rsidR="00513FB6" w:rsidRPr="00A00AE3" w:rsidRDefault="00513FB6" w:rsidP="00B3320D">
            <w:pPr>
              <w:pStyle w:val="Default"/>
              <w:widowControl w:val="0"/>
              <w:tabs>
                <w:tab w:val="center" w:pos="4536"/>
              </w:tabs>
              <w:ind w:right="76"/>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Der einzige </w:t>
            </w:r>
            <w:r w:rsidR="0064727D" w:rsidRPr="00A00AE3">
              <w:rPr>
                <w:rFonts w:asciiTheme="minorHAnsi" w:hAnsiTheme="minorHAnsi" w:cstheme="minorHAnsi"/>
                <w:color w:val="FF0000"/>
                <w:sz w:val="22"/>
                <w:szCs w:val="22"/>
                <w:lang w:val="de-DE"/>
              </w:rPr>
              <w:t>Projekt</w:t>
            </w:r>
            <w:r w:rsidRPr="00A00AE3">
              <w:rPr>
                <w:rFonts w:asciiTheme="minorHAnsi" w:hAnsiTheme="minorHAnsi" w:cstheme="minorHAnsi"/>
                <w:color w:val="FF0000"/>
                <w:sz w:val="22"/>
                <w:szCs w:val="22"/>
                <w:lang w:val="de-DE"/>
              </w:rPr>
              <w:t>verantwortliche</w:t>
            </w:r>
            <w:r w:rsidR="003D229A" w:rsidRPr="00A00AE3">
              <w:rPr>
                <w:rFonts w:asciiTheme="minorHAnsi" w:hAnsiTheme="minorHAnsi" w:cstheme="minorHAnsi"/>
                <w:color w:val="FF0000"/>
                <w:sz w:val="22"/>
                <w:szCs w:val="22"/>
                <w:lang w:val="de-DE"/>
              </w:rPr>
              <w:t xml:space="preserve"> (</w:t>
            </w:r>
            <w:r w:rsidR="00A75E4D" w:rsidRPr="00A00AE3">
              <w:rPr>
                <w:rFonts w:asciiTheme="minorHAnsi" w:hAnsiTheme="minorHAnsi" w:cstheme="minorHAnsi"/>
                <w:color w:val="FF0000"/>
                <w:sz w:val="22"/>
                <w:szCs w:val="22"/>
                <w:lang w:val="de-DE"/>
              </w:rPr>
              <w:t>E</w:t>
            </w:r>
            <w:r w:rsidR="0064727D" w:rsidRPr="00A00AE3">
              <w:rPr>
                <w:rFonts w:asciiTheme="minorHAnsi" w:hAnsiTheme="minorHAnsi" w:cstheme="minorHAnsi"/>
                <w:color w:val="FF0000"/>
                <w:sz w:val="22"/>
                <w:szCs w:val="22"/>
                <w:lang w:val="de-DE"/>
              </w:rPr>
              <w:t>P</w:t>
            </w:r>
            <w:r w:rsidR="00A75E4D" w:rsidRPr="00A00AE3">
              <w:rPr>
                <w:rFonts w:asciiTheme="minorHAnsi" w:hAnsiTheme="minorHAnsi" w:cstheme="minorHAnsi"/>
                <w:color w:val="FF0000"/>
                <w:sz w:val="22"/>
                <w:szCs w:val="22"/>
                <w:lang w:val="de-DE"/>
              </w:rPr>
              <w:t>V</w:t>
            </w:r>
            <w:r w:rsidR="003D229A" w:rsidRPr="00A00AE3">
              <w:rPr>
                <w:rFonts w:asciiTheme="minorHAnsi" w:hAnsiTheme="minorHAnsi" w:cstheme="minorHAnsi"/>
                <w:color w:val="FF0000"/>
                <w:sz w:val="22"/>
                <w:szCs w:val="22"/>
                <w:lang w:val="de-DE"/>
              </w:rPr>
              <w:t>)</w:t>
            </w:r>
            <w:r w:rsidRPr="00A00AE3">
              <w:rPr>
                <w:rFonts w:asciiTheme="minorHAnsi" w:hAnsiTheme="minorHAnsi" w:cstheme="minorHAnsi"/>
                <w:color w:val="FF0000"/>
                <w:sz w:val="22"/>
                <w:szCs w:val="22"/>
                <w:lang w:val="de-DE"/>
              </w:rPr>
              <w:t xml:space="preserve"> für den Auftraggeber ist</w:t>
            </w:r>
            <w:r w:rsidR="00717D6C" w:rsidRPr="00A00AE3">
              <w:rPr>
                <w:rFonts w:asciiTheme="minorHAnsi" w:hAnsiTheme="minorHAnsi" w:cstheme="minorHAnsi"/>
                <w:color w:val="FF0000"/>
                <w:sz w:val="22"/>
                <w:szCs w:val="22"/>
                <w:lang w:val="de-DE"/>
              </w:rPr>
              <w:t xml:space="preserve"> </w:t>
            </w:r>
            <w:r w:rsidRPr="00A00AE3">
              <w:rPr>
                <w:rFonts w:asciiTheme="minorHAnsi" w:hAnsiTheme="minorHAnsi" w:cstheme="minorHAnsi"/>
                <w:color w:val="FF0000"/>
                <w:sz w:val="22"/>
                <w:szCs w:val="22"/>
                <w:lang w:val="de-DE"/>
              </w:rPr>
              <w:fldChar w:fldCharType="begin">
                <w:ffData>
                  <w:name w:val="Testo116"/>
                  <w:enabled/>
                  <w:calcOnExit w:val="0"/>
                  <w:textInput/>
                </w:ffData>
              </w:fldChar>
            </w:r>
            <w:bookmarkStart w:id="14" w:name="Testo116"/>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bookmarkEnd w:id="14"/>
            <w:r w:rsidR="00717D6C" w:rsidRPr="00A00AE3">
              <w:rPr>
                <w:rFonts w:asciiTheme="minorHAnsi" w:hAnsiTheme="minorHAnsi" w:cstheme="minorHAnsi"/>
                <w:color w:val="FF0000"/>
                <w:sz w:val="22"/>
                <w:szCs w:val="22"/>
                <w:lang w:val="de-DE"/>
              </w:rPr>
              <w:t xml:space="preserve"> als</w:t>
            </w:r>
            <w:r w:rsidRPr="00A00AE3">
              <w:rPr>
                <w:rFonts w:asciiTheme="minorHAnsi" w:hAnsiTheme="minorHAnsi" w:cstheme="minorHAnsi"/>
                <w:color w:val="FF0000"/>
                <w:sz w:val="22"/>
                <w:szCs w:val="22"/>
                <w:lang w:val="de-DE"/>
              </w:rPr>
              <w:t xml:space="preserve"> Direktor</w:t>
            </w:r>
            <w:r w:rsidR="00717D6C" w:rsidRPr="00A00AE3">
              <w:rPr>
                <w:rFonts w:asciiTheme="minorHAnsi" w:hAnsiTheme="minorHAnsi" w:cstheme="minorHAnsi"/>
                <w:color w:val="FF0000"/>
                <w:sz w:val="22"/>
                <w:szCs w:val="22"/>
                <w:lang w:val="de-DE"/>
              </w:rPr>
              <w:t xml:space="preserve"> von</w:t>
            </w:r>
            <w:r w:rsidRPr="00A00AE3">
              <w:rPr>
                <w:rFonts w:asciiTheme="minorHAnsi" w:hAnsiTheme="minorHAnsi" w:cstheme="minorHAnsi"/>
                <w:color w:val="FF0000"/>
                <w:sz w:val="22"/>
                <w:szCs w:val="22"/>
                <w:lang w:val="de-DE"/>
              </w:rPr>
              <w:t xml:space="preserve"> </w:t>
            </w:r>
            <w:r w:rsidRPr="00A00AE3">
              <w:rPr>
                <w:rFonts w:asciiTheme="minorHAnsi" w:hAnsiTheme="minorHAnsi" w:cstheme="minorHAnsi"/>
                <w:color w:val="FF0000"/>
                <w:sz w:val="22"/>
                <w:szCs w:val="22"/>
                <w:lang w:val="de-DE"/>
              </w:rPr>
              <w:fldChar w:fldCharType="begin">
                <w:ffData>
                  <w:name w:val="Testo160"/>
                  <w:enabled/>
                  <w:calcOnExit w:val="0"/>
                  <w:textInput/>
                </w:ffData>
              </w:fldChar>
            </w:r>
            <w:bookmarkStart w:id="15" w:name="Testo160"/>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bookmarkEnd w:id="15"/>
            <w:r w:rsidRPr="00A00AE3">
              <w:rPr>
                <w:rFonts w:asciiTheme="minorHAnsi" w:hAnsiTheme="minorHAnsi" w:cstheme="minorHAnsi"/>
                <w:color w:val="FF0000"/>
                <w:sz w:val="22"/>
                <w:szCs w:val="22"/>
                <w:lang w:val="de-DE"/>
              </w:rPr>
              <w:t>.</w:t>
            </w:r>
          </w:p>
        </w:tc>
        <w:tc>
          <w:tcPr>
            <w:tcW w:w="340" w:type="dxa"/>
            <w:gridSpan w:val="2"/>
          </w:tcPr>
          <w:p w14:paraId="38D3249E" w14:textId="77777777" w:rsidR="00513FB6" w:rsidRPr="00A00AE3" w:rsidRDefault="00513FB6" w:rsidP="00B3320D">
            <w:pPr>
              <w:widowControl w:val="0"/>
              <w:rPr>
                <w:rFonts w:asciiTheme="minorHAnsi" w:hAnsiTheme="minorHAnsi" w:cstheme="minorHAnsi"/>
                <w:sz w:val="22"/>
                <w:szCs w:val="22"/>
                <w:lang w:val="de-DE"/>
              </w:rPr>
            </w:pPr>
          </w:p>
        </w:tc>
        <w:tc>
          <w:tcPr>
            <w:tcW w:w="4655" w:type="dxa"/>
            <w:gridSpan w:val="2"/>
          </w:tcPr>
          <w:p w14:paraId="1730A043" w14:textId="138A3506" w:rsidR="006D04B2" w:rsidRPr="00A00AE3" w:rsidRDefault="00513FB6" w:rsidP="00B3320D">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Per il committente il</w:t>
            </w:r>
            <w:r w:rsidR="003D229A" w:rsidRPr="00A00AE3">
              <w:rPr>
                <w:rFonts w:asciiTheme="minorHAnsi" w:hAnsiTheme="minorHAnsi" w:cstheme="minorHAnsi"/>
                <w:color w:val="FF0000"/>
                <w:sz w:val="22"/>
                <w:szCs w:val="22"/>
              </w:rPr>
              <w:t>/la</w:t>
            </w:r>
            <w:r w:rsidRPr="00A00AE3">
              <w:rPr>
                <w:rFonts w:asciiTheme="minorHAnsi" w:hAnsiTheme="minorHAnsi" w:cstheme="minorHAnsi"/>
                <w:color w:val="FF0000"/>
                <w:sz w:val="22"/>
                <w:szCs w:val="22"/>
              </w:rPr>
              <w:t xml:space="preserve"> responsabile unico</w:t>
            </w:r>
            <w:r w:rsidR="003D229A" w:rsidRPr="00A00AE3">
              <w:rPr>
                <w:rFonts w:asciiTheme="minorHAnsi" w:hAnsiTheme="minorHAnsi" w:cstheme="minorHAnsi"/>
                <w:color w:val="FF0000"/>
                <w:sz w:val="22"/>
                <w:szCs w:val="22"/>
              </w:rPr>
              <w:t>/a</w:t>
            </w:r>
            <w:r w:rsidRPr="00A00AE3">
              <w:rPr>
                <w:rFonts w:asciiTheme="minorHAnsi" w:hAnsiTheme="minorHAnsi" w:cstheme="minorHAnsi"/>
                <w:color w:val="FF0000"/>
                <w:sz w:val="22"/>
                <w:szCs w:val="22"/>
              </w:rPr>
              <w:t xml:space="preserve"> del </w:t>
            </w:r>
            <w:r w:rsidR="00511738" w:rsidRPr="00A00AE3">
              <w:rPr>
                <w:rFonts w:asciiTheme="minorHAnsi" w:hAnsiTheme="minorHAnsi" w:cstheme="minorHAnsi"/>
                <w:color w:val="FF0000"/>
                <w:sz w:val="22"/>
                <w:szCs w:val="22"/>
              </w:rPr>
              <w:t xml:space="preserve">progetto </w:t>
            </w:r>
            <w:r w:rsidR="003D229A" w:rsidRPr="00A00AE3">
              <w:rPr>
                <w:rFonts w:asciiTheme="minorHAnsi" w:hAnsiTheme="minorHAnsi" w:cstheme="minorHAnsi"/>
                <w:color w:val="FF0000"/>
                <w:sz w:val="22"/>
                <w:szCs w:val="22"/>
              </w:rPr>
              <w:t xml:space="preserve">(RUP) </w:t>
            </w:r>
            <w:r w:rsidRPr="00A00AE3">
              <w:rPr>
                <w:rFonts w:asciiTheme="minorHAnsi" w:hAnsiTheme="minorHAnsi" w:cstheme="minorHAnsi"/>
                <w:color w:val="FF0000"/>
                <w:sz w:val="22"/>
                <w:szCs w:val="22"/>
              </w:rPr>
              <w:t>è il</w:t>
            </w:r>
            <w:r w:rsidR="003D229A" w:rsidRPr="00A00AE3">
              <w:rPr>
                <w:rFonts w:asciiTheme="minorHAnsi" w:hAnsiTheme="minorHAnsi" w:cstheme="minorHAnsi"/>
                <w:color w:val="FF0000"/>
                <w:sz w:val="22"/>
                <w:szCs w:val="22"/>
              </w:rPr>
              <w:t>/la</w:t>
            </w:r>
            <w:r w:rsidRPr="00A00AE3">
              <w:rPr>
                <w:rFonts w:asciiTheme="minorHAnsi" w:hAnsiTheme="minorHAnsi" w:cstheme="minorHAnsi"/>
                <w:color w:val="FF0000"/>
                <w:sz w:val="22"/>
                <w:szCs w:val="22"/>
              </w:rPr>
              <w:t xml:space="preserve"> dott.</w:t>
            </w:r>
            <w:r w:rsidR="003D229A" w:rsidRPr="00A00AE3">
              <w:rPr>
                <w:rFonts w:asciiTheme="minorHAnsi" w:hAnsiTheme="minorHAnsi" w:cstheme="minorHAnsi"/>
                <w:color w:val="FF0000"/>
                <w:sz w:val="22"/>
                <w:szCs w:val="22"/>
              </w:rPr>
              <w:t>ssa</w:t>
            </w:r>
            <w:r w:rsidRPr="00A00AE3">
              <w:rPr>
                <w:rFonts w:asciiTheme="minorHAnsi" w:hAnsiTheme="minorHAnsi" w:cstheme="minorHAnsi"/>
                <w:color w:val="FF0000"/>
                <w:sz w:val="22"/>
                <w:szCs w:val="22"/>
              </w:rPr>
              <w:t xml:space="preserve"> </w:t>
            </w:r>
            <w:r w:rsidRPr="00A00AE3">
              <w:rPr>
                <w:rFonts w:asciiTheme="minorHAnsi" w:hAnsiTheme="minorHAnsi" w:cstheme="minorHAnsi"/>
                <w:color w:val="FF0000"/>
                <w:sz w:val="22"/>
                <w:szCs w:val="22"/>
              </w:rPr>
              <w:fldChar w:fldCharType="begin">
                <w:ffData>
                  <w:name w:val="Testo115"/>
                  <w:enabled/>
                  <w:calcOnExit w:val="0"/>
                  <w:textInput/>
                </w:ffData>
              </w:fldChar>
            </w:r>
            <w:bookmarkStart w:id="16" w:name="Testo115"/>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bookmarkEnd w:id="16"/>
            <w:r w:rsidRPr="00A00AE3">
              <w:rPr>
                <w:rFonts w:asciiTheme="minorHAnsi" w:hAnsiTheme="minorHAnsi" w:cstheme="minorHAnsi"/>
                <w:color w:val="FF0000"/>
                <w:sz w:val="22"/>
                <w:szCs w:val="22"/>
              </w:rPr>
              <w:t xml:space="preserve">, direttore </w:t>
            </w:r>
            <w:r w:rsidRPr="00A00AE3">
              <w:rPr>
                <w:rFonts w:asciiTheme="minorHAnsi" w:hAnsiTheme="minorHAnsi" w:cstheme="minorHAnsi"/>
                <w:color w:val="FF0000"/>
                <w:sz w:val="22"/>
                <w:szCs w:val="22"/>
              </w:rPr>
              <w:fldChar w:fldCharType="begin">
                <w:ffData>
                  <w:name w:val="Testo118"/>
                  <w:enabled/>
                  <w:calcOnExit w:val="0"/>
                  <w:textInput/>
                </w:ffData>
              </w:fldChar>
            </w:r>
            <w:bookmarkStart w:id="17" w:name="Testo118"/>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bookmarkEnd w:id="17"/>
            <w:r w:rsidR="006D04B2" w:rsidRPr="00A00AE3">
              <w:rPr>
                <w:rFonts w:asciiTheme="minorHAnsi" w:hAnsiTheme="minorHAnsi" w:cstheme="minorHAnsi"/>
                <w:color w:val="FF0000"/>
                <w:sz w:val="22"/>
                <w:szCs w:val="22"/>
              </w:rPr>
              <w:t xml:space="preserve"> </w:t>
            </w:r>
          </w:p>
        </w:tc>
      </w:tr>
      <w:tr w:rsidR="00F8101E" w:rsidRPr="00A00AE3" w14:paraId="7A95FB5B" w14:textId="77777777" w:rsidTr="00EA05AC">
        <w:tc>
          <w:tcPr>
            <w:tcW w:w="4656" w:type="dxa"/>
            <w:gridSpan w:val="2"/>
          </w:tcPr>
          <w:p w14:paraId="4D8B2F71" w14:textId="77777777" w:rsidR="003D229A" w:rsidRPr="00A00AE3" w:rsidRDefault="003D229A" w:rsidP="00B3320D">
            <w:pPr>
              <w:pStyle w:val="Default"/>
              <w:widowControl w:val="0"/>
              <w:tabs>
                <w:tab w:val="center" w:pos="4536"/>
              </w:tabs>
              <w:ind w:right="76"/>
              <w:jc w:val="both"/>
              <w:rPr>
                <w:rFonts w:asciiTheme="minorHAnsi" w:hAnsiTheme="minorHAnsi" w:cstheme="minorHAnsi"/>
                <w:color w:val="FF0000"/>
                <w:sz w:val="22"/>
                <w:szCs w:val="22"/>
              </w:rPr>
            </w:pPr>
          </w:p>
        </w:tc>
        <w:tc>
          <w:tcPr>
            <w:tcW w:w="340" w:type="dxa"/>
            <w:gridSpan w:val="2"/>
          </w:tcPr>
          <w:p w14:paraId="6FA7E960" w14:textId="77777777" w:rsidR="003D229A" w:rsidRPr="00A00AE3" w:rsidRDefault="003D229A" w:rsidP="00B3320D">
            <w:pPr>
              <w:widowControl w:val="0"/>
              <w:rPr>
                <w:rFonts w:asciiTheme="minorHAnsi" w:hAnsiTheme="minorHAnsi" w:cstheme="minorHAnsi"/>
                <w:sz w:val="22"/>
                <w:szCs w:val="22"/>
                <w:lang w:val="it-IT"/>
              </w:rPr>
            </w:pPr>
          </w:p>
        </w:tc>
        <w:tc>
          <w:tcPr>
            <w:tcW w:w="4655" w:type="dxa"/>
            <w:gridSpan w:val="2"/>
          </w:tcPr>
          <w:p w14:paraId="17B0F439" w14:textId="77777777" w:rsidR="003D229A" w:rsidRPr="00A00AE3" w:rsidRDefault="003D229A" w:rsidP="00B3320D">
            <w:pPr>
              <w:pStyle w:val="Default"/>
              <w:widowControl w:val="0"/>
              <w:ind w:right="105"/>
              <w:jc w:val="both"/>
              <w:rPr>
                <w:rFonts w:asciiTheme="minorHAnsi" w:hAnsiTheme="minorHAnsi" w:cstheme="minorHAnsi"/>
                <w:color w:val="FF0000"/>
                <w:sz w:val="22"/>
                <w:szCs w:val="22"/>
              </w:rPr>
            </w:pPr>
          </w:p>
        </w:tc>
      </w:tr>
      <w:tr w:rsidR="00F8101E" w:rsidRPr="00A00AE3" w14:paraId="23FB4F7D" w14:textId="77777777" w:rsidTr="00EA05AC">
        <w:tc>
          <w:tcPr>
            <w:tcW w:w="4656" w:type="dxa"/>
            <w:gridSpan w:val="2"/>
          </w:tcPr>
          <w:p w14:paraId="66D8CB4A" w14:textId="77777777" w:rsidR="00513FB6" w:rsidRPr="00A00AE3" w:rsidRDefault="00513FB6" w:rsidP="00B3320D">
            <w:pPr>
              <w:pStyle w:val="Default"/>
              <w:widowControl w:val="0"/>
              <w:tabs>
                <w:tab w:val="center" w:pos="4536"/>
              </w:tabs>
              <w:ind w:right="76"/>
              <w:jc w:val="both"/>
              <w:rPr>
                <w:rFonts w:asciiTheme="minorHAnsi" w:hAnsiTheme="minorHAnsi" w:cstheme="minorHAnsi"/>
                <w:color w:val="auto"/>
                <w:sz w:val="22"/>
                <w:szCs w:val="22"/>
                <w:lang w:val="de-DE"/>
              </w:rPr>
            </w:pPr>
            <w:r w:rsidRPr="00A00AE3">
              <w:rPr>
                <w:rFonts w:asciiTheme="minorHAnsi" w:hAnsiTheme="minorHAnsi" w:cstheme="minorHAnsi"/>
                <w:color w:val="FF0000"/>
                <w:sz w:val="22"/>
                <w:szCs w:val="22"/>
                <w:lang w:val="de-DE"/>
              </w:rPr>
              <w:t xml:space="preserve">Verantwortlicher für die Vertragsausführung ist </w:t>
            </w:r>
            <w:r w:rsidRPr="00A00AE3">
              <w:rPr>
                <w:rFonts w:asciiTheme="minorHAnsi" w:hAnsiTheme="minorHAnsi" w:cstheme="minorHAnsi"/>
                <w:color w:val="FF0000"/>
                <w:sz w:val="22"/>
                <w:szCs w:val="22"/>
                <w:lang w:val="de-DE"/>
              </w:rPr>
              <w:fldChar w:fldCharType="begin">
                <w:ffData>
                  <w:name w:val="Testo117"/>
                  <w:enabled/>
                  <w:calcOnExit w:val="0"/>
                  <w:textInput/>
                </w:ffData>
              </w:fldChar>
            </w:r>
            <w:bookmarkStart w:id="18" w:name="Testo117"/>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bookmarkEnd w:id="18"/>
            <w:r w:rsidRPr="00A00AE3">
              <w:rPr>
                <w:rFonts w:asciiTheme="minorHAnsi" w:hAnsiTheme="minorHAnsi" w:cstheme="minorHAnsi"/>
                <w:color w:val="FF0000"/>
                <w:sz w:val="22"/>
                <w:szCs w:val="22"/>
                <w:lang w:val="de-DE"/>
              </w:rPr>
              <w:t>.</w:t>
            </w:r>
          </w:p>
        </w:tc>
        <w:tc>
          <w:tcPr>
            <w:tcW w:w="340" w:type="dxa"/>
            <w:gridSpan w:val="2"/>
          </w:tcPr>
          <w:p w14:paraId="25FBD231" w14:textId="77777777" w:rsidR="00513FB6" w:rsidRPr="00A00AE3" w:rsidRDefault="00513FB6" w:rsidP="00B3320D">
            <w:pPr>
              <w:widowControl w:val="0"/>
              <w:rPr>
                <w:rFonts w:asciiTheme="minorHAnsi" w:hAnsiTheme="minorHAnsi" w:cstheme="minorHAnsi"/>
                <w:sz w:val="22"/>
                <w:szCs w:val="22"/>
                <w:lang w:val="de-DE"/>
              </w:rPr>
            </w:pPr>
          </w:p>
        </w:tc>
        <w:tc>
          <w:tcPr>
            <w:tcW w:w="4655" w:type="dxa"/>
            <w:gridSpan w:val="2"/>
          </w:tcPr>
          <w:p w14:paraId="48BB6264" w14:textId="77777777" w:rsidR="00513FB6" w:rsidRPr="00A00AE3" w:rsidRDefault="00513FB6" w:rsidP="00B3320D">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Direttore di esecuzione è </w:t>
            </w:r>
            <w:r w:rsidRPr="00A00AE3">
              <w:rPr>
                <w:rFonts w:asciiTheme="minorHAnsi" w:hAnsiTheme="minorHAnsi" w:cstheme="minorHAnsi"/>
                <w:color w:val="FF0000"/>
                <w:sz w:val="22"/>
                <w:szCs w:val="22"/>
              </w:rPr>
              <w:fldChar w:fldCharType="begin">
                <w:ffData>
                  <w:name w:val="Testo119"/>
                  <w:enabled/>
                  <w:calcOnExit w:val="0"/>
                  <w:textInput/>
                </w:ffData>
              </w:fldChar>
            </w:r>
            <w:bookmarkStart w:id="19" w:name="Testo119"/>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bookmarkEnd w:id="19"/>
            <w:r w:rsidRPr="00A00AE3">
              <w:rPr>
                <w:rFonts w:asciiTheme="minorHAnsi" w:hAnsiTheme="minorHAnsi" w:cstheme="minorHAnsi"/>
                <w:color w:val="FF0000"/>
                <w:sz w:val="22"/>
                <w:szCs w:val="22"/>
              </w:rPr>
              <w:t>.</w:t>
            </w:r>
          </w:p>
          <w:p w14:paraId="57BA5FD5" w14:textId="77777777" w:rsidR="00513FB6" w:rsidRPr="00A00AE3" w:rsidRDefault="00513FB6" w:rsidP="00B3320D">
            <w:pPr>
              <w:pStyle w:val="Default"/>
              <w:widowControl w:val="0"/>
              <w:ind w:right="105"/>
              <w:jc w:val="both"/>
              <w:rPr>
                <w:rFonts w:asciiTheme="minorHAnsi" w:hAnsiTheme="minorHAnsi" w:cstheme="minorHAnsi"/>
                <w:color w:val="auto"/>
                <w:sz w:val="22"/>
                <w:szCs w:val="22"/>
              </w:rPr>
            </w:pPr>
          </w:p>
        </w:tc>
      </w:tr>
      <w:tr w:rsidR="00F8101E" w:rsidRPr="00A00AE3" w14:paraId="008026F4" w14:textId="77777777" w:rsidTr="00EA05AC">
        <w:tc>
          <w:tcPr>
            <w:tcW w:w="4656" w:type="dxa"/>
            <w:gridSpan w:val="2"/>
          </w:tcPr>
          <w:p w14:paraId="7B253178" w14:textId="77777777" w:rsidR="003D229A" w:rsidRPr="00A00AE3" w:rsidRDefault="003D229A" w:rsidP="00B3320D">
            <w:pPr>
              <w:pStyle w:val="Default"/>
              <w:widowControl w:val="0"/>
              <w:tabs>
                <w:tab w:val="center" w:pos="4536"/>
              </w:tabs>
              <w:ind w:right="76"/>
              <w:jc w:val="both"/>
              <w:rPr>
                <w:rFonts w:asciiTheme="minorHAnsi" w:hAnsiTheme="minorHAnsi" w:cstheme="minorHAnsi"/>
                <w:color w:val="FF0000"/>
                <w:sz w:val="22"/>
                <w:szCs w:val="22"/>
                <w:lang w:val="de-DE"/>
              </w:rPr>
            </w:pPr>
          </w:p>
        </w:tc>
        <w:tc>
          <w:tcPr>
            <w:tcW w:w="340" w:type="dxa"/>
            <w:gridSpan w:val="2"/>
          </w:tcPr>
          <w:p w14:paraId="5CE7B83C" w14:textId="77777777" w:rsidR="003D229A" w:rsidRPr="00A00AE3" w:rsidRDefault="003D229A" w:rsidP="00B3320D">
            <w:pPr>
              <w:widowControl w:val="0"/>
              <w:rPr>
                <w:rFonts w:asciiTheme="minorHAnsi" w:hAnsiTheme="minorHAnsi" w:cstheme="minorHAnsi"/>
                <w:sz w:val="22"/>
                <w:szCs w:val="22"/>
                <w:lang w:val="de-DE"/>
              </w:rPr>
            </w:pPr>
          </w:p>
        </w:tc>
        <w:tc>
          <w:tcPr>
            <w:tcW w:w="4655" w:type="dxa"/>
            <w:gridSpan w:val="2"/>
          </w:tcPr>
          <w:p w14:paraId="4093C883" w14:textId="77777777" w:rsidR="003D229A" w:rsidRPr="00A00AE3" w:rsidRDefault="003D229A" w:rsidP="00B3320D">
            <w:pPr>
              <w:pStyle w:val="Default"/>
              <w:widowControl w:val="0"/>
              <w:tabs>
                <w:tab w:val="center" w:pos="4536"/>
              </w:tabs>
              <w:ind w:right="105"/>
              <w:jc w:val="both"/>
              <w:rPr>
                <w:rFonts w:asciiTheme="minorHAnsi" w:hAnsiTheme="minorHAnsi" w:cstheme="minorHAnsi"/>
                <w:color w:val="FF0000"/>
                <w:sz w:val="22"/>
                <w:szCs w:val="22"/>
              </w:rPr>
            </w:pPr>
          </w:p>
        </w:tc>
      </w:tr>
      <w:tr w:rsidR="00F8101E" w:rsidRPr="00A00AE3" w14:paraId="4531D40F" w14:textId="77777777" w:rsidTr="00EA05AC">
        <w:tc>
          <w:tcPr>
            <w:tcW w:w="4656" w:type="dxa"/>
            <w:gridSpan w:val="2"/>
          </w:tcPr>
          <w:p w14:paraId="4F631E8E" w14:textId="2D4B2272" w:rsidR="00513FB6" w:rsidRPr="00A00AE3" w:rsidRDefault="00C16147" w:rsidP="00854802">
            <w:pPr>
              <w:pStyle w:val="Default"/>
              <w:widowControl w:val="0"/>
              <w:tabs>
                <w:tab w:val="center" w:pos="4536"/>
              </w:tabs>
              <w:ind w:right="76"/>
              <w:jc w:val="both"/>
              <w:rPr>
                <w:rFonts w:asciiTheme="minorHAnsi" w:hAnsiTheme="minorHAnsi" w:cstheme="minorHAnsi"/>
                <w:noProof w:val="0"/>
                <w:color w:val="FF0000"/>
                <w:sz w:val="22"/>
                <w:szCs w:val="22"/>
                <w:lang w:val="de-DE"/>
              </w:rPr>
            </w:pPr>
            <w:r w:rsidRPr="00A00AE3">
              <w:rPr>
                <w:rFonts w:asciiTheme="minorHAnsi" w:hAnsiTheme="minorHAnsi" w:cstheme="minorHAnsi"/>
                <w:color w:val="FF0000"/>
                <w:sz w:val="22"/>
                <w:szCs w:val="22"/>
                <w:lang w:val="de-DE"/>
              </w:rPr>
              <w:t>Die Vorgaben dieser Ausschreibungsbedin</w:t>
            </w:r>
            <w:r w:rsidR="00122151" w:rsidRPr="00A00AE3">
              <w:rPr>
                <w:rFonts w:asciiTheme="minorHAnsi" w:hAnsiTheme="minorHAnsi" w:cstheme="minorHAnsi"/>
                <w:sz w:val="22"/>
                <w:szCs w:val="22"/>
                <w:lang w:val="de-DE"/>
              </w:rPr>
              <w:softHyphen/>
            </w:r>
            <w:r w:rsidRPr="00A00AE3">
              <w:rPr>
                <w:rFonts w:asciiTheme="minorHAnsi" w:hAnsiTheme="minorHAnsi" w:cstheme="minorHAnsi"/>
                <w:color w:val="FF0000"/>
                <w:sz w:val="22"/>
                <w:szCs w:val="22"/>
                <w:lang w:val="de-DE"/>
              </w:rPr>
              <w:t xml:space="preserve">gungen haben gegenüber allen </w:t>
            </w:r>
            <w:r w:rsidR="00854802" w:rsidRPr="00A00AE3">
              <w:rPr>
                <w:rFonts w:asciiTheme="minorHAnsi" w:hAnsiTheme="minorHAnsi" w:cstheme="minorHAnsi"/>
                <w:color w:val="FF0000"/>
                <w:sz w:val="22"/>
                <w:szCs w:val="22"/>
                <w:lang w:val="de-DE"/>
              </w:rPr>
              <w:t>ggf.</w:t>
            </w:r>
            <w:r w:rsidRPr="00A00AE3">
              <w:rPr>
                <w:rFonts w:asciiTheme="minorHAnsi" w:hAnsiTheme="minorHAnsi" w:cstheme="minorHAnsi"/>
                <w:color w:val="FF0000"/>
                <w:sz w:val="22"/>
                <w:szCs w:val="22"/>
                <w:lang w:val="de-DE"/>
              </w:rPr>
              <w:t xml:space="preserve"> gegensätzlichen Angaben in den restlichen Ausschreibungsunterlagen Vorrang. </w:t>
            </w:r>
          </w:p>
        </w:tc>
        <w:tc>
          <w:tcPr>
            <w:tcW w:w="340" w:type="dxa"/>
            <w:gridSpan w:val="2"/>
          </w:tcPr>
          <w:p w14:paraId="2898051B" w14:textId="77777777" w:rsidR="00513FB6" w:rsidRPr="00A00AE3" w:rsidRDefault="00513FB6" w:rsidP="00B3320D">
            <w:pPr>
              <w:widowControl w:val="0"/>
              <w:rPr>
                <w:rFonts w:asciiTheme="minorHAnsi" w:hAnsiTheme="minorHAnsi" w:cstheme="minorHAnsi"/>
                <w:sz w:val="22"/>
                <w:szCs w:val="22"/>
                <w:lang w:val="de-DE"/>
              </w:rPr>
            </w:pPr>
          </w:p>
        </w:tc>
        <w:tc>
          <w:tcPr>
            <w:tcW w:w="4655" w:type="dxa"/>
            <w:gridSpan w:val="2"/>
          </w:tcPr>
          <w:p w14:paraId="6B08A1BE" w14:textId="77777777" w:rsidR="00513FB6" w:rsidRPr="00A00AE3" w:rsidRDefault="00513FB6" w:rsidP="00B3320D">
            <w:pPr>
              <w:pStyle w:val="Default"/>
              <w:widowControl w:val="0"/>
              <w:tabs>
                <w:tab w:val="center" w:pos="4536"/>
              </w:tabs>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Le prescrizioni del presente disciplinare prevalgono su tutte le prescrizioni contrarie eventualmente presenti nella restante documentazione di gara.</w:t>
            </w:r>
          </w:p>
        </w:tc>
      </w:tr>
      <w:tr w:rsidR="00F8101E" w:rsidRPr="00A00AE3" w14:paraId="413C5A11" w14:textId="77777777" w:rsidTr="00EA05AC">
        <w:tc>
          <w:tcPr>
            <w:tcW w:w="4656" w:type="dxa"/>
            <w:gridSpan w:val="2"/>
          </w:tcPr>
          <w:p w14:paraId="23A11BCB" w14:textId="77777777" w:rsidR="003D229A" w:rsidRPr="00A00AE3" w:rsidRDefault="003D229A" w:rsidP="00B3320D">
            <w:pPr>
              <w:pStyle w:val="Default"/>
              <w:widowControl w:val="0"/>
              <w:ind w:left="540" w:right="76" w:hanging="540"/>
              <w:jc w:val="both"/>
              <w:rPr>
                <w:rFonts w:asciiTheme="minorHAnsi" w:hAnsiTheme="minorHAnsi" w:cstheme="minorHAnsi"/>
                <w:b/>
                <w:color w:val="auto"/>
                <w:sz w:val="22"/>
                <w:szCs w:val="22"/>
              </w:rPr>
            </w:pPr>
          </w:p>
        </w:tc>
        <w:tc>
          <w:tcPr>
            <w:tcW w:w="340" w:type="dxa"/>
            <w:gridSpan w:val="2"/>
          </w:tcPr>
          <w:p w14:paraId="76B3F423" w14:textId="77777777" w:rsidR="003D229A" w:rsidRPr="00A00AE3" w:rsidRDefault="003D229A" w:rsidP="00B3320D">
            <w:pPr>
              <w:widowControl w:val="0"/>
              <w:rPr>
                <w:rFonts w:asciiTheme="minorHAnsi" w:hAnsiTheme="minorHAnsi" w:cstheme="minorHAnsi"/>
                <w:sz w:val="22"/>
                <w:szCs w:val="22"/>
                <w:lang w:val="it-IT"/>
              </w:rPr>
            </w:pPr>
          </w:p>
        </w:tc>
        <w:tc>
          <w:tcPr>
            <w:tcW w:w="4655" w:type="dxa"/>
            <w:gridSpan w:val="2"/>
          </w:tcPr>
          <w:p w14:paraId="70A9E829" w14:textId="77777777" w:rsidR="003D229A" w:rsidRPr="00A00AE3" w:rsidRDefault="003D229A" w:rsidP="00B3320D">
            <w:pPr>
              <w:pStyle w:val="Default"/>
              <w:widowControl w:val="0"/>
              <w:ind w:left="1260" w:right="105" w:hanging="1260"/>
              <w:jc w:val="both"/>
              <w:rPr>
                <w:rFonts w:asciiTheme="minorHAnsi" w:hAnsiTheme="minorHAnsi" w:cstheme="minorHAnsi"/>
                <w:b/>
                <w:color w:val="auto"/>
                <w:sz w:val="22"/>
                <w:szCs w:val="22"/>
              </w:rPr>
            </w:pPr>
          </w:p>
        </w:tc>
      </w:tr>
      <w:tr w:rsidR="00F8101E" w:rsidRPr="00A00AE3" w14:paraId="29E50F96" w14:textId="77777777" w:rsidTr="00EA05AC">
        <w:tc>
          <w:tcPr>
            <w:tcW w:w="4656" w:type="dxa"/>
            <w:gridSpan w:val="2"/>
          </w:tcPr>
          <w:p w14:paraId="43580AAD" w14:textId="77777777" w:rsidR="00D63CCB" w:rsidRPr="00A00AE3" w:rsidRDefault="00D63CCB" w:rsidP="00B3320D">
            <w:pPr>
              <w:pStyle w:val="Default"/>
              <w:widowControl w:val="0"/>
              <w:ind w:right="76"/>
              <w:jc w:val="both"/>
              <w:rPr>
                <w:rFonts w:asciiTheme="minorHAnsi" w:hAnsiTheme="minorHAnsi" w:cstheme="minorHAnsi"/>
                <w:color w:val="auto"/>
                <w:sz w:val="22"/>
                <w:szCs w:val="22"/>
                <w:lang w:val="de-DE"/>
              </w:rPr>
            </w:pPr>
            <w:r w:rsidRPr="00A00AE3">
              <w:rPr>
                <w:rFonts w:asciiTheme="minorHAnsi" w:hAnsiTheme="minorHAnsi" w:cstheme="minorHAnsi"/>
                <w:b/>
                <w:color w:val="auto"/>
                <w:sz w:val="22"/>
                <w:szCs w:val="22"/>
                <w:lang w:val="de-DE"/>
              </w:rPr>
              <w:lastRenderedPageBreak/>
              <w:t xml:space="preserve">1.2 </w:t>
            </w:r>
            <w:r w:rsidR="0001608C" w:rsidRPr="00A00AE3">
              <w:rPr>
                <w:rFonts w:asciiTheme="minorHAnsi" w:hAnsiTheme="minorHAnsi" w:cstheme="minorHAnsi"/>
                <w:b/>
                <w:color w:val="auto"/>
                <w:sz w:val="22"/>
                <w:szCs w:val="22"/>
                <w:lang w:val="de-DE"/>
              </w:rPr>
              <w:t>Auftragsg</w:t>
            </w:r>
            <w:r w:rsidRPr="00A00AE3">
              <w:rPr>
                <w:rFonts w:asciiTheme="minorHAnsi" w:hAnsiTheme="minorHAnsi" w:cstheme="minorHAnsi"/>
                <w:b/>
                <w:color w:val="auto"/>
                <w:sz w:val="22"/>
                <w:szCs w:val="22"/>
                <w:lang w:val="de-DE"/>
              </w:rPr>
              <w:t xml:space="preserve">egenstand, </w:t>
            </w:r>
            <w:r w:rsidR="0001608C" w:rsidRPr="00A00AE3">
              <w:rPr>
                <w:rFonts w:asciiTheme="minorHAnsi" w:hAnsiTheme="minorHAnsi" w:cstheme="minorHAnsi"/>
                <w:b/>
                <w:color w:val="auto"/>
                <w:sz w:val="22"/>
                <w:szCs w:val="22"/>
                <w:lang w:val="de-DE"/>
              </w:rPr>
              <w:t>-b</w:t>
            </w:r>
            <w:r w:rsidR="003D229A" w:rsidRPr="00A00AE3">
              <w:rPr>
                <w:rFonts w:asciiTheme="minorHAnsi" w:hAnsiTheme="minorHAnsi" w:cstheme="minorHAnsi"/>
                <w:b/>
                <w:color w:val="auto"/>
                <w:sz w:val="22"/>
                <w:szCs w:val="22"/>
                <w:lang w:val="de-DE"/>
              </w:rPr>
              <w:t>etrag</w:t>
            </w:r>
            <w:r w:rsidRPr="00A00AE3">
              <w:rPr>
                <w:rFonts w:asciiTheme="minorHAnsi" w:hAnsiTheme="minorHAnsi" w:cstheme="minorHAnsi"/>
                <w:b/>
                <w:color w:val="auto"/>
                <w:sz w:val="22"/>
                <w:szCs w:val="22"/>
                <w:lang w:val="de-DE"/>
              </w:rPr>
              <w:t xml:space="preserve"> und </w:t>
            </w:r>
            <w:r w:rsidR="0001608C" w:rsidRPr="00A00AE3">
              <w:rPr>
                <w:rFonts w:asciiTheme="minorHAnsi" w:hAnsiTheme="minorHAnsi" w:cstheme="minorHAnsi"/>
                <w:b/>
                <w:color w:val="auto"/>
                <w:sz w:val="22"/>
                <w:szCs w:val="22"/>
                <w:lang w:val="de-DE"/>
              </w:rPr>
              <w:t>-d</w:t>
            </w:r>
            <w:r w:rsidRPr="00A00AE3">
              <w:rPr>
                <w:rFonts w:asciiTheme="minorHAnsi" w:hAnsiTheme="minorHAnsi" w:cstheme="minorHAnsi"/>
                <w:b/>
                <w:color w:val="auto"/>
                <w:sz w:val="22"/>
                <w:szCs w:val="22"/>
                <w:lang w:val="de-DE"/>
              </w:rPr>
              <w:t>auer</w:t>
            </w:r>
          </w:p>
        </w:tc>
        <w:tc>
          <w:tcPr>
            <w:tcW w:w="340" w:type="dxa"/>
            <w:gridSpan w:val="2"/>
          </w:tcPr>
          <w:p w14:paraId="239E7A26" w14:textId="77777777" w:rsidR="00D63CCB" w:rsidRPr="00A00AE3" w:rsidRDefault="00D63CCB" w:rsidP="00B3320D">
            <w:pPr>
              <w:widowControl w:val="0"/>
              <w:rPr>
                <w:rFonts w:asciiTheme="minorHAnsi" w:hAnsiTheme="minorHAnsi" w:cstheme="minorHAnsi"/>
                <w:sz w:val="22"/>
                <w:szCs w:val="22"/>
                <w:lang w:val="de-DE"/>
              </w:rPr>
            </w:pPr>
          </w:p>
        </w:tc>
        <w:tc>
          <w:tcPr>
            <w:tcW w:w="4655" w:type="dxa"/>
            <w:gridSpan w:val="2"/>
          </w:tcPr>
          <w:p w14:paraId="11C0BB7B" w14:textId="77777777" w:rsidR="00D63CCB" w:rsidRPr="00A00AE3" w:rsidRDefault="00D63CCB" w:rsidP="00B3320D">
            <w:pPr>
              <w:pStyle w:val="Default"/>
              <w:widowControl w:val="0"/>
              <w:ind w:right="105"/>
              <w:jc w:val="both"/>
              <w:rPr>
                <w:rFonts w:asciiTheme="minorHAnsi" w:hAnsiTheme="minorHAnsi" w:cstheme="minorHAnsi"/>
                <w:b/>
                <w:color w:val="auto"/>
                <w:sz w:val="22"/>
                <w:szCs w:val="22"/>
              </w:rPr>
            </w:pPr>
            <w:r w:rsidRPr="00A00AE3">
              <w:rPr>
                <w:rFonts w:asciiTheme="minorHAnsi" w:hAnsiTheme="minorHAnsi" w:cstheme="minorHAnsi"/>
                <w:b/>
                <w:color w:val="auto"/>
                <w:sz w:val="22"/>
                <w:szCs w:val="22"/>
              </w:rPr>
              <w:t>1.2 Oggetto, ammontare e durata dell’appalto</w:t>
            </w:r>
          </w:p>
        </w:tc>
      </w:tr>
      <w:tr w:rsidR="00F8101E" w:rsidRPr="00A00AE3" w14:paraId="04AD256D" w14:textId="77777777" w:rsidTr="00EA05AC">
        <w:tc>
          <w:tcPr>
            <w:tcW w:w="4656" w:type="dxa"/>
            <w:gridSpan w:val="2"/>
          </w:tcPr>
          <w:p w14:paraId="5393C648" w14:textId="77777777" w:rsidR="000E33AA" w:rsidRPr="00A00AE3" w:rsidRDefault="000E33AA" w:rsidP="00B3320D">
            <w:pPr>
              <w:widowControl w:val="0"/>
              <w:tabs>
                <w:tab w:val="center" w:pos="4536"/>
                <w:tab w:val="right" w:pos="9072"/>
              </w:tabs>
              <w:ind w:right="76"/>
              <w:jc w:val="both"/>
              <w:rPr>
                <w:rFonts w:asciiTheme="minorHAnsi" w:hAnsiTheme="minorHAnsi" w:cstheme="minorHAnsi"/>
                <w:b/>
                <w:sz w:val="22"/>
                <w:szCs w:val="22"/>
                <w:lang w:val="it-IT"/>
              </w:rPr>
            </w:pPr>
          </w:p>
        </w:tc>
        <w:tc>
          <w:tcPr>
            <w:tcW w:w="340" w:type="dxa"/>
            <w:gridSpan w:val="2"/>
          </w:tcPr>
          <w:p w14:paraId="672A9B5C" w14:textId="77777777" w:rsidR="000E33AA" w:rsidRPr="00A00AE3" w:rsidRDefault="000E33AA" w:rsidP="00B3320D">
            <w:pPr>
              <w:widowControl w:val="0"/>
              <w:rPr>
                <w:rFonts w:asciiTheme="minorHAnsi" w:hAnsiTheme="minorHAnsi" w:cstheme="minorHAnsi"/>
                <w:sz w:val="22"/>
                <w:szCs w:val="22"/>
                <w:lang w:val="it-IT"/>
              </w:rPr>
            </w:pPr>
          </w:p>
        </w:tc>
        <w:tc>
          <w:tcPr>
            <w:tcW w:w="4655" w:type="dxa"/>
            <w:gridSpan w:val="2"/>
          </w:tcPr>
          <w:p w14:paraId="68970524" w14:textId="77777777" w:rsidR="000E33AA" w:rsidRPr="00A00AE3" w:rsidRDefault="000E33AA" w:rsidP="00B3320D">
            <w:pPr>
              <w:widowControl w:val="0"/>
              <w:tabs>
                <w:tab w:val="center" w:pos="4536"/>
                <w:tab w:val="right" w:pos="9072"/>
              </w:tabs>
              <w:ind w:right="105"/>
              <w:jc w:val="both"/>
              <w:rPr>
                <w:rFonts w:asciiTheme="minorHAnsi" w:hAnsiTheme="minorHAnsi" w:cstheme="minorHAnsi"/>
                <w:b/>
                <w:sz w:val="22"/>
                <w:szCs w:val="22"/>
                <w:lang w:val="it-IT"/>
              </w:rPr>
            </w:pPr>
          </w:p>
        </w:tc>
      </w:tr>
      <w:tr w:rsidR="00F8101E" w:rsidRPr="00A00AE3" w14:paraId="7C3758EA" w14:textId="77777777" w:rsidTr="00EA05AC">
        <w:tc>
          <w:tcPr>
            <w:tcW w:w="4656" w:type="dxa"/>
            <w:gridSpan w:val="2"/>
          </w:tcPr>
          <w:p w14:paraId="018176EE" w14:textId="77777777" w:rsidR="00D63CCB" w:rsidRPr="00A00AE3" w:rsidRDefault="00D63CCB" w:rsidP="00B3320D">
            <w:pPr>
              <w:widowControl w:val="0"/>
              <w:tabs>
                <w:tab w:val="center" w:pos="4536"/>
                <w:tab w:val="right" w:pos="9072"/>
              </w:tabs>
              <w:ind w:right="76"/>
              <w:jc w:val="both"/>
              <w:rPr>
                <w:rFonts w:asciiTheme="minorHAnsi" w:hAnsiTheme="minorHAnsi" w:cstheme="minorHAnsi"/>
                <w:b/>
                <w:sz w:val="22"/>
                <w:szCs w:val="22"/>
                <w:lang w:val="de-DE"/>
              </w:rPr>
            </w:pPr>
            <w:bookmarkStart w:id="20" w:name="_Hlk14941000"/>
            <w:r w:rsidRPr="00A00AE3">
              <w:rPr>
                <w:rFonts w:asciiTheme="minorHAnsi" w:hAnsiTheme="minorHAnsi" w:cstheme="minorHAnsi"/>
                <w:b/>
                <w:sz w:val="22"/>
                <w:szCs w:val="22"/>
                <w:lang w:val="de-DE"/>
              </w:rPr>
              <w:t xml:space="preserve">1.2.1 </w:t>
            </w:r>
            <w:r w:rsidR="0001608C" w:rsidRPr="00A00AE3">
              <w:rPr>
                <w:rFonts w:asciiTheme="minorHAnsi" w:hAnsiTheme="minorHAnsi" w:cstheme="minorHAnsi"/>
                <w:b/>
                <w:sz w:val="22"/>
                <w:szCs w:val="22"/>
                <w:lang w:val="de-DE"/>
              </w:rPr>
              <w:t>Auftragsg</w:t>
            </w:r>
            <w:r w:rsidRPr="00A00AE3">
              <w:rPr>
                <w:rFonts w:asciiTheme="minorHAnsi" w:hAnsiTheme="minorHAnsi" w:cstheme="minorHAnsi"/>
                <w:b/>
                <w:sz w:val="22"/>
                <w:szCs w:val="22"/>
                <w:lang w:val="de-DE"/>
              </w:rPr>
              <w:t>egenstand</w:t>
            </w:r>
          </w:p>
        </w:tc>
        <w:tc>
          <w:tcPr>
            <w:tcW w:w="340" w:type="dxa"/>
            <w:gridSpan w:val="2"/>
          </w:tcPr>
          <w:p w14:paraId="5EBC4201" w14:textId="77777777" w:rsidR="00D63CCB" w:rsidRPr="00A00AE3" w:rsidRDefault="00D63CCB" w:rsidP="00B3320D">
            <w:pPr>
              <w:widowControl w:val="0"/>
              <w:rPr>
                <w:rFonts w:asciiTheme="minorHAnsi" w:hAnsiTheme="minorHAnsi" w:cstheme="minorHAnsi"/>
                <w:b/>
                <w:sz w:val="22"/>
                <w:szCs w:val="22"/>
                <w:lang w:val="de-DE"/>
              </w:rPr>
            </w:pPr>
          </w:p>
        </w:tc>
        <w:tc>
          <w:tcPr>
            <w:tcW w:w="4655" w:type="dxa"/>
            <w:gridSpan w:val="2"/>
          </w:tcPr>
          <w:p w14:paraId="773D0D62" w14:textId="77777777" w:rsidR="00D63CCB" w:rsidRPr="00A00AE3" w:rsidRDefault="00D63CCB" w:rsidP="00B3320D">
            <w:pPr>
              <w:widowControl w:val="0"/>
              <w:tabs>
                <w:tab w:val="center" w:pos="4536"/>
                <w:tab w:val="right" w:pos="9072"/>
              </w:tabs>
              <w:ind w:right="105"/>
              <w:jc w:val="both"/>
              <w:rPr>
                <w:rFonts w:asciiTheme="minorHAnsi" w:hAnsiTheme="minorHAnsi" w:cstheme="minorHAnsi"/>
                <w:b/>
                <w:sz w:val="22"/>
                <w:szCs w:val="22"/>
                <w:lang w:val="it-IT"/>
              </w:rPr>
            </w:pPr>
            <w:r w:rsidRPr="00A00AE3">
              <w:rPr>
                <w:rFonts w:asciiTheme="minorHAnsi" w:hAnsiTheme="minorHAnsi" w:cstheme="minorHAnsi"/>
                <w:b/>
                <w:sz w:val="22"/>
                <w:szCs w:val="22"/>
                <w:lang w:val="it-IT"/>
              </w:rPr>
              <w:t>1.2.1 Oggetto dell’a</w:t>
            </w:r>
            <w:r w:rsidR="00A4465F" w:rsidRPr="00A00AE3">
              <w:rPr>
                <w:rFonts w:asciiTheme="minorHAnsi" w:hAnsiTheme="minorHAnsi" w:cstheme="minorHAnsi"/>
                <w:b/>
                <w:sz w:val="22"/>
                <w:szCs w:val="22"/>
                <w:lang w:val="it-IT"/>
              </w:rPr>
              <w:t>ppalt</w:t>
            </w:r>
            <w:r w:rsidRPr="00A00AE3">
              <w:rPr>
                <w:rFonts w:asciiTheme="minorHAnsi" w:hAnsiTheme="minorHAnsi" w:cstheme="minorHAnsi"/>
                <w:b/>
                <w:sz w:val="22"/>
                <w:szCs w:val="22"/>
                <w:lang w:val="it-IT"/>
              </w:rPr>
              <w:t>o</w:t>
            </w:r>
          </w:p>
        </w:tc>
      </w:tr>
      <w:tr w:rsidR="00F8101E" w:rsidRPr="00A00AE3" w14:paraId="19DF009E" w14:textId="77777777" w:rsidTr="00EA05AC">
        <w:tc>
          <w:tcPr>
            <w:tcW w:w="4656" w:type="dxa"/>
            <w:gridSpan w:val="2"/>
          </w:tcPr>
          <w:p w14:paraId="725B13FF" w14:textId="77777777" w:rsidR="000E33AA" w:rsidRPr="00A00AE3" w:rsidRDefault="000E33AA" w:rsidP="00B3320D">
            <w:pPr>
              <w:widowControl w:val="0"/>
              <w:jc w:val="both"/>
              <w:rPr>
                <w:rFonts w:asciiTheme="minorHAnsi" w:hAnsiTheme="minorHAnsi" w:cstheme="minorHAnsi"/>
                <w:bCs/>
                <w:i/>
                <w:iCs/>
                <w:color w:val="FF0000"/>
                <w:sz w:val="22"/>
                <w:szCs w:val="22"/>
                <w:highlight w:val="yellow"/>
                <w:lang w:val="de-DE"/>
              </w:rPr>
            </w:pPr>
          </w:p>
        </w:tc>
        <w:tc>
          <w:tcPr>
            <w:tcW w:w="340" w:type="dxa"/>
            <w:gridSpan w:val="2"/>
          </w:tcPr>
          <w:p w14:paraId="2B1B1BBE" w14:textId="77777777" w:rsidR="000E33AA" w:rsidRPr="00A00AE3" w:rsidRDefault="000E33AA" w:rsidP="00B3320D">
            <w:pPr>
              <w:widowControl w:val="0"/>
              <w:jc w:val="both"/>
              <w:rPr>
                <w:rFonts w:asciiTheme="minorHAnsi" w:hAnsiTheme="minorHAnsi" w:cstheme="minorHAnsi"/>
                <w:bCs/>
                <w:i/>
                <w:iCs/>
                <w:color w:val="FF0000"/>
                <w:sz w:val="22"/>
                <w:szCs w:val="22"/>
                <w:highlight w:val="yellow"/>
                <w:lang w:val="de-DE"/>
              </w:rPr>
            </w:pPr>
          </w:p>
        </w:tc>
        <w:tc>
          <w:tcPr>
            <w:tcW w:w="4655" w:type="dxa"/>
            <w:gridSpan w:val="2"/>
          </w:tcPr>
          <w:p w14:paraId="4A041679" w14:textId="77777777" w:rsidR="000E33AA" w:rsidRPr="00A00AE3" w:rsidRDefault="000E33AA" w:rsidP="00B3320D">
            <w:pPr>
              <w:widowControl w:val="0"/>
              <w:jc w:val="both"/>
              <w:rPr>
                <w:rFonts w:asciiTheme="minorHAnsi" w:hAnsiTheme="minorHAnsi" w:cstheme="minorHAnsi"/>
                <w:bCs/>
                <w:i/>
                <w:iCs/>
                <w:color w:val="FF0000"/>
                <w:sz w:val="22"/>
                <w:szCs w:val="22"/>
                <w:highlight w:val="yellow"/>
                <w:lang w:val="it-IT"/>
              </w:rPr>
            </w:pPr>
          </w:p>
        </w:tc>
      </w:tr>
      <w:tr w:rsidR="00F8101E" w:rsidRPr="00A00AE3" w14:paraId="613CCF59" w14:textId="77777777" w:rsidTr="00EA05AC">
        <w:tc>
          <w:tcPr>
            <w:tcW w:w="4656" w:type="dxa"/>
            <w:gridSpan w:val="2"/>
          </w:tcPr>
          <w:p w14:paraId="1B276D04" w14:textId="1F271A51" w:rsidR="00136FC2" w:rsidRPr="00A00AE3" w:rsidRDefault="000E33AA" w:rsidP="00B3320D">
            <w:pPr>
              <w:pStyle w:val="Default"/>
              <w:widowControl w:val="0"/>
              <w:ind w:right="76"/>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Die</w:t>
            </w:r>
            <w:r w:rsidR="0001608C" w:rsidRPr="00A00AE3">
              <w:rPr>
                <w:rFonts w:asciiTheme="minorHAnsi" w:hAnsiTheme="minorHAnsi" w:cstheme="minorHAnsi"/>
                <w:color w:val="auto"/>
                <w:sz w:val="22"/>
                <w:szCs w:val="22"/>
                <w:lang w:val="de-DE"/>
              </w:rPr>
              <w:t xml:space="preserve"> vorliegenden</w:t>
            </w:r>
            <w:r w:rsidRPr="00A00AE3">
              <w:rPr>
                <w:rFonts w:asciiTheme="minorHAnsi" w:hAnsiTheme="minorHAnsi" w:cstheme="minorHAnsi"/>
                <w:color w:val="auto"/>
                <w:sz w:val="22"/>
                <w:szCs w:val="22"/>
                <w:lang w:val="de-DE"/>
              </w:rPr>
              <w:t xml:space="preserve"> Ausschreibung</w:t>
            </w:r>
            <w:r w:rsidR="0001608C" w:rsidRPr="00A00AE3">
              <w:rPr>
                <w:rFonts w:asciiTheme="minorHAnsi" w:hAnsiTheme="minorHAnsi" w:cstheme="minorHAnsi"/>
                <w:color w:val="auto"/>
                <w:sz w:val="22"/>
                <w:szCs w:val="22"/>
                <w:lang w:val="de-DE"/>
              </w:rPr>
              <w:t>sbedingungen haben</w:t>
            </w:r>
            <w:r w:rsidRPr="00A00AE3">
              <w:rPr>
                <w:rFonts w:asciiTheme="minorHAnsi" w:hAnsiTheme="minorHAnsi" w:cstheme="minorHAnsi"/>
                <w:color w:val="auto"/>
                <w:sz w:val="22"/>
                <w:szCs w:val="22"/>
                <w:lang w:val="de-DE"/>
              </w:rPr>
              <w:t xml:space="preserve"> </w:t>
            </w:r>
            <w:r w:rsidRPr="00A00AE3">
              <w:rPr>
                <w:rFonts w:asciiTheme="minorHAnsi" w:hAnsiTheme="minorHAnsi" w:cstheme="minorHAnsi"/>
                <w:color w:val="FF0000"/>
                <w:sz w:val="22"/>
                <w:szCs w:val="22"/>
                <w:lang w:val="de-DE"/>
              </w:rPr>
              <w:t>folgende Dienstleistung/Lieferung</w:t>
            </w:r>
            <w:r w:rsidRPr="00A00AE3">
              <w:rPr>
                <w:rFonts w:asciiTheme="minorHAnsi" w:hAnsiTheme="minorHAnsi" w:cstheme="minorHAnsi"/>
                <w:color w:val="auto"/>
                <w:sz w:val="22"/>
                <w:szCs w:val="22"/>
                <w:lang w:val="de-DE"/>
              </w:rPr>
              <w:t xml:space="preserve"> zum Gegenstand: </w:t>
            </w:r>
            <w:r w:rsidRPr="00A00AE3">
              <w:rPr>
                <w:rFonts w:asciiTheme="minorHAnsi" w:hAnsiTheme="minorHAnsi" w:cstheme="minorHAnsi"/>
                <w:color w:val="auto"/>
                <w:sz w:val="22"/>
                <w:szCs w:val="22"/>
                <w:lang w:val="de-DE"/>
              </w:rPr>
              <w:fldChar w:fldCharType="begin">
                <w:ffData>
                  <w:name w:val="Testo121"/>
                  <w:enabled/>
                  <w:calcOnExit w:val="0"/>
                  <w:textInput/>
                </w:ffData>
              </w:fldChar>
            </w:r>
            <w:bookmarkStart w:id="21" w:name="Testo121"/>
            <w:r w:rsidRPr="00A00AE3">
              <w:rPr>
                <w:rFonts w:asciiTheme="minorHAnsi" w:hAnsiTheme="minorHAnsi" w:cstheme="minorHAnsi"/>
                <w:color w:val="auto"/>
                <w:sz w:val="22"/>
                <w:szCs w:val="22"/>
                <w:lang w:val="de-DE"/>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bookmarkEnd w:id="21"/>
            <w:r w:rsidRPr="00A00AE3">
              <w:rPr>
                <w:rFonts w:asciiTheme="minorHAnsi" w:hAnsiTheme="minorHAnsi" w:cstheme="minorHAnsi"/>
                <w:color w:val="auto"/>
                <w:sz w:val="22"/>
                <w:szCs w:val="22"/>
                <w:lang w:val="de-DE"/>
              </w:rPr>
              <w:t>.</w:t>
            </w:r>
          </w:p>
        </w:tc>
        <w:tc>
          <w:tcPr>
            <w:tcW w:w="340" w:type="dxa"/>
            <w:gridSpan w:val="2"/>
          </w:tcPr>
          <w:p w14:paraId="528DEE18" w14:textId="77777777" w:rsidR="000E33AA" w:rsidRPr="00A00AE3" w:rsidRDefault="000E33AA" w:rsidP="00B3320D">
            <w:pPr>
              <w:widowControl w:val="0"/>
              <w:rPr>
                <w:rFonts w:asciiTheme="minorHAnsi" w:hAnsiTheme="minorHAnsi" w:cstheme="minorHAnsi"/>
                <w:sz w:val="22"/>
                <w:szCs w:val="22"/>
                <w:lang w:val="de-DE"/>
              </w:rPr>
            </w:pPr>
          </w:p>
        </w:tc>
        <w:tc>
          <w:tcPr>
            <w:tcW w:w="4655" w:type="dxa"/>
            <w:gridSpan w:val="2"/>
          </w:tcPr>
          <w:p w14:paraId="29F3FF0A" w14:textId="77777777" w:rsidR="00136FC2" w:rsidRPr="00A00AE3" w:rsidRDefault="000E33AA" w:rsidP="00B3320D">
            <w:pPr>
              <w:pStyle w:val="Default"/>
              <w:widowControl w:val="0"/>
              <w:ind w:right="105"/>
              <w:jc w:val="both"/>
              <w:rPr>
                <w:rFonts w:asciiTheme="minorHAnsi" w:hAnsiTheme="minorHAnsi" w:cstheme="minorHAnsi"/>
                <w:sz w:val="22"/>
                <w:szCs w:val="22"/>
              </w:rPr>
            </w:pPr>
            <w:r w:rsidRPr="00A00AE3">
              <w:rPr>
                <w:rFonts w:asciiTheme="minorHAnsi" w:hAnsiTheme="minorHAnsi" w:cstheme="minorHAnsi"/>
                <w:color w:val="auto"/>
                <w:sz w:val="22"/>
                <w:szCs w:val="22"/>
              </w:rPr>
              <w:t xml:space="preserve">Il presente disciplinare ha per oggetto </w:t>
            </w:r>
            <w:r w:rsidRPr="00A00AE3">
              <w:rPr>
                <w:rFonts w:asciiTheme="minorHAnsi" w:hAnsiTheme="minorHAnsi" w:cstheme="minorHAnsi"/>
                <w:color w:val="FF0000"/>
                <w:sz w:val="22"/>
                <w:szCs w:val="22"/>
              </w:rPr>
              <w:t xml:space="preserve">la seguente fornitura/ il seguente servizio: </w:t>
            </w:r>
            <w:r w:rsidRPr="00A00AE3">
              <w:rPr>
                <w:rFonts w:asciiTheme="minorHAnsi" w:hAnsiTheme="minorHAnsi" w:cstheme="minorHAnsi"/>
                <w:sz w:val="22"/>
                <w:szCs w:val="22"/>
              </w:rPr>
              <w:fldChar w:fldCharType="begin">
                <w:ffData>
                  <w:name w:val="Testo120"/>
                  <w:enabled/>
                  <w:calcOnExit w:val="0"/>
                  <w:textInput/>
                </w:ffData>
              </w:fldChar>
            </w:r>
            <w:bookmarkStart w:id="22" w:name="Testo120"/>
            <w:r w:rsidRPr="00A00AE3">
              <w:rPr>
                <w:rFonts w:asciiTheme="minorHAnsi" w:hAnsiTheme="minorHAnsi" w:cstheme="minorHAnsi"/>
                <w:sz w:val="22"/>
                <w:szCs w:val="22"/>
              </w:rPr>
              <w:instrText xml:space="preserve"> FORMTEXT </w:instrText>
            </w:r>
            <w:r w:rsidRPr="00A00AE3">
              <w:rPr>
                <w:rFonts w:asciiTheme="minorHAnsi" w:hAnsiTheme="minorHAnsi" w:cstheme="minorHAnsi"/>
                <w:sz w:val="22"/>
                <w:szCs w:val="22"/>
              </w:rPr>
            </w:r>
            <w:r w:rsidRPr="00A00AE3">
              <w:rPr>
                <w:rFonts w:asciiTheme="minorHAnsi" w:hAnsiTheme="minorHAnsi" w:cstheme="minorHAnsi"/>
                <w:sz w:val="22"/>
                <w:szCs w:val="22"/>
              </w:rPr>
              <w:fldChar w:fldCharType="separate"/>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fldChar w:fldCharType="end"/>
            </w:r>
            <w:bookmarkEnd w:id="22"/>
            <w:r w:rsidRPr="00A00AE3">
              <w:rPr>
                <w:rFonts w:asciiTheme="minorHAnsi" w:hAnsiTheme="minorHAnsi" w:cstheme="minorHAnsi"/>
                <w:sz w:val="22"/>
                <w:szCs w:val="22"/>
              </w:rPr>
              <w:t>.</w:t>
            </w:r>
            <w:r w:rsidR="00AC321F" w:rsidRPr="00A00AE3">
              <w:rPr>
                <w:rFonts w:asciiTheme="minorHAnsi" w:hAnsiTheme="minorHAnsi" w:cstheme="minorHAnsi"/>
                <w:sz w:val="22"/>
                <w:szCs w:val="22"/>
              </w:rPr>
              <w:t xml:space="preserve"> </w:t>
            </w:r>
          </w:p>
          <w:p w14:paraId="108BE0D4" w14:textId="77777777" w:rsidR="00136FC2" w:rsidRPr="00A00AE3" w:rsidRDefault="00136FC2" w:rsidP="00B3320D">
            <w:pPr>
              <w:pStyle w:val="Default"/>
              <w:widowControl w:val="0"/>
              <w:ind w:right="105"/>
              <w:jc w:val="both"/>
              <w:rPr>
                <w:rFonts w:asciiTheme="minorHAnsi" w:hAnsiTheme="minorHAnsi" w:cstheme="minorHAnsi"/>
                <w:sz w:val="22"/>
                <w:szCs w:val="22"/>
              </w:rPr>
            </w:pPr>
          </w:p>
        </w:tc>
      </w:tr>
      <w:tr w:rsidR="00F8101E" w:rsidRPr="00A00AE3" w14:paraId="7437FC6A" w14:textId="77777777" w:rsidTr="00EA05AC">
        <w:tc>
          <w:tcPr>
            <w:tcW w:w="4656" w:type="dxa"/>
            <w:gridSpan w:val="2"/>
          </w:tcPr>
          <w:p w14:paraId="74EB7B38" w14:textId="77777777" w:rsidR="00FD6328" w:rsidRPr="00A00AE3" w:rsidRDefault="00FD6328" w:rsidP="00B3320D">
            <w:pPr>
              <w:pStyle w:val="Default"/>
              <w:widowControl w:val="0"/>
              <w:ind w:right="76"/>
              <w:jc w:val="both"/>
              <w:rPr>
                <w:rFonts w:asciiTheme="minorHAnsi" w:hAnsiTheme="minorHAnsi" w:cstheme="minorHAnsi"/>
                <w:color w:val="FF0000"/>
                <w:sz w:val="22"/>
                <w:szCs w:val="22"/>
                <w:lang w:val="de-DE"/>
              </w:rPr>
            </w:pPr>
            <w:bookmarkStart w:id="23" w:name="_Hlk530047794"/>
            <w:r w:rsidRPr="00A00AE3">
              <w:rPr>
                <w:rFonts w:asciiTheme="minorHAnsi" w:hAnsiTheme="minorHAnsi" w:cstheme="minorHAnsi"/>
                <w:color w:val="FF0000"/>
                <w:sz w:val="22"/>
                <w:szCs w:val="22"/>
                <w:lang w:val="de-DE"/>
              </w:rPr>
              <w:t xml:space="preserve">Los 1: </w:t>
            </w:r>
            <w:r w:rsidRPr="00A00AE3">
              <w:rPr>
                <w:rFonts w:asciiTheme="minorHAnsi" w:hAnsiTheme="minorHAnsi" w:cstheme="minorHAnsi"/>
                <w:color w:val="FF0000"/>
                <w:sz w:val="22"/>
                <w:szCs w:val="22"/>
                <w:lang w:val="de-DE"/>
              </w:rPr>
              <w:fldChar w:fldCharType="begin">
                <w:ffData>
                  <w:name w:val="Testo120"/>
                  <w:enabled/>
                  <w:calcOnExit w:val="0"/>
                  <w:textInput/>
                </w:ffData>
              </w:fldChar>
            </w:r>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p>
        </w:tc>
        <w:tc>
          <w:tcPr>
            <w:tcW w:w="340" w:type="dxa"/>
            <w:gridSpan w:val="2"/>
          </w:tcPr>
          <w:p w14:paraId="08E31725" w14:textId="77777777" w:rsidR="00FD6328" w:rsidRPr="00A00AE3" w:rsidRDefault="00FD6328" w:rsidP="00B3320D">
            <w:pPr>
              <w:widowControl w:val="0"/>
              <w:rPr>
                <w:rFonts w:asciiTheme="minorHAnsi" w:hAnsiTheme="minorHAnsi" w:cstheme="minorHAnsi"/>
                <w:color w:val="FF0000"/>
                <w:sz w:val="22"/>
                <w:szCs w:val="22"/>
                <w:lang w:val="de-DE"/>
              </w:rPr>
            </w:pPr>
          </w:p>
        </w:tc>
        <w:tc>
          <w:tcPr>
            <w:tcW w:w="4655" w:type="dxa"/>
            <w:gridSpan w:val="2"/>
          </w:tcPr>
          <w:p w14:paraId="0AFBAD67" w14:textId="77777777" w:rsidR="00FD6328" w:rsidRPr="00A00AE3" w:rsidRDefault="00FD6328" w:rsidP="00B3320D">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Lotto 1: </w:t>
            </w:r>
            <w:r w:rsidRPr="00A00AE3">
              <w:rPr>
                <w:rFonts w:asciiTheme="minorHAnsi" w:hAnsiTheme="minorHAnsi" w:cstheme="minorHAnsi"/>
                <w:color w:val="FF0000"/>
                <w:sz w:val="22"/>
                <w:szCs w:val="22"/>
              </w:rPr>
              <w:fldChar w:fldCharType="begin">
                <w:ffData>
                  <w:name w:val="Testo120"/>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tc>
      </w:tr>
      <w:tr w:rsidR="00F8101E" w:rsidRPr="00A00AE3" w14:paraId="0C2E6522" w14:textId="77777777" w:rsidTr="00EA05AC">
        <w:tc>
          <w:tcPr>
            <w:tcW w:w="4656" w:type="dxa"/>
            <w:gridSpan w:val="2"/>
          </w:tcPr>
          <w:p w14:paraId="22DB70F6" w14:textId="77777777" w:rsidR="004402FA" w:rsidRPr="00A00AE3" w:rsidRDefault="004402FA" w:rsidP="00B3320D">
            <w:pPr>
              <w:pStyle w:val="Default"/>
              <w:widowControl w:val="0"/>
              <w:ind w:right="105"/>
              <w:jc w:val="both"/>
              <w:rPr>
                <w:rFonts w:asciiTheme="minorHAnsi" w:hAnsiTheme="minorHAnsi" w:cstheme="minorHAnsi"/>
                <w:color w:val="auto"/>
                <w:sz w:val="22"/>
                <w:szCs w:val="22"/>
                <w:lang w:val="de-DE"/>
              </w:rPr>
            </w:pPr>
            <w:r w:rsidRPr="00A00AE3">
              <w:rPr>
                <w:rFonts w:asciiTheme="minorHAnsi" w:hAnsiTheme="minorHAnsi" w:cstheme="minorHAnsi"/>
                <w:sz w:val="22"/>
                <w:szCs w:val="22"/>
                <w:lang w:val="de-DE"/>
              </w:rPr>
              <w:t xml:space="preserve">CPV </w:t>
            </w:r>
            <w:r w:rsidRPr="00A00AE3">
              <w:rPr>
                <w:rFonts w:asciiTheme="minorHAnsi" w:hAnsiTheme="minorHAnsi" w:cstheme="minorHAnsi"/>
                <w:sz w:val="22"/>
                <w:szCs w:val="22"/>
                <w:lang w:val="de-DE"/>
              </w:rPr>
              <w:fldChar w:fldCharType="begin">
                <w:ffData>
                  <w:name w:val="Testo120"/>
                  <w:enabled/>
                  <w:calcOnExit w:val="0"/>
                  <w:textInput/>
                </w:ffData>
              </w:fldChar>
            </w:r>
            <w:r w:rsidRPr="00A00AE3">
              <w:rPr>
                <w:rFonts w:asciiTheme="minorHAnsi" w:hAnsiTheme="minorHAnsi" w:cstheme="minorHAnsi"/>
                <w:sz w:val="22"/>
                <w:szCs w:val="22"/>
                <w:lang w:val="de-DE"/>
              </w:rPr>
              <w:instrText xml:space="preserve"> FORMTEXT </w:instrText>
            </w:r>
            <w:r w:rsidRPr="00A00AE3">
              <w:rPr>
                <w:rFonts w:asciiTheme="minorHAnsi" w:hAnsiTheme="minorHAnsi" w:cstheme="minorHAnsi"/>
                <w:sz w:val="22"/>
                <w:szCs w:val="22"/>
                <w:lang w:val="de-DE"/>
              </w:rPr>
            </w:r>
            <w:r w:rsidRPr="00A00AE3">
              <w:rPr>
                <w:rFonts w:asciiTheme="minorHAnsi" w:hAnsiTheme="minorHAnsi" w:cstheme="minorHAnsi"/>
                <w:sz w:val="22"/>
                <w:szCs w:val="22"/>
                <w:lang w:val="de-DE"/>
              </w:rPr>
              <w:fldChar w:fldCharType="separate"/>
            </w:r>
            <w:r w:rsidRPr="00A00AE3">
              <w:rPr>
                <w:rFonts w:asciiTheme="minorHAnsi" w:hAnsiTheme="minorHAnsi" w:cstheme="minorHAnsi"/>
                <w:sz w:val="22"/>
                <w:szCs w:val="22"/>
                <w:lang w:val="de-DE"/>
              </w:rPr>
              <w:t> </w:t>
            </w:r>
            <w:r w:rsidRPr="00A00AE3">
              <w:rPr>
                <w:rFonts w:asciiTheme="minorHAnsi" w:hAnsiTheme="minorHAnsi" w:cstheme="minorHAnsi"/>
                <w:sz w:val="22"/>
                <w:szCs w:val="22"/>
                <w:lang w:val="de-DE"/>
              </w:rPr>
              <w:t> </w:t>
            </w:r>
            <w:r w:rsidRPr="00A00AE3">
              <w:rPr>
                <w:rFonts w:asciiTheme="minorHAnsi" w:hAnsiTheme="minorHAnsi" w:cstheme="minorHAnsi"/>
                <w:sz w:val="22"/>
                <w:szCs w:val="22"/>
                <w:lang w:val="de-DE"/>
              </w:rPr>
              <w:t> </w:t>
            </w:r>
            <w:r w:rsidRPr="00A00AE3">
              <w:rPr>
                <w:rFonts w:asciiTheme="minorHAnsi" w:hAnsiTheme="minorHAnsi" w:cstheme="minorHAnsi"/>
                <w:sz w:val="22"/>
                <w:szCs w:val="22"/>
                <w:lang w:val="de-DE"/>
              </w:rPr>
              <w:t> </w:t>
            </w:r>
            <w:r w:rsidRPr="00A00AE3">
              <w:rPr>
                <w:rFonts w:asciiTheme="minorHAnsi" w:hAnsiTheme="minorHAnsi" w:cstheme="minorHAnsi"/>
                <w:sz w:val="22"/>
                <w:szCs w:val="22"/>
                <w:lang w:val="de-DE"/>
              </w:rPr>
              <w:t> </w:t>
            </w:r>
            <w:r w:rsidRPr="00A00AE3">
              <w:rPr>
                <w:rFonts w:asciiTheme="minorHAnsi" w:hAnsiTheme="minorHAnsi" w:cstheme="minorHAnsi"/>
                <w:sz w:val="22"/>
                <w:szCs w:val="22"/>
                <w:lang w:val="de-DE"/>
              </w:rPr>
              <w:fldChar w:fldCharType="end"/>
            </w:r>
          </w:p>
        </w:tc>
        <w:tc>
          <w:tcPr>
            <w:tcW w:w="340" w:type="dxa"/>
            <w:gridSpan w:val="2"/>
          </w:tcPr>
          <w:p w14:paraId="578949FC" w14:textId="77777777" w:rsidR="004402FA" w:rsidRPr="00A00AE3" w:rsidRDefault="004402FA" w:rsidP="00B3320D">
            <w:pPr>
              <w:widowControl w:val="0"/>
              <w:rPr>
                <w:rFonts w:asciiTheme="minorHAnsi" w:hAnsiTheme="minorHAnsi" w:cstheme="minorHAnsi"/>
                <w:sz w:val="22"/>
                <w:szCs w:val="22"/>
                <w:lang w:val="de-DE"/>
              </w:rPr>
            </w:pPr>
          </w:p>
        </w:tc>
        <w:tc>
          <w:tcPr>
            <w:tcW w:w="4655" w:type="dxa"/>
            <w:gridSpan w:val="2"/>
          </w:tcPr>
          <w:p w14:paraId="48E8205D" w14:textId="77777777" w:rsidR="004402FA" w:rsidRPr="00A00AE3" w:rsidRDefault="004402FA" w:rsidP="00B3320D">
            <w:pPr>
              <w:pStyle w:val="Default"/>
              <w:widowControl w:val="0"/>
              <w:ind w:right="105"/>
              <w:jc w:val="both"/>
              <w:rPr>
                <w:rFonts w:asciiTheme="minorHAnsi" w:hAnsiTheme="minorHAnsi" w:cstheme="minorHAnsi"/>
                <w:sz w:val="22"/>
                <w:szCs w:val="22"/>
              </w:rPr>
            </w:pPr>
            <w:r w:rsidRPr="00A00AE3">
              <w:rPr>
                <w:rFonts w:asciiTheme="minorHAnsi" w:hAnsiTheme="minorHAnsi" w:cstheme="minorHAnsi"/>
                <w:sz w:val="22"/>
                <w:szCs w:val="22"/>
              </w:rPr>
              <w:t xml:space="preserve">CPV </w:t>
            </w:r>
            <w:r w:rsidRPr="00A00AE3">
              <w:rPr>
                <w:rFonts w:asciiTheme="minorHAnsi" w:hAnsiTheme="minorHAnsi" w:cstheme="minorHAnsi"/>
                <w:sz w:val="22"/>
                <w:szCs w:val="22"/>
              </w:rPr>
              <w:fldChar w:fldCharType="begin">
                <w:ffData>
                  <w:name w:val="Testo120"/>
                  <w:enabled/>
                  <w:calcOnExit w:val="0"/>
                  <w:textInput/>
                </w:ffData>
              </w:fldChar>
            </w:r>
            <w:r w:rsidRPr="00A00AE3">
              <w:rPr>
                <w:rFonts w:asciiTheme="minorHAnsi" w:hAnsiTheme="minorHAnsi" w:cstheme="minorHAnsi"/>
                <w:sz w:val="22"/>
                <w:szCs w:val="22"/>
              </w:rPr>
              <w:instrText xml:space="preserve"> FORMTEXT </w:instrText>
            </w:r>
            <w:r w:rsidRPr="00A00AE3">
              <w:rPr>
                <w:rFonts w:asciiTheme="minorHAnsi" w:hAnsiTheme="minorHAnsi" w:cstheme="minorHAnsi"/>
                <w:sz w:val="22"/>
                <w:szCs w:val="22"/>
              </w:rPr>
            </w:r>
            <w:r w:rsidRPr="00A00AE3">
              <w:rPr>
                <w:rFonts w:asciiTheme="minorHAnsi" w:hAnsiTheme="minorHAnsi" w:cstheme="minorHAnsi"/>
                <w:sz w:val="22"/>
                <w:szCs w:val="22"/>
              </w:rPr>
              <w:fldChar w:fldCharType="separate"/>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fldChar w:fldCharType="end"/>
            </w:r>
          </w:p>
        </w:tc>
      </w:tr>
      <w:tr w:rsidR="00F8101E" w:rsidRPr="00A00AE3" w14:paraId="3508500E" w14:textId="77777777" w:rsidTr="00EA05AC">
        <w:tc>
          <w:tcPr>
            <w:tcW w:w="4656" w:type="dxa"/>
            <w:gridSpan w:val="2"/>
          </w:tcPr>
          <w:p w14:paraId="6AEA788E" w14:textId="77777777" w:rsidR="00FD6328" w:rsidRPr="00A00AE3" w:rsidRDefault="00FD6328" w:rsidP="00B3320D">
            <w:pPr>
              <w:pStyle w:val="Default"/>
              <w:widowControl w:val="0"/>
              <w:ind w:right="76"/>
              <w:jc w:val="both"/>
              <w:rPr>
                <w:rFonts w:asciiTheme="minorHAnsi" w:hAnsiTheme="minorHAnsi" w:cstheme="minorHAnsi"/>
                <w:color w:val="FF0000"/>
                <w:sz w:val="22"/>
                <w:szCs w:val="22"/>
                <w:lang w:val="de-DE"/>
              </w:rPr>
            </w:pPr>
          </w:p>
        </w:tc>
        <w:tc>
          <w:tcPr>
            <w:tcW w:w="340" w:type="dxa"/>
            <w:gridSpan w:val="2"/>
          </w:tcPr>
          <w:p w14:paraId="401FCA0F" w14:textId="77777777" w:rsidR="00FD6328" w:rsidRPr="00A00AE3" w:rsidRDefault="00FD6328" w:rsidP="00B3320D">
            <w:pPr>
              <w:widowControl w:val="0"/>
              <w:rPr>
                <w:rFonts w:asciiTheme="minorHAnsi" w:hAnsiTheme="minorHAnsi" w:cstheme="minorHAnsi"/>
                <w:color w:val="FF0000"/>
                <w:sz w:val="22"/>
                <w:szCs w:val="22"/>
                <w:lang w:val="de-DE"/>
              </w:rPr>
            </w:pPr>
          </w:p>
        </w:tc>
        <w:tc>
          <w:tcPr>
            <w:tcW w:w="4655" w:type="dxa"/>
            <w:gridSpan w:val="2"/>
          </w:tcPr>
          <w:p w14:paraId="1E977FA3" w14:textId="77777777" w:rsidR="00FD6328" w:rsidRPr="00A00AE3" w:rsidRDefault="00FD6328" w:rsidP="00B3320D">
            <w:pPr>
              <w:pStyle w:val="Default"/>
              <w:widowControl w:val="0"/>
              <w:ind w:right="105"/>
              <w:jc w:val="both"/>
              <w:rPr>
                <w:rFonts w:asciiTheme="minorHAnsi" w:hAnsiTheme="minorHAnsi" w:cstheme="minorHAnsi"/>
                <w:color w:val="FF0000"/>
                <w:sz w:val="22"/>
                <w:szCs w:val="22"/>
              </w:rPr>
            </w:pPr>
          </w:p>
        </w:tc>
      </w:tr>
      <w:tr w:rsidR="00F8101E" w:rsidRPr="00A00AE3" w14:paraId="6B9A9915" w14:textId="77777777" w:rsidTr="00EA05AC">
        <w:tc>
          <w:tcPr>
            <w:tcW w:w="4656" w:type="dxa"/>
            <w:gridSpan w:val="2"/>
          </w:tcPr>
          <w:p w14:paraId="1AF3F9A3" w14:textId="77777777" w:rsidR="00136FC2" w:rsidRPr="00A00AE3" w:rsidRDefault="00FD6328" w:rsidP="00B3320D">
            <w:pPr>
              <w:pStyle w:val="Default"/>
              <w:widowControl w:val="0"/>
              <w:ind w:right="76"/>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Los 2: </w:t>
            </w:r>
            <w:r w:rsidRPr="00A00AE3">
              <w:rPr>
                <w:rFonts w:asciiTheme="minorHAnsi" w:hAnsiTheme="minorHAnsi" w:cstheme="minorHAnsi"/>
                <w:color w:val="FF0000"/>
                <w:sz w:val="22"/>
                <w:szCs w:val="22"/>
                <w:lang w:val="de-DE"/>
              </w:rPr>
              <w:fldChar w:fldCharType="begin">
                <w:ffData>
                  <w:name w:val="Testo120"/>
                  <w:enabled/>
                  <w:calcOnExit w:val="0"/>
                  <w:textInput/>
                </w:ffData>
              </w:fldChar>
            </w:r>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p>
        </w:tc>
        <w:tc>
          <w:tcPr>
            <w:tcW w:w="340" w:type="dxa"/>
            <w:gridSpan w:val="2"/>
          </w:tcPr>
          <w:p w14:paraId="1CBC9FCF" w14:textId="77777777" w:rsidR="00136FC2" w:rsidRPr="00A00AE3" w:rsidRDefault="00136FC2" w:rsidP="00B3320D">
            <w:pPr>
              <w:widowControl w:val="0"/>
              <w:rPr>
                <w:rFonts w:asciiTheme="minorHAnsi" w:hAnsiTheme="minorHAnsi" w:cstheme="minorHAnsi"/>
                <w:color w:val="FF0000"/>
                <w:sz w:val="22"/>
                <w:szCs w:val="22"/>
                <w:lang w:val="it-IT"/>
              </w:rPr>
            </w:pPr>
          </w:p>
        </w:tc>
        <w:tc>
          <w:tcPr>
            <w:tcW w:w="4655" w:type="dxa"/>
            <w:gridSpan w:val="2"/>
          </w:tcPr>
          <w:p w14:paraId="0B4B8784" w14:textId="77777777" w:rsidR="00136FC2" w:rsidRPr="00A00AE3" w:rsidRDefault="00FD6328" w:rsidP="00B3320D">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Lotto 2: </w:t>
            </w:r>
            <w:r w:rsidRPr="00A00AE3">
              <w:rPr>
                <w:rFonts w:asciiTheme="minorHAnsi" w:hAnsiTheme="minorHAnsi" w:cstheme="minorHAnsi"/>
                <w:color w:val="FF0000"/>
                <w:sz w:val="22"/>
                <w:szCs w:val="22"/>
              </w:rPr>
              <w:fldChar w:fldCharType="begin">
                <w:ffData>
                  <w:name w:val="Testo120"/>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tc>
      </w:tr>
      <w:tr w:rsidR="00F8101E" w:rsidRPr="00A00AE3" w14:paraId="5B0A3546" w14:textId="77777777" w:rsidTr="00EA05AC">
        <w:tc>
          <w:tcPr>
            <w:tcW w:w="4656" w:type="dxa"/>
            <w:gridSpan w:val="2"/>
          </w:tcPr>
          <w:p w14:paraId="24EFBB6F" w14:textId="77777777" w:rsidR="00136FC2" w:rsidRPr="00A00AE3" w:rsidRDefault="00136FC2" w:rsidP="00B3320D">
            <w:pPr>
              <w:pStyle w:val="Default"/>
              <w:widowControl w:val="0"/>
              <w:ind w:right="105"/>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CPV </w:t>
            </w:r>
            <w:r w:rsidRPr="00A00AE3">
              <w:rPr>
                <w:rFonts w:asciiTheme="minorHAnsi" w:hAnsiTheme="minorHAnsi" w:cstheme="minorHAnsi"/>
                <w:color w:val="FF0000"/>
                <w:sz w:val="22"/>
                <w:szCs w:val="22"/>
                <w:lang w:val="de-DE"/>
              </w:rPr>
              <w:fldChar w:fldCharType="begin">
                <w:ffData>
                  <w:name w:val="Testo120"/>
                  <w:enabled/>
                  <w:calcOnExit w:val="0"/>
                  <w:textInput/>
                </w:ffData>
              </w:fldChar>
            </w:r>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p>
        </w:tc>
        <w:tc>
          <w:tcPr>
            <w:tcW w:w="340" w:type="dxa"/>
            <w:gridSpan w:val="2"/>
          </w:tcPr>
          <w:p w14:paraId="1BF64E18" w14:textId="77777777" w:rsidR="00136FC2" w:rsidRPr="00A00AE3" w:rsidRDefault="00136FC2" w:rsidP="00B3320D">
            <w:pPr>
              <w:widowControl w:val="0"/>
              <w:rPr>
                <w:rFonts w:asciiTheme="minorHAnsi" w:hAnsiTheme="minorHAnsi" w:cstheme="minorHAnsi"/>
                <w:color w:val="FF0000"/>
                <w:sz w:val="22"/>
                <w:szCs w:val="22"/>
                <w:lang w:val="de-DE"/>
              </w:rPr>
            </w:pPr>
          </w:p>
        </w:tc>
        <w:tc>
          <w:tcPr>
            <w:tcW w:w="4655" w:type="dxa"/>
            <w:gridSpan w:val="2"/>
          </w:tcPr>
          <w:p w14:paraId="531EAE1B" w14:textId="77777777" w:rsidR="00136FC2" w:rsidRPr="00A00AE3" w:rsidRDefault="00136FC2" w:rsidP="00B3320D">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CPV </w:t>
            </w:r>
            <w:r w:rsidRPr="00A00AE3">
              <w:rPr>
                <w:rFonts w:asciiTheme="minorHAnsi" w:hAnsiTheme="minorHAnsi" w:cstheme="minorHAnsi"/>
                <w:color w:val="FF0000"/>
                <w:sz w:val="22"/>
                <w:szCs w:val="22"/>
              </w:rPr>
              <w:fldChar w:fldCharType="begin">
                <w:ffData>
                  <w:name w:val="Testo120"/>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tc>
      </w:tr>
      <w:bookmarkEnd w:id="23"/>
      <w:tr w:rsidR="00F8101E" w:rsidRPr="00A00AE3" w14:paraId="37546392" w14:textId="77777777" w:rsidTr="00EA05AC">
        <w:tc>
          <w:tcPr>
            <w:tcW w:w="4656" w:type="dxa"/>
            <w:gridSpan w:val="2"/>
          </w:tcPr>
          <w:p w14:paraId="31AA94C0" w14:textId="77777777" w:rsidR="000E33AA" w:rsidRPr="00A00AE3" w:rsidRDefault="000E33AA" w:rsidP="00B3320D">
            <w:pPr>
              <w:pStyle w:val="Default"/>
              <w:widowControl w:val="0"/>
              <w:ind w:right="76"/>
              <w:jc w:val="both"/>
              <w:rPr>
                <w:rFonts w:asciiTheme="minorHAnsi" w:hAnsiTheme="minorHAnsi" w:cstheme="minorHAnsi"/>
                <w:color w:val="FF0000"/>
                <w:sz w:val="22"/>
                <w:szCs w:val="22"/>
                <w:lang w:val="de-DE"/>
              </w:rPr>
            </w:pPr>
          </w:p>
        </w:tc>
        <w:tc>
          <w:tcPr>
            <w:tcW w:w="340" w:type="dxa"/>
            <w:gridSpan w:val="2"/>
          </w:tcPr>
          <w:p w14:paraId="781946D0" w14:textId="77777777" w:rsidR="000E33AA" w:rsidRPr="00A00AE3" w:rsidRDefault="000E33AA" w:rsidP="00B3320D">
            <w:pPr>
              <w:widowControl w:val="0"/>
              <w:rPr>
                <w:rFonts w:asciiTheme="minorHAnsi" w:hAnsiTheme="minorHAnsi" w:cstheme="minorHAnsi"/>
                <w:sz w:val="22"/>
                <w:szCs w:val="22"/>
                <w:lang w:val="it-IT"/>
              </w:rPr>
            </w:pPr>
          </w:p>
        </w:tc>
        <w:tc>
          <w:tcPr>
            <w:tcW w:w="4655" w:type="dxa"/>
            <w:gridSpan w:val="2"/>
          </w:tcPr>
          <w:p w14:paraId="7CBE9B2F" w14:textId="77777777" w:rsidR="000E33AA" w:rsidRPr="00A00AE3" w:rsidRDefault="000E33AA" w:rsidP="00B3320D">
            <w:pPr>
              <w:pStyle w:val="Default"/>
              <w:widowControl w:val="0"/>
              <w:ind w:right="105"/>
              <w:jc w:val="both"/>
              <w:rPr>
                <w:rFonts w:asciiTheme="minorHAnsi" w:hAnsiTheme="minorHAnsi" w:cstheme="minorHAnsi"/>
                <w:color w:val="FF0000"/>
                <w:sz w:val="22"/>
                <w:szCs w:val="22"/>
              </w:rPr>
            </w:pPr>
          </w:p>
        </w:tc>
      </w:tr>
      <w:tr w:rsidR="00F8101E" w:rsidRPr="00A00AE3" w14:paraId="41E8A8B7" w14:textId="77777777" w:rsidTr="00EA05AC">
        <w:tc>
          <w:tcPr>
            <w:tcW w:w="4656" w:type="dxa"/>
            <w:gridSpan w:val="2"/>
          </w:tcPr>
          <w:p w14:paraId="3B7C9781" w14:textId="77777777" w:rsidR="000E33AA" w:rsidRPr="00A00AE3" w:rsidRDefault="000E33AA" w:rsidP="00B3320D">
            <w:pPr>
              <w:pStyle w:val="Default"/>
              <w:widowControl w:val="0"/>
              <w:ind w:right="76"/>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Die Lieferung/Dienstleistung umfasst folgende Leistungen: </w:t>
            </w:r>
            <w:r w:rsidRPr="00A00AE3">
              <w:rPr>
                <w:rFonts w:asciiTheme="minorHAnsi" w:hAnsiTheme="minorHAnsi" w:cstheme="minorHAnsi"/>
                <w:color w:val="FF0000"/>
                <w:sz w:val="22"/>
                <w:szCs w:val="22"/>
                <w:lang w:val="de-DE"/>
              </w:rPr>
              <w:fldChar w:fldCharType="begin">
                <w:ffData>
                  <w:name w:val="Testo166"/>
                  <w:enabled/>
                  <w:calcOnExit w:val="0"/>
                  <w:textInput/>
                </w:ffData>
              </w:fldChar>
            </w:r>
            <w:bookmarkStart w:id="24" w:name="Testo166"/>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bookmarkEnd w:id="24"/>
            <w:r w:rsidRPr="00A00AE3">
              <w:rPr>
                <w:rFonts w:asciiTheme="minorHAnsi" w:hAnsiTheme="minorHAnsi" w:cstheme="minorHAnsi"/>
                <w:color w:val="FF0000"/>
                <w:sz w:val="22"/>
                <w:szCs w:val="22"/>
                <w:lang w:val="de-DE"/>
              </w:rPr>
              <w:t>.</w:t>
            </w:r>
          </w:p>
          <w:p w14:paraId="35CD03EF" w14:textId="77777777" w:rsidR="000E33AA" w:rsidRPr="00A00AE3" w:rsidRDefault="000E33AA" w:rsidP="00B3320D">
            <w:pPr>
              <w:pStyle w:val="Default"/>
              <w:widowControl w:val="0"/>
              <w:ind w:right="76"/>
              <w:jc w:val="both"/>
              <w:rPr>
                <w:rFonts w:asciiTheme="minorHAnsi" w:hAnsiTheme="minorHAnsi" w:cstheme="minorHAnsi"/>
                <w:color w:val="FF0000"/>
                <w:sz w:val="22"/>
                <w:szCs w:val="22"/>
                <w:lang w:val="de-DE"/>
              </w:rPr>
            </w:pPr>
          </w:p>
          <w:p w14:paraId="151CBA06" w14:textId="77777777" w:rsidR="000E33AA" w:rsidRPr="00A00AE3" w:rsidRDefault="000E33AA" w:rsidP="00B3320D">
            <w:pPr>
              <w:pStyle w:val="Default"/>
              <w:widowControl w:val="0"/>
              <w:ind w:right="76"/>
              <w:jc w:val="both"/>
              <w:rPr>
                <w:rFonts w:asciiTheme="minorHAnsi" w:hAnsiTheme="minorHAnsi" w:cstheme="minorHAnsi"/>
                <w:i/>
                <w:color w:val="FF0000"/>
                <w:sz w:val="22"/>
                <w:szCs w:val="22"/>
                <w:lang w:val="de-DE"/>
              </w:rPr>
            </w:pPr>
            <w:r w:rsidRPr="00A00AE3">
              <w:rPr>
                <w:rFonts w:asciiTheme="minorHAnsi" w:hAnsiTheme="minorHAnsi" w:cstheme="minorHAnsi"/>
                <w:i/>
                <w:color w:val="FF0000"/>
                <w:sz w:val="22"/>
                <w:szCs w:val="22"/>
                <w:lang w:val="de-DE"/>
              </w:rPr>
              <w:t>(eventuell unterteilt in)</w:t>
            </w:r>
          </w:p>
          <w:p w14:paraId="0A1935A0" w14:textId="77777777" w:rsidR="000E33AA" w:rsidRPr="00A00AE3" w:rsidRDefault="000E33AA" w:rsidP="00B3320D">
            <w:pPr>
              <w:pStyle w:val="Default"/>
              <w:widowControl w:val="0"/>
              <w:ind w:right="76"/>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HAUPTLEISTUNG: </w:t>
            </w:r>
            <w:r w:rsidRPr="00A00AE3">
              <w:rPr>
                <w:rFonts w:asciiTheme="minorHAnsi" w:hAnsiTheme="minorHAnsi" w:cstheme="minorHAnsi"/>
                <w:color w:val="FF0000"/>
                <w:sz w:val="22"/>
                <w:szCs w:val="22"/>
                <w:lang w:val="de-DE"/>
              </w:rPr>
              <w:fldChar w:fldCharType="begin">
                <w:ffData>
                  <w:name w:val="Testo124"/>
                  <w:enabled/>
                  <w:calcOnExit w:val="0"/>
                  <w:textInput/>
                </w:ffData>
              </w:fldChar>
            </w:r>
            <w:bookmarkStart w:id="25" w:name="Testo124"/>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bookmarkEnd w:id="25"/>
            <w:r w:rsidRPr="00A00AE3">
              <w:rPr>
                <w:rFonts w:asciiTheme="minorHAnsi" w:hAnsiTheme="minorHAnsi" w:cstheme="minorHAnsi"/>
                <w:color w:val="FF0000"/>
                <w:sz w:val="22"/>
                <w:szCs w:val="22"/>
                <w:lang w:val="de-DE"/>
              </w:rPr>
              <w:t>;</w:t>
            </w:r>
          </w:p>
          <w:p w14:paraId="042AEC82" w14:textId="77777777" w:rsidR="000E33AA" w:rsidRPr="00A00AE3" w:rsidRDefault="000E33AA" w:rsidP="00B3320D">
            <w:pPr>
              <w:pStyle w:val="Default"/>
              <w:widowControl w:val="0"/>
              <w:jc w:val="both"/>
              <w:rPr>
                <w:rFonts w:asciiTheme="minorHAnsi" w:hAnsiTheme="minorHAnsi" w:cstheme="minorHAnsi"/>
                <w:b/>
                <w:color w:val="auto"/>
                <w:sz w:val="22"/>
                <w:szCs w:val="22"/>
                <w:lang w:val="de-DE" w:eastAsia="en-US"/>
              </w:rPr>
            </w:pPr>
            <w:r w:rsidRPr="00A00AE3">
              <w:rPr>
                <w:rFonts w:asciiTheme="minorHAnsi" w:hAnsiTheme="minorHAnsi" w:cstheme="minorHAnsi"/>
                <w:color w:val="FF0000"/>
                <w:sz w:val="22"/>
                <w:szCs w:val="22"/>
                <w:lang w:val="de-DE"/>
              </w:rPr>
              <w:t xml:space="preserve">NEBENLEISTUNGEN: </w:t>
            </w:r>
            <w:r w:rsidRPr="00A00AE3">
              <w:rPr>
                <w:rFonts w:asciiTheme="minorHAnsi" w:hAnsiTheme="minorHAnsi" w:cstheme="minorHAnsi"/>
                <w:color w:val="FF0000"/>
                <w:sz w:val="22"/>
                <w:szCs w:val="22"/>
                <w:lang w:val="de-DE"/>
              </w:rPr>
              <w:fldChar w:fldCharType="begin">
                <w:ffData>
                  <w:name w:val="Testo125"/>
                  <w:enabled/>
                  <w:calcOnExit w:val="0"/>
                  <w:textInput/>
                </w:ffData>
              </w:fldChar>
            </w:r>
            <w:bookmarkStart w:id="26" w:name="Testo125"/>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bookmarkEnd w:id="26"/>
            <w:r w:rsidRPr="00A00AE3">
              <w:rPr>
                <w:rFonts w:asciiTheme="minorHAnsi" w:hAnsiTheme="minorHAnsi" w:cstheme="minorHAnsi"/>
                <w:color w:val="FF0000"/>
                <w:sz w:val="22"/>
                <w:szCs w:val="22"/>
                <w:lang w:val="de-DE"/>
              </w:rPr>
              <w:t>.</w:t>
            </w:r>
          </w:p>
        </w:tc>
        <w:tc>
          <w:tcPr>
            <w:tcW w:w="340" w:type="dxa"/>
            <w:gridSpan w:val="2"/>
          </w:tcPr>
          <w:p w14:paraId="7DBFDF3C" w14:textId="77777777" w:rsidR="000E33AA" w:rsidRPr="00A00AE3" w:rsidRDefault="000E33AA" w:rsidP="00B3320D">
            <w:pPr>
              <w:widowControl w:val="0"/>
              <w:rPr>
                <w:rFonts w:asciiTheme="minorHAnsi" w:hAnsiTheme="minorHAnsi" w:cstheme="minorHAnsi"/>
                <w:sz w:val="22"/>
                <w:szCs w:val="22"/>
                <w:lang w:val="de-DE"/>
              </w:rPr>
            </w:pPr>
          </w:p>
        </w:tc>
        <w:tc>
          <w:tcPr>
            <w:tcW w:w="4655" w:type="dxa"/>
            <w:gridSpan w:val="2"/>
          </w:tcPr>
          <w:p w14:paraId="44E400D9" w14:textId="77777777" w:rsidR="000E33AA" w:rsidRPr="00A00AE3" w:rsidRDefault="000E33AA" w:rsidP="00B3320D">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La fornitura/Il servizio si articola nelle seguente/i prestazione/i: </w:t>
            </w:r>
            <w:r w:rsidRPr="00A00AE3">
              <w:rPr>
                <w:rFonts w:asciiTheme="minorHAnsi" w:hAnsiTheme="minorHAnsi" w:cstheme="minorHAnsi"/>
                <w:color w:val="FF0000"/>
                <w:sz w:val="22"/>
                <w:szCs w:val="22"/>
              </w:rPr>
              <w:fldChar w:fldCharType="begin">
                <w:ffData>
                  <w:name w:val="Testo165"/>
                  <w:enabled/>
                  <w:calcOnExit w:val="0"/>
                  <w:textInput/>
                </w:ffData>
              </w:fldChar>
            </w:r>
            <w:bookmarkStart w:id="27" w:name="Testo165"/>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bookmarkEnd w:id="27"/>
            <w:r w:rsidRPr="00A00AE3">
              <w:rPr>
                <w:rFonts w:asciiTheme="minorHAnsi" w:hAnsiTheme="minorHAnsi" w:cstheme="minorHAnsi"/>
                <w:color w:val="FF0000"/>
                <w:sz w:val="22"/>
                <w:szCs w:val="22"/>
              </w:rPr>
              <w:t>.</w:t>
            </w:r>
            <w:r w:rsidR="00AC321F" w:rsidRPr="00A00AE3">
              <w:rPr>
                <w:rFonts w:asciiTheme="minorHAnsi" w:hAnsiTheme="minorHAnsi" w:cstheme="minorHAnsi"/>
                <w:color w:val="FF0000"/>
                <w:sz w:val="22"/>
                <w:szCs w:val="22"/>
              </w:rPr>
              <w:t xml:space="preserve"> </w:t>
            </w:r>
          </w:p>
          <w:p w14:paraId="7A016F01" w14:textId="77777777" w:rsidR="000E33AA" w:rsidRPr="00A00AE3" w:rsidRDefault="000E33AA" w:rsidP="00B3320D">
            <w:pPr>
              <w:pStyle w:val="Default"/>
              <w:widowControl w:val="0"/>
              <w:ind w:right="105"/>
              <w:jc w:val="both"/>
              <w:rPr>
                <w:rFonts w:asciiTheme="minorHAnsi" w:hAnsiTheme="minorHAnsi" w:cstheme="minorHAnsi"/>
                <w:sz w:val="22"/>
                <w:szCs w:val="22"/>
              </w:rPr>
            </w:pPr>
          </w:p>
          <w:p w14:paraId="240C61F7" w14:textId="77777777" w:rsidR="000E33AA" w:rsidRPr="00A00AE3" w:rsidRDefault="000E33AA" w:rsidP="00B3320D">
            <w:pPr>
              <w:pStyle w:val="Default"/>
              <w:widowControl w:val="0"/>
              <w:ind w:right="105"/>
              <w:jc w:val="both"/>
              <w:rPr>
                <w:rFonts w:asciiTheme="minorHAnsi" w:hAnsiTheme="minorHAnsi" w:cstheme="minorHAnsi"/>
                <w:i/>
                <w:color w:val="FF0000"/>
                <w:sz w:val="22"/>
                <w:szCs w:val="22"/>
              </w:rPr>
            </w:pPr>
            <w:r w:rsidRPr="00A00AE3">
              <w:rPr>
                <w:rFonts w:asciiTheme="minorHAnsi" w:hAnsiTheme="minorHAnsi" w:cstheme="minorHAnsi"/>
                <w:i/>
                <w:color w:val="FF0000"/>
                <w:sz w:val="22"/>
                <w:szCs w:val="22"/>
              </w:rPr>
              <w:t xml:space="preserve">(eventualmente suddiviso in) </w:t>
            </w:r>
          </w:p>
          <w:p w14:paraId="0A170A17" w14:textId="77777777" w:rsidR="000E33AA" w:rsidRPr="00A00AE3" w:rsidRDefault="000E33AA" w:rsidP="00B3320D">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PRESTAZIONE PRINCIPALE: </w:t>
            </w:r>
            <w:r w:rsidRPr="00A00AE3">
              <w:rPr>
                <w:rFonts w:asciiTheme="minorHAnsi" w:hAnsiTheme="minorHAnsi" w:cstheme="minorHAnsi"/>
                <w:color w:val="FF0000"/>
                <w:sz w:val="22"/>
                <w:szCs w:val="22"/>
              </w:rPr>
              <w:fldChar w:fldCharType="begin">
                <w:ffData>
                  <w:name w:val="Testo122"/>
                  <w:enabled/>
                  <w:calcOnExit w:val="0"/>
                  <w:textInput/>
                </w:ffData>
              </w:fldChar>
            </w:r>
            <w:bookmarkStart w:id="28" w:name="Testo122"/>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bookmarkEnd w:id="28"/>
            <w:r w:rsidRPr="00A00AE3">
              <w:rPr>
                <w:rFonts w:asciiTheme="minorHAnsi" w:hAnsiTheme="minorHAnsi" w:cstheme="minorHAnsi"/>
                <w:color w:val="FF0000"/>
                <w:sz w:val="22"/>
                <w:szCs w:val="22"/>
              </w:rPr>
              <w:t>;</w:t>
            </w:r>
          </w:p>
          <w:p w14:paraId="30EAC12A" w14:textId="77777777" w:rsidR="000E33AA" w:rsidRPr="00A00AE3" w:rsidRDefault="000E33AA" w:rsidP="00B3320D">
            <w:pPr>
              <w:widowControl w:val="0"/>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PRESTAZIONI SECONDARIE: </w:t>
            </w:r>
            <w:r w:rsidRPr="00A00AE3">
              <w:rPr>
                <w:rFonts w:asciiTheme="minorHAnsi" w:hAnsiTheme="minorHAnsi" w:cstheme="minorHAnsi"/>
                <w:color w:val="FF0000"/>
                <w:sz w:val="22"/>
                <w:szCs w:val="22"/>
                <w:lang w:val="it-IT"/>
              </w:rPr>
              <w:fldChar w:fldCharType="begin">
                <w:ffData>
                  <w:name w:val="Testo123"/>
                  <w:enabled/>
                  <w:calcOnExit w:val="0"/>
                  <w:textInput/>
                </w:ffData>
              </w:fldChar>
            </w:r>
            <w:bookmarkStart w:id="29" w:name="Testo123"/>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bookmarkEnd w:id="29"/>
            <w:r w:rsidRPr="00A00AE3">
              <w:rPr>
                <w:rFonts w:asciiTheme="minorHAnsi" w:hAnsiTheme="minorHAnsi" w:cstheme="minorHAnsi"/>
                <w:color w:val="FF0000"/>
                <w:sz w:val="22"/>
                <w:szCs w:val="22"/>
                <w:lang w:val="it-IT"/>
              </w:rPr>
              <w:t>.</w:t>
            </w:r>
          </w:p>
          <w:p w14:paraId="39013390" w14:textId="77777777" w:rsidR="00B66331" w:rsidRPr="00A00AE3" w:rsidRDefault="00B66331" w:rsidP="00B3320D">
            <w:pPr>
              <w:widowControl w:val="0"/>
              <w:jc w:val="both"/>
              <w:rPr>
                <w:rFonts w:asciiTheme="minorHAnsi" w:hAnsiTheme="minorHAnsi" w:cstheme="minorHAnsi"/>
                <w:color w:val="FF0000"/>
                <w:sz w:val="22"/>
                <w:szCs w:val="22"/>
                <w:lang w:val="it-IT"/>
              </w:rPr>
            </w:pPr>
          </w:p>
          <w:p w14:paraId="7E23E3D7" w14:textId="77777777" w:rsidR="00B66331" w:rsidRPr="00A00AE3" w:rsidRDefault="00B66331" w:rsidP="00B3320D">
            <w:pPr>
              <w:widowControl w:val="0"/>
              <w:jc w:val="both"/>
              <w:rPr>
                <w:rFonts w:asciiTheme="minorHAnsi" w:hAnsiTheme="minorHAnsi" w:cstheme="minorHAnsi"/>
                <w:b/>
                <w:sz w:val="22"/>
                <w:szCs w:val="22"/>
                <w:lang w:val="it-IT"/>
              </w:rPr>
            </w:pPr>
          </w:p>
        </w:tc>
      </w:tr>
      <w:tr w:rsidR="00997D3F" w:rsidRPr="00A00AE3" w14:paraId="61464C7A" w14:textId="77777777" w:rsidTr="00EA05AC">
        <w:tc>
          <w:tcPr>
            <w:tcW w:w="4656" w:type="dxa"/>
            <w:gridSpan w:val="2"/>
          </w:tcPr>
          <w:p w14:paraId="2EAB45C4" w14:textId="77777777" w:rsidR="00997D3F" w:rsidRPr="00A00AE3" w:rsidRDefault="00997D3F" w:rsidP="00DA415A">
            <w:pPr>
              <w:widowControl w:val="0"/>
              <w:tabs>
                <w:tab w:val="left" w:pos="284"/>
              </w:tabs>
              <w:rPr>
                <w:rFonts w:asciiTheme="minorHAnsi" w:hAnsiTheme="minorHAnsi" w:cstheme="minorHAnsi"/>
                <w:b/>
                <w:i/>
                <w:iCs/>
                <w:color w:val="FF0000"/>
                <w:sz w:val="22"/>
                <w:szCs w:val="22"/>
              </w:rPr>
            </w:pPr>
          </w:p>
          <w:p w14:paraId="7BA03B0E" w14:textId="77777777" w:rsidR="00997D3F" w:rsidRPr="00A00AE3" w:rsidRDefault="00997D3F" w:rsidP="00DA415A">
            <w:pPr>
              <w:widowControl w:val="0"/>
              <w:rPr>
                <w:rFonts w:asciiTheme="minorHAnsi" w:hAnsiTheme="minorHAnsi" w:cstheme="minorHAnsi"/>
                <w:i/>
                <w:iCs/>
                <w:color w:val="FF0000"/>
                <w:sz w:val="22"/>
                <w:szCs w:val="22"/>
                <w:highlight w:val="green"/>
                <w:lang w:val="de-DE"/>
              </w:rPr>
            </w:pPr>
            <w:r w:rsidRPr="00A00AE3">
              <w:rPr>
                <w:rFonts w:asciiTheme="minorHAnsi" w:hAnsiTheme="minorHAnsi" w:cstheme="minorHAnsi"/>
                <w:i/>
                <w:iCs/>
                <w:color w:val="FF0000"/>
                <w:sz w:val="22"/>
                <w:szCs w:val="22"/>
                <w:highlight w:val="green"/>
                <w:lang w:val="de-DE"/>
              </w:rPr>
              <w:t>[</w:t>
            </w:r>
            <w:r w:rsidRPr="00A00AE3">
              <w:rPr>
                <w:rFonts w:asciiTheme="minorHAnsi" w:hAnsiTheme="minorHAnsi" w:cstheme="minorHAnsi"/>
                <w:b/>
                <w:bCs/>
                <w:i/>
                <w:iCs/>
                <w:color w:val="FF0000"/>
                <w:sz w:val="22"/>
                <w:szCs w:val="22"/>
                <w:highlight w:val="green"/>
                <w:lang w:val="de-DE"/>
              </w:rPr>
              <w:t>ACHTUNG</w:t>
            </w:r>
            <w:r w:rsidRPr="00A00AE3">
              <w:rPr>
                <w:rFonts w:asciiTheme="minorHAnsi" w:hAnsiTheme="minorHAnsi" w:cstheme="minorHAnsi"/>
                <w:i/>
                <w:iCs/>
                <w:color w:val="FF0000"/>
                <w:sz w:val="22"/>
                <w:szCs w:val="22"/>
                <w:highlight w:val="green"/>
                <w:lang w:val="de-DE"/>
              </w:rPr>
              <w:t xml:space="preserve"> </w:t>
            </w:r>
            <w:r w:rsidRPr="00A00AE3">
              <w:rPr>
                <w:rFonts w:asciiTheme="minorHAnsi" w:hAnsiTheme="minorHAnsi" w:cstheme="minorHAnsi"/>
                <w:b/>
                <w:bCs/>
                <w:i/>
                <w:iCs/>
                <w:color w:val="FF0000"/>
                <w:sz w:val="22"/>
                <w:szCs w:val="22"/>
                <w:highlight w:val="green"/>
                <w:lang w:val="de-DE"/>
              </w:rPr>
              <w:t>- EPV</w:t>
            </w:r>
            <w:r w:rsidRPr="00A00AE3">
              <w:rPr>
                <w:rFonts w:asciiTheme="minorHAnsi" w:hAnsiTheme="minorHAnsi" w:cstheme="minorHAnsi"/>
                <w:i/>
                <w:iCs/>
                <w:color w:val="FF0000"/>
                <w:sz w:val="22"/>
                <w:szCs w:val="22"/>
                <w:highlight w:val="green"/>
                <w:lang w:val="de-DE"/>
              </w:rPr>
              <w:t>:</w:t>
            </w:r>
          </w:p>
          <w:p w14:paraId="4D067388" w14:textId="77777777" w:rsidR="00997D3F" w:rsidRPr="00A00AE3" w:rsidRDefault="00997D3F" w:rsidP="00997D3F">
            <w:pPr>
              <w:widowControl w:val="0"/>
              <w:numPr>
                <w:ilvl w:val="0"/>
                <w:numId w:val="50"/>
              </w:numPr>
              <w:jc w:val="both"/>
              <w:rPr>
                <w:rFonts w:asciiTheme="minorHAnsi" w:hAnsiTheme="minorHAnsi" w:cstheme="minorHAnsi"/>
                <w:i/>
                <w:iCs/>
                <w:color w:val="FF0000"/>
                <w:sz w:val="22"/>
                <w:szCs w:val="22"/>
                <w:highlight w:val="green"/>
                <w:lang w:val="de-DE"/>
              </w:rPr>
            </w:pPr>
            <w:r w:rsidRPr="00A00AE3">
              <w:rPr>
                <w:rFonts w:asciiTheme="minorHAnsi" w:hAnsiTheme="minorHAnsi" w:cstheme="minorHAnsi"/>
                <w:i/>
                <w:iCs/>
                <w:color w:val="FF0000"/>
                <w:sz w:val="22"/>
                <w:szCs w:val="22"/>
                <w:highlight w:val="green"/>
                <w:lang w:val="de-DE"/>
              </w:rPr>
              <w:t>Der EVV muss angeben, ob mit Bezug auf die MUK und/oder sozialen Kriterien gemäß Art. 57 GvD Nr. 36/2023 Mindestanforderungen bei sonstigem Ausschluss vorgesehen sind;</w:t>
            </w:r>
          </w:p>
          <w:p w14:paraId="719F5D00" w14:textId="3E5DD556" w:rsidR="00997D3F" w:rsidRPr="00A00AE3" w:rsidRDefault="00997D3F" w:rsidP="00997D3F">
            <w:pPr>
              <w:widowControl w:val="0"/>
              <w:numPr>
                <w:ilvl w:val="0"/>
                <w:numId w:val="50"/>
              </w:numPr>
              <w:jc w:val="both"/>
              <w:rPr>
                <w:rFonts w:asciiTheme="minorHAnsi" w:hAnsiTheme="minorHAnsi" w:cstheme="minorHAnsi"/>
                <w:i/>
                <w:iCs/>
                <w:color w:val="FF0000"/>
                <w:sz w:val="22"/>
                <w:szCs w:val="22"/>
                <w:highlight w:val="green"/>
                <w:lang w:val="de-DE"/>
              </w:rPr>
            </w:pPr>
            <w:r w:rsidRPr="00A00AE3">
              <w:rPr>
                <w:rFonts w:asciiTheme="minorHAnsi" w:hAnsiTheme="minorHAnsi" w:cstheme="minorHAnsi"/>
                <w:i/>
                <w:iCs/>
                <w:color w:val="FF0000"/>
                <w:sz w:val="22"/>
                <w:szCs w:val="22"/>
                <w:highlight w:val="green"/>
                <w:lang w:val="de-DE"/>
              </w:rPr>
              <w:t>Er muss die auf vorliegende Vergabe anwendbaren Dekrete des Umweltministeriums angeben.</w:t>
            </w:r>
          </w:p>
          <w:p w14:paraId="1B68A30A" w14:textId="39F7A6E6" w:rsidR="00997D3F" w:rsidRPr="00A00AE3" w:rsidRDefault="00997D3F" w:rsidP="00997D3F">
            <w:pPr>
              <w:widowControl w:val="0"/>
              <w:numPr>
                <w:ilvl w:val="0"/>
                <w:numId w:val="50"/>
              </w:numPr>
              <w:jc w:val="both"/>
              <w:rPr>
                <w:rFonts w:asciiTheme="minorHAnsi" w:hAnsiTheme="minorHAnsi" w:cstheme="minorHAnsi"/>
                <w:b/>
                <w:i/>
                <w:iCs/>
                <w:color w:val="FF0000"/>
                <w:sz w:val="22"/>
                <w:szCs w:val="22"/>
                <w:highlight w:val="green"/>
                <w:lang w:val="de-DE"/>
              </w:rPr>
            </w:pPr>
            <w:r w:rsidRPr="00A00AE3">
              <w:rPr>
                <w:rFonts w:asciiTheme="minorHAnsi" w:hAnsiTheme="minorHAnsi" w:cstheme="minorHAnsi"/>
                <w:i/>
                <w:iCs/>
                <w:color w:val="FF0000"/>
                <w:sz w:val="22"/>
                <w:szCs w:val="22"/>
                <w:highlight w:val="green"/>
                <w:lang w:val="de-DE"/>
              </w:rPr>
              <w:t xml:space="preserve">Für den Fall, dass einige grundlegende Leistungsbeschreibungen und/oder einige Vertragsklauseln nicht angewandt werden und/oder Bonuskriterien nicht enthalten sind, muss der </w:t>
            </w:r>
            <w:r w:rsidR="001E03A2" w:rsidRPr="00A00AE3">
              <w:rPr>
                <w:rFonts w:asciiTheme="minorHAnsi" w:hAnsiTheme="minorHAnsi" w:cstheme="minorHAnsi"/>
                <w:i/>
                <w:iCs/>
                <w:color w:val="FF0000"/>
                <w:sz w:val="22"/>
                <w:szCs w:val="22"/>
                <w:highlight w:val="green"/>
                <w:lang w:val="de-DE"/>
              </w:rPr>
              <w:t>EPV</w:t>
            </w:r>
            <w:r w:rsidRPr="00A00AE3">
              <w:rPr>
                <w:rFonts w:asciiTheme="minorHAnsi" w:hAnsiTheme="minorHAnsi" w:cstheme="minorHAnsi"/>
                <w:i/>
                <w:iCs/>
                <w:color w:val="FF0000"/>
                <w:sz w:val="22"/>
                <w:szCs w:val="22"/>
                <w:highlight w:val="green"/>
                <w:lang w:val="de-DE"/>
              </w:rPr>
              <w:t xml:space="preserve"> einen Bericht verfassen, in dem die Gründe für die Abweichung angeführt werden. </w:t>
            </w:r>
          </w:p>
        </w:tc>
        <w:tc>
          <w:tcPr>
            <w:tcW w:w="340" w:type="dxa"/>
            <w:gridSpan w:val="2"/>
          </w:tcPr>
          <w:p w14:paraId="18437C65" w14:textId="77777777" w:rsidR="00997D3F" w:rsidRPr="00A00AE3" w:rsidRDefault="00997D3F" w:rsidP="00DA415A">
            <w:pPr>
              <w:widowControl w:val="0"/>
              <w:rPr>
                <w:rFonts w:asciiTheme="minorHAnsi" w:hAnsiTheme="minorHAnsi" w:cstheme="minorHAnsi"/>
                <w:i/>
                <w:iCs/>
                <w:color w:val="FF0000"/>
                <w:sz w:val="22"/>
                <w:szCs w:val="22"/>
                <w:highlight w:val="green"/>
                <w:lang w:val="de-DE"/>
              </w:rPr>
            </w:pPr>
          </w:p>
        </w:tc>
        <w:tc>
          <w:tcPr>
            <w:tcW w:w="4655" w:type="dxa"/>
            <w:gridSpan w:val="2"/>
          </w:tcPr>
          <w:p w14:paraId="7007E649" w14:textId="77777777" w:rsidR="00997D3F" w:rsidRPr="00A00AE3" w:rsidRDefault="00997D3F" w:rsidP="00DA415A">
            <w:pPr>
              <w:tabs>
                <w:tab w:val="left" w:pos="284"/>
              </w:tabs>
              <w:ind w:right="180"/>
              <w:rPr>
                <w:rFonts w:asciiTheme="minorHAnsi" w:hAnsiTheme="minorHAnsi" w:cstheme="minorHAnsi"/>
                <w:b/>
                <w:i/>
                <w:iCs/>
                <w:color w:val="FF0000"/>
                <w:sz w:val="22"/>
                <w:szCs w:val="22"/>
                <w:highlight w:val="green"/>
                <w:lang w:val="de-DE"/>
              </w:rPr>
            </w:pPr>
          </w:p>
          <w:p w14:paraId="7A1A762D" w14:textId="77777777" w:rsidR="00997D3F" w:rsidRPr="00A00AE3" w:rsidRDefault="00997D3F" w:rsidP="00DA415A">
            <w:pPr>
              <w:widowControl w:val="0"/>
              <w:ind w:right="181"/>
              <w:rPr>
                <w:rFonts w:asciiTheme="minorHAnsi" w:hAnsiTheme="minorHAnsi" w:cstheme="minorHAnsi"/>
                <w:i/>
                <w:iCs/>
                <w:color w:val="FF0000"/>
                <w:sz w:val="22"/>
                <w:szCs w:val="22"/>
                <w:highlight w:val="green"/>
              </w:rPr>
            </w:pPr>
            <w:r w:rsidRPr="00A00AE3">
              <w:rPr>
                <w:rFonts w:asciiTheme="minorHAnsi" w:hAnsiTheme="minorHAnsi" w:cstheme="minorHAnsi"/>
                <w:i/>
                <w:iCs/>
                <w:color w:val="FF0000"/>
                <w:sz w:val="22"/>
                <w:szCs w:val="22"/>
                <w:highlight w:val="green"/>
              </w:rPr>
              <w:t>[</w:t>
            </w:r>
            <w:r w:rsidRPr="00A00AE3">
              <w:rPr>
                <w:rFonts w:asciiTheme="minorHAnsi" w:hAnsiTheme="minorHAnsi" w:cstheme="minorHAnsi"/>
                <w:b/>
                <w:bCs/>
                <w:i/>
                <w:iCs/>
                <w:color w:val="FF0000"/>
                <w:sz w:val="22"/>
                <w:szCs w:val="22"/>
                <w:highlight w:val="green"/>
              </w:rPr>
              <w:t>ATTENZIONE – il RUP</w:t>
            </w:r>
            <w:r w:rsidRPr="00A00AE3">
              <w:rPr>
                <w:rFonts w:asciiTheme="minorHAnsi" w:hAnsiTheme="minorHAnsi" w:cstheme="minorHAnsi"/>
                <w:i/>
                <w:iCs/>
                <w:color w:val="FF0000"/>
                <w:sz w:val="22"/>
                <w:szCs w:val="22"/>
                <w:highlight w:val="green"/>
              </w:rPr>
              <w:t>:</w:t>
            </w:r>
          </w:p>
          <w:p w14:paraId="64349FB2" w14:textId="77777777" w:rsidR="00997D3F" w:rsidRPr="00A00AE3" w:rsidRDefault="00997D3F" w:rsidP="00997D3F">
            <w:pPr>
              <w:widowControl w:val="0"/>
              <w:numPr>
                <w:ilvl w:val="0"/>
                <w:numId w:val="51"/>
              </w:numPr>
              <w:tabs>
                <w:tab w:val="num" w:pos="360"/>
              </w:tabs>
              <w:ind w:left="360"/>
              <w:jc w:val="both"/>
              <w:rPr>
                <w:rFonts w:asciiTheme="minorHAnsi" w:hAnsiTheme="minorHAnsi" w:cstheme="minorHAnsi"/>
                <w:i/>
                <w:iCs/>
                <w:color w:val="FF0000"/>
                <w:sz w:val="22"/>
                <w:szCs w:val="22"/>
                <w:highlight w:val="green"/>
                <w:lang w:val="it-IT"/>
              </w:rPr>
            </w:pPr>
            <w:r w:rsidRPr="00A00AE3">
              <w:rPr>
                <w:rFonts w:asciiTheme="minorHAnsi" w:hAnsiTheme="minorHAnsi" w:cstheme="minorHAnsi"/>
                <w:i/>
                <w:iCs/>
                <w:color w:val="FF0000"/>
                <w:sz w:val="22"/>
                <w:szCs w:val="22"/>
                <w:highlight w:val="green"/>
                <w:lang w:val="it-IT"/>
              </w:rPr>
              <w:t>deve indicare se sono previsti requisiti minimi a pena di esclusione con riferimento ai criteri ambientali minimi (CAM) e/o criteri sociali, in vigore ai sensi dell’art 57 d.lgs. n. 36/2023;</w:t>
            </w:r>
          </w:p>
          <w:p w14:paraId="51DF5989" w14:textId="77777777" w:rsidR="00997D3F" w:rsidRPr="00A00AE3" w:rsidRDefault="00997D3F" w:rsidP="00997D3F">
            <w:pPr>
              <w:widowControl w:val="0"/>
              <w:numPr>
                <w:ilvl w:val="0"/>
                <w:numId w:val="51"/>
              </w:numPr>
              <w:tabs>
                <w:tab w:val="num" w:pos="360"/>
              </w:tabs>
              <w:ind w:left="360"/>
              <w:jc w:val="both"/>
              <w:rPr>
                <w:rFonts w:asciiTheme="minorHAnsi" w:hAnsiTheme="minorHAnsi" w:cstheme="minorHAnsi"/>
                <w:i/>
                <w:iCs/>
                <w:color w:val="FF0000"/>
                <w:sz w:val="22"/>
                <w:szCs w:val="22"/>
                <w:highlight w:val="green"/>
                <w:lang w:val="it-IT"/>
              </w:rPr>
            </w:pPr>
            <w:r w:rsidRPr="00A00AE3">
              <w:rPr>
                <w:rFonts w:asciiTheme="minorHAnsi" w:hAnsiTheme="minorHAnsi" w:cstheme="minorHAnsi"/>
                <w:i/>
                <w:iCs/>
                <w:color w:val="FF0000"/>
                <w:sz w:val="22"/>
                <w:szCs w:val="22"/>
                <w:highlight w:val="green"/>
                <w:lang w:val="it-IT"/>
              </w:rPr>
              <w:t>deve altresì indicare i Decreti di riferimento adottati dal Ministero dell’Ambiente e applicabili al presente appalto;</w:t>
            </w:r>
          </w:p>
          <w:p w14:paraId="028504C4" w14:textId="1F6AA04C" w:rsidR="00997D3F" w:rsidRPr="00A00AE3" w:rsidRDefault="00997D3F" w:rsidP="00997D3F">
            <w:pPr>
              <w:widowControl w:val="0"/>
              <w:numPr>
                <w:ilvl w:val="0"/>
                <w:numId w:val="51"/>
              </w:numPr>
              <w:tabs>
                <w:tab w:val="num" w:pos="360"/>
              </w:tabs>
              <w:ind w:left="360"/>
              <w:jc w:val="both"/>
              <w:rPr>
                <w:rFonts w:asciiTheme="minorHAnsi" w:hAnsiTheme="minorHAnsi" w:cstheme="minorHAnsi"/>
                <w:i/>
                <w:iCs/>
                <w:color w:val="FF0000"/>
                <w:sz w:val="22"/>
                <w:szCs w:val="22"/>
                <w:highlight w:val="green"/>
                <w:lang w:val="it-IT"/>
              </w:rPr>
            </w:pPr>
            <w:r w:rsidRPr="00A00AE3">
              <w:rPr>
                <w:rFonts w:asciiTheme="minorHAnsi" w:hAnsiTheme="minorHAnsi" w:cstheme="minorHAnsi"/>
                <w:i/>
                <w:iCs/>
                <w:color w:val="FF0000"/>
                <w:sz w:val="22"/>
                <w:szCs w:val="22"/>
                <w:highlight w:val="green"/>
                <w:lang w:val="it-IT"/>
              </w:rPr>
              <w:t xml:space="preserve">Qualora vengano disapplicate alcune specifiche tecniche di base e/o alcune condizioni contrattuali e/o non inseriti criteri premiali deve essere redatta dal </w:t>
            </w:r>
            <w:r w:rsidR="001E03A2" w:rsidRPr="00A00AE3">
              <w:rPr>
                <w:rFonts w:asciiTheme="minorHAnsi" w:hAnsiTheme="minorHAnsi" w:cstheme="minorHAnsi"/>
                <w:i/>
                <w:iCs/>
                <w:color w:val="FF0000"/>
                <w:sz w:val="22"/>
                <w:szCs w:val="22"/>
                <w:highlight w:val="green"/>
                <w:lang w:val="it-IT"/>
              </w:rPr>
              <w:t>RUP</w:t>
            </w:r>
            <w:r w:rsidRPr="00A00AE3">
              <w:rPr>
                <w:rFonts w:asciiTheme="minorHAnsi" w:hAnsiTheme="minorHAnsi" w:cstheme="minorHAnsi"/>
                <w:i/>
                <w:iCs/>
                <w:color w:val="FF0000"/>
                <w:sz w:val="22"/>
                <w:szCs w:val="22"/>
                <w:highlight w:val="green"/>
                <w:lang w:val="it-IT"/>
              </w:rPr>
              <w:t>, una relazione, indicando dettagliatamente i motivi a conforto della deroga.</w:t>
            </w:r>
          </w:p>
          <w:p w14:paraId="44147E83" w14:textId="0AB9D625" w:rsidR="00997D3F" w:rsidRPr="00A00AE3" w:rsidRDefault="00997D3F" w:rsidP="00997D3F">
            <w:pPr>
              <w:widowControl w:val="0"/>
              <w:jc w:val="both"/>
              <w:rPr>
                <w:rFonts w:asciiTheme="minorHAnsi" w:hAnsiTheme="minorHAnsi" w:cstheme="minorHAnsi"/>
                <w:b/>
                <w:i/>
                <w:iCs/>
                <w:strike/>
                <w:color w:val="FF0000"/>
                <w:sz w:val="22"/>
                <w:szCs w:val="22"/>
                <w:lang w:val="it-IT"/>
              </w:rPr>
            </w:pPr>
          </w:p>
        </w:tc>
      </w:tr>
      <w:tr w:rsidR="00F8101E" w:rsidRPr="00727FA3" w14:paraId="05C644F5" w14:textId="77777777" w:rsidTr="00EA05AC">
        <w:tc>
          <w:tcPr>
            <w:tcW w:w="4656" w:type="dxa"/>
            <w:gridSpan w:val="2"/>
          </w:tcPr>
          <w:p w14:paraId="02C091A5" w14:textId="77777777" w:rsidR="00EF30A6" w:rsidRPr="00B0463D" w:rsidRDefault="00EF30A6" w:rsidP="00B3320D">
            <w:pPr>
              <w:pStyle w:val="Default"/>
              <w:widowControl w:val="0"/>
              <w:ind w:right="76"/>
              <w:jc w:val="both"/>
              <w:rPr>
                <w:rFonts w:asciiTheme="minorHAnsi" w:hAnsiTheme="minorHAnsi" w:cstheme="minorHAnsi"/>
                <w:color w:val="FF0000"/>
                <w:sz w:val="20"/>
                <w:szCs w:val="20"/>
              </w:rPr>
            </w:pPr>
            <w:bookmarkStart w:id="30" w:name="_Hlk15047647"/>
          </w:p>
        </w:tc>
        <w:tc>
          <w:tcPr>
            <w:tcW w:w="340" w:type="dxa"/>
            <w:gridSpan w:val="2"/>
          </w:tcPr>
          <w:p w14:paraId="30A01D1E" w14:textId="77777777" w:rsidR="00EF30A6" w:rsidRPr="00B0463D" w:rsidRDefault="00EF30A6" w:rsidP="00B3320D">
            <w:pPr>
              <w:widowControl w:val="0"/>
              <w:rPr>
                <w:rFonts w:asciiTheme="minorHAnsi" w:hAnsiTheme="minorHAnsi" w:cstheme="minorHAnsi"/>
                <w:lang w:val="it-IT"/>
              </w:rPr>
            </w:pPr>
          </w:p>
        </w:tc>
        <w:tc>
          <w:tcPr>
            <w:tcW w:w="4655" w:type="dxa"/>
            <w:gridSpan w:val="2"/>
          </w:tcPr>
          <w:p w14:paraId="0989C7E5" w14:textId="77777777" w:rsidR="00EF30A6" w:rsidRPr="00B0463D" w:rsidRDefault="00EF30A6" w:rsidP="00B3320D">
            <w:pPr>
              <w:pStyle w:val="Default"/>
              <w:widowControl w:val="0"/>
              <w:ind w:right="105"/>
              <w:jc w:val="both"/>
              <w:rPr>
                <w:rFonts w:asciiTheme="minorHAnsi" w:hAnsiTheme="minorHAnsi" w:cstheme="minorHAnsi"/>
                <w:color w:val="FF0000"/>
                <w:sz w:val="20"/>
                <w:szCs w:val="20"/>
              </w:rPr>
            </w:pPr>
          </w:p>
        </w:tc>
      </w:tr>
      <w:tr w:rsidR="00F8101E" w:rsidRPr="00A00AE3" w14:paraId="4050D89D" w14:textId="77777777" w:rsidTr="00EA05AC">
        <w:tc>
          <w:tcPr>
            <w:tcW w:w="4656" w:type="dxa"/>
            <w:gridSpan w:val="2"/>
          </w:tcPr>
          <w:p w14:paraId="2250174A" w14:textId="4FA68EF1" w:rsidR="00556DE9" w:rsidRPr="00A00AE3" w:rsidRDefault="00B31916" w:rsidP="00B3320D">
            <w:pPr>
              <w:pStyle w:val="Default"/>
              <w:widowControl w:val="0"/>
              <w:ind w:right="76"/>
              <w:jc w:val="both"/>
              <w:rPr>
                <w:rFonts w:asciiTheme="minorHAnsi" w:hAnsiTheme="minorHAnsi" w:cstheme="minorHAnsi"/>
                <w:color w:val="FF0000"/>
                <w:sz w:val="22"/>
                <w:szCs w:val="22"/>
                <w:lang w:val="de-DE"/>
              </w:rPr>
            </w:pPr>
            <w:bookmarkStart w:id="31" w:name="_Hlk15045090"/>
            <w:r w:rsidRPr="00A00AE3">
              <w:rPr>
                <w:rFonts w:asciiTheme="minorHAnsi" w:hAnsiTheme="minorHAnsi" w:cstheme="minorHAnsi"/>
                <w:color w:val="FF0000"/>
                <w:sz w:val="22"/>
                <w:szCs w:val="22"/>
                <w:lang w:val="de-DE"/>
              </w:rPr>
              <w:t>Auf die</w:t>
            </w:r>
            <w:r w:rsidR="00B66BCF" w:rsidRPr="00A00AE3">
              <w:rPr>
                <w:rFonts w:asciiTheme="minorHAnsi" w:hAnsiTheme="minorHAnsi" w:cstheme="minorHAnsi"/>
                <w:color w:val="FF0000"/>
                <w:sz w:val="22"/>
                <w:szCs w:val="22"/>
                <w:lang w:val="de-DE"/>
              </w:rPr>
              <w:t xml:space="preserve"> Lieferung/Dienstleistung </w:t>
            </w:r>
            <w:r w:rsidRPr="00A00AE3">
              <w:rPr>
                <w:rFonts w:asciiTheme="minorHAnsi" w:hAnsiTheme="minorHAnsi" w:cstheme="minorHAnsi"/>
                <w:color w:val="FF0000"/>
                <w:sz w:val="22"/>
                <w:szCs w:val="22"/>
                <w:lang w:val="de-DE"/>
              </w:rPr>
              <w:t>sind</w:t>
            </w:r>
            <w:r w:rsidR="00B66BCF" w:rsidRPr="00A00AE3">
              <w:rPr>
                <w:rFonts w:asciiTheme="minorHAnsi" w:hAnsiTheme="minorHAnsi" w:cstheme="minorHAnsi"/>
                <w:color w:val="FF0000"/>
                <w:sz w:val="22"/>
                <w:szCs w:val="22"/>
                <w:lang w:val="de-DE"/>
              </w:rPr>
              <w:t xml:space="preserve"> folgende MUK</w:t>
            </w:r>
            <w:r w:rsidRPr="00A00AE3">
              <w:rPr>
                <w:rFonts w:asciiTheme="minorHAnsi" w:hAnsiTheme="minorHAnsi" w:cstheme="minorHAnsi"/>
                <w:color w:val="FF0000"/>
                <w:sz w:val="22"/>
                <w:szCs w:val="22"/>
                <w:lang w:val="de-DE"/>
              </w:rPr>
              <w:t xml:space="preserve"> anzuwenden:</w:t>
            </w:r>
            <w:r w:rsidR="00CF5E93" w:rsidRPr="00A00AE3">
              <w:rPr>
                <w:rFonts w:asciiTheme="minorHAnsi" w:hAnsiTheme="minorHAnsi" w:cstheme="minorHAnsi"/>
                <w:color w:val="FF0000"/>
                <w:sz w:val="22"/>
                <w:szCs w:val="22"/>
                <w:lang w:val="de-DE"/>
              </w:rPr>
              <w:t xml:space="preserve"> </w:t>
            </w:r>
            <w:r w:rsidR="00CF5E93" w:rsidRPr="00A00AE3">
              <w:rPr>
                <w:rFonts w:asciiTheme="minorHAnsi" w:hAnsiTheme="minorHAnsi" w:cstheme="minorHAnsi"/>
                <w:color w:val="FF0000"/>
                <w:sz w:val="22"/>
                <w:szCs w:val="22"/>
                <w:lang w:val="de-DE"/>
              </w:rPr>
              <w:fldChar w:fldCharType="begin">
                <w:ffData>
                  <w:name w:val="Testo123"/>
                  <w:enabled/>
                  <w:calcOnExit w:val="0"/>
                  <w:textInput/>
                </w:ffData>
              </w:fldChar>
            </w:r>
            <w:r w:rsidR="00CF5E93" w:rsidRPr="00A00AE3">
              <w:rPr>
                <w:rFonts w:asciiTheme="minorHAnsi" w:hAnsiTheme="minorHAnsi" w:cstheme="minorHAnsi"/>
                <w:color w:val="FF0000"/>
                <w:sz w:val="22"/>
                <w:szCs w:val="22"/>
                <w:lang w:val="de-DE"/>
              </w:rPr>
              <w:instrText xml:space="preserve"> FORMTEXT </w:instrText>
            </w:r>
            <w:r w:rsidR="00CF5E93" w:rsidRPr="00A00AE3">
              <w:rPr>
                <w:rFonts w:asciiTheme="minorHAnsi" w:hAnsiTheme="minorHAnsi" w:cstheme="minorHAnsi"/>
                <w:color w:val="FF0000"/>
                <w:sz w:val="22"/>
                <w:szCs w:val="22"/>
                <w:lang w:val="de-DE"/>
              </w:rPr>
            </w:r>
            <w:r w:rsidR="00CF5E93" w:rsidRPr="00A00AE3">
              <w:rPr>
                <w:rFonts w:asciiTheme="minorHAnsi" w:hAnsiTheme="minorHAnsi" w:cstheme="minorHAnsi"/>
                <w:color w:val="FF0000"/>
                <w:sz w:val="22"/>
                <w:szCs w:val="22"/>
                <w:lang w:val="de-DE"/>
              </w:rPr>
              <w:fldChar w:fldCharType="separate"/>
            </w:r>
            <w:r w:rsidR="00CF5E93" w:rsidRPr="00A00AE3">
              <w:rPr>
                <w:rFonts w:asciiTheme="minorHAnsi" w:hAnsiTheme="minorHAnsi" w:cstheme="minorHAnsi"/>
                <w:color w:val="FF0000"/>
                <w:sz w:val="22"/>
                <w:szCs w:val="22"/>
                <w:lang w:val="de-DE"/>
              </w:rPr>
              <w:t> </w:t>
            </w:r>
            <w:r w:rsidR="00CF5E93" w:rsidRPr="00A00AE3">
              <w:rPr>
                <w:rFonts w:asciiTheme="minorHAnsi" w:hAnsiTheme="minorHAnsi" w:cstheme="minorHAnsi"/>
                <w:color w:val="FF0000"/>
                <w:sz w:val="22"/>
                <w:szCs w:val="22"/>
                <w:lang w:val="de-DE"/>
              </w:rPr>
              <w:t> </w:t>
            </w:r>
            <w:r w:rsidR="00CF5E93" w:rsidRPr="00A00AE3">
              <w:rPr>
                <w:rFonts w:asciiTheme="minorHAnsi" w:hAnsiTheme="minorHAnsi" w:cstheme="minorHAnsi"/>
                <w:color w:val="FF0000"/>
                <w:sz w:val="22"/>
                <w:szCs w:val="22"/>
                <w:lang w:val="de-DE"/>
              </w:rPr>
              <w:t> </w:t>
            </w:r>
            <w:r w:rsidR="00CF5E93" w:rsidRPr="00A00AE3">
              <w:rPr>
                <w:rFonts w:asciiTheme="minorHAnsi" w:hAnsiTheme="minorHAnsi" w:cstheme="minorHAnsi"/>
                <w:color w:val="FF0000"/>
                <w:sz w:val="22"/>
                <w:szCs w:val="22"/>
                <w:lang w:val="de-DE"/>
              </w:rPr>
              <w:t> </w:t>
            </w:r>
            <w:r w:rsidR="00CF5E93" w:rsidRPr="00A00AE3">
              <w:rPr>
                <w:rFonts w:asciiTheme="minorHAnsi" w:hAnsiTheme="minorHAnsi" w:cstheme="minorHAnsi"/>
                <w:color w:val="FF0000"/>
                <w:sz w:val="22"/>
                <w:szCs w:val="22"/>
                <w:lang w:val="de-DE"/>
              </w:rPr>
              <w:t> </w:t>
            </w:r>
            <w:r w:rsidR="00CF5E93" w:rsidRPr="00A00AE3">
              <w:rPr>
                <w:rFonts w:asciiTheme="minorHAnsi" w:hAnsiTheme="minorHAnsi" w:cstheme="minorHAnsi"/>
                <w:color w:val="FF0000"/>
                <w:sz w:val="22"/>
                <w:szCs w:val="22"/>
                <w:lang w:val="de-DE"/>
              </w:rPr>
              <w:fldChar w:fldCharType="end"/>
            </w:r>
            <w:r w:rsidR="00CF5E93" w:rsidRPr="00A00AE3">
              <w:rPr>
                <w:rFonts w:asciiTheme="minorHAnsi" w:hAnsiTheme="minorHAnsi" w:cstheme="minorHAnsi"/>
                <w:color w:val="FF0000"/>
                <w:sz w:val="22"/>
                <w:szCs w:val="22"/>
                <w:lang w:val="de-DE"/>
              </w:rPr>
              <w:t>.</w:t>
            </w:r>
          </w:p>
        </w:tc>
        <w:tc>
          <w:tcPr>
            <w:tcW w:w="340" w:type="dxa"/>
            <w:gridSpan w:val="2"/>
          </w:tcPr>
          <w:p w14:paraId="759A32C5" w14:textId="77777777" w:rsidR="00556DE9" w:rsidRPr="00A00AE3" w:rsidRDefault="00556DE9" w:rsidP="00B3320D">
            <w:pPr>
              <w:widowControl w:val="0"/>
              <w:rPr>
                <w:rFonts w:asciiTheme="minorHAnsi" w:hAnsiTheme="minorHAnsi" w:cstheme="minorHAnsi"/>
                <w:sz w:val="22"/>
                <w:szCs w:val="22"/>
                <w:lang w:val="de-DE"/>
              </w:rPr>
            </w:pPr>
          </w:p>
        </w:tc>
        <w:tc>
          <w:tcPr>
            <w:tcW w:w="4655" w:type="dxa"/>
            <w:gridSpan w:val="2"/>
          </w:tcPr>
          <w:p w14:paraId="379A94F2" w14:textId="77777777" w:rsidR="00D829D8" w:rsidRPr="00A00AE3" w:rsidRDefault="00556DE9" w:rsidP="00B3320D">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La fornitura/Il servizio </w:t>
            </w:r>
            <w:r w:rsidR="000F5652" w:rsidRPr="00A00AE3">
              <w:rPr>
                <w:rFonts w:asciiTheme="minorHAnsi" w:hAnsiTheme="minorHAnsi" w:cstheme="minorHAnsi"/>
                <w:color w:val="FF0000"/>
                <w:sz w:val="22"/>
                <w:szCs w:val="22"/>
              </w:rPr>
              <w:t>è</w:t>
            </w:r>
            <w:r w:rsidRPr="00A00AE3">
              <w:rPr>
                <w:rFonts w:asciiTheme="minorHAnsi" w:hAnsiTheme="minorHAnsi" w:cstheme="minorHAnsi"/>
                <w:color w:val="FF0000"/>
                <w:sz w:val="22"/>
                <w:szCs w:val="22"/>
              </w:rPr>
              <w:t xml:space="preserve"> soggetta</w:t>
            </w:r>
            <w:r w:rsidR="00D829D8" w:rsidRPr="00A00AE3">
              <w:rPr>
                <w:rFonts w:asciiTheme="minorHAnsi" w:hAnsiTheme="minorHAnsi" w:cstheme="minorHAnsi"/>
                <w:color w:val="FF0000"/>
                <w:sz w:val="22"/>
                <w:szCs w:val="22"/>
              </w:rPr>
              <w:t>/o</w:t>
            </w:r>
            <w:r w:rsidRPr="00A00AE3">
              <w:rPr>
                <w:rFonts w:asciiTheme="minorHAnsi" w:hAnsiTheme="minorHAnsi" w:cstheme="minorHAnsi"/>
                <w:color w:val="FF0000"/>
                <w:sz w:val="22"/>
                <w:szCs w:val="22"/>
              </w:rPr>
              <w:t xml:space="preserve"> all’applicazione del/dei </w:t>
            </w:r>
            <w:r w:rsidR="00146184" w:rsidRPr="00A00AE3">
              <w:rPr>
                <w:rFonts w:asciiTheme="minorHAnsi" w:hAnsiTheme="minorHAnsi" w:cstheme="minorHAnsi"/>
                <w:color w:val="FF0000"/>
                <w:sz w:val="22"/>
                <w:szCs w:val="22"/>
              </w:rPr>
              <w:t xml:space="preserve">seguente/i </w:t>
            </w:r>
            <w:r w:rsidRPr="00A00AE3">
              <w:rPr>
                <w:rFonts w:asciiTheme="minorHAnsi" w:hAnsiTheme="minorHAnsi" w:cstheme="minorHAnsi"/>
                <w:color w:val="FF0000"/>
                <w:sz w:val="22"/>
                <w:szCs w:val="22"/>
              </w:rPr>
              <w:t>CAM:</w:t>
            </w:r>
            <w:r w:rsidR="00D829D8" w:rsidRPr="00A00AE3">
              <w:rPr>
                <w:rFonts w:asciiTheme="minorHAnsi" w:hAnsiTheme="minorHAnsi" w:cstheme="minorHAnsi"/>
                <w:color w:val="FF0000"/>
                <w:sz w:val="22"/>
                <w:szCs w:val="22"/>
              </w:rPr>
              <w:t xml:space="preserve"> </w:t>
            </w:r>
            <w:r w:rsidR="00D829D8" w:rsidRPr="00A00AE3">
              <w:rPr>
                <w:rFonts w:asciiTheme="minorHAnsi" w:hAnsiTheme="minorHAnsi" w:cstheme="minorHAnsi"/>
                <w:color w:val="FF0000"/>
                <w:sz w:val="22"/>
                <w:szCs w:val="22"/>
              </w:rPr>
              <w:fldChar w:fldCharType="begin">
                <w:ffData>
                  <w:name w:val="Testo123"/>
                  <w:enabled/>
                  <w:calcOnExit w:val="0"/>
                  <w:textInput/>
                </w:ffData>
              </w:fldChar>
            </w:r>
            <w:r w:rsidR="00D829D8" w:rsidRPr="00A00AE3">
              <w:rPr>
                <w:rFonts w:asciiTheme="minorHAnsi" w:hAnsiTheme="minorHAnsi" w:cstheme="minorHAnsi"/>
                <w:color w:val="FF0000"/>
                <w:sz w:val="22"/>
                <w:szCs w:val="22"/>
              </w:rPr>
              <w:instrText xml:space="preserve"> FORMTEXT </w:instrText>
            </w:r>
            <w:r w:rsidR="00D829D8" w:rsidRPr="00A00AE3">
              <w:rPr>
                <w:rFonts w:asciiTheme="minorHAnsi" w:hAnsiTheme="minorHAnsi" w:cstheme="minorHAnsi"/>
                <w:color w:val="FF0000"/>
                <w:sz w:val="22"/>
                <w:szCs w:val="22"/>
              </w:rPr>
            </w:r>
            <w:r w:rsidR="00D829D8" w:rsidRPr="00A00AE3">
              <w:rPr>
                <w:rFonts w:asciiTheme="minorHAnsi" w:hAnsiTheme="minorHAnsi" w:cstheme="minorHAnsi"/>
                <w:color w:val="FF0000"/>
                <w:sz w:val="22"/>
                <w:szCs w:val="22"/>
              </w:rPr>
              <w:fldChar w:fldCharType="separate"/>
            </w:r>
            <w:r w:rsidR="00D829D8" w:rsidRPr="00A00AE3">
              <w:rPr>
                <w:rFonts w:asciiTheme="minorHAnsi" w:hAnsiTheme="minorHAnsi" w:cstheme="minorHAnsi"/>
                <w:color w:val="FF0000"/>
                <w:sz w:val="22"/>
                <w:szCs w:val="22"/>
              </w:rPr>
              <w:t> </w:t>
            </w:r>
            <w:r w:rsidR="00D829D8" w:rsidRPr="00A00AE3">
              <w:rPr>
                <w:rFonts w:asciiTheme="minorHAnsi" w:hAnsiTheme="minorHAnsi" w:cstheme="minorHAnsi"/>
                <w:color w:val="FF0000"/>
                <w:sz w:val="22"/>
                <w:szCs w:val="22"/>
              </w:rPr>
              <w:t> </w:t>
            </w:r>
            <w:r w:rsidR="00D829D8" w:rsidRPr="00A00AE3">
              <w:rPr>
                <w:rFonts w:asciiTheme="minorHAnsi" w:hAnsiTheme="minorHAnsi" w:cstheme="minorHAnsi"/>
                <w:color w:val="FF0000"/>
                <w:sz w:val="22"/>
                <w:szCs w:val="22"/>
              </w:rPr>
              <w:t> </w:t>
            </w:r>
            <w:r w:rsidR="00D829D8" w:rsidRPr="00A00AE3">
              <w:rPr>
                <w:rFonts w:asciiTheme="minorHAnsi" w:hAnsiTheme="minorHAnsi" w:cstheme="minorHAnsi"/>
                <w:color w:val="FF0000"/>
                <w:sz w:val="22"/>
                <w:szCs w:val="22"/>
              </w:rPr>
              <w:t> </w:t>
            </w:r>
            <w:r w:rsidR="00D829D8" w:rsidRPr="00A00AE3">
              <w:rPr>
                <w:rFonts w:asciiTheme="minorHAnsi" w:hAnsiTheme="minorHAnsi" w:cstheme="minorHAnsi"/>
                <w:color w:val="FF0000"/>
                <w:sz w:val="22"/>
                <w:szCs w:val="22"/>
              </w:rPr>
              <w:t> </w:t>
            </w:r>
            <w:r w:rsidR="00D829D8" w:rsidRPr="00A00AE3">
              <w:rPr>
                <w:rFonts w:asciiTheme="minorHAnsi" w:hAnsiTheme="minorHAnsi" w:cstheme="minorHAnsi"/>
                <w:color w:val="FF0000"/>
                <w:sz w:val="22"/>
                <w:szCs w:val="22"/>
              </w:rPr>
              <w:fldChar w:fldCharType="end"/>
            </w:r>
          </w:p>
        </w:tc>
      </w:tr>
      <w:tr w:rsidR="00F8101E" w:rsidRPr="00A00AE3" w14:paraId="352D811E" w14:textId="77777777" w:rsidTr="00EA05AC">
        <w:tc>
          <w:tcPr>
            <w:tcW w:w="4656" w:type="dxa"/>
            <w:gridSpan w:val="2"/>
          </w:tcPr>
          <w:p w14:paraId="7892CA8F" w14:textId="77777777" w:rsidR="00141F52" w:rsidRPr="00A00AE3" w:rsidRDefault="00141F52" w:rsidP="00B3320D">
            <w:pPr>
              <w:pStyle w:val="Default"/>
              <w:widowControl w:val="0"/>
              <w:ind w:right="76"/>
              <w:jc w:val="both"/>
              <w:rPr>
                <w:rFonts w:asciiTheme="minorHAnsi" w:hAnsiTheme="minorHAnsi" w:cstheme="minorHAnsi"/>
                <w:color w:val="FF0000"/>
                <w:sz w:val="22"/>
                <w:szCs w:val="22"/>
              </w:rPr>
            </w:pPr>
          </w:p>
        </w:tc>
        <w:tc>
          <w:tcPr>
            <w:tcW w:w="340" w:type="dxa"/>
            <w:gridSpan w:val="2"/>
          </w:tcPr>
          <w:p w14:paraId="3271D3C0" w14:textId="77777777" w:rsidR="00141F52" w:rsidRPr="00A00AE3" w:rsidRDefault="00141F52" w:rsidP="00B3320D">
            <w:pPr>
              <w:widowControl w:val="0"/>
              <w:rPr>
                <w:rFonts w:asciiTheme="minorHAnsi" w:hAnsiTheme="minorHAnsi" w:cstheme="minorHAnsi"/>
                <w:sz w:val="22"/>
                <w:szCs w:val="22"/>
                <w:lang w:val="it-IT"/>
              </w:rPr>
            </w:pPr>
          </w:p>
        </w:tc>
        <w:tc>
          <w:tcPr>
            <w:tcW w:w="4655" w:type="dxa"/>
            <w:gridSpan w:val="2"/>
          </w:tcPr>
          <w:p w14:paraId="53D533B5" w14:textId="77777777" w:rsidR="00141F52" w:rsidRPr="00A00AE3" w:rsidRDefault="00141F52" w:rsidP="00B3320D">
            <w:pPr>
              <w:pStyle w:val="Default"/>
              <w:widowControl w:val="0"/>
              <w:ind w:right="105"/>
              <w:jc w:val="both"/>
              <w:rPr>
                <w:rFonts w:asciiTheme="minorHAnsi" w:hAnsiTheme="minorHAnsi" w:cstheme="minorHAnsi"/>
                <w:color w:val="FF0000"/>
                <w:sz w:val="22"/>
                <w:szCs w:val="22"/>
              </w:rPr>
            </w:pPr>
          </w:p>
        </w:tc>
      </w:tr>
      <w:tr w:rsidR="00F8101E" w:rsidRPr="00A00AE3" w14:paraId="269D5660" w14:textId="77777777" w:rsidTr="00EA05AC">
        <w:tc>
          <w:tcPr>
            <w:tcW w:w="4656" w:type="dxa"/>
            <w:gridSpan w:val="2"/>
          </w:tcPr>
          <w:p w14:paraId="2DBF37FD" w14:textId="657D5805" w:rsidR="00141F52" w:rsidRPr="00A00AE3" w:rsidRDefault="000B159E" w:rsidP="00B3320D">
            <w:pPr>
              <w:pStyle w:val="Default"/>
              <w:widowControl w:val="0"/>
              <w:ind w:right="76"/>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D</w:t>
            </w:r>
            <w:r w:rsidR="00F00164" w:rsidRPr="00A00AE3">
              <w:rPr>
                <w:rFonts w:asciiTheme="minorHAnsi" w:hAnsiTheme="minorHAnsi" w:cstheme="minorHAnsi"/>
                <w:color w:val="FF0000"/>
                <w:sz w:val="22"/>
                <w:szCs w:val="22"/>
                <w:lang w:val="de-DE"/>
              </w:rPr>
              <w:t>ie</w:t>
            </w:r>
            <w:r w:rsidRPr="00A00AE3">
              <w:rPr>
                <w:rFonts w:asciiTheme="minorHAnsi" w:hAnsiTheme="minorHAnsi" w:cstheme="minorHAnsi"/>
                <w:color w:val="FF0000"/>
                <w:sz w:val="22"/>
                <w:szCs w:val="22"/>
                <w:lang w:val="de-DE"/>
              </w:rPr>
              <w:t xml:space="preserve"> </w:t>
            </w:r>
            <w:r w:rsidR="00BC6E69" w:rsidRPr="00A00AE3">
              <w:rPr>
                <w:rFonts w:asciiTheme="minorHAnsi" w:hAnsiTheme="minorHAnsi" w:cstheme="minorHAnsi"/>
                <w:color w:val="FF0000"/>
                <w:sz w:val="22"/>
                <w:szCs w:val="22"/>
                <w:lang w:val="de-DE"/>
              </w:rPr>
              <w:t>vorliegende</w:t>
            </w:r>
            <w:r w:rsidRPr="00A00AE3">
              <w:rPr>
                <w:rFonts w:asciiTheme="minorHAnsi" w:hAnsiTheme="minorHAnsi" w:cstheme="minorHAnsi"/>
                <w:color w:val="FF0000"/>
                <w:sz w:val="22"/>
                <w:szCs w:val="22"/>
                <w:lang w:val="de-DE"/>
              </w:rPr>
              <w:t xml:space="preserve"> </w:t>
            </w:r>
            <w:r w:rsidR="00F00164" w:rsidRPr="00A00AE3">
              <w:rPr>
                <w:rFonts w:asciiTheme="minorHAnsi" w:hAnsiTheme="minorHAnsi" w:cstheme="minorHAnsi"/>
                <w:color w:val="FF0000"/>
                <w:sz w:val="22"/>
                <w:szCs w:val="22"/>
                <w:lang w:val="de-DE"/>
              </w:rPr>
              <w:t>Ausschreibung</w:t>
            </w:r>
            <w:r w:rsidRPr="00A00AE3">
              <w:rPr>
                <w:rFonts w:asciiTheme="minorHAnsi" w:hAnsiTheme="minorHAnsi" w:cstheme="minorHAnsi"/>
                <w:color w:val="FF0000"/>
                <w:sz w:val="22"/>
                <w:szCs w:val="22"/>
                <w:lang w:val="de-DE"/>
              </w:rPr>
              <w:t xml:space="preserve"> </w:t>
            </w:r>
            <w:r w:rsidR="00C5497E" w:rsidRPr="00A00AE3">
              <w:rPr>
                <w:rFonts w:asciiTheme="minorHAnsi" w:hAnsiTheme="minorHAnsi" w:cstheme="minorHAnsi"/>
                <w:color w:val="FF0000"/>
                <w:sz w:val="22"/>
                <w:szCs w:val="22"/>
                <w:lang w:val="de-DE"/>
              </w:rPr>
              <w:t>gilt als</w:t>
            </w:r>
            <w:r w:rsidRPr="00A00AE3">
              <w:rPr>
                <w:rFonts w:asciiTheme="minorHAnsi" w:hAnsiTheme="minorHAnsi" w:cstheme="minorHAnsi"/>
                <w:color w:val="FF0000"/>
                <w:sz w:val="22"/>
                <w:szCs w:val="22"/>
                <w:lang w:val="de-DE"/>
              </w:rPr>
              <w:t xml:space="preserve"> umweltfreundlich.</w:t>
            </w:r>
          </w:p>
        </w:tc>
        <w:tc>
          <w:tcPr>
            <w:tcW w:w="340" w:type="dxa"/>
            <w:gridSpan w:val="2"/>
          </w:tcPr>
          <w:p w14:paraId="1BD3A174" w14:textId="77777777" w:rsidR="00141F52" w:rsidRPr="00A00AE3" w:rsidRDefault="00141F52" w:rsidP="00B3320D">
            <w:pPr>
              <w:pStyle w:val="Default"/>
              <w:widowControl w:val="0"/>
              <w:ind w:right="76"/>
              <w:jc w:val="both"/>
              <w:rPr>
                <w:rFonts w:asciiTheme="minorHAnsi" w:hAnsiTheme="minorHAnsi" w:cstheme="minorHAnsi"/>
                <w:color w:val="FF0000"/>
                <w:sz w:val="22"/>
                <w:szCs w:val="22"/>
                <w:lang w:val="de-DE"/>
              </w:rPr>
            </w:pPr>
          </w:p>
        </w:tc>
        <w:tc>
          <w:tcPr>
            <w:tcW w:w="4655" w:type="dxa"/>
            <w:gridSpan w:val="2"/>
          </w:tcPr>
          <w:p w14:paraId="20E5AFFE" w14:textId="77777777" w:rsidR="00141F52" w:rsidRPr="00A00AE3" w:rsidRDefault="00141F52" w:rsidP="00B3320D">
            <w:pPr>
              <w:pStyle w:val="Default"/>
              <w:widowControl w:val="0"/>
              <w:ind w:right="76"/>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La gara in oggetto costituisce appalto verde.</w:t>
            </w:r>
          </w:p>
        </w:tc>
      </w:tr>
      <w:tr w:rsidR="00F8101E" w:rsidRPr="00A00AE3" w14:paraId="0B8B2C9B" w14:textId="77777777" w:rsidTr="00EA05AC">
        <w:tc>
          <w:tcPr>
            <w:tcW w:w="4656" w:type="dxa"/>
            <w:gridSpan w:val="2"/>
          </w:tcPr>
          <w:p w14:paraId="7D077611" w14:textId="77777777" w:rsidR="00D829D8" w:rsidRPr="00A00AE3" w:rsidRDefault="00D829D8" w:rsidP="00B3320D">
            <w:pPr>
              <w:pStyle w:val="Default"/>
              <w:widowControl w:val="0"/>
              <w:ind w:right="76"/>
              <w:jc w:val="both"/>
              <w:rPr>
                <w:rFonts w:asciiTheme="minorHAnsi" w:hAnsiTheme="minorHAnsi" w:cstheme="minorHAnsi"/>
                <w:color w:val="FF0000"/>
                <w:sz w:val="22"/>
                <w:szCs w:val="22"/>
              </w:rPr>
            </w:pPr>
          </w:p>
        </w:tc>
        <w:tc>
          <w:tcPr>
            <w:tcW w:w="340" w:type="dxa"/>
            <w:gridSpan w:val="2"/>
          </w:tcPr>
          <w:p w14:paraId="2249582C" w14:textId="77777777" w:rsidR="00D829D8" w:rsidRPr="00A00AE3" w:rsidRDefault="00D829D8" w:rsidP="00B3320D">
            <w:pPr>
              <w:widowControl w:val="0"/>
              <w:rPr>
                <w:rFonts w:asciiTheme="minorHAnsi" w:hAnsiTheme="minorHAnsi" w:cstheme="minorHAnsi"/>
                <w:sz w:val="22"/>
                <w:szCs w:val="22"/>
                <w:lang w:val="it-IT"/>
              </w:rPr>
            </w:pPr>
          </w:p>
        </w:tc>
        <w:tc>
          <w:tcPr>
            <w:tcW w:w="4655" w:type="dxa"/>
            <w:gridSpan w:val="2"/>
          </w:tcPr>
          <w:p w14:paraId="72C85C55" w14:textId="77777777" w:rsidR="00D829D8" w:rsidRPr="00A00AE3" w:rsidRDefault="00D829D8" w:rsidP="00B3320D">
            <w:pPr>
              <w:pStyle w:val="Default"/>
              <w:widowControl w:val="0"/>
              <w:ind w:right="105"/>
              <w:jc w:val="both"/>
              <w:rPr>
                <w:rFonts w:asciiTheme="minorHAnsi" w:hAnsiTheme="minorHAnsi" w:cstheme="minorHAnsi"/>
                <w:color w:val="FF0000"/>
                <w:sz w:val="22"/>
                <w:szCs w:val="22"/>
              </w:rPr>
            </w:pPr>
          </w:p>
        </w:tc>
      </w:tr>
      <w:tr w:rsidR="00F8101E" w:rsidRPr="00A00AE3" w14:paraId="7EB60EDA" w14:textId="77777777" w:rsidTr="00EA05AC">
        <w:tc>
          <w:tcPr>
            <w:tcW w:w="4656" w:type="dxa"/>
            <w:gridSpan w:val="2"/>
          </w:tcPr>
          <w:p w14:paraId="3D599591" w14:textId="1CEF141C" w:rsidR="00D829D8" w:rsidRPr="00A00AE3" w:rsidRDefault="000B159E" w:rsidP="00B3320D">
            <w:pPr>
              <w:pStyle w:val="Default"/>
              <w:widowControl w:val="0"/>
              <w:ind w:right="76"/>
              <w:jc w:val="both"/>
              <w:rPr>
                <w:rFonts w:asciiTheme="minorHAnsi" w:hAnsiTheme="minorHAnsi" w:cstheme="minorHAnsi"/>
                <w:color w:val="FF0000"/>
                <w:sz w:val="22"/>
                <w:szCs w:val="22"/>
                <w:lang w:val="de-DE"/>
              </w:rPr>
            </w:pPr>
            <w:r w:rsidRPr="00A00AE3">
              <w:rPr>
                <w:rFonts w:asciiTheme="minorHAnsi" w:hAnsiTheme="minorHAnsi" w:cstheme="minorHAnsi"/>
                <w:noProof w:val="0"/>
                <w:color w:val="FF0000"/>
                <w:sz w:val="22"/>
                <w:szCs w:val="22"/>
                <w:lang w:val="de-DE"/>
              </w:rPr>
              <w:lastRenderedPageBreak/>
              <w:t xml:space="preserve">Gemäß Art. 35 Abs. 5 </w:t>
            </w:r>
            <w:r w:rsidR="00A14AB0" w:rsidRPr="00A00AE3">
              <w:rPr>
                <w:rFonts w:asciiTheme="minorHAnsi" w:hAnsiTheme="minorHAnsi" w:cstheme="minorHAnsi"/>
                <w:noProof w:val="0"/>
                <w:color w:val="FF0000"/>
                <w:sz w:val="22"/>
                <w:szCs w:val="22"/>
                <w:lang w:val="de-DE"/>
              </w:rPr>
              <w:t>LG Nr. 16/2015</w:t>
            </w:r>
            <w:r w:rsidRPr="00A00AE3">
              <w:rPr>
                <w:rFonts w:asciiTheme="minorHAnsi" w:hAnsiTheme="minorHAnsi" w:cstheme="minorHAnsi"/>
                <w:noProof w:val="0"/>
                <w:color w:val="FF0000"/>
                <w:sz w:val="22"/>
                <w:szCs w:val="22"/>
                <w:lang w:val="de-DE"/>
              </w:rPr>
              <w:t xml:space="preserve"> </w:t>
            </w:r>
            <w:r w:rsidR="00B652A7" w:rsidRPr="00A00AE3">
              <w:rPr>
                <w:rFonts w:asciiTheme="minorHAnsi" w:hAnsiTheme="minorHAnsi" w:cstheme="minorHAnsi"/>
                <w:noProof w:val="0"/>
                <w:color w:val="FF0000"/>
                <w:sz w:val="22"/>
                <w:szCs w:val="22"/>
                <w:lang w:val="de-DE"/>
              </w:rPr>
              <w:t xml:space="preserve">Es </w:t>
            </w:r>
            <w:r w:rsidRPr="00A00AE3">
              <w:rPr>
                <w:rFonts w:asciiTheme="minorHAnsi" w:hAnsiTheme="minorHAnsi" w:cstheme="minorHAnsi"/>
                <w:noProof w:val="0"/>
                <w:color w:val="FF0000"/>
                <w:sz w:val="22"/>
                <w:szCs w:val="22"/>
                <w:lang w:val="de-DE"/>
              </w:rPr>
              <w:t xml:space="preserve">sind Abweichungen </w:t>
            </w:r>
            <w:r w:rsidR="00D52BEA" w:rsidRPr="00A00AE3">
              <w:rPr>
                <w:rFonts w:asciiTheme="minorHAnsi" w:hAnsiTheme="minorHAnsi" w:cstheme="minorHAnsi"/>
                <w:noProof w:val="0"/>
                <w:color w:val="FF0000"/>
                <w:sz w:val="22"/>
                <w:szCs w:val="22"/>
                <w:lang w:val="de-DE"/>
              </w:rPr>
              <w:t>von den MUK</w:t>
            </w:r>
            <w:r w:rsidRPr="00A00AE3">
              <w:rPr>
                <w:rFonts w:asciiTheme="minorHAnsi" w:hAnsiTheme="minorHAnsi" w:cstheme="minorHAnsi"/>
                <w:noProof w:val="0"/>
                <w:color w:val="FF0000"/>
                <w:sz w:val="22"/>
                <w:szCs w:val="22"/>
                <w:lang w:val="de-DE"/>
              </w:rPr>
              <w:t xml:space="preserve"> </w:t>
            </w:r>
            <w:r w:rsidR="00DB6C25" w:rsidRPr="00A00AE3">
              <w:rPr>
                <w:rFonts w:asciiTheme="minorHAnsi" w:hAnsiTheme="minorHAnsi" w:cstheme="minorHAnsi"/>
                <w:noProof w:val="0"/>
                <w:color w:val="FF0000"/>
                <w:sz w:val="22"/>
                <w:szCs w:val="22"/>
                <w:lang w:val="de-DE"/>
              </w:rPr>
              <w:fldChar w:fldCharType="begin">
                <w:ffData>
                  <w:name w:val="Testo123"/>
                  <w:enabled/>
                  <w:calcOnExit w:val="0"/>
                  <w:textInput/>
                </w:ffData>
              </w:fldChar>
            </w:r>
            <w:r w:rsidR="00DB6C25" w:rsidRPr="00A00AE3">
              <w:rPr>
                <w:rFonts w:asciiTheme="minorHAnsi" w:hAnsiTheme="minorHAnsi" w:cstheme="minorHAnsi"/>
                <w:noProof w:val="0"/>
                <w:color w:val="FF0000"/>
                <w:sz w:val="22"/>
                <w:szCs w:val="22"/>
                <w:lang w:val="de-DE"/>
              </w:rPr>
              <w:instrText xml:space="preserve"> FORMTEXT </w:instrText>
            </w:r>
            <w:r w:rsidR="00DB6C25" w:rsidRPr="00A00AE3">
              <w:rPr>
                <w:rFonts w:asciiTheme="minorHAnsi" w:hAnsiTheme="minorHAnsi" w:cstheme="minorHAnsi"/>
                <w:noProof w:val="0"/>
                <w:color w:val="FF0000"/>
                <w:sz w:val="22"/>
                <w:szCs w:val="22"/>
                <w:lang w:val="de-DE"/>
              </w:rPr>
            </w:r>
            <w:r w:rsidR="00DB6C25" w:rsidRPr="00A00AE3">
              <w:rPr>
                <w:rFonts w:asciiTheme="minorHAnsi" w:hAnsiTheme="minorHAnsi" w:cstheme="minorHAnsi"/>
                <w:noProof w:val="0"/>
                <w:color w:val="FF0000"/>
                <w:sz w:val="22"/>
                <w:szCs w:val="22"/>
                <w:lang w:val="de-DE"/>
              </w:rPr>
              <w:fldChar w:fldCharType="separate"/>
            </w:r>
            <w:r w:rsidR="00DB6C25" w:rsidRPr="00A00AE3">
              <w:rPr>
                <w:rFonts w:asciiTheme="minorHAnsi" w:hAnsiTheme="minorHAnsi" w:cstheme="minorHAnsi"/>
                <w:noProof w:val="0"/>
                <w:color w:val="FF0000"/>
                <w:sz w:val="22"/>
                <w:szCs w:val="22"/>
                <w:lang w:val="de-DE"/>
              </w:rPr>
              <w:t> </w:t>
            </w:r>
            <w:r w:rsidR="00DB6C25" w:rsidRPr="00A00AE3">
              <w:rPr>
                <w:rFonts w:asciiTheme="minorHAnsi" w:hAnsiTheme="minorHAnsi" w:cstheme="minorHAnsi"/>
                <w:noProof w:val="0"/>
                <w:color w:val="FF0000"/>
                <w:sz w:val="22"/>
                <w:szCs w:val="22"/>
                <w:lang w:val="de-DE"/>
              </w:rPr>
              <w:t> </w:t>
            </w:r>
            <w:r w:rsidR="00DB6C25" w:rsidRPr="00A00AE3">
              <w:rPr>
                <w:rFonts w:asciiTheme="minorHAnsi" w:hAnsiTheme="minorHAnsi" w:cstheme="minorHAnsi"/>
                <w:noProof w:val="0"/>
                <w:color w:val="FF0000"/>
                <w:sz w:val="22"/>
                <w:szCs w:val="22"/>
                <w:lang w:val="de-DE"/>
              </w:rPr>
              <w:t> </w:t>
            </w:r>
            <w:r w:rsidR="00DB6C25" w:rsidRPr="00A00AE3">
              <w:rPr>
                <w:rFonts w:asciiTheme="minorHAnsi" w:hAnsiTheme="minorHAnsi" w:cstheme="minorHAnsi"/>
                <w:noProof w:val="0"/>
                <w:color w:val="FF0000"/>
                <w:sz w:val="22"/>
                <w:szCs w:val="22"/>
                <w:lang w:val="de-DE"/>
              </w:rPr>
              <w:t> </w:t>
            </w:r>
            <w:r w:rsidR="00DB6C25" w:rsidRPr="00A00AE3">
              <w:rPr>
                <w:rFonts w:asciiTheme="minorHAnsi" w:hAnsiTheme="minorHAnsi" w:cstheme="minorHAnsi"/>
                <w:noProof w:val="0"/>
                <w:color w:val="FF0000"/>
                <w:sz w:val="22"/>
                <w:szCs w:val="22"/>
                <w:lang w:val="de-DE"/>
              </w:rPr>
              <w:t> </w:t>
            </w:r>
            <w:r w:rsidR="00DB6C25" w:rsidRPr="00A00AE3">
              <w:rPr>
                <w:rFonts w:asciiTheme="minorHAnsi" w:hAnsiTheme="minorHAnsi" w:cstheme="minorHAnsi"/>
                <w:noProof w:val="0"/>
                <w:color w:val="FF0000"/>
                <w:sz w:val="22"/>
                <w:szCs w:val="22"/>
                <w:lang w:val="de-DE"/>
              </w:rPr>
              <w:fldChar w:fldCharType="end"/>
            </w:r>
            <w:r w:rsidR="00DB6C25" w:rsidRPr="00A00AE3">
              <w:rPr>
                <w:rFonts w:asciiTheme="minorHAnsi" w:hAnsiTheme="minorHAnsi" w:cstheme="minorHAnsi"/>
                <w:noProof w:val="0"/>
                <w:color w:val="FF0000"/>
                <w:sz w:val="22"/>
                <w:szCs w:val="22"/>
                <w:lang w:val="de-DE"/>
              </w:rPr>
              <w:t xml:space="preserve"> </w:t>
            </w:r>
            <w:r w:rsidRPr="00A00AE3">
              <w:rPr>
                <w:rFonts w:asciiTheme="minorHAnsi" w:hAnsiTheme="minorHAnsi" w:cstheme="minorHAnsi"/>
                <w:noProof w:val="0"/>
                <w:color w:val="FF0000"/>
                <w:sz w:val="22"/>
                <w:szCs w:val="22"/>
                <w:lang w:val="de-DE"/>
              </w:rPr>
              <w:t xml:space="preserve">vorgesehen, </w:t>
            </w:r>
            <w:r w:rsidR="00E01848" w:rsidRPr="00A00AE3">
              <w:rPr>
                <w:rFonts w:asciiTheme="minorHAnsi" w:hAnsiTheme="minorHAnsi" w:cstheme="minorHAnsi"/>
                <w:noProof w:val="0"/>
                <w:color w:val="FF0000"/>
                <w:sz w:val="22"/>
                <w:szCs w:val="22"/>
                <w:lang w:val="de-DE"/>
              </w:rPr>
              <w:t>die</w:t>
            </w:r>
            <w:r w:rsidRPr="00A00AE3">
              <w:rPr>
                <w:rFonts w:asciiTheme="minorHAnsi" w:hAnsiTheme="minorHAnsi" w:cstheme="minorHAnsi"/>
                <w:noProof w:val="0"/>
                <w:color w:val="FF0000"/>
                <w:sz w:val="22"/>
                <w:szCs w:val="22"/>
                <w:lang w:val="de-DE"/>
              </w:rPr>
              <w:t xml:space="preserve"> im beigefügten Bericht angeführt sind</w:t>
            </w:r>
            <w:r w:rsidR="00647F23" w:rsidRPr="00A00AE3">
              <w:rPr>
                <w:rFonts w:asciiTheme="minorHAnsi" w:hAnsiTheme="minorHAnsi" w:cstheme="minorHAnsi"/>
                <w:noProof w:val="0"/>
                <w:color w:val="FF0000"/>
                <w:sz w:val="22"/>
                <w:szCs w:val="22"/>
                <w:lang w:val="de-DE"/>
              </w:rPr>
              <w:t>.</w:t>
            </w:r>
          </w:p>
        </w:tc>
        <w:tc>
          <w:tcPr>
            <w:tcW w:w="340" w:type="dxa"/>
            <w:gridSpan w:val="2"/>
          </w:tcPr>
          <w:p w14:paraId="30CBAC60" w14:textId="77777777" w:rsidR="00D829D8" w:rsidRPr="00A00AE3" w:rsidRDefault="00D829D8" w:rsidP="00B3320D">
            <w:pPr>
              <w:widowControl w:val="0"/>
              <w:rPr>
                <w:rFonts w:asciiTheme="minorHAnsi" w:hAnsiTheme="minorHAnsi" w:cstheme="minorHAnsi"/>
                <w:sz w:val="22"/>
                <w:szCs w:val="22"/>
                <w:lang w:val="de-DE"/>
              </w:rPr>
            </w:pPr>
          </w:p>
        </w:tc>
        <w:tc>
          <w:tcPr>
            <w:tcW w:w="4655" w:type="dxa"/>
            <w:gridSpan w:val="2"/>
          </w:tcPr>
          <w:p w14:paraId="10A0AA68" w14:textId="6C064115" w:rsidR="00D829D8" w:rsidRPr="00A00AE3" w:rsidRDefault="00D829D8" w:rsidP="00B3320D">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Ai sensi dell’art. 35, comma 5 </w:t>
            </w:r>
            <w:r w:rsidR="00132B4A" w:rsidRPr="00A00AE3">
              <w:rPr>
                <w:rFonts w:asciiTheme="minorHAnsi" w:hAnsiTheme="minorHAnsi" w:cstheme="minorHAnsi"/>
                <w:color w:val="FF0000"/>
                <w:sz w:val="22"/>
                <w:szCs w:val="22"/>
              </w:rPr>
              <w:t>l.p.</w:t>
            </w:r>
            <w:r w:rsidRPr="00A00AE3">
              <w:rPr>
                <w:rFonts w:asciiTheme="minorHAnsi" w:hAnsiTheme="minorHAnsi" w:cstheme="minorHAnsi"/>
                <w:color w:val="FF0000"/>
                <w:sz w:val="22"/>
                <w:szCs w:val="22"/>
              </w:rPr>
              <w:t xml:space="preserve"> 16/2015 sono presenti</w:t>
            </w:r>
            <w:r w:rsidR="00146184" w:rsidRPr="00A00AE3">
              <w:rPr>
                <w:rFonts w:asciiTheme="minorHAnsi" w:hAnsiTheme="minorHAnsi" w:cstheme="minorHAnsi"/>
                <w:color w:val="FF0000"/>
                <w:sz w:val="22"/>
                <w:szCs w:val="22"/>
              </w:rPr>
              <w:t xml:space="preserve"> delle deroghe al CAM </w:t>
            </w:r>
            <w:r w:rsidR="00146184" w:rsidRPr="00A00AE3">
              <w:rPr>
                <w:rFonts w:asciiTheme="minorHAnsi" w:hAnsiTheme="minorHAnsi" w:cstheme="minorHAnsi"/>
                <w:color w:val="FF0000"/>
                <w:sz w:val="22"/>
                <w:szCs w:val="22"/>
              </w:rPr>
              <w:fldChar w:fldCharType="begin">
                <w:ffData>
                  <w:name w:val="Testo123"/>
                  <w:enabled/>
                  <w:calcOnExit w:val="0"/>
                  <w:textInput/>
                </w:ffData>
              </w:fldChar>
            </w:r>
            <w:r w:rsidR="00146184" w:rsidRPr="00A00AE3">
              <w:rPr>
                <w:rFonts w:asciiTheme="minorHAnsi" w:hAnsiTheme="minorHAnsi" w:cstheme="minorHAnsi"/>
                <w:color w:val="FF0000"/>
                <w:sz w:val="22"/>
                <w:szCs w:val="22"/>
              </w:rPr>
              <w:instrText xml:space="preserve"> FORMTEXT </w:instrText>
            </w:r>
            <w:r w:rsidR="00146184" w:rsidRPr="00A00AE3">
              <w:rPr>
                <w:rFonts w:asciiTheme="minorHAnsi" w:hAnsiTheme="minorHAnsi" w:cstheme="minorHAnsi"/>
                <w:color w:val="FF0000"/>
                <w:sz w:val="22"/>
                <w:szCs w:val="22"/>
              </w:rPr>
            </w:r>
            <w:r w:rsidR="00146184" w:rsidRPr="00A00AE3">
              <w:rPr>
                <w:rFonts w:asciiTheme="minorHAnsi" w:hAnsiTheme="minorHAnsi" w:cstheme="minorHAnsi"/>
                <w:color w:val="FF0000"/>
                <w:sz w:val="22"/>
                <w:szCs w:val="22"/>
              </w:rPr>
              <w:fldChar w:fldCharType="separate"/>
            </w:r>
            <w:r w:rsidR="00146184" w:rsidRPr="00A00AE3">
              <w:rPr>
                <w:rFonts w:asciiTheme="minorHAnsi" w:hAnsiTheme="minorHAnsi" w:cstheme="minorHAnsi"/>
                <w:color w:val="FF0000"/>
                <w:sz w:val="22"/>
                <w:szCs w:val="22"/>
              </w:rPr>
              <w:t> </w:t>
            </w:r>
            <w:r w:rsidR="00146184" w:rsidRPr="00A00AE3">
              <w:rPr>
                <w:rFonts w:asciiTheme="minorHAnsi" w:hAnsiTheme="minorHAnsi" w:cstheme="minorHAnsi"/>
                <w:color w:val="FF0000"/>
                <w:sz w:val="22"/>
                <w:szCs w:val="22"/>
              </w:rPr>
              <w:t> </w:t>
            </w:r>
            <w:r w:rsidR="00146184" w:rsidRPr="00A00AE3">
              <w:rPr>
                <w:rFonts w:asciiTheme="minorHAnsi" w:hAnsiTheme="minorHAnsi" w:cstheme="minorHAnsi"/>
                <w:color w:val="FF0000"/>
                <w:sz w:val="22"/>
                <w:szCs w:val="22"/>
              </w:rPr>
              <w:t> </w:t>
            </w:r>
            <w:r w:rsidR="00146184" w:rsidRPr="00A00AE3">
              <w:rPr>
                <w:rFonts w:asciiTheme="minorHAnsi" w:hAnsiTheme="minorHAnsi" w:cstheme="minorHAnsi"/>
                <w:color w:val="FF0000"/>
                <w:sz w:val="22"/>
                <w:szCs w:val="22"/>
              </w:rPr>
              <w:t> </w:t>
            </w:r>
            <w:r w:rsidR="00146184" w:rsidRPr="00A00AE3">
              <w:rPr>
                <w:rFonts w:asciiTheme="minorHAnsi" w:hAnsiTheme="minorHAnsi" w:cstheme="minorHAnsi"/>
                <w:color w:val="FF0000"/>
                <w:sz w:val="22"/>
                <w:szCs w:val="22"/>
              </w:rPr>
              <w:t> </w:t>
            </w:r>
            <w:r w:rsidR="00146184" w:rsidRPr="00A00AE3">
              <w:rPr>
                <w:rFonts w:asciiTheme="minorHAnsi" w:hAnsiTheme="minorHAnsi" w:cstheme="minorHAnsi"/>
                <w:color w:val="FF0000"/>
                <w:sz w:val="22"/>
                <w:szCs w:val="22"/>
              </w:rPr>
              <w:fldChar w:fldCharType="end"/>
            </w:r>
            <w:r w:rsidR="00146184" w:rsidRPr="00A00AE3">
              <w:rPr>
                <w:rFonts w:asciiTheme="minorHAnsi" w:hAnsiTheme="minorHAnsi" w:cstheme="minorHAnsi"/>
                <w:color w:val="FF0000"/>
                <w:sz w:val="22"/>
                <w:szCs w:val="22"/>
              </w:rPr>
              <w:t xml:space="preserve"> come specificato nella relazione di cui in allegato.</w:t>
            </w:r>
            <w:r w:rsidR="00CE69A6" w:rsidRPr="00A00AE3">
              <w:rPr>
                <w:rFonts w:asciiTheme="minorHAnsi" w:hAnsiTheme="minorHAnsi" w:cstheme="minorHAnsi"/>
                <w:color w:val="FF0000"/>
                <w:sz w:val="22"/>
                <w:szCs w:val="22"/>
              </w:rPr>
              <w:t xml:space="preserve"> </w:t>
            </w:r>
          </w:p>
        </w:tc>
      </w:tr>
      <w:bookmarkEnd w:id="30"/>
      <w:tr w:rsidR="00F8101E" w:rsidRPr="00A00AE3" w14:paraId="25704313" w14:textId="77777777" w:rsidTr="00EA05AC">
        <w:tc>
          <w:tcPr>
            <w:tcW w:w="4656" w:type="dxa"/>
            <w:gridSpan w:val="2"/>
          </w:tcPr>
          <w:p w14:paraId="2964AE71" w14:textId="77777777" w:rsidR="00D51CFD" w:rsidRPr="00A00AE3" w:rsidRDefault="00D51CFD" w:rsidP="00B3320D">
            <w:pPr>
              <w:pStyle w:val="Default"/>
              <w:widowControl w:val="0"/>
              <w:ind w:right="76"/>
              <w:jc w:val="both"/>
              <w:rPr>
                <w:rFonts w:asciiTheme="minorHAnsi" w:hAnsiTheme="minorHAnsi" w:cstheme="minorHAnsi"/>
                <w:color w:val="FF0000"/>
                <w:sz w:val="22"/>
                <w:szCs w:val="22"/>
                <w:highlight w:val="yellow"/>
              </w:rPr>
            </w:pPr>
          </w:p>
        </w:tc>
        <w:tc>
          <w:tcPr>
            <w:tcW w:w="340" w:type="dxa"/>
            <w:gridSpan w:val="2"/>
          </w:tcPr>
          <w:p w14:paraId="1684F899" w14:textId="77777777" w:rsidR="00D51CFD" w:rsidRPr="00A00AE3" w:rsidRDefault="00D51CFD" w:rsidP="00B3320D">
            <w:pPr>
              <w:widowControl w:val="0"/>
              <w:rPr>
                <w:rFonts w:asciiTheme="minorHAnsi" w:hAnsiTheme="minorHAnsi" w:cstheme="minorHAnsi"/>
                <w:sz w:val="22"/>
                <w:szCs w:val="22"/>
                <w:highlight w:val="yellow"/>
                <w:lang w:val="it-IT"/>
              </w:rPr>
            </w:pPr>
          </w:p>
        </w:tc>
        <w:tc>
          <w:tcPr>
            <w:tcW w:w="4655" w:type="dxa"/>
            <w:gridSpan w:val="2"/>
          </w:tcPr>
          <w:p w14:paraId="0641CD5E" w14:textId="77777777" w:rsidR="00D51CFD" w:rsidRPr="00A00AE3" w:rsidRDefault="00D51CFD" w:rsidP="00B3320D">
            <w:pPr>
              <w:pStyle w:val="Default"/>
              <w:widowControl w:val="0"/>
              <w:ind w:right="105"/>
              <w:jc w:val="both"/>
              <w:rPr>
                <w:rFonts w:asciiTheme="minorHAnsi" w:hAnsiTheme="minorHAnsi" w:cstheme="minorHAnsi"/>
                <w:color w:val="FF0000"/>
                <w:sz w:val="22"/>
                <w:szCs w:val="22"/>
                <w:highlight w:val="yellow"/>
              </w:rPr>
            </w:pPr>
          </w:p>
        </w:tc>
      </w:tr>
      <w:bookmarkEnd w:id="31"/>
      <w:tr w:rsidR="00F8101E" w:rsidRPr="00A00AE3" w14:paraId="278E1F8A" w14:textId="77777777" w:rsidTr="00EA05AC">
        <w:tc>
          <w:tcPr>
            <w:tcW w:w="4656" w:type="dxa"/>
            <w:gridSpan w:val="2"/>
          </w:tcPr>
          <w:p w14:paraId="5ECA0505" w14:textId="77777777" w:rsidR="00D829D8" w:rsidRPr="00A00AE3" w:rsidRDefault="00D829D8" w:rsidP="00B3320D">
            <w:pPr>
              <w:pStyle w:val="Default"/>
              <w:widowControl w:val="0"/>
              <w:ind w:right="76"/>
              <w:jc w:val="both"/>
              <w:rPr>
                <w:rFonts w:asciiTheme="minorHAnsi" w:hAnsiTheme="minorHAnsi" w:cstheme="minorHAnsi"/>
                <w:color w:val="FF0000"/>
                <w:sz w:val="22"/>
                <w:szCs w:val="22"/>
              </w:rPr>
            </w:pPr>
          </w:p>
        </w:tc>
        <w:tc>
          <w:tcPr>
            <w:tcW w:w="340" w:type="dxa"/>
            <w:gridSpan w:val="2"/>
          </w:tcPr>
          <w:p w14:paraId="072F77D9" w14:textId="77777777" w:rsidR="00D829D8" w:rsidRPr="00A00AE3" w:rsidRDefault="00D829D8" w:rsidP="00B3320D">
            <w:pPr>
              <w:widowControl w:val="0"/>
              <w:rPr>
                <w:rFonts w:asciiTheme="minorHAnsi" w:hAnsiTheme="minorHAnsi" w:cstheme="minorHAnsi"/>
                <w:sz w:val="22"/>
                <w:szCs w:val="22"/>
                <w:lang w:val="it-IT"/>
              </w:rPr>
            </w:pPr>
          </w:p>
        </w:tc>
        <w:tc>
          <w:tcPr>
            <w:tcW w:w="4655" w:type="dxa"/>
            <w:gridSpan w:val="2"/>
          </w:tcPr>
          <w:p w14:paraId="431569F1" w14:textId="77777777" w:rsidR="00D829D8" w:rsidRPr="00A00AE3" w:rsidRDefault="00D829D8" w:rsidP="00B3320D">
            <w:pPr>
              <w:pStyle w:val="Default"/>
              <w:widowControl w:val="0"/>
              <w:ind w:right="105"/>
              <w:jc w:val="both"/>
              <w:rPr>
                <w:rFonts w:asciiTheme="minorHAnsi" w:hAnsiTheme="minorHAnsi" w:cstheme="minorHAnsi"/>
                <w:color w:val="FF0000"/>
                <w:sz w:val="22"/>
                <w:szCs w:val="22"/>
              </w:rPr>
            </w:pPr>
          </w:p>
        </w:tc>
      </w:tr>
      <w:tr w:rsidR="00F8101E" w:rsidRPr="00A00AE3" w14:paraId="792452E8" w14:textId="77777777" w:rsidTr="00EA05AC">
        <w:tc>
          <w:tcPr>
            <w:tcW w:w="4656" w:type="dxa"/>
            <w:gridSpan w:val="2"/>
          </w:tcPr>
          <w:p w14:paraId="125CB492" w14:textId="50157AC6" w:rsidR="002E5E4F" w:rsidRPr="00A00AE3" w:rsidRDefault="002E5E4F" w:rsidP="00B3320D">
            <w:pPr>
              <w:widowControl w:val="0"/>
              <w:jc w:val="both"/>
              <w:rPr>
                <w:rFonts w:asciiTheme="minorHAnsi" w:hAnsiTheme="minorHAnsi" w:cstheme="minorHAnsi"/>
                <w:bCs/>
                <w:i/>
                <w:iCs/>
                <w:color w:val="FF0000"/>
                <w:sz w:val="22"/>
                <w:szCs w:val="22"/>
                <w:lang w:val="de-DE"/>
              </w:rPr>
            </w:pPr>
            <w:r w:rsidRPr="00A00AE3">
              <w:rPr>
                <w:rFonts w:asciiTheme="minorHAnsi" w:hAnsiTheme="minorHAnsi" w:cstheme="minorHAnsi"/>
                <w:bCs/>
                <w:i/>
                <w:iCs/>
                <w:color w:val="FF0000"/>
                <w:sz w:val="22"/>
                <w:szCs w:val="22"/>
                <w:highlight w:val="green"/>
                <w:lang w:val="de-DE"/>
              </w:rPr>
              <w:t xml:space="preserve">(Die Entscheidung, für die Ausschreibung der Dienstleistung oder Lieferung keine </w:t>
            </w:r>
            <w:r w:rsidR="009074A6" w:rsidRPr="00A00AE3">
              <w:rPr>
                <w:rFonts w:asciiTheme="minorHAnsi" w:hAnsiTheme="minorHAnsi" w:cstheme="minorHAnsi"/>
                <w:bCs/>
                <w:i/>
                <w:iCs/>
                <w:color w:val="FF0000"/>
                <w:sz w:val="22"/>
                <w:szCs w:val="22"/>
                <w:highlight w:val="green"/>
                <w:lang w:val="de-DE"/>
              </w:rPr>
              <w:t>Unter</w:t>
            </w:r>
            <w:r w:rsidRPr="00A00AE3">
              <w:rPr>
                <w:rFonts w:asciiTheme="minorHAnsi" w:hAnsiTheme="minorHAnsi" w:cstheme="minorHAnsi"/>
                <w:bCs/>
                <w:i/>
                <w:iCs/>
                <w:color w:val="FF0000"/>
                <w:sz w:val="22"/>
                <w:szCs w:val="22"/>
                <w:highlight w:val="green"/>
                <w:lang w:val="de-DE"/>
              </w:rPr>
              <w:t>teilung in Lose vorzunehmen</w:t>
            </w:r>
            <w:r w:rsidR="003D4254" w:rsidRPr="00A00AE3">
              <w:rPr>
                <w:rFonts w:asciiTheme="minorHAnsi" w:hAnsiTheme="minorHAnsi" w:cstheme="minorHAnsi"/>
                <w:bCs/>
                <w:i/>
                <w:iCs/>
                <w:color w:val="FF0000"/>
                <w:sz w:val="22"/>
                <w:szCs w:val="22"/>
                <w:highlight w:val="green"/>
                <w:lang w:val="de-DE"/>
              </w:rPr>
              <w:t>,</w:t>
            </w:r>
            <w:r w:rsidRPr="00A00AE3">
              <w:rPr>
                <w:rFonts w:asciiTheme="minorHAnsi" w:hAnsiTheme="minorHAnsi" w:cstheme="minorHAnsi"/>
                <w:bCs/>
                <w:i/>
                <w:iCs/>
                <w:color w:val="FF0000"/>
                <w:sz w:val="22"/>
                <w:szCs w:val="22"/>
                <w:highlight w:val="green"/>
                <w:lang w:val="de-DE"/>
              </w:rPr>
              <w:t xml:space="preserve"> und die Entscheidung über die Anzahl der Lose </w:t>
            </w:r>
            <w:r w:rsidR="003D4254" w:rsidRPr="00A00AE3">
              <w:rPr>
                <w:rFonts w:asciiTheme="minorHAnsi" w:hAnsiTheme="minorHAnsi" w:cstheme="minorHAnsi"/>
                <w:bCs/>
                <w:i/>
                <w:iCs/>
                <w:color w:val="FF0000"/>
                <w:sz w:val="22"/>
                <w:szCs w:val="22"/>
                <w:highlight w:val="green"/>
                <w:lang w:val="de-DE"/>
              </w:rPr>
              <w:t>müssen</w:t>
            </w:r>
            <w:r w:rsidRPr="00A00AE3">
              <w:rPr>
                <w:rFonts w:asciiTheme="minorHAnsi" w:hAnsiTheme="minorHAnsi" w:cstheme="minorHAnsi"/>
                <w:bCs/>
                <w:i/>
                <w:iCs/>
                <w:color w:val="FF0000"/>
                <w:sz w:val="22"/>
                <w:szCs w:val="22"/>
                <w:highlight w:val="green"/>
                <w:lang w:val="de-DE"/>
              </w:rPr>
              <w:t xml:space="preserve"> </w:t>
            </w:r>
            <w:r w:rsidR="003D4254" w:rsidRPr="00A00AE3">
              <w:rPr>
                <w:rFonts w:asciiTheme="minorHAnsi" w:hAnsiTheme="minorHAnsi" w:cstheme="minorHAnsi"/>
                <w:bCs/>
                <w:i/>
                <w:iCs/>
                <w:color w:val="FF0000"/>
                <w:sz w:val="22"/>
                <w:szCs w:val="22"/>
                <w:highlight w:val="green"/>
                <w:lang w:val="de-DE"/>
              </w:rPr>
              <w:t xml:space="preserve">gemäß Art. 28 Abs. 2 LG Nr. 16/2015 </w:t>
            </w:r>
            <w:r w:rsidRPr="00A00AE3">
              <w:rPr>
                <w:rFonts w:asciiTheme="minorHAnsi" w:hAnsiTheme="minorHAnsi" w:cstheme="minorHAnsi"/>
                <w:bCs/>
                <w:i/>
                <w:iCs/>
                <w:color w:val="FF0000"/>
                <w:sz w:val="22"/>
                <w:szCs w:val="22"/>
                <w:highlight w:val="green"/>
                <w:lang w:val="de-DE"/>
              </w:rPr>
              <w:t>im Vergabevermerk oder in den Ausschreibungsunterlagen begründet werden.</w:t>
            </w:r>
            <w:r w:rsidR="00385C30" w:rsidRPr="00A00AE3">
              <w:rPr>
                <w:rFonts w:asciiTheme="minorHAnsi" w:hAnsiTheme="minorHAnsi" w:cstheme="minorHAnsi"/>
                <w:bCs/>
                <w:i/>
                <w:iCs/>
                <w:color w:val="FF0000"/>
                <w:sz w:val="22"/>
                <w:szCs w:val="22"/>
                <w:highlight w:val="green"/>
                <w:lang w:val="de-DE"/>
              </w:rPr>
              <w:t xml:space="preserve"> </w:t>
            </w:r>
            <w:r w:rsidR="001307E6" w:rsidRPr="00A00AE3">
              <w:rPr>
                <w:rFonts w:asciiTheme="minorHAnsi" w:hAnsiTheme="minorHAnsi" w:cstheme="minorHAnsi"/>
                <w:bCs/>
                <w:i/>
                <w:iCs/>
                <w:color w:val="FF0000"/>
                <w:sz w:val="22"/>
                <w:szCs w:val="22"/>
                <w:highlight w:val="green"/>
                <w:lang w:val="de-DE"/>
              </w:rPr>
              <w:t xml:space="preserve">Für die Definition der </w:t>
            </w:r>
            <w:r w:rsidR="00E21BEC" w:rsidRPr="00A00AE3">
              <w:rPr>
                <w:rFonts w:asciiTheme="minorHAnsi" w:hAnsiTheme="minorHAnsi" w:cstheme="minorHAnsi"/>
                <w:bCs/>
                <w:i/>
                <w:iCs/>
                <w:color w:val="FF0000"/>
                <w:sz w:val="22"/>
                <w:szCs w:val="22"/>
                <w:highlight w:val="green"/>
                <w:lang w:val="de-DE"/>
              </w:rPr>
              <w:t>Unter</w:t>
            </w:r>
            <w:r w:rsidR="001307E6" w:rsidRPr="00A00AE3">
              <w:rPr>
                <w:rFonts w:asciiTheme="minorHAnsi" w:hAnsiTheme="minorHAnsi" w:cstheme="minorHAnsi"/>
                <w:bCs/>
                <w:i/>
                <w:iCs/>
                <w:color w:val="FF0000"/>
                <w:sz w:val="22"/>
                <w:szCs w:val="22"/>
                <w:highlight w:val="green"/>
                <w:lang w:val="de-DE"/>
              </w:rPr>
              <w:t>teilungen siehe Art</w:t>
            </w:r>
            <w:r w:rsidR="00AA4CA2" w:rsidRPr="00A00AE3">
              <w:rPr>
                <w:rFonts w:asciiTheme="minorHAnsi" w:hAnsiTheme="minorHAnsi" w:cstheme="minorHAnsi"/>
                <w:bCs/>
                <w:i/>
                <w:iCs/>
                <w:color w:val="FF0000"/>
                <w:sz w:val="22"/>
                <w:szCs w:val="22"/>
                <w:highlight w:val="green"/>
                <w:lang w:val="de-DE"/>
              </w:rPr>
              <w:t>.</w:t>
            </w:r>
            <w:r w:rsidR="001307E6" w:rsidRPr="00A00AE3">
              <w:rPr>
                <w:rFonts w:asciiTheme="minorHAnsi" w:hAnsiTheme="minorHAnsi" w:cstheme="minorHAnsi"/>
                <w:bCs/>
                <w:i/>
                <w:iCs/>
                <w:color w:val="FF0000"/>
                <w:sz w:val="22"/>
                <w:szCs w:val="22"/>
                <w:highlight w:val="green"/>
                <w:lang w:val="de-DE"/>
              </w:rPr>
              <w:t xml:space="preserve"> 3 des </w:t>
            </w:r>
            <w:r w:rsidR="00AA4CA2" w:rsidRPr="00A00AE3">
              <w:rPr>
                <w:rFonts w:asciiTheme="minorHAnsi" w:hAnsiTheme="minorHAnsi" w:cstheme="minorHAnsi"/>
                <w:bCs/>
                <w:i/>
                <w:iCs/>
                <w:color w:val="FF0000"/>
                <w:sz w:val="22"/>
                <w:szCs w:val="22"/>
                <w:highlight w:val="green"/>
                <w:lang w:val="de-DE"/>
              </w:rPr>
              <w:t>LG</w:t>
            </w:r>
            <w:r w:rsidR="001307E6" w:rsidRPr="00A00AE3">
              <w:rPr>
                <w:rFonts w:asciiTheme="minorHAnsi" w:hAnsiTheme="minorHAnsi" w:cstheme="minorHAnsi"/>
                <w:bCs/>
                <w:i/>
                <w:iCs/>
                <w:color w:val="FF0000"/>
                <w:sz w:val="22"/>
                <w:szCs w:val="22"/>
                <w:highlight w:val="green"/>
                <w:lang w:val="de-DE"/>
              </w:rPr>
              <w:t xml:space="preserve"> 16/2015. Beachten Sie auch Art</w:t>
            </w:r>
            <w:r w:rsidR="0084206D" w:rsidRPr="00A00AE3">
              <w:rPr>
                <w:rFonts w:asciiTheme="minorHAnsi" w:hAnsiTheme="minorHAnsi" w:cstheme="minorHAnsi"/>
                <w:bCs/>
                <w:i/>
                <w:iCs/>
                <w:color w:val="FF0000"/>
                <w:sz w:val="22"/>
                <w:szCs w:val="22"/>
                <w:highlight w:val="green"/>
                <w:lang w:val="de-DE"/>
              </w:rPr>
              <w:t>.</w:t>
            </w:r>
            <w:r w:rsidR="001307E6" w:rsidRPr="00A00AE3">
              <w:rPr>
                <w:rFonts w:asciiTheme="minorHAnsi" w:hAnsiTheme="minorHAnsi" w:cstheme="minorHAnsi"/>
                <w:bCs/>
                <w:i/>
                <w:iCs/>
                <w:color w:val="FF0000"/>
                <w:sz w:val="22"/>
                <w:szCs w:val="22"/>
                <w:highlight w:val="green"/>
                <w:lang w:val="de-DE"/>
              </w:rPr>
              <w:t xml:space="preserve"> 16 Absätze 8, 9 und 10 des </w:t>
            </w:r>
            <w:r w:rsidR="0084206D" w:rsidRPr="00A00AE3">
              <w:rPr>
                <w:rFonts w:asciiTheme="minorHAnsi" w:hAnsiTheme="minorHAnsi" w:cstheme="minorHAnsi"/>
                <w:bCs/>
                <w:i/>
                <w:iCs/>
                <w:color w:val="FF0000"/>
                <w:sz w:val="22"/>
                <w:szCs w:val="22"/>
                <w:highlight w:val="green"/>
                <w:lang w:val="de-DE"/>
              </w:rPr>
              <w:t>L</w:t>
            </w:r>
            <w:r w:rsidR="001307E6" w:rsidRPr="00A00AE3">
              <w:rPr>
                <w:rFonts w:asciiTheme="minorHAnsi" w:hAnsiTheme="minorHAnsi" w:cstheme="minorHAnsi"/>
                <w:bCs/>
                <w:i/>
                <w:iCs/>
                <w:color w:val="FF0000"/>
                <w:sz w:val="22"/>
                <w:szCs w:val="22"/>
                <w:highlight w:val="green"/>
                <w:lang w:val="de-DE"/>
              </w:rPr>
              <w:t>G</w:t>
            </w:r>
            <w:r w:rsidR="00B05735" w:rsidRPr="00A00AE3">
              <w:rPr>
                <w:rFonts w:asciiTheme="minorHAnsi" w:hAnsiTheme="minorHAnsi" w:cstheme="minorHAnsi"/>
                <w:bCs/>
                <w:i/>
                <w:iCs/>
                <w:color w:val="FF0000"/>
                <w:sz w:val="22"/>
                <w:szCs w:val="22"/>
                <w:highlight w:val="green"/>
                <w:lang w:val="de-DE"/>
              </w:rPr>
              <w:t xml:space="preserve"> Nr.</w:t>
            </w:r>
            <w:r w:rsidR="001307E6" w:rsidRPr="00A00AE3">
              <w:rPr>
                <w:rFonts w:asciiTheme="minorHAnsi" w:hAnsiTheme="minorHAnsi" w:cstheme="minorHAnsi"/>
                <w:bCs/>
                <w:i/>
                <w:iCs/>
                <w:color w:val="FF0000"/>
                <w:sz w:val="22"/>
                <w:szCs w:val="22"/>
                <w:highlight w:val="green"/>
                <w:lang w:val="de-DE"/>
              </w:rPr>
              <w:t xml:space="preserve"> 16/2015, die sich auf die Berechnung des geschätzten </w:t>
            </w:r>
            <w:r w:rsidR="00EC401B" w:rsidRPr="00A00AE3">
              <w:rPr>
                <w:rFonts w:asciiTheme="minorHAnsi" w:hAnsiTheme="minorHAnsi" w:cstheme="minorHAnsi"/>
                <w:bCs/>
                <w:i/>
                <w:iCs/>
                <w:color w:val="FF0000"/>
                <w:sz w:val="22"/>
                <w:szCs w:val="22"/>
                <w:highlight w:val="green"/>
                <w:lang w:val="de-DE"/>
              </w:rPr>
              <w:t>Auftragsw</w:t>
            </w:r>
            <w:r w:rsidR="001307E6" w:rsidRPr="00A00AE3">
              <w:rPr>
                <w:rFonts w:asciiTheme="minorHAnsi" w:hAnsiTheme="minorHAnsi" w:cstheme="minorHAnsi"/>
                <w:bCs/>
                <w:i/>
                <w:iCs/>
                <w:color w:val="FF0000"/>
                <w:sz w:val="22"/>
                <w:szCs w:val="22"/>
                <w:highlight w:val="green"/>
                <w:lang w:val="de-DE"/>
              </w:rPr>
              <w:t>erts und die anwendbaren Verfahren beziehen</w:t>
            </w:r>
            <w:r w:rsidR="00AF543C" w:rsidRPr="00A00AE3">
              <w:rPr>
                <w:rFonts w:asciiTheme="minorHAnsi" w:hAnsiTheme="minorHAnsi" w:cstheme="minorHAnsi"/>
                <w:bCs/>
                <w:i/>
                <w:iCs/>
                <w:color w:val="FF0000"/>
                <w:sz w:val="22"/>
                <w:szCs w:val="22"/>
                <w:highlight w:val="green"/>
                <w:lang w:val="de-DE"/>
              </w:rPr>
              <w:t>]</w:t>
            </w:r>
          </w:p>
          <w:p w14:paraId="34839FB9" w14:textId="77777777" w:rsidR="001307E6" w:rsidRPr="00A00AE3" w:rsidRDefault="001307E6" w:rsidP="00B3320D">
            <w:pPr>
              <w:widowControl w:val="0"/>
              <w:jc w:val="both"/>
              <w:rPr>
                <w:rFonts w:asciiTheme="minorHAnsi" w:hAnsiTheme="minorHAnsi" w:cstheme="minorHAnsi"/>
                <w:bCs/>
                <w:i/>
                <w:iCs/>
                <w:color w:val="FF0000"/>
                <w:sz w:val="22"/>
                <w:szCs w:val="22"/>
                <w:lang w:val="de-DE"/>
              </w:rPr>
            </w:pPr>
          </w:p>
          <w:p w14:paraId="79EDBC60" w14:textId="414F637F" w:rsidR="002E5E4F" w:rsidRPr="00A00AE3" w:rsidRDefault="002E5E4F" w:rsidP="00B3320D">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Die Begründung für die Entscheidung, keine Unterteilung in Lose vorzunehmen</w:t>
            </w:r>
            <w:r w:rsidR="00E21BEC" w:rsidRPr="00A00AE3">
              <w:rPr>
                <w:rFonts w:asciiTheme="minorHAnsi" w:hAnsiTheme="minorHAnsi" w:cstheme="minorHAnsi"/>
                <w:color w:val="FF0000"/>
                <w:sz w:val="22"/>
                <w:szCs w:val="22"/>
                <w:lang w:val="de-DE"/>
              </w:rPr>
              <w:t xml:space="preserve"> </w:t>
            </w:r>
            <w:r w:rsidRPr="00A00AE3">
              <w:rPr>
                <w:rFonts w:asciiTheme="minorHAnsi" w:hAnsiTheme="minorHAnsi" w:cstheme="minorHAnsi"/>
                <w:color w:val="FF0000"/>
                <w:sz w:val="22"/>
                <w:szCs w:val="22"/>
                <w:lang w:val="de-DE"/>
              </w:rPr>
              <w:t xml:space="preserve">geht aus dem Vergabevermerk gemäß Art. 28 Abs. 2 LG Nr. 16/2015 </w:t>
            </w:r>
            <w:r w:rsidR="00045C37" w:rsidRPr="00A00AE3">
              <w:rPr>
                <w:rFonts w:asciiTheme="minorHAnsi" w:hAnsiTheme="minorHAnsi" w:cstheme="minorHAnsi"/>
                <w:color w:val="FF0000"/>
                <w:sz w:val="22"/>
                <w:szCs w:val="22"/>
                <w:lang w:val="de-DE"/>
              </w:rPr>
              <w:t>o</w:t>
            </w:r>
            <w:r w:rsidRPr="00A00AE3">
              <w:rPr>
                <w:rFonts w:asciiTheme="minorHAnsi" w:hAnsiTheme="minorHAnsi" w:cstheme="minorHAnsi"/>
                <w:color w:val="FF0000"/>
                <w:sz w:val="22"/>
                <w:szCs w:val="22"/>
                <w:lang w:val="de-DE"/>
              </w:rPr>
              <w:t>der</w:t>
            </w:r>
            <w:r w:rsidR="00E21BEC" w:rsidRPr="00A00AE3">
              <w:rPr>
                <w:rFonts w:asciiTheme="minorHAnsi" w:hAnsiTheme="minorHAnsi" w:cstheme="minorHAnsi"/>
                <w:color w:val="FF0000"/>
                <w:sz w:val="22"/>
                <w:szCs w:val="22"/>
                <w:lang w:val="de-DE"/>
              </w:rPr>
              <w:t xml:space="preserve"> in den Auftragsunterlagen oder im Entscheid zum Vertragsabschluss hervor.</w:t>
            </w:r>
          </w:p>
          <w:p w14:paraId="3060B2D3" w14:textId="1DA8C6D8" w:rsidR="002E5E4F" w:rsidRPr="00A00AE3" w:rsidRDefault="002E5E4F" w:rsidP="00B3320D">
            <w:pPr>
              <w:widowControl w:val="0"/>
              <w:jc w:val="both"/>
              <w:rPr>
                <w:rFonts w:asciiTheme="minorHAnsi" w:hAnsiTheme="minorHAnsi" w:cstheme="minorHAnsi"/>
                <w:bCs/>
                <w:i/>
                <w:iCs/>
                <w:color w:val="FF0000"/>
                <w:sz w:val="22"/>
                <w:szCs w:val="22"/>
                <w:lang w:val="de-DE"/>
              </w:rPr>
            </w:pPr>
          </w:p>
          <w:p w14:paraId="08B91D8D" w14:textId="77777777" w:rsidR="002E5E4F" w:rsidRPr="00A00AE3" w:rsidRDefault="002E5E4F" w:rsidP="00B3320D">
            <w:pPr>
              <w:widowControl w:val="0"/>
              <w:jc w:val="both"/>
              <w:rPr>
                <w:rFonts w:asciiTheme="minorHAnsi" w:hAnsiTheme="minorHAnsi" w:cstheme="minorHAnsi"/>
                <w:bCs/>
                <w:i/>
                <w:iCs/>
                <w:color w:val="FF0000"/>
                <w:sz w:val="22"/>
                <w:szCs w:val="22"/>
                <w:highlight w:val="green"/>
                <w:lang w:val="de-DE"/>
              </w:rPr>
            </w:pPr>
            <w:r w:rsidRPr="00A00AE3">
              <w:rPr>
                <w:rFonts w:asciiTheme="minorHAnsi" w:hAnsiTheme="minorHAnsi" w:cstheme="minorHAnsi"/>
                <w:bCs/>
                <w:i/>
                <w:iCs/>
                <w:color w:val="FF0000"/>
                <w:sz w:val="22"/>
                <w:szCs w:val="22"/>
                <w:highlight w:val="green"/>
                <w:lang w:val="de-DE"/>
              </w:rPr>
              <w:t>(</w:t>
            </w:r>
            <w:r w:rsidR="00045C37" w:rsidRPr="00A00AE3">
              <w:rPr>
                <w:rFonts w:asciiTheme="minorHAnsi" w:hAnsiTheme="minorHAnsi" w:cstheme="minorHAnsi"/>
                <w:bCs/>
                <w:i/>
                <w:iCs/>
                <w:color w:val="FF0000"/>
                <w:sz w:val="22"/>
                <w:szCs w:val="22"/>
                <w:highlight w:val="green"/>
                <w:lang w:val="de-DE"/>
              </w:rPr>
              <w:t>Falls</w:t>
            </w:r>
            <w:r w:rsidRPr="00A00AE3">
              <w:rPr>
                <w:rFonts w:asciiTheme="minorHAnsi" w:hAnsiTheme="minorHAnsi" w:cstheme="minorHAnsi"/>
                <w:bCs/>
                <w:i/>
                <w:iCs/>
                <w:color w:val="FF0000"/>
                <w:sz w:val="22"/>
                <w:szCs w:val="22"/>
                <w:highlight w:val="green"/>
                <w:lang w:val="de-DE"/>
              </w:rPr>
              <w:t xml:space="preserve"> </w:t>
            </w:r>
            <w:r w:rsidR="00467FB2" w:rsidRPr="00A00AE3">
              <w:rPr>
                <w:rFonts w:asciiTheme="minorHAnsi" w:hAnsiTheme="minorHAnsi" w:cstheme="minorHAnsi"/>
                <w:bCs/>
                <w:i/>
                <w:iCs/>
                <w:color w:val="FF0000"/>
                <w:sz w:val="22"/>
                <w:szCs w:val="22"/>
                <w:highlight w:val="green"/>
                <w:lang w:val="de-DE"/>
              </w:rPr>
              <w:t xml:space="preserve">mit dieser Ausschreibung </w:t>
            </w:r>
            <w:r w:rsidRPr="00A00AE3">
              <w:rPr>
                <w:rFonts w:asciiTheme="minorHAnsi" w:hAnsiTheme="minorHAnsi" w:cstheme="minorHAnsi"/>
                <w:bCs/>
                <w:i/>
                <w:iCs/>
                <w:color w:val="FF0000"/>
                <w:sz w:val="22"/>
                <w:szCs w:val="22"/>
                <w:highlight w:val="green"/>
                <w:lang w:val="de-DE"/>
              </w:rPr>
              <w:t>nicht alle Lose gleichzeig</w:t>
            </w:r>
            <w:r w:rsidR="00045C37" w:rsidRPr="00A00AE3">
              <w:rPr>
                <w:rFonts w:asciiTheme="minorHAnsi" w:hAnsiTheme="minorHAnsi" w:cstheme="minorHAnsi"/>
                <w:bCs/>
                <w:i/>
                <w:iCs/>
                <w:color w:val="FF0000"/>
                <w:sz w:val="22"/>
                <w:szCs w:val="22"/>
                <w:highlight w:val="green"/>
                <w:lang w:val="de-DE"/>
              </w:rPr>
              <w:t xml:space="preserve"> </w:t>
            </w:r>
            <w:r w:rsidRPr="00A00AE3">
              <w:rPr>
                <w:rFonts w:asciiTheme="minorHAnsi" w:hAnsiTheme="minorHAnsi" w:cstheme="minorHAnsi"/>
                <w:bCs/>
                <w:i/>
                <w:iCs/>
                <w:color w:val="FF0000"/>
                <w:sz w:val="22"/>
                <w:szCs w:val="22"/>
                <w:highlight w:val="green"/>
                <w:lang w:val="de-DE"/>
              </w:rPr>
              <w:t>vergeben werden, muss angegeben werden</w:t>
            </w:r>
            <w:r w:rsidR="00045C37" w:rsidRPr="00A00AE3">
              <w:rPr>
                <w:rFonts w:asciiTheme="minorHAnsi" w:hAnsiTheme="minorHAnsi" w:cstheme="minorHAnsi"/>
                <w:bCs/>
                <w:i/>
                <w:iCs/>
                <w:color w:val="FF0000"/>
                <w:sz w:val="22"/>
                <w:szCs w:val="22"/>
                <w:highlight w:val="green"/>
                <w:lang w:val="de-DE"/>
              </w:rPr>
              <w:t>,</w:t>
            </w:r>
            <w:r w:rsidRPr="00A00AE3">
              <w:rPr>
                <w:rFonts w:asciiTheme="minorHAnsi" w:hAnsiTheme="minorHAnsi" w:cstheme="minorHAnsi"/>
                <w:bCs/>
                <w:i/>
                <w:iCs/>
                <w:color w:val="FF0000"/>
                <w:sz w:val="22"/>
                <w:szCs w:val="22"/>
                <w:highlight w:val="green"/>
                <w:lang w:val="de-DE"/>
              </w:rPr>
              <w:t xml:space="preserve"> welche Lose Gegenstand dieser Ausschreibung sind.) </w:t>
            </w:r>
          </w:p>
          <w:p w14:paraId="40AF55FB" w14:textId="77777777" w:rsidR="002E5E4F" w:rsidRPr="00A00AE3" w:rsidRDefault="002E5E4F" w:rsidP="00B3320D">
            <w:pPr>
              <w:pStyle w:val="Default"/>
              <w:widowControl w:val="0"/>
              <w:jc w:val="both"/>
              <w:rPr>
                <w:rFonts w:asciiTheme="minorHAnsi" w:hAnsiTheme="minorHAnsi" w:cstheme="minorHAnsi"/>
                <w:b/>
                <w:color w:val="auto"/>
                <w:sz w:val="22"/>
                <w:szCs w:val="22"/>
                <w:lang w:val="de-DE" w:eastAsia="en-US"/>
              </w:rPr>
            </w:pPr>
          </w:p>
        </w:tc>
        <w:tc>
          <w:tcPr>
            <w:tcW w:w="340" w:type="dxa"/>
            <w:gridSpan w:val="2"/>
          </w:tcPr>
          <w:p w14:paraId="21825B06" w14:textId="77777777" w:rsidR="002E5E4F" w:rsidRPr="00A00AE3" w:rsidRDefault="002E5E4F" w:rsidP="00B3320D">
            <w:pPr>
              <w:widowControl w:val="0"/>
              <w:rPr>
                <w:rFonts w:asciiTheme="minorHAnsi" w:hAnsiTheme="minorHAnsi" w:cstheme="minorHAnsi"/>
                <w:sz w:val="22"/>
                <w:szCs w:val="22"/>
                <w:lang w:val="de-DE"/>
              </w:rPr>
            </w:pPr>
          </w:p>
        </w:tc>
        <w:tc>
          <w:tcPr>
            <w:tcW w:w="4655" w:type="dxa"/>
            <w:gridSpan w:val="2"/>
          </w:tcPr>
          <w:p w14:paraId="20EAAAAE" w14:textId="0CB514B0" w:rsidR="002E5E4F" w:rsidRPr="00A00AE3" w:rsidRDefault="002E5E4F" w:rsidP="00B3320D">
            <w:pPr>
              <w:widowControl w:val="0"/>
              <w:jc w:val="both"/>
              <w:rPr>
                <w:rFonts w:asciiTheme="minorHAnsi" w:hAnsiTheme="minorHAnsi" w:cstheme="minorHAnsi"/>
                <w:bCs/>
                <w:i/>
                <w:iCs/>
                <w:color w:val="FF0000"/>
                <w:sz w:val="22"/>
                <w:szCs w:val="22"/>
                <w:lang w:val="it-IT"/>
              </w:rPr>
            </w:pPr>
            <w:r w:rsidRPr="00A00AE3">
              <w:rPr>
                <w:rFonts w:asciiTheme="minorHAnsi" w:hAnsiTheme="minorHAnsi" w:cstheme="minorHAnsi"/>
                <w:bCs/>
                <w:i/>
                <w:iCs/>
                <w:color w:val="FF0000"/>
                <w:sz w:val="22"/>
                <w:szCs w:val="22"/>
                <w:highlight w:val="green"/>
                <w:lang w:val="it-IT"/>
              </w:rPr>
              <w:t>[N.B.: La mancata suddivisione in lotti del progetto di fornitura o servizio e la scelta sulla suddivisione in un determinato numero di lotti deve essere motivata in relazione unica o negli atti di gara ai sensi dell’art. 28 c</w:t>
            </w:r>
            <w:r w:rsidR="00647F23" w:rsidRPr="00A00AE3">
              <w:rPr>
                <w:rFonts w:asciiTheme="minorHAnsi" w:hAnsiTheme="minorHAnsi" w:cstheme="minorHAnsi"/>
                <w:bCs/>
                <w:i/>
                <w:iCs/>
                <w:color w:val="FF0000"/>
                <w:sz w:val="22"/>
                <w:szCs w:val="22"/>
                <w:highlight w:val="green"/>
                <w:lang w:val="it-IT"/>
              </w:rPr>
              <w:t>omma</w:t>
            </w:r>
            <w:r w:rsidRPr="00A00AE3">
              <w:rPr>
                <w:rFonts w:asciiTheme="minorHAnsi" w:hAnsiTheme="minorHAnsi" w:cstheme="minorHAnsi"/>
                <w:bCs/>
                <w:i/>
                <w:iCs/>
                <w:color w:val="FF0000"/>
                <w:sz w:val="22"/>
                <w:szCs w:val="22"/>
                <w:highlight w:val="green"/>
                <w:lang w:val="it-IT"/>
              </w:rPr>
              <w:t xml:space="preserve"> 2 </w:t>
            </w:r>
            <w:r w:rsidR="00132B4A" w:rsidRPr="00A00AE3">
              <w:rPr>
                <w:rFonts w:asciiTheme="minorHAnsi" w:hAnsiTheme="minorHAnsi" w:cstheme="minorHAnsi"/>
                <w:bCs/>
                <w:i/>
                <w:iCs/>
                <w:color w:val="FF0000"/>
                <w:sz w:val="22"/>
                <w:szCs w:val="22"/>
                <w:highlight w:val="green"/>
                <w:lang w:val="it-IT"/>
              </w:rPr>
              <w:t>l.p.</w:t>
            </w:r>
            <w:r w:rsidRPr="00A00AE3">
              <w:rPr>
                <w:rFonts w:asciiTheme="minorHAnsi" w:hAnsiTheme="minorHAnsi" w:cstheme="minorHAnsi"/>
                <w:bCs/>
                <w:i/>
                <w:iCs/>
                <w:color w:val="FF0000"/>
                <w:sz w:val="22"/>
                <w:szCs w:val="22"/>
                <w:highlight w:val="green"/>
                <w:lang w:val="it-IT"/>
              </w:rPr>
              <w:t xml:space="preserve"> 16/2015.</w:t>
            </w:r>
            <w:r w:rsidR="00EA2E4A" w:rsidRPr="00A00AE3">
              <w:rPr>
                <w:rFonts w:asciiTheme="minorHAnsi" w:hAnsiTheme="minorHAnsi" w:cstheme="minorHAnsi"/>
                <w:bCs/>
                <w:i/>
                <w:iCs/>
                <w:color w:val="FF0000"/>
                <w:sz w:val="22"/>
                <w:szCs w:val="22"/>
                <w:highlight w:val="green"/>
                <w:lang w:val="it-IT"/>
              </w:rPr>
              <w:t xml:space="preserve"> Per la definizione delle suddivisioni vedere art. 3 LP 16/2015. Vedere anche art. 16 commi 8, 9, 10 LP 16/2015 inerenti al calcolo del valore stimato e alle procedure applicabili</w:t>
            </w:r>
            <w:r w:rsidRPr="00A00AE3">
              <w:rPr>
                <w:rFonts w:asciiTheme="minorHAnsi" w:hAnsiTheme="minorHAnsi" w:cstheme="minorHAnsi"/>
                <w:bCs/>
                <w:i/>
                <w:iCs/>
                <w:color w:val="FF0000"/>
                <w:sz w:val="22"/>
                <w:szCs w:val="22"/>
                <w:highlight w:val="green"/>
                <w:lang w:val="it-IT"/>
              </w:rPr>
              <w:t>]</w:t>
            </w:r>
            <w:r w:rsidRPr="00A00AE3">
              <w:rPr>
                <w:rFonts w:asciiTheme="minorHAnsi" w:hAnsiTheme="minorHAnsi" w:cstheme="minorHAnsi"/>
                <w:bCs/>
                <w:i/>
                <w:iCs/>
                <w:color w:val="FF0000"/>
                <w:sz w:val="22"/>
                <w:szCs w:val="22"/>
                <w:lang w:val="it-IT"/>
              </w:rPr>
              <w:t xml:space="preserve"> </w:t>
            </w:r>
          </w:p>
          <w:p w14:paraId="65A2A336" w14:textId="77777777" w:rsidR="002E5E4F" w:rsidRPr="00A00AE3" w:rsidRDefault="002E5E4F" w:rsidP="00B3320D">
            <w:pPr>
              <w:widowControl w:val="0"/>
              <w:jc w:val="both"/>
              <w:rPr>
                <w:rFonts w:asciiTheme="minorHAnsi" w:hAnsiTheme="minorHAnsi" w:cstheme="minorHAnsi"/>
                <w:color w:val="FF0000"/>
                <w:sz w:val="22"/>
                <w:szCs w:val="22"/>
                <w:highlight w:val="yellow"/>
                <w:lang w:val="it-IT"/>
              </w:rPr>
            </w:pPr>
          </w:p>
          <w:p w14:paraId="176E8703" w14:textId="4E56A923" w:rsidR="002E5E4F" w:rsidRPr="00A00AE3" w:rsidRDefault="002E5E4F" w:rsidP="00B3320D">
            <w:pPr>
              <w:widowControl w:val="0"/>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La motivazione della mancata suddivisione in lotti</w:t>
            </w:r>
            <w:r w:rsidR="00B14C35" w:rsidRPr="00A00AE3">
              <w:rPr>
                <w:rFonts w:asciiTheme="minorHAnsi" w:hAnsiTheme="minorHAnsi" w:cstheme="minorHAnsi"/>
                <w:color w:val="FF0000"/>
                <w:sz w:val="22"/>
                <w:szCs w:val="22"/>
                <w:lang w:val="it-IT"/>
              </w:rPr>
              <w:t xml:space="preserve"> </w:t>
            </w:r>
            <w:r w:rsidR="000F5652" w:rsidRPr="00A00AE3">
              <w:rPr>
                <w:rFonts w:asciiTheme="minorHAnsi" w:hAnsiTheme="minorHAnsi" w:cstheme="minorHAnsi"/>
                <w:color w:val="FF0000"/>
                <w:sz w:val="22"/>
                <w:szCs w:val="22"/>
                <w:lang w:val="it-IT"/>
              </w:rPr>
              <w:t>è</w:t>
            </w:r>
            <w:r w:rsidRPr="00A00AE3">
              <w:rPr>
                <w:rFonts w:asciiTheme="minorHAnsi" w:hAnsiTheme="minorHAnsi" w:cstheme="minorHAnsi"/>
                <w:color w:val="FF0000"/>
                <w:sz w:val="22"/>
                <w:szCs w:val="22"/>
                <w:lang w:val="it-IT"/>
              </w:rPr>
              <w:t xml:space="preserve"> rinvenibile nella relazione unica</w:t>
            </w:r>
            <w:r w:rsidR="00B9395C" w:rsidRPr="00A00AE3">
              <w:rPr>
                <w:rFonts w:asciiTheme="minorHAnsi" w:hAnsiTheme="minorHAnsi" w:cstheme="minorHAnsi"/>
                <w:color w:val="FF0000"/>
                <w:sz w:val="22"/>
                <w:szCs w:val="22"/>
                <w:lang w:val="it-IT"/>
              </w:rPr>
              <w:t xml:space="preserve"> </w:t>
            </w:r>
            <w:r w:rsidRPr="00A00AE3">
              <w:rPr>
                <w:rFonts w:asciiTheme="minorHAnsi" w:hAnsiTheme="minorHAnsi" w:cstheme="minorHAnsi"/>
                <w:color w:val="FF0000"/>
                <w:sz w:val="22"/>
                <w:szCs w:val="22"/>
                <w:lang w:val="it-IT"/>
              </w:rPr>
              <w:t>ai sensi dell’art. 28 c</w:t>
            </w:r>
            <w:r w:rsidR="00647F23" w:rsidRPr="00A00AE3">
              <w:rPr>
                <w:rFonts w:asciiTheme="minorHAnsi" w:hAnsiTheme="minorHAnsi" w:cstheme="minorHAnsi"/>
                <w:color w:val="FF0000"/>
                <w:sz w:val="22"/>
                <w:szCs w:val="22"/>
                <w:lang w:val="it-IT"/>
              </w:rPr>
              <w:t>omma</w:t>
            </w:r>
            <w:r w:rsidRPr="00A00AE3">
              <w:rPr>
                <w:rFonts w:asciiTheme="minorHAnsi" w:hAnsiTheme="minorHAnsi" w:cstheme="minorHAnsi"/>
                <w:color w:val="FF0000"/>
                <w:sz w:val="22"/>
                <w:szCs w:val="22"/>
                <w:lang w:val="it-IT"/>
              </w:rPr>
              <w:t xml:space="preserve"> 2 </w:t>
            </w:r>
            <w:r w:rsidR="00132B4A" w:rsidRPr="00A00AE3">
              <w:rPr>
                <w:rFonts w:asciiTheme="minorHAnsi" w:hAnsiTheme="minorHAnsi" w:cstheme="minorHAnsi"/>
                <w:color w:val="FF0000"/>
                <w:sz w:val="22"/>
                <w:szCs w:val="22"/>
                <w:lang w:val="it-IT"/>
              </w:rPr>
              <w:t>l.p.</w:t>
            </w:r>
            <w:r w:rsidRPr="00A00AE3">
              <w:rPr>
                <w:rFonts w:asciiTheme="minorHAnsi" w:hAnsiTheme="minorHAnsi" w:cstheme="minorHAnsi"/>
                <w:color w:val="FF0000"/>
                <w:sz w:val="22"/>
                <w:szCs w:val="22"/>
                <w:lang w:val="it-IT"/>
              </w:rPr>
              <w:t xml:space="preserve"> 16/2015</w:t>
            </w:r>
            <w:r w:rsidR="00B14C35" w:rsidRPr="00A00AE3">
              <w:rPr>
                <w:rFonts w:asciiTheme="minorHAnsi" w:hAnsiTheme="minorHAnsi" w:cstheme="minorHAnsi"/>
                <w:color w:val="FF0000"/>
                <w:sz w:val="22"/>
                <w:szCs w:val="22"/>
                <w:lang w:val="it-IT"/>
              </w:rPr>
              <w:t xml:space="preserve"> oppure nei documenti di gara o nella decisione di contrarre</w:t>
            </w:r>
            <w:r w:rsidRPr="00A00AE3">
              <w:rPr>
                <w:rFonts w:asciiTheme="minorHAnsi" w:hAnsiTheme="minorHAnsi" w:cstheme="minorHAnsi"/>
                <w:color w:val="FF0000"/>
                <w:sz w:val="22"/>
                <w:szCs w:val="22"/>
                <w:lang w:val="it-IT"/>
              </w:rPr>
              <w:t xml:space="preserve">. </w:t>
            </w:r>
          </w:p>
          <w:p w14:paraId="063E44D3" w14:textId="77777777" w:rsidR="002E5E4F" w:rsidRPr="00A00AE3" w:rsidRDefault="002E5E4F" w:rsidP="00B3320D">
            <w:pPr>
              <w:widowControl w:val="0"/>
              <w:jc w:val="both"/>
              <w:rPr>
                <w:rFonts w:asciiTheme="minorHAnsi" w:hAnsiTheme="minorHAnsi" w:cstheme="minorHAnsi"/>
                <w:bCs/>
                <w:i/>
                <w:iCs/>
                <w:color w:val="FF0000"/>
                <w:sz w:val="22"/>
                <w:szCs w:val="22"/>
                <w:lang w:val="it-IT"/>
              </w:rPr>
            </w:pPr>
          </w:p>
          <w:p w14:paraId="023CFF8C" w14:textId="77777777" w:rsidR="002E5E4F" w:rsidRPr="00A00AE3" w:rsidRDefault="002E5E4F" w:rsidP="00B3320D">
            <w:pPr>
              <w:widowControl w:val="0"/>
              <w:jc w:val="both"/>
              <w:rPr>
                <w:rFonts w:asciiTheme="minorHAnsi" w:hAnsiTheme="minorHAnsi" w:cstheme="minorHAnsi"/>
                <w:b/>
                <w:sz w:val="22"/>
                <w:szCs w:val="22"/>
                <w:lang w:val="it-IT"/>
              </w:rPr>
            </w:pPr>
            <w:r w:rsidRPr="00A00AE3">
              <w:rPr>
                <w:rFonts w:asciiTheme="minorHAnsi" w:hAnsiTheme="minorHAnsi" w:cstheme="minorHAnsi"/>
                <w:bCs/>
                <w:i/>
                <w:iCs/>
                <w:color w:val="FF0000"/>
                <w:sz w:val="22"/>
                <w:szCs w:val="22"/>
                <w:highlight w:val="green"/>
                <w:lang w:val="it-IT"/>
              </w:rPr>
              <w:t>[N.B.: Nel caso di progetto suddiviso in lotti, se non vengono appaltati tutti i lotti con la presente procedura di gara specificare per quali lotti viene indetta la presente gara.]</w:t>
            </w:r>
          </w:p>
        </w:tc>
      </w:tr>
      <w:tr w:rsidR="00F8101E" w:rsidRPr="00A00AE3" w14:paraId="76F5B130" w14:textId="77777777" w:rsidTr="00EA05AC">
        <w:tc>
          <w:tcPr>
            <w:tcW w:w="4656" w:type="dxa"/>
            <w:gridSpan w:val="2"/>
          </w:tcPr>
          <w:p w14:paraId="018D7F34" w14:textId="77777777" w:rsidR="002E5E4F" w:rsidRPr="00A00AE3" w:rsidRDefault="002E5E4F" w:rsidP="00B3320D">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Gegenständliche Ausschreibung wurde in Lose unterteilt und nur folgendes Los ist</w:t>
            </w:r>
            <w:r w:rsidR="00045C37" w:rsidRPr="00A00AE3">
              <w:rPr>
                <w:rFonts w:asciiTheme="minorHAnsi" w:hAnsiTheme="minorHAnsi" w:cstheme="minorHAnsi"/>
                <w:color w:val="FF0000"/>
                <w:sz w:val="22"/>
                <w:szCs w:val="22"/>
                <w:lang w:val="de-DE"/>
              </w:rPr>
              <w:t xml:space="preserve"> </w:t>
            </w:r>
            <w:r w:rsidRPr="00A00AE3">
              <w:rPr>
                <w:rFonts w:asciiTheme="minorHAnsi" w:hAnsiTheme="minorHAnsi" w:cstheme="minorHAnsi"/>
                <w:color w:val="FF0000"/>
                <w:sz w:val="22"/>
                <w:szCs w:val="22"/>
                <w:lang w:val="de-DE"/>
              </w:rPr>
              <w:t>/</w:t>
            </w:r>
            <w:r w:rsidR="00045C37" w:rsidRPr="00A00AE3">
              <w:rPr>
                <w:rFonts w:asciiTheme="minorHAnsi" w:hAnsiTheme="minorHAnsi" w:cstheme="minorHAnsi"/>
                <w:color w:val="FF0000"/>
                <w:sz w:val="22"/>
                <w:szCs w:val="22"/>
                <w:lang w:val="de-DE"/>
              </w:rPr>
              <w:t xml:space="preserve"> folgende Lose </w:t>
            </w:r>
            <w:r w:rsidRPr="00A00AE3">
              <w:rPr>
                <w:rFonts w:asciiTheme="minorHAnsi" w:hAnsiTheme="minorHAnsi" w:cstheme="minorHAnsi"/>
                <w:color w:val="FF0000"/>
                <w:sz w:val="22"/>
                <w:szCs w:val="22"/>
                <w:lang w:val="de-DE"/>
              </w:rPr>
              <w:t>sind Gegensand dieser Ausschreibung:</w:t>
            </w:r>
          </w:p>
          <w:p w14:paraId="2C55AE1B" w14:textId="77777777" w:rsidR="002E5E4F" w:rsidRPr="00A00AE3" w:rsidRDefault="002E5E4F" w:rsidP="00B3320D">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fldChar w:fldCharType="begin">
                <w:ffData>
                  <w:name w:val="Testo123"/>
                  <w:enabled/>
                  <w:calcOnExit w:val="0"/>
                  <w:textInput/>
                </w:ffData>
              </w:fldChar>
            </w:r>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p>
        </w:tc>
        <w:tc>
          <w:tcPr>
            <w:tcW w:w="340" w:type="dxa"/>
            <w:gridSpan w:val="2"/>
          </w:tcPr>
          <w:p w14:paraId="6E050ED5" w14:textId="77777777" w:rsidR="002E5E4F" w:rsidRPr="00A00AE3" w:rsidRDefault="002E5E4F" w:rsidP="00B3320D">
            <w:pPr>
              <w:widowControl w:val="0"/>
              <w:rPr>
                <w:rFonts w:asciiTheme="minorHAnsi" w:hAnsiTheme="minorHAnsi" w:cstheme="minorHAnsi"/>
                <w:sz w:val="22"/>
                <w:szCs w:val="22"/>
                <w:lang w:val="it-IT"/>
              </w:rPr>
            </w:pPr>
          </w:p>
        </w:tc>
        <w:tc>
          <w:tcPr>
            <w:tcW w:w="4655" w:type="dxa"/>
            <w:gridSpan w:val="2"/>
          </w:tcPr>
          <w:p w14:paraId="53170298" w14:textId="77777777" w:rsidR="002E5E4F" w:rsidRPr="00A00AE3" w:rsidRDefault="002E5E4F" w:rsidP="00B3320D">
            <w:pPr>
              <w:widowControl w:val="0"/>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L’appalto è stato suddiviso in lotti e oggetto della presente procedura è solo un lotto /sono solo i seguenti lotti:</w:t>
            </w:r>
          </w:p>
          <w:p w14:paraId="34CB512B" w14:textId="77777777" w:rsidR="002E5E4F" w:rsidRPr="00A00AE3" w:rsidRDefault="002E5E4F" w:rsidP="00B3320D">
            <w:pPr>
              <w:widowControl w:val="0"/>
              <w:jc w:val="both"/>
              <w:rPr>
                <w:rFonts w:asciiTheme="minorHAnsi" w:hAnsiTheme="minorHAnsi" w:cstheme="minorHAnsi"/>
                <w:sz w:val="22"/>
                <w:szCs w:val="22"/>
                <w:lang w:val="it-IT"/>
              </w:rPr>
            </w:pPr>
            <w:r w:rsidRPr="00A00AE3">
              <w:rPr>
                <w:rFonts w:asciiTheme="minorHAnsi" w:hAnsiTheme="minorHAnsi" w:cstheme="minorHAnsi"/>
                <w:color w:val="FF0000"/>
                <w:sz w:val="22"/>
                <w:szCs w:val="22"/>
                <w:lang w:val="it-IT"/>
              </w:rPr>
              <w:fldChar w:fldCharType="begin">
                <w:ffData>
                  <w:name w:val="Testo123"/>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color w:val="FF0000"/>
                <w:sz w:val="22"/>
                <w:szCs w:val="22"/>
                <w:lang w:val="it-IT"/>
              </w:rPr>
              <w:t xml:space="preserve"> </w:t>
            </w:r>
          </w:p>
        </w:tc>
      </w:tr>
      <w:bookmarkEnd w:id="20"/>
      <w:tr w:rsidR="00F8101E" w:rsidRPr="00A00AE3" w14:paraId="613C3021" w14:textId="77777777" w:rsidTr="00EA05AC">
        <w:tc>
          <w:tcPr>
            <w:tcW w:w="4656" w:type="dxa"/>
            <w:gridSpan w:val="2"/>
          </w:tcPr>
          <w:p w14:paraId="4A9B8515" w14:textId="77777777" w:rsidR="00136FC2" w:rsidRPr="00A00AE3" w:rsidRDefault="00136FC2" w:rsidP="00AF4448">
            <w:pPr>
              <w:widowControl w:val="0"/>
              <w:jc w:val="both"/>
              <w:rPr>
                <w:rFonts w:asciiTheme="minorHAnsi" w:hAnsiTheme="minorHAnsi" w:cstheme="minorHAnsi"/>
                <w:bCs/>
                <w:i/>
                <w:iCs/>
                <w:color w:val="FF0000"/>
                <w:sz w:val="22"/>
                <w:szCs w:val="22"/>
                <w:highlight w:val="green"/>
                <w:lang w:val="it-IT"/>
              </w:rPr>
            </w:pPr>
          </w:p>
        </w:tc>
        <w:tc>
          <w:tcPr>
            <w:tcW w:w="340" w:type="dxa"/>
            <w:gridSpan w:val="2"/>
          </w:tcPr>
          <w:p w14:paraId="4B4D6034" w14:textId="77777777" w:rsidR="00136FC2" w:rsidRPr="00A00AE3" w:rsidRDefault="00136FC2" w:rsidP="00AF4448">
            <w:pPr>
              <w:widowControl w:val="0"/>
              <w:jc w:val="both"/>
              <w:rPr>
                <w:rFonts w:asciiTheme="minorHAnsi" w:hAnsiTheme="minorHAnsi" w:cstheme="minorHAnsi"/>
                <w:bCs/>
                <w:i/>
                <w:iCs/>
                <w:color w:val="FF0000"/>
                <w:sz w:val="22"/>
                <w:szCs w:val="22"/>
                <w:highlight w:val="green"/>
                <w:lang w:val="it-IT"/>
              </w:rPr>
            </w:pPr>
          </w:p>
        </w:tc>
        <w:tc>
          <w:tcPr>
            <w:tcW w:w="4655" w:type="dxa"/>
            <w:gridSpan w:val="2"/>
          </w:tcPr>
          <w:p w14:paraId="7270821B" w14:textId="77777777" w:rsidR="00136FC2" w:rsidRPr="00A00AE3" w:rsidRDefault="00136FC2" w:rsidP="00B3320D">
            <w:pPr>
              <w:widowControl w:val="0"/>
              <w:jc w:val="both"/>
              <w:rPr>
                <w:rFonts w:asciiTheme="minorHAnsi" w:hAnsiTheme="minorHAnsi" w:cstheme="minorHAnsi"/>
                <w:bCs/>
                <w:i/>
                <w:iCs/>
                <w:color w:val="FF0000"/>
                <w:sz w:val="22"/>
                <w:szCs w:val="22"/>
                <w:highlight w:val="green"/>
                <w:lang w:val="it-IT"/>
              </w:rPr>
            </w:pPr>
          </w:p>
        </w:tc>
      </w:tr>
      <w:tr w:rsidR="00F8101E" w:rsidRPr="00A00AE3" w14:paraId="1C868DE4" w14:textId="77777777" w:rsidTr="00EA05AC">
        <w:tc>
          <w:tcPr>
            <w:tcW w:w="4656" w:type="dxa"/>
            <w:gridSpan w:val="2"/>
          </w:tcPr>
          <w:p w14:paraId="26806A48" w14:textId="77777777" w:rsidR="00AF4448" w:rsidRPr="00A00AE3" w:rsidRDefault="00AF4448" w:rsidP="00B3320D">
            <w:pPr>
              <w:pStyle w:val="Default"/>
              <w:widowControl w:val="0"/>
              <w:jc w:val="both"/>
              <w:rPr>
                <w:rFonts w:asciiTheme="minorHAnsi" w:hAnsiTheme="minorHAnsi" w:cstheme="minorHAnsi"/>
                <w:b/>
                <w:color w:val="auto"/>
                <w:sz w:val="22"/>
                <w:szCs w:val="22"/>
                <w:lang w:eastAsia="en-US"/>
              </w:rPr>
            </w:pPr>
          </w:p>
        </w:tc>
        <w:tc>
          <w:tcPr>
            <w:tcW w:w="340" w:type="dxa"/>
            <w:gridSpan w:val="2"/>
          </w:tcPr>
          <w:p w14:paraId="277A0F85" w14:textId="77777777" w:rsidR="00AF4448" w:rsidRPr="00A00AE3" w:rsidRDefault="00AF4448" w:rsidP="00B3320D">
            <w:pPr>
              <w:widowControl w:val="0"/>
              <w:rPr>
                <w:rFonts w:asciiTheme="minorHAnsi" w:hAnsiTheme="minorHAnsi" w:cstheme="minorHAnsi"/>
                <w:sz w:val="22"/>
                <w:szCs w:val="22"/>
                <w:lang w:val="it-IT"/>
              </w:rPr>
            </w:pPr>
          </w:p>
        </w:tc>
        <w:tc>
          <w:tcPr>
            <w:tcW w:w="4655" w:type="dxa"/>
            <w:gridSpan w:val="2"/>
          </w:tcPr>
          <w:p w14:paraId="10B2201C" w14:textId="77777777" w:rsidR="00AF4448" w:rsidRPr="00A00AE3" w:rsidRDefault="00AF4448" w:rsidP="00B3320D">
            <w:pPr>
              <w:widowControl w:val="0"/>
              <w:jc w:val="both"/>
              <w:rPr>
                <w:rFonts w:asciiTheme="minorHAnsi" w:hAnsiTheme="minorHAnsi" w:cstheme="minorHAnsi"/>
                <w:b/>
                <w:sz w:val="22"/>
                <w:szCs w:val="22"/>
                <w:lang w:val="it-IT"/>
              </w:rPr>
            </w:pPr>
          </w:p>
        </w:tc>
      </w:tr>
      <w:tr w:rsidR="00F8101E" w:rsidRPr="00A00AE3" w14:paraId="4BE26458" w14:textId="77777777" w:rsidTr="00EA05AC">
        <w:tc>
          <w:tcPr>
            <w:tcW w:w="4656" w:type="dxa"/>
            <w:gridSpan w:val="2"/>
          </w:tcPr>
          <w:p w14:paraId="5D0F5899" w14:textId="77777777" w:rsidR="002E5E4F" w:rsidRPr="00A00AE3" w:rsidRDefault="002E5E4F" w:rsidP="00B3320D">
            <w:pPr>
              <w:pStyle w:val="Default"/>
              <w:widowControl w:val="0"/>
              <w:jc w:val="both"/>
              <w:rPr>
                <w:rFonts w:asciiTheme="minorHAnsi" w:hAnsiTheme="minorHAnsi" w:cstheme="minorHAnsi"/>
                <w:b/>
                <w:color w:val="auto"/>
                <w:sz w:val="22"/>
                <w:szCs w:val="22"/>
                <w:lang w:val="de-DE" w:eastAsia="en-US"/>
              </w:rPr>
            </w:pPr>
            <w:bookmarkStart w:id="32" w:name="_Hlk15047419"/>
            <w:r w:rsidRPr="00A00AE3">
              <w:rPr>
                <w:rFonts w:asciiTheme="minorHAnsi" w:hAnsiTheme="minorHAnsi" w:cstheme="minorHAnsi"/>
                <w:b/>
                <w:color w:val="auto"/>
                <w:sz w:val="22"/>
                <w:szCs w:val="22"/>
                <w:lang w:val="de-DE" w:eastAsia="en-US"/>
              </w:rPr>
              <w:t xml:space="preserve">1.2.2 </w:t>
            </w:r>
            <w:r w:rsidR="00045C37" w:rsidRPr="00A00AE3">
              <w:rPr>
                <w:rFonts w:asciiTheme="minorHAnsi" w:hAnsiTheme="minorHAnsi" w:cstheme="minorHAnsi"/>
                <w:b/>
                <w:color w:val="auto"/>
                <w:sz w:val="22"/>
                <w:szCs w:val="22"/>
                <w:lang w:val="de-DE" w:eastAsia="en-US"/>
              </w:rPr>
              <w:t>Vertragsd</w:t>
            </w:r>
            <w:r w:rsidRPr="00A00AE3">
              <w:rPr>
                <w:rFonts w:asciiTheme="minorHAnsi" w:hAnsiTheme="minorHAnsi" w:cstheme="minorHAnsi"/>
                <w:b/>
                <w:color w:val="auto"/>
                <w:sz w:val="22"/>
                <w:szCs w:val="22"/>
                <w:lang w:val="de-DE" w:eastAsia="en-US"/>
              </w:rPr>
              <w:t>auer</w:t>
            </w:r>
          </w:p>
          <w:p w14:paraId="30C6D407" w14:textId="77777777" w:rsidR="002E5E4F" w:rsidRPr="00A00AE3" w:rsidRDefault="002E5E4F" w:rsidP="00B3320D">
            <w:pPr>
              <w:pStyle w:val="Default"/>
              <w:widowControl w:val="0"/>
              <w:jc w:val="both"/>
              <w:rPr>
                <w:rFonts w:asciiTheme="minorHAnsi" w:hAnsiTheme="minorHAnsi" w:cstheme="minorHAnsi"/>
                <w:i/>
                <w:noProof w:val="0"/>
                <w:color w:val="FF0000"/>
                <w:sz w:val="22"/>
                <w:szCs w:val="22"/>
                <w:highlight w:val="green"/>
                <w:lang w:val="de-DE"/>
              </w:rPr>
            </w:pPr>
            <w:r w:rsidRPr="00A00AE3">
              <w:rPr>
                <w:rFonts w:asciiTheme="minorHAnsi" w:hAnsiTheme="minorHAnsi" w:cstheme="minorHAnsi"/>
                <w:i/>
                <w:noProof w:val="0"/>
                <w:color w:val="FF0000"/>
                <w:sz w:val="22"/>
                <w:szCs w:val="22"/>
                <w:highlight w:val="green"/>
                <w:lang w:val="de-DE"/>
              </w:rPr>
              <w:t>[Falls</w:t>
            </w:r>
            <w:r w:rsidR="00045C37" w:rsidRPr="00A00AE3">
              <w:rPr>
                <w:rFonts w:asciiTheme="minorHAnsi" w:hAnsiTheme="minorHAnsi" w:cstheme="minorHAnsi"/>
                <w:i/>
                <w:noProof w:val="0"/>
                <w:color w:val="FF0000"/>
                <w:sz w:val="22"/>
                <w:szCs w:val="22"/>
                <w:highlight w:val="green"/>
                <w:lang w:val="de-DE"/>
              </w:rPr>
              <w:t xml:space="preserve"> diese</w:t>
            </w:r>
            <w:r w:rsidRPr="00A00AE3">
              <w:rPr>
                <w:rFonts w:asciiTheme="minorHAnsi" w:hAnsiTheme="minorHAnsi" w:cstheme="minorHAnsi"/>
                <w:i/>
                <w:noProof w:val="0"/>
                <w:color w:val="FF0000"/>
                <w:sz w:val="22"/>
                <w:szCs w:val="22"/>
                <w:highlight w:val="green"/>
                <w:lang w:val="de-DE"/>
              </w:rPr>
              <w:t xml:space="preserve"> vorgesehen</w:t>
            </w:r>
            <w:r w:rsidR="00045C37" w:rsidRPr="00A00AE3">
              <w:rPr>
                <w:rFonts w:asciiTheme="minorHAnsi" w:hAnsiTheme="minorHAnsi" w:cstheme="minorHAnsi"/>
                <w:i/>
                <w:noProof w:val="0"/>
                <w:color w:val="FF0000"/>
                <w:sz w:val="22"/>
                <w:szCs w:val="22"/>
                <w:highlight w:val="green"/>
                <w:lang w:val="de-DE"/>
              </w:rPr>
              <w:t xml:space="preserve"> ist</w:t>
            </w:r>
            <w:r w:rsidRPr="00A00AE3">
              <w:rPr>
                <w:rFonts w:asciiTheme="minorHAnsi" w:hAnsiTheme="minorHAnsi" w:cstheme="minorHAnsi"/>
                <w:i/>
                <w:noProof w:val="0"/>
                <w:color w:val="FF0000"/>
                <w:sz w:val="22"/>
                <w:szCs w:val="22"/>
                <w:highlight w:val="green"/>
                <w:lang w:val="de-DE"/>
              </w:rPr>
              <w:t xml:space="preserve">, muss die Möglichkeit der Verlängerung und/oder Option angegeben und diese </w:t>
            </w:r>
            <w:r w:rsidR="00994144" w:rsidRPr="00A00AE3">
              <w:rPr>
                <w:rFonts w:asciiTheme="minorHAnsi" w:hAnsiTheme="minorHAnsi" w:cstheme="minorHAnsi"/>
                <w:i/>
                <w:noProof w:val="0"/>
                <w:color w:val="FF0000"/>
                <w:sz w:val="22"/>
                <w:szCs w:val="22"/>
                <w:highlight w:val="green"/>
                <w:lang w:val="de-DE"/>
              </w:rPr>
              <w:t xml:space="preserve">ökonomisch </w:t>
            </w:r>
            <w:r w:rsidRPr="00A00AE3">
              <w:rPr>
                <w:rFonts w:asciiTheme="minorHAnsi" w:hAnsiTheme="minorHAnsi" w:cstheme="minorHAnsi"/>
                <w:i/>
                <w:noProof w:val="0"/>
                <w:color w:val="FF0000"/>
                <w:sz w:val="22"/>
                <w:szCs w:val="22"/>
                <w:highlight w:val="green"/>
                <w:lang w:val="de-DE"/>
              </w:rPr>
              <w:t>und</w:t>
            </w:r>
            <w:r w:rsidR="00994144" w:rsidRPr="00A00AE3">
              <w:rPr>
                <w:rFonts w:asciiTheme="minorHAnsi" w:hAnsiTheme="minorHAnsi" w:cstheme="minorHAnsi"/>
                <w:i/>
                <w:noProof w:val="0"/>
                <w:color w:val="FF0000"/>
                <w:sz w:val="22"/>
                <w:szCs w:val="22"/>
                <w:highlight w:val="green"/>
                <w:lang w:val="de-DE"/>
              </w:rPr>
              <w:t xml:space="preserve"> zeitlich </w:t>
            </w:r>
            <w:r w:rsidRPr="00A00AE3">
              <w:rPr>
                <w:rFonts w:asciiTheme="minorHAnsi" w:hAnsiTheme="minorHAnsi" w:cstheme="minorHAnsi"/>
                <w:i/>
                <w:noProof w:val="0"/>
                <w:color w:val="FF0000"/>
                <w:sz w:val="22"/>
                <w:szCs w:val="22"/>
                <w:highlight w:val="green"/>
                <w:lang w:val="de-DE"/>
              </w:rPr>
              <w:t>quantifiziert werden.]</w:t>
            </w:r>
          </w:p>
        </w:tc>
        <w:tc>
          <w:tcPr>
            <w:tcW w:w="340" w:type="dxa"/>
            <w:gridSpan w:val="2"/>
          </w:tcPr>
          <w:p w14:paraId="56C0E057" w14:textId="77777777" w:rsidR="002E5E4F" w:rsidRPr="00A00AE3" w:rsidRDefault="002E5E4F" w:rsidP="00B3320D">
            <w:pPr>
              <w:widowControl w:val="0"/>
              <w:rPr>
                <w:rFonts w:asciiTheme="minorHAnsi" w:hAnsiTheme="minorHAnsi" w:cstheme="minorHAnsi"/>
                <w:sz w:val="22"/>
                <w:szCs w:val="22"/>
                <w:lang w:val="de-DE"/>
              </w:rPr>
            </w:pPr>
          </w:p>
        </w:tc>
        <w:tc>
          <w:tcPr>
            <w:tcW w:w="4655" w:type="dxa"/>
            <w:gridSpan w:val="2"/>
          </w:tcPr>
          <w:p w14:paraId="406B549A" w14:textId="16FD42B9" w:rsidR="002E5E4F" w:rsidRPr="00A00AE3" w:rsidRDefault="002E5E4F" w:rsidP="00B3320D">
            <w:pPr>
              <w:widowControl w:val="0"/>
              <w:jc w:val="both"/>
              <w:rPr>
                <w:rFonts w:asciiTheme="minorHAnsi" w:hAnsiTheme="minorHAnsi" w:cstheme="minorHAnsi"/>
                <w:b/>
                <w:sz w:val="22"/>
                <w:szCs w:val="22"/>
                <w:lang w:val="it-IT"/>
              </w:rPr>
            </w:pPr>
            <w:r w:rsidRPr="00A00AE3">
              <w:rPr>
                <w:rFonts w:asciiTheme="minorHAnsi" w:hAnsiTheme="minorHAnsi" w:cstheme="minorHAnsi"/>
                <w:b/>
                <w:sz w:val="22"/>
                <w:szCs w:val="22"/>
                <w:lang w:val="it-IT"/>
              </w:rPr>
              <w:t>1.2.2 Durata del contratto</w:t>
            </w:r>
          </w:p>
          <w:p w14:paraId="70998078" w14:textId="77777777" w:rsidR="002E5E4F" w:rsidRPr="00A00AE3" w:rsidRDefault="002E5E4F" w:rsidP="00B3320D">
            <w:pPr>
              <w:widowControl w:val="0"/>
              <w:jc w:val="both"/>
              <w:rPr>
                <w:rFonts w:asciiTheme="minorHAnsi" w:hAnsiTheme="minorHAnsi" w:cstheme="minorHAnsi"/>
                <w:bCs/>
                <w:i/>
                <w:iCs/>
                <w:color w:val="FF0000"/>
                <w:sz w:val="22"/>
                <w:szCs w:val="22"/>
                <w:lang w:val="it-IT"/>
              </w:rPr>
            </w:pPr>
            <w:r w:rsidRPr="00A00AE3">
              <w:rPr>
                <w:rFonts w:asciiTheme="minorHAnsi" w:hAnsiTheme="minorHAnsi" w:cstheme="minorHAnsi"/>
                <w:bCs/>
                <w:i/>
                <w:iCs/>
                <w:color w:val="FF0000"/>
                <w:sz w:val="22"/>
                <w:szCs w:val="22"/>
                <w:highlight w:val="green"/>
                <w:lang w:val="it-IT"/>
              </w:rPr>
              <w:t>[N.B.: Se prevista, è necessario indicare la possibilità di proroga e/o opzione e quantificarla sia a livello economico che sotto il profilo della tempistica.]</w:t>
            </w:r>
          </w:p>
        </w:tc>
      </w:tr>
      <w:tr w:rsidR="00F8101E" w:rsidRPr="00A00AE3" w14:paraId="1F7BC228" w14:textId="77777777" w:rsidTr="00EA05AC">
        <w:tc>
          <w:tcPr>
            <w:tcW w:w="4656" w:type="dxa"/>
            <w:gridSpan w:val="2"/>
          </w:tcPr>
          <w:p w14:paraId="47305B69" w14:textId="77777777" w:rsidR="002E5E4F" w:rsidRPr="00A00AE3" w:rsidRDefault="002E5E4F" w:rsidP="00B3320D">
            <w:pPr>
              <w:pStyle w:val="Default"/>
              <w:widowControl w:val="0"/>
              <w:tabs>
                <w:tab w:val="left" w:pos="1302"/>
              </w:tabs>
              <w:ind w:right="76"/>
              <w:jc w:val="both"/>
              <w:rPr>
                <w:rFonts w:asciiTheme="minorHAnsi" w:hAnsiTheme="minorHAnsi" w:cstheme="minorHAnsi"/>
                <w:color w:val="auto"/>
                <w:sz w:val="22"/>
                <w:szCs w:val="22"/>
                <w:lang w:eastAsia="en-US"/>
              </w:rPr>
            </w:pPr>
          </w:p>
        </w:tc>
        <w:tc>
          <w:tcPr>
            <w:tcW w:w="340" w:type="dxa"/>
            <w:gridSpan w:val="2"/>
          </w:tcPr>
          <w:p w14:paraId="252FA403" w14:textId="77777777" w:rsidR="002E5E4F" w:rsidRPr="00A00AE3" w:rsidRDefault="002E5E4F" w:rsidP="00B3320D">
            <w:pPr>
              <w:widowControl w:val="0"/>
              <w:rPr>
                <w:rFonts w:asciiTheme="minorHAnsi" w:hAnsiTheme="minorHAnsi" w:cstheme="minorHAnsi"/>
                <w:sz w:val="22"/>
                <w:szCs w:val="22"/>
                <w:lang w:val="it-IT"/>
              </w:rPr>
            </w:pPr>
          </w:p>
        </w:tc>
        <w:tc>
          <w:tcPr>
            <w:tcW w:w="4655" w:type="dxa"/>
            <w:gridSpan w:val="2"/>
          </w:tcPr>
          <w:p w14:paraId="2FB3CAE7" w14:textId="77777777" w:rsidR="002E5E4F" w:rsidRPr="00A00AE3" w:rsidRDefault="002E5E4F" w:rsidP="00B3320D">
            <w:pPr>
              <w:widowControl w:val="0"/>
              <w:ind w:right="105"/>
              <w:jc w:val="both"/>
              <w:rPr>
                <w:rFonts w:asciiTheme="minorHAnsi" w:hAnsiTheme="minorHAnsi" w:cstheme="minorHAnsi"/>
                <w:sz w:val="22"/>
                <w:szCs w:val="22"/>
                <w:lang w:val="it-IT"/>
              </w:rPr>
            </w:pPr>
          </w:p>
        </w:tc>
      </w:tr>
      <w:tr w:rsidR="00F8101E" w:rsidRPr="00A00AE3" w14:paraId="4A6522D9" w14:textId="77777777" w:rsidTr="00EA05AC">
        <w:tc>
          <w:tcPr>
            <w:tcW w:w="4656" w:type="dxa"/>
            <w:gridSpan w:val="2"/>
          </w:tcPr>
          <w:p w14:paraId="69D441E2" w14:textId="77777777" w:rsidR="00850A7C" w:rsidRPr="00A00AE3" w:rsidRDefault="00085C24" w:rsidP="0021303C">
            <w:pPr>
              <w:pStyle w:val="Default"/>
              <w:widowControl w:val="0"/>
              <w:jc w:val="both"/>
              <w:rPr>
                <w:rFonts w:asciiTheme="minorHAnsi" w:hAnsiTheme="minorHAnsi" w:cstheme="minorHAnsi"/>
                <w:color w:val="FF0000"/>
                <w:sz w:val="22"/>
                <w:szCs w:val="22"/>
                <w:lang w:val="de-DE"/>
              </w:rPr>
            </w:pPr>
            <w:bookmarkStart w:id="33" w:name="_Hlk38296978"/>
            <w:bookmarkStart w:id="34" w:name="_Hlk15047689"/>
            <w:r w:rsidRPr="00A00AE3">
              <w:rPr>
                <w:rFonts w:asciiTheme="minorHAnsi" w:hAnsiTheme="minorHAnsi" w:cstheme="minorHAnsi"/>
                <w:color w:val="FF0000"/>
                <w:sz w:val="22"/>
                <w:szCs w:val="22"/>
                <w:lang w:val="de-DE"/>
              </w:rPr>
              <w:t>Der Auftrag hat eine unverzüglich durchzuführende Dienstleistung/Lieferung zum Gegenstand.</w:t>
            </w:r>
          </w:p>
        </w:tc>
        <w:tc>
          <w:tcPr>
            <w:tcW w:w="340" w:type="dxa"/>
            <w:gridSpan w:val="2"/>
          </w:tcPr>
          <w:p w14:paraId="0EF074A3" w14:textId="77777777" w:rsidR="00850A7C" w:rsidRPr="00A00AE3" w:rsidRDefault="00850A7C" w:rsidP="00B3320D">
            <w:pPr>
              <w:widowControl w:val="0"/>
              <w:rPr>
                <w:rFonts w:asciiTheme="minorHAnsi" w:hAnsiTheme="minorHAnsi" w:cstheme="minorHAnsi"/>
                <w:sz w:val="22"/>
                <w:szCs w:val="22"/>
                <w:lang w:val="de-DE"/>
              </w:rPr>
            </w:pPr>
          </w:p>
        </w:tc>
        <w:tc>
          <w:tcPr>
            <w:tcW w:w="4655" w:type="dxa"/>
            <w:gridSpan w:val="2"/>
          </w:tcPr>
          <w:p w14:paraId="39B75C85" w14:textId="77777777" w:rsidR="00850A7C" w:rsidRPr="00A00AE3" w:rsidRDefault="00850A7C" w:rsidP="00B3320D">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L</w:t>
            </w:r>
            <w:r w:rsidR="00CE574F" w:rsidRPr="00A00AE3">
              <w:rPr>
                <w:rFonts w:asciiTheme="minorHAnsi" w:hAnsiTheme="minorHAnsi" w:cstheme="minorHAnsi"/>
                <w:color w:val="FF0000"/>
                <w:sz w:val="22"/>
                <w:szCs w:val="22"/>
              </w:rPr>
              <w:t>’appalto ha ad oggetto una</w:t>
            </w:r>
            <w:r w:rsidRPr="00A00AE3">
              <w:rPr>
                <w:rFonts w:asciiTheme="minorHAnsi" w:hAnsiTheme="minorHAnsi" w:cstheme="minorHAnsi"/>
                <w:color w:val="FF0000"/>
                <w:sz w:val="22"/>
                <w:szCs w:val="22"/>
              </w:rPr>
              <w:t xml:space="preserve"> fornitura/</w:t>
            </w:r>
            <w:r w:rsidR="00CE574F" w:rsidRPr="00A00AE3">
              <w:rPr>
                <w:rFonts w:asciiTheme="minorHAnsi" w:hAnsiTheme="minorHAnsi" w:cstheme="minorHAnsi"/>
                <w:color w:val="FF0000"/>
                <w:sz w:val="22"/>
                <w:szCs w:val="22"/>
              </w:rPr>
              <w:t>un</w:t>
            </w:r>
            <w:r w:rsidRPr="00A00AE3">
              <w:rPr>
                <w:rFonts w:asciiTheme="minorHAnsi" w:hAnsiTheme="minorHAnsi" w:cstheme="minorHAnsi"/>
                <w:color w:val="FF0000"/>
                <w:sz w:val="22"/>
                <w:szCs w:val="22"/>
              </w:rPr>
              <w:t xml:space="preserve"> servizio ad esecuzione istantanea.</w:t>
            </w:r>
          </w:p>
        </w:tc>
      </w:tr>
      <w:tr w:rsidR="00F8101E" w:rsidRPr="00A00AE3" w14:paraId="17E4882E" w14:textId="77777777" w:rsidTr="00EA05AC">
        <w:tc>
          <w:tcPr>
            <w:tcW w:w="4656" w:type="dxa"/>
            <w:gridSpan w:val="2"/>
          </w:tcPr>
          <w:p w14:paraId="5AE1988D" w14:textId="456654B6" w:rsidR="00B86AA9" w:rsidRPr="00A00AE3" w:rsidRDefault="00D24AA5" w:rsidP="00D61CB2">
            <w:pPr>
              <w:pStyle w:val="Default"/>
              <w:widowControl w:val="0"/>
              <w:jc w:val="both"/>
              <w:rPr>
                <w:rFonts w:asciiTheme="minorHAnsi" w:hAnsiTheme="minorHAnsi" w:cstheme="minorHAnsi"/>
                <w:i/>
                <w:noProof w:val="0"/>
                <w:color w:val="FF0000"/>
                <w:sz w:val="22"/>
                <w:szCs w:val="22"/>
                <w:highlight w:val="green"/>
                <w:lang w:val="de-DE"/>
              </w:rPr>
            </w:pPr>
            <w:bookmarkStart w:id="35" w:name="_Hlk38350376"/>
            <w:bookmarkStart w:id="36" w:name="_Hlk38268471"/>
            <w:r w:rsidRPr="00A00AE3">
              <w:rPr>
                <w:rFonts w:asciiTheme="minorHAnsi" w:hAnsiTheme="minorHAnsi" w:cstheme="minorHAnsi"/>
                <w:i/>
                <w:noProof w:val="0"/>
                <w:color w:val="FF0000"/>
                <w:sz w:val="22"/>
                <w:szCs w:val="22"/>
                <w:highlight w:val="green"/>
                <w:lang w:val="de-DE"/>
              </w:rPr>
              <w:t>(Falls unverzüglich durchzuführende Dienstleistung/Lieferung</w:t>
            </w:r>
            <w:r w:rsidR="00E21BEC" w:rsidRPr="00A00AE3">
              <w:rPr>
                <w:rFonts w:asciiTheme="minorHAnsi" w:hAnsiTheme="minorHAnsi" w:cstheme="minorHAnsi"/>
                <w:i/>
                <w:noProof w:val="0"/>
                <w:color w:val="FF0000"/>
                <w:sz w:val="22"/>
                <w:szCs w:val="22"/>
                <w:highlight w:val="green"/>
                <w:lang w:val="de-DE"/>
              </w:rPr>
              <w:t xml:space="preserve">, ausgeschlossen die gemäß Art. 33 des Anhangs II.14: Die Bestimmungen des Art. 125 </w:t>
            </w:r>
            <w:r w:rsidR="00E21BEC" w:rsidRPr="00A00AE3">
              <w:rPr>
                <w:rFonts w:asciiTheme="minorHAnsi" w:hAnsiTheme="minorHAnsi" w:cstheme="minorHAnsi"/>
                <w:i/>
                <w:noProof w:val="0"/>
                <w:color w:val="FF0000"/>
                <w:sz w:val="22"/>
                <w:szCs w:val="22"/>
                <w:highlight w:val="green"/>
                <w:lang w:val="de-DE"/>
              </w:rPr>
              <w:lastRenderedPageBreak/>
              <w:t>Absatz 1 des Kodex gelten nicht für Verträge über Lieferungen und Dienstleistungen</w:t>
            </w:r>
            <w:r w:rsidR="008862AD" w:rsidRPr="00A00AE3">
              <w:rPr>
                <w:rFonts w:asciiTheme="minorHAnsi" w:hAnsiTheme="minorHAnsi" w:cstheme="minorHAnsi"/>
                <w:i/>
                <w:noProof w:val="0"/>
                <w:color w:val="FF0000"/>
                <w:sz w:val="22"/>
                <w:szCs w:val="22"/>
                <w:highlight w:val="green"/>
                <w:lang w:val="de-DE"/>
              </w:rPr>
              <w:t xml:space="preserve"> unmittelbarer Ausführung</w:t>
            </w:r>
            <w:r w:rsidR="00E21BEC" w:rsidRPr="00A00AE3">
              <w:rPr>
                <w:rFonts w:asciiTheme="minorHAnsi" w:hAnsiTheme="minorHAnsi" w:cstheme="minorHAnsi"/>
                <w:i/>
                <w:noProof w:val="0"/>
                <w:color w:val="FF0000"/>
                <w:sz w:val="22"/>
                <w:szCs w:val="22"/>
                <w:highlight w:val="green"/>
                <w:lang w:val="de-DE"/>
              </w:rPr>
              <w:t xml:space="preserve"> oder deren Ausführung aufgrund ihrer </w:t>
            </w:r>
            <w:r w:rsidR="00AF543C" w:rsidRPr="00A00AE3">
              <w:rPr>
                <w:rFonts w:asciiTheme="minorHAnsi" w:hAnsiTheme="minorHAnsi" w:cstheme="minorHAnsi"/>
                <w:i/>
                <w:noProof w:val="0"/>
                <w:color w:val="FF0000"/>
                <w:sz w:val="22"/>
                <w:szCs w:val="22"/>
                <w:highlight w:val="green"/>
                <w:lang w:val="de-DE"/>
              </w:rPr>
              <w:t>Art</w:t>
            </w:r>
            <w:r w:rsidR="00E21BEC" w:rsidRPr="00A00AE3">
              <w:rPr>
                <w:rFonts w:asciiTheme="minorHAnsi" w:hAnsiTheme="minorHAnsi" w:cstheme="minorHAnsi"/>
                <w:i/>
                <w:noProof w:val="0"/>
                <w:color w:val="FF0000"/>
                <w:sz w:val="22"/>
                <w:szCs w:val="22"/>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A00AE3">
              <w:rPr>
                <w:rFonts w:asciiTheme="minorHAnsi" w:hAnsiTheme="minorHAnsi" w:cstheme="minorHAnsi"/>
                <w:i/>
                <w:noProof w:val="0"/>
                <w:color w:val="FF0000"/>
                <w:sz w:val="22"/>
                <w:szCs w:val="22"/>
                <w:highlight w:val="green"/>
                <w:lang w:val="de-DE"/>
              </w:rPr>
              <w:t xml:space="preserve">Bereitstellung von Ausrüstung oder Material </w:t>
            </w:r>
            <w:r w:rsidR="00E21BEC" w:rsidRPr="00A00AE3">
              <w:rPr>
                <w:rFonts w:asciiTheme="minorHAnsi" w:hAnsiTheme="minorHAnsi" w:cstheme="minorHAnsi"/>
                <w:i/>
                <w:noProof w:val="0"/>
                <w:color w:val="FF0000"/>
                <w:sz w:val="22"/>
                <w:szCs w:val="22"/>
                <w:highlight w:val="green"/>
                <w:lang w:val="de-DE"/>
              </w:rPr>
              <w:t>be</w:t>
            </w:r>
            <w:r w:rsidR="008862AD" w:rsidRPr="00A00AE3">
              <w:rPr>
                <w:rFonts w:asciiTheme="minorHAnsi" w:hAnsiTheme="minorHAnsi" w:cstheme="minorHAnsi"/>
                <w:i/>
                <w:noProof w:val="0"/>
                <w:color w:val="FF0000"/>
                <w:sz w:val="22"/>
                <w:szCs w:val="22"/>
                <w:highlight w:val="green"/>
                <w:lang w:val="de-DE"/>
              </w:rPr>
              <w:t>nötigt</w:t>
            </w:r>
            <w:r w:rsidR="00E21BEC" w:rsidRPr="00A00AE3">
              <w:rPr>
                <w:rFonts w:asciiTheme="minorHAnsi" w:hAnsiTheme="minorHAnsi" w:cstheme="minorHAnsi"/>
                <w:i/>
                <w:noProof w:val="0"/>
                <w:color w:val="FF0000"/>
                <w:sz w:val="22"/>
                <w:szCs w:val="22"/>
                <w:highlight w:val="green"/>
                <w:lang w:val="de-DE"/>
              </w:rPr>
              <w:t>.</w:t>
            </w:r>
            <w:r w:rsidRPr="00A00AE3">
              <w:rPr>
                <w:rFonts w:asciiTheme="minorHAnsi" w:hAnsiTheme="minorHAnsi" w:cstheme="minorHAnsi"/>
                <w:i/>
                <w:noProof w:val="0"/>
                <w:color w:val="FF0000"/>
                <w:sz w:val="22"/>
                <w:szCs w:val="22"/>
                <w:highlight w:val="green"/>
                <w:lang w:val="de-DE"/>
              </w:rPr>
              <w:t>)</w:t>
            </w:r>
          </w:p>
        </w:tc>
        <w:tc>
          <w:tcPr>
            <w:tcW w:w="340" w:type="dxa"/>
            <w:gridSpan w:val="2"/>
          </w:tcPr>
          <w:p w14:paraId="1BA63F94" w14:textId="77777777" w:rsidR="00B86AA9" w:rsidRPr="00A00AE3" w:rsidRDefault="00B86AA9" w:rsidP="00D61CB2">
            <w:pPr>
              <w:pStyle w:val="Default"/>
              <w:widowControl w:val="0"/>
              <w:jc w:val="both"/>
              <w:rPr>
                <w:rFonts w:asciiTheme="minorHAnsi" w:hAnsiTheme="minorHAnsi" w:cstheme="minorHAnsi"/>
                <w:i/>
                <w:noProof w:val="0"/>
                <w:color w:val="FF0000"/>
                <w:sz w:val="22"/>
                <w:szCs w:val="22"/>
                <w:highlight w:val="green"/>
                <w:lang w:val="de-DE"/>
              </w:rPr>
            </w:pPr>
          </w:p>
        </w:tc>
        <w:tc>
          <w:tcPr>
            <w:tcW w:w="4655" w:type="dxa"/>
            <w:gridSpan w:val="2"/>
          </w:tcPr>
          <w:p w14:paraId="53E1C8E3" w14:textId="1393F384" w:rsidR="00B86AA9" w:rsidRPr="00A00AE3" w:rsidRDefault="00B86AA9" w:rsidP="005C4173">
            <w:pPr>
              <w:pStyle w:val="Default"/>
              <w:widowControl w:val="0"/>
              <w:jc w:val="both"/>
              <w:rPr>
                <w:rFonts w:asciiTheme="minorHAnsi" w:hAnsiTheme="minorHAnsi" w:cstheme="minorHAnsi"/>
                <w:i/>
                <w:noProof w:val="0"/>
                <w:color w:val="FF0000"/>
                <w:sz w:val="22"/>
                <w:szCs w:val="22"/>
                <w:highlight w:val="green"/>
              </w:rPr>
            </w:pPr>
            <w:r w:rsidRPr="00A00AE3">
              <w:rPr>
                <w:rFonts w:asciiTheme="minorHAnsi" w:hAnsiTheme="minorHAnsi" w:cstheme="minorHAnsi"/>
                <w:i/>
                <w:noProof w:val="0"/>
                <w:color w:val="FF0000"/>
                <w:sz w:val="22"/>
                <w:szCs w:val="22"/>
                <w:highlight w:val="green"/>
              </w:rPr>
              <w:t>(Se servizi o fornitur</w:t>
            </w:r>
            <w:r w:rsidR="005C4173" w:rsidRPr="00A00AE3">
              <w:rPr>
                <w:rFonts w:asciiTheme="minorHAnsi" w:hAnsiTheme="minorHAnsi" w:cstheme="minorHAnsi"/>
                <w:i/>
                <w:noProof w:val="0"/>
                <w:color w:val="FF0000"/>
                <w:sz w:val="22"/>
                <w:szCs w:val="22"/>
                <w:highlight w:val="green"/>
              </w:rPr>
              <w:t xml:space="preserve">e ad esclusione di quelli di cui cui all’art. 33 dell’allegato II.14: Sono esclusi dall’applicazione delle disposizioni di cui all’articolo 125, </w:t>
            </w:r>
            <w:r w:rsidR="005C4173" w:rsidRPr="00A00AE3">
              <w:rPr>
                <w:rFonts w:asciiTheme="minorHAnsi" w:hAnsiTheme="minorHAnsi" w:cstheme="minorHAnsi"/>
                <w:i/>
                <w:noProof w:val="0"/>
                <w:color w:val="FF0000"/>
                <w:sz w:val="22"/>
                <w:szCs w:val="22"/>
                <w:highlight w:val="green"/>
              </w:rPr>
              <w:lastRenderedPageBreak/>
              <w:t xml:space="preserve">comma 1, del codice i contratti per prestazioni di forniture e di servizi a esecuzione immediata o la cui esecuzione non possa essere, per loro natura, regolata da apposito cronoprogramma o il cui prezzo è calcolato sulla base del reale </w:t>
            </w:r>
            <w:r w:rsidR="00385C30" w:rsidRPr="00A00AE3">
              <w:rPr>
                <w:rFonts w:asciiTheme="minorHAnsi" w:hAnsiTheme="minorHAnsi" w:cstheme="minorHAnsi"/>
                <w:i/>
                <w:noProof w:val="0"/>
                <w:color w:val="FF0000"/>
                <w:sz w:val="22"/>
                <w:szCs w:val="22"/>
                <w:highlight w:val="green"/>
              </w:rPr>
              <w:t>consumo, nonché</w:t>
            </w:r>
            <w:r w:rsidR="005C4173" w:rsidRPr="00A00AE3">
              <w:rPr>
                <w:rFonts w:asciiTheme="minorHAnsi" w:hAnsiTheme="minorHAnsi" w:cstheme="minorHAnsi"/>
                <w:i/>
                <w:noProof w:val="0"/>
                <w:color w:val="FF0000"/>
                <w:sz w:val="22"/>
                <w:szCs w:val="22"/>
                <w:highlight w:val="green"/>
              </w:rPr>
              <w:t xml:space="preserve"> i servizi che, per la loro natura, prevedono prestazioni intellettuali o che non necessitano della predisposizione di attrezzature o di materiali.</w:t>
            </w:r>
            <w:r w:rsidRPr="00A00AE3">
              <w:rPr>
                <w:rFonts w:asciiTheme="minorHAnsi" w:hAnsiTheme="minorHAnsi" w:cstheme="minorHAnsi"/>
                <w:i/>
                <w:noProof w:val="0"/>
                <w:color w:val="FF0000"/>
                <w:sz w:val="22"/>
                <w:szCs w:val="22"/>
                <w:highlight w:val="green"/>
              </w:rPr>
              <w:t>)</w:t>
            </w:r>
            <w:r w:rsidR="005C4173" w:rsidRPr="00A00AE3">
              <w:rPr>
                <w:rFonts w:asciiTheme="minorHAnsi" w:hAnsiTheme="minorHAnsi" w:cstheme="minorHAnsi"/>
                <w:i/>
                <w:strike/>
                <w:noProof w:val="0"/>
                <w:color w:val="FF0000"/>
                <w:sz w:val="22"/>
                <w:szCs w:val="22"/>
                <w:highlight w:val="green"/>
              </w:rPr>
              <w:t xml:space="preserve"> </w:t>
            </w:r>
          </w:p>
        </w:tc>
      </w:tr>
      <w:tr w:rsidR="00F8101E" w:rsidRPr="00A00AE3" w14:paraId="4A103894" w14:textId="77777777" w:rsidTr="00EA05AC">
        <w:tc>
          <w:tcPr>
            <w:tcW w:w="4656" w:type="dxa"/>
            <w:gridSpan w:val="2"/>
          </w:tcPr>
          <w:p w14:paraId="53EDBE15" w14:textId="42ACFCB0" w:rsidR="00D24AA5" w:rsidRPr="00A00AE3" w:rsidRDefault="00D24AA5" w:rsidP="00D24AA5">
            <w:pPr>
              <w:pStyle w:val="Default"/>
              <w:jc w:val="both"/>
              <w:rPr>
                <w:rFonts w:asciiTheme="minorHAnsi" w:hAnsiTheme="minorHAnsi" w:cstheme="minorHAnsi"/>
                <w:noProof w:val="0"/>
                <w:color w:val="FF0000"/>
                <w:sz w:val="22"/>
                <w:szCs w:val="22"/>
                <w:lang w:val="de-DE" w:eastAsia="en-US"/>
              </w:rPr>
            </w:pPr>
            <w:r w:rsidRPr="00A00AE3">
              <w:rPr>
                <w:rFonts w:asciiTheme="minorHAnsi" w:hAnsiTheme="minorHAnsi" w:cstheme="minorHAnsi"/>
                <w:color w:val="FF0000"/>
                <w:sz w:val="22"/>
                <w:szCs w:val="22"/>
                <w:lang w:val="de-DE"/>
              </w:rPr>
              <w:lastRenderedPageBreak/>
              <w:t xml:space="preserve">Gemäß Art. </w:t>
            </w:r>
            <w:r w:rsidR="00E21BEC" w:rsidRPr="00A00AE3">
              <w:rPr>
                <w:rFonts w:asciiTheme="minorHAnsi" w:hAnsiTheme="minorHAnsi" w:cstheme="minorHAnsi"/>
                <w:color w:val="FF0000"/>
                <w:sz w:val="22"/>
                <w:szCs w:val="22"/>
                <w:lang w:val="de-DE"/>
              </w:rPr>
              <w:t xml:space="preserve">125 GvD Nr. 36/2023 </w:t>
            </w:r>
            <w:r w:rsidRPr="00A00AE3">
              <w:rPr>
                <w:rFonts w:asciiTheme="minorHAnsi" w:hAnsiTheme="minorHAnsi" w:cstheme="minorHAnsi"/>
                <w:color w:val="FF0000"/>
                <w:sz w:val="22"/>
                <w:szCs w:val="22"/>
                <w:lang w:val="de-DE" w:eastAsia="en-US"/>
              </w:rPr>
              <w:t>ist eine Vorauszahlung zugunsten des Auftragnehmers</w:t>
            </w:r>
            <w:r w:rsidRPr="00A00AE3">
              <w:rPr>
                <w:rFonts w:asciiTheme="minorHAnsi" w:hAnsiTheme="minorHAnsi" w:cstheme="minorHAnsi"/>
                <w:i/>
                <w:iCs/>
                <w:color w:val="FF0000"/>
                <w:sz w:val="22"/>
                <w:szCs w:val="22"/>
                <w:lang w:val="de-DE" w:eastAsia="en-US"/>
              </w:rPr>
              <w:t xml:space="preserve"> </w:t>
            </w:r>
            <w:r w:rsidRPr="00A00AE3">
              <w:rPr>
                <w:rFonts w:asciiTheme="minorHAnsi" w:hAnsiTheme="minorHAnsi" w:cstheme="minorHAnsi"/>
                <w:color w:val="FF0000"/>
                <w:sz w:val="22"/>
                <w:szCs w:val="22"/>
                <w:lang w:val="de-DE" w:eastAsia="en-US"/>
              </w:rPr>
              <w:t>vorgesehen, wie in den besonderen Vertragsbedingungen geregelt.</w:t>
            </w:r>
          </w:p>
          <w:p w14:paraId="6D998CB4" w14:textId="31CB00E2" w:rsidR="00B86AA9" w:rsidRPr="00A00AE3" w:rsidRDefault="00B86AA9" w:rsidP="00B86AA9">
            <w:pPr>
              <w:pStyle w:val="Default"/>
              <w:widowControl w:val="0"/>
              <w:jc w:val="both"/>
              <w:rPr>
                <w:rFonts w:asciiTheme="minorHAnsi" w:hAnsiTheme="minorHAnsi" w:cstheme="minorHAnsi"/>
                <w:color w:val="FF0000"/>
                <w:sz w:val="22"/>
                <w:szCs w:val="22"/>
                <w:lang w:val="de-DE"/>
              </w:rPr>
            </w:pPr>
          </w:p>
        </w:tc>
        <w:tc>
          <w:tcPr>
            <w:tcW w:w="340" w:type="dxa"/>
            <w:gridSpan w:val="2"/>
          </w:tcPr>
          <w:p w14:paraId="36B7C004" w14:textId="77777777" w:rsidR="00B86AA9" w:rsidRPr="00A00AE3" w:rsidRDefault="00B86AA9" w:rsidP="00B86AA9">
            <w:pPr>
              <w:pStyle w:val="Default"/>
              <w:widowControl w:val="0"/>
              <w:jc w:val="both"/>
              <w:rPr>
                <w:rFonts w:asciiTheme="minorHAnsi" w:hAnsiTheme="minorHAnsi" w:cstheme="minorHAnsi"/>
                <w:color w:val="FF0000"/>
                <w:sz w:val="22"/>
                <w:szCs w:val="22"/>
                <w:lang w:val="de-DE"/>
              </w:rPr>
            </w:pPr>
          </w:p>
        </w:tc>
        <w:tc>
          <w:tcPr>
            <w:tcW w:w="4655" w:type="dxa"/>
            <w:gridSpan w:val="2"/>
          </w:tcPr>
          <w:p w14:paraId="424E1F36" w14:textId="24CC0A1F" w:rsidR="00B86AA9" w:rsidRPr="00A00AE3" w:rsidRDefault="00B86AA9" w:rsidP="00B86AA9">
            <w:pPr>
              <w:pStyle w:val="Default"/>
              <w:widowControl w:val="0"/>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Ai sensi dell’art</w:t>
            </w:r>
            <w:r w:rsidR="00744F8E" w:rsidRPr="00A00AE3">
              <w:rPr>
                <w:rFonts w:asciiTheme="minorHAnsi" w:hAnsiTheme="minorHAnsi" w:cstheme="minorHAnsi"/>
                <w:color w:val="FF0000"/>
                <w:sz w:val="22"/>
                <w:szCs w:val="22"/>
              </w:rPr>
              <w:t xml:space="preserve">. 125 d.lgs. 36/2023  </w:t>
            </w:r>
            <w:r w:rsidRPr="00A00AE3">
              <w:rPr>
                <w:rFonts w:asciiTheme="minorHAnsi" w:hAnsiTheme="minorHAnsi" w:cstheme="minorHAnsi"/>
                <w:color w:val="FF0000"/>
                <w:sz w:val="22"/>
                <w:szCs w:val="22"/>
              </w:rPr>
              <w:t>è prevista la corresponsione in favore dell’appaltatore di un’anticipazione come disciplinato nel capitolato speciale d’appalto.</w:t>
            </w:r>
          </w:p>
        </w:tc>
      </w:tr>
      <w:bookmarkEnd w:id="33"/>
      <w:bookmarkEnd w:id="35"/>
      <w:tr w:rsidR="00F8101E" w:rsidRPr="00A00AE3" w14:paraId="2E7EA099" w14:textId="77777777" w:rsidTr="00EA05AC">
        <w:tc>
          <w:tcPr>
            <w:tcW w:w="4656" w:type="dxa"/>
            <w:gridSpan w:val="2"/>
          </w:tcPr>
          <w:p w14:paraId="2D02509D" w14:textId="77777777" w:rsidR="00807DCC" w:rsidRPr="00A00AE3" w:rsidRDefault="00807DCC" w:rsidP="00B86AA9">
            <w:pPr>
              <w:pStyle w:val="Default"/>
              <w:widowControl w:val="0"/>
              <w:jc w:val="both"/>
              <w:rPr>
                <w:rFonts w:asciiTheme="minorHAnsi" w:hAnsiTheme="minorHAnsi" w:cstheme="minorHAnsi"/>
                <w:color w:val="FF0000"/>
                <w:sz w:val="22"/>
                <w:szCs w:val="22"/>
                <w:highlight w:val="yellow"/>
              </w:rPr>
            </w:pPr>
          </w:p>
        </w:tc>
        <w:tc>
          <w:tcPr>
            <w:tcW w:w="340" w:type="dxa"/>
            <w:gridSpan w:val="2"/>
          </w:tcPr>
          <w:p w14:paraId="4CDB5C6B" w14:textId="77777777" w:rsidR="00807DCC" w:rsidRPr="00A00AE3" w:rsidRDefault="00807DCC" w:rsidP="00B86AA9">
            <w:pPr>
              <w:pStyle w:val="Default"/>
              <w:widowControl w:val="0"/>
              <w:jc w:val="both"/>
              <w:rPr>
                <w:rFonts w:asciiTheme="minorHAnsi" w:hAnsiTheme="minorHAnsi" w:cstheme="minorHAnsi"/>
                <w:color w:val="FF0000"/>
                <w:sz w:val="22"/>
                <w:szCs w:val="22"/>
                <w:highlight w:val="yellow"/>
              </w:rPr>
            </w:pPr>
          </w:p>
        </w:tc>
        <w:tc>
          <w:tcPr>
            <w:tcW w:w="4655" w:type="dxa"/>
            <w:gridSpan w:val="2"/>
          </w:tcPr>
          <w:p w14:paraId="1675565B" w14:textId="77777777" w:rsidR="00807DCC" w:rsidRPr="00A00AE3" w:rsidRDefault="00807DCC" w:rsidP="00B86AA9">
            <w:pPr>
              <w:pStyle w:val="Default"/>
              <w:widowControl w:val="0"/>
              <w:jc w:val="both"/>
              <w:rPr>
                <w:rFonts w:asciiTheme="minorHAnsi" w:hAnsiTheme="minorHAnsi" w:cstheme="minorHAnsi"/>
                <w:color w:val="FF0000"/>
                <w:sz w:val="22"/>
                <w:szCs w:val="22"/>
                <w:highlight w:val="yellow"/>
              </w:rPr>
            </w:pPr>
          </w:p>
        </w:tc>
      </w:tr>
      <w:bookmarkEnd w:id="34"/>
      <w:bookmarkEnd w:id="36"/>
      <w:tr w:rsidR="00F8101E" w:rsidRPr="00A00AE3" w14:paraId="3D1CA4A6" w14:textId="77777777" w:rsidTr="00EA05AC">
        <w:tc>
          <w:tcPr>
            <w:tcW w:w="4656" w:type="dxa"/>
            <w:gridSpan w:val="2"/>
          </w:tcPr>
          <w:p w14:paraId="56443EA6" w14:textId="77777777" w:rsidR="002E5E4F" w:rsidRPr="00A00AE3" w:rsidRDefault="002E5E4F" w:rsidP="0021303C">
            <w:pPr>
              <w:pStyle w:val="Default"/>
              <w:widowControl w:val="0"/>
              <w:tabs>
                <w:tab w:val="left" w:pos="1302"/>
              </w:tabs>
              <w:jc w:val="both"/>
              <w:rPr>
                <w:rFonts w:asciiTheme="minorHAnsi" w:hAnsiTheme="minorHAnsi" w:cstheme="minorHAnsi"/>
                <w:color w:val="FF0000"/>
                <w:sz w:val="22"/>
                <w:szCs w:val="22"/>
                <w:lang w:val="de-DE" w:eastAsia="en-US"/>
              </w:rPr>
            </w:pPr>
            <w:r w:rsidRPr="00A00AE3">
              <w:rPr>
                <w:rFonts w:asciiTheme="minorHAnsi" w:hAnsiTheme="minorHAnsi" w:cstheme="minorHAnsi"/>
                <w:color w:val="FF0000"/>
                <w:sz w:val="22"/>
                <w:szCs w:val="22"/>
                <w:lang w:val="de-DE" w:eastAsia="en-US"/>
              </w:rPr>
              <w:t xml:space="preserve">Vertragsdauer: </w:t>
            </w:r>
            <w:r w:rsidRPr="00A00AE3">
              <w:rPr>
                <w:rFonts w:asciiTheme="minorHAnsi" w:hAnsiTheme="minorHAnsi" w:cstheme="minorHAnsi"/>
                <w:color w:val="FF0000"/>
                <w:sz w:val="22"/>
                <w:szCs w:val="22"/>
                <w:lang w:val="de-DE" w:eastAsia="en-US"/>
              </w:rPr>
              <w:fldChar w:fldCharType="begin">
                <w:ffData>
                  <w:name w:val="Testo127"/>
                  <w:enabled/>
                  <w:calcOnExit w:val="0"/>
                  <w:textInput/>
                </w:ffData>
              </w:fldChar>
            </w:r>
            <w:r w:rsidRPr="00A00AE3">
              <w:rPr>
                <w:rFonts w:asciiTheme="minorHAnsi" w:hAnsiTheme="minorHAnsi" w:cstheme="minorHAnsi"/>
                <w:color w:val="FF0000"/>
                <w:sz w:val="22"/>
                <w:szCs w:val="22"/>
                <w:lang w:val="de-DE" w:eastAsia="en-US"/>
              </w:rPr>
              <w:instrText xml:space="preserve"> FORMTEXT </w:instrText>
            </w:r>
            <w:r w:rsidRPr="00A00AE3">
              <w:rPr>
                <w:rFonts w:asciiTheme="minorHAnsi" w:hAnsiTheme="minorHAnsi" w:cstheme="minorHAnsi"/>
                <w:color w:val="FF0000"/>
                <w:sz w:val="22"/>
                <w:szCs w:val="22"/>
                <w:lang w:val="de-DE" w:eastAsia="en-US"/>
              </w:rPr>
            </w:r>
            <w:r w:rsidRPr="00A00AE3">
              <w:rPr>
                <w:rFonts w:asciiTheme="minorHAnsi" w:hAnsiTheme="minorHAnsi" w:cstheme="minorHAnsi"/>
                <w:color w:val="FF0000"/>
                <w:sz w:val="22"/>
                <w:szCs w:val="22"/>
                <w:lang w:val="de-DE" w:eastAsia="en-US"/>
              </w:rPr>
              <w:fldChar w:fldCharType="separate"/>
            </w:r>
            <w:r w:rsidRPr="00A00AE3">
              <w:rPr>
                <w:rFonts w:asciiTheme="minorHAnsi" w:hAnsiTheme="minorHAnsi" w:cstheme="minorHAnsi"/>
                <w:color w:val="FF0000"/>
                <w:sz w:val="22"/>
                <w:szCs w:val="22"/>
                <w:lang w:val="de-DE" w:eastAsia="en-US"/>
              </w:rPr>
              <w:t> </w:t>
            </w:r>
            <w:r w:rsidRPr="00A00AE3">
              <w:rPr>
                <w:rFonts w:asciiTheme="minorHAnsi" w:hAnsiTheme="minorHAnsi" w:cstheme="minorHAnsi"/>
                <w:color w:val="FF0000"/>
                <w:sz w:val="22"/>
                <w:szCs w:val="22"/>
                <w:lang w:val="de-DE" w:eastAsia="en-US"/>
              </w:rPr>
              <w:t> </w:t>
            </w:r>
            <w:r w:rsidRPr="00A00AE3">
              <w:rPr>
                <w:rFonts w:asciiTheme="minorHAnsi" w:hAnsiTheme="minorHAnsi" w:cstheme="minorHAnsi"/>
                <w:color w:val="FF0000"/>
                <w:sz w:val="22"/>
                <w:szCs w:val="22"/>
                <w:lang w:val="de-DE" w:eastAsia="en-US"/>
              </w:rPr>
              <w:t> </w:t>
            </w:r>
            <w:r w:rsidRPr="00A00AE3">
              <w:rPr>
                <w:rFonts w:asciiTheme="minorHAnsi" w:hAnsiTheme="minorHAnsi" w:cstheme="minorHAnsi"/>
                <w:color w:val="FF0000"/>
                <w:sz w:val="22"/>
                <w:szCs w:val="22"/>
                <w:lang w:val="de-DE" w:eastAsia="en-US"/>
              </w:rPr>
              <w:t> </w:t>
            </w:r>
            <w:r w:rsidRPr="00A00AE3">
              <w:rPr>
                <w:rFonts w:asciiTheme="minorHAnsi" w:hAnsiTheme="minorHAnsi" w:cstheme="minorHAnsi"/>
                <w:color w:val="FF0000"/>
                <w:sz w:val="22"/>
                <w:szCs w:val="22"/>
                <w:lang w:val="de-DE" w:eastAsia="en-US"/>
              </w:rPr>
              <w:t> </w:t>
            </w:r>
            <w:r w:rsidRPr="00A00AE3">
              <w:rPr>
                <w:rFonts w:asciiTheme="minorHAnsi" w:hAnsiTheme="minorHAnsi" w:cstheme="minorHAnsi"/>
                <w:color w:val="FF0000"/>
                <w:sz w:val="22"/>
                <w:szCs w:val="22"/>
                <w:lang w:val="de-DE" w:eastAsia="en-US"/>
              </w:rPr>
              <w:fldChar w:fldCharType="end"/>
            </w:r>
            <w:r w:rsidRPr="00A00AE3">
              <w:rPr>
                <w:rFonts w:asciiTheme="minorHAnsi" w:hAnsiTheme="minorHAnsi" w:cstheme="minorHAnsi"/>
                <w:color w:val="FF0000"/>
                <w:sz w:val="22"/>
                <w:szCs w:val="22"/>
                <w:lang w:val="de-DE" w:eastAsia="en-US"/>
              </w:rPr>
              <w:t xml:space="preserve"> (</w:t>
            </w:r>
            <w:r w:rsidRPr="00A00AE3">
              <w:rPr>
                <w:rFonts w:asciiTheme="minorHAnsi" w:hAnsiTheme="minorHAnsi" w:cstheme="minorHAnsi"/>
                <w:color w:val="FF0000"/>
                <w:sz w:val="22"/>
                <w:szCs w:val="22"/>
                <w:highlight w:val="green"/>
                <w:lang w:val="de-DE" w:eastAsia="en-US"/>
              </w:rPr>
              <w:t>Tage/Monate/Jahre</w:t>
            </w:r>
            <w:r w:rsidRPr="00A00AE3">
              <w:rPr>
                <w:rFonts w:asciiTheme="minorHAnsi" w:hAnsiTheme="minorHAnsi" w:cstheme="minorHAnsi"/>
                <w:color w:val="FF0000"/>
                <w:sz w:val="22"/>
                <w:szCs w:val="22"/>
                <w:lang w:val="de-DE" w:eastAsia="en-US"/>
              </w:rPr>
              <w:t>).</w:t>
            </w:r>
          </w:p>
          <w:p w14:paraId="13243C8D" w14:textId="70058D2E" w:rsidR="002E5E4F" w:rsidRPr="00A00AE3" w:rsidRDefault="002E5E4F" w:rsidP="0021303C">
            <w:pPr>
              <w:pStyle w:val="Default"/>
              <w:widowControl w:val="0"/>
              <w:tabs>
                <w:tab w:val="left" w:pos="1302"/>
              </w:tabs>
              <w:jc w:val="both"/>
              <w:rPr>
                <w:rFonts w:asciiTheme="minorHAnsi" w:hAnsiTheme="minorHAnsi" w:cstheme="minorHAnsi"/>
                <w:color w:val="FF0000"/>
                <w:sz w:val="22"/>
                <w:szCs w:val="22"/>
                <w:lang w:val="de-DE" w:eastAsia="en-US"/>
              </w:rPr>
            </w:pPr>
            <w:r w:rsidRPr="00A00AE3">
              <w:rPr>
                <w:rFonts w:asciiTheme="minorHAnsi" w:hAnsiTheme="minorHAnsi" w:cstheme="minorHAnsi"/>
                <w:color w:val="auto"/>
                <w:sz w:val="22"/>
                <w:szCs w:val="22"/>
                <w:lang w:val="de-DE" w:eastAsia="en-US"/>
              </w:rPr>
              <w:t>Für</w:t>
            </w:r>
            <w:r w:rsidR="00C01315" w:rsidRPr="00A00AE3">
              <w:rPr>
                <w:rFonts w:asciiTheme="minorHAnsi" w:hAnsiTheme="minorHAnsi" w:cstheme="minorHAnsi"/>
                <w:color w:val="auto"/>
                <w:sz w:val="22"/>
                <w:szCs w:val="22"/>
                <w:lang w:val="de-DE" w:eastAsia="en-US"/>
              </w:rPr>
              <w:t xml:space="preserve"> die</w:t>
            </w:r>
            <w:r w:rsidRPr="00A00AE3">
              <w:rPr>
                <w:rFonts w:asciiTheme="minorHAnsi" w:hAnsiTheme="minorHAnsi" w:cstheme="minorHAnsi"/>
                <w:color w:val="auto"/>
                <w:sz w:val="22"/>
                <w:szCs w:val="22"/>
                <w:lang w:val="de-DE" w:eastAsia="en-US"/>
              </w:rPr>
              <w:t xml:space="preserve"> Einzelheiten wird auf </w:t>
            </w:r>
            <w:r w:rsidRPr="00A00AE3">
              <w:rPr>
                <w:rFonts w:asciiTheme="minorHAnsi" w:hAnsiTheme="minorHAnsi" w:cstheme="minorHAnsi"/>
                <w:color w:val="FF0000"/>
                <w:sz w:val="22"/>
                <w:szCs w:val="22"/>
                <w:lang w:val="de-DE" w:eastAsia="en-US"/>
              </w:rPr>
              <w:t>den Vertragsentwurf</w:t>
            </w:r>
            <w:r w:rsidR="002072A6" w:rsidRPr="00A00AE3">
              <w:rPr>
                <w:rFonts w:asciiTheme="minorHAnsi" w:hAnsiTheme="minorHAnsi" w:cstheme="minorHAnsi"/>
                <w:color w:val="FF0000"/>
                <w:sz w:val="22"/>
                <w:szCs w:val="22"/>
                <w:lang w:val="de-DE" w:eastAsia="en-US"/>
              </w:rPr>
              <w:t xml:space="preserve"> </w:t>
            </w:r>
            <w:r w:rsidRPr="00A00AE3">
              <w:rPr>
                <w:rFonts w:asciiTheme="minorHAnsi" w:hAnsiTheme="minorHAnsi" w:cstheme="minorHAnsi"/>
                <w:color w:val="FF0000"/>
                <w:sz w:val="22"/>
                <w:szCs w:val="22"/>
                <w:lang w:val="de-DE" w:eastAsia="en-US"/>
              </w:rPr>
              <w:t>/</w:t>
            </w:r>
            <w:r w:rsidR="00C01315" w:rsidRPr="00A00AE3">
              <w:rPr>
                <w:rFonts w:asciiTheme="minorHAnsi" w:hAnsiTheme="minorHAnsi" w:cstheme="minorHAnsi"/>
                <w:color w:val="FF0000"/>
                <w:sz w:val="22"/>
                <w:szCs w:val="22"/>
                <w:lang w:val="de-DE"/>
              </w:rPr>
              <w:t>die</w:t>
            </w:r>
            <w:r w:rsidRPr="00A00AE3">
              <w:rPr>
                <w:rFonts w:asciiTheme="minorHAnsi" w:hAnsiTheme="minorHAnsi" w:cstheme="minorHAnsi"/>
                <w:color w:val="FF0000"/>
                <w:sz w:val="22"/>
                <w:szCs w:val="22"/>
                <w:lang w:val="de-DE"/>
              </w:rPr>
              <w:t xml:space="preserve"> besonderen Ver</w:t>
            </w:r>
            <w:r w:rsidR="00C3519B" w:rsidRPr="00A00AE3">
              <w:rPr>
                <w:rFonts w:asciiTheme="minorHAnsi" w:hAnsiTheme="minorHAnsi" w:cstheme="minorHAnsi"/>
                <w:color w:val="FF0000"/>
                <w:sz w:val="22"/>
                <w:szCs w:val="22"/>
                <w:lang w:val="de-DE"/>
              </w:rPr>
              <w:t>trags</w:t>
            </w:r>
            <w:r w:rsidRPr="00A00AE3">
              <w:rPr>
                <w:rFonts w:asciiTheme="minorHAnsi" w:hAnsiTheme="minorHAnsi" w:cstheme="minorHAnsi"/>
                <w:color w:val="FF0000"/>
                <w:sz w:val="22"/>
                <w:szCs w:val="22"/>
                <w:lang w:val="de-DE"/>
              </w:rPr>
              <w:t xml:space="preserve">bedingungen </w:t>
            </w:r>
            <w:r w:rsidRPr="00A00AE3">
              <w:rPr>
                <w:rFonts w:asciiTheme="minorHAnsi" w:hAnsiTheme="minorHAnsi" w:cstheme="minorHAnsi"/>
                <w:color w:val="auto"/>
                <w:sz w:val="22"/>
                <w:szCs w:val="22"/>
                <w:lang w:val="de-DE" w:eastAsia="en-US"/>
              </w:rPr>
              <w:t>verwiesen</w:t>
            </w:r>
            <w:r w:rsidRPr="00A00AE3">
              <w:rPr>
                <w:rFonts w:asciiTheme="minorHAnsi" w:hAnsiTheme="minorHAnsi" w:cstheme="minorHAnsi"/>
                <w:color w:val="FF0000"/>
                <w:sz w:val="22"/>
                <w:szCs w:val="22"/>
                <w:lang w:val="de-DE" w:eastAsia="en-US"/>
              </w:rPr>
              <w:t>.</w:t>
            </w:r>
          </w:p>
          <w:p w14:paraId="7033A351" w14:textId="77777777" w:rsidR="00C01315" w:rsidRPr="00A00AE3" w:rsidRDefault="00C01315" w:rsidP="0021303C">
            <w:pPr>
              <w:pStyle w:val="Default"/>
              <w:widowControl w:val="0"/>
              <w:tabs>
                <w:tab w:val="left" w:pos="1302"/>
              </w:tabs>
              <w:jc w:val="both"/>
              <w:rPr>
                <w:rFonts w:asciiTheme="minorHAnsi" w:hAnsiTheme="minorHAnsi" w:cstheme="minorHAnsi"/>
                <w:color w:val="auto"/>
                <w:sz w:val="22"/>
                <w:szCs w:val="22"/>
                <w:lang w:val="de-DE" w:eastAsia="en-US"/>
              </w:rPr>
            </w:pPr>
          </w:p>
        </w:tc>
        <w:tc>
          <w:tcPr>
            <w:tcW w:w="340" w:type="dxa"/>
            <w:gridSpan w:val="2"/>
          </w:tcPr>
          <w:p w14:paraId="080D602D" w14:textId="77777777" w:rsidR="002E5E4F" w:rsidRPr="00A00AE3" w:rsidRDefault="002E5E4F" w:rsidP="00B3320D">
            <w:pPr>
              <w:widowControl w:val="0"/>
              <w:rPr>
                <w:rFonts w:asciiTheme="minorHAnsi" w:hAnsiTheme="minorHAnsi" w:cstheme="minorHAnsi"/>
                <w:sz w:val="22"/>
                <w:szCs w:val="22"/>
                <w:lang w:val="de-DE"/>
              </w:rPr>
            </w:pPr>
          </w:p>
        </w:tc>
        <w:tc>
          <w:tcPr>
            <w:tcW w:w="4655" w:type="dxa"/>
            <w:gridSpan w:val="2"/>
          </w:tcPr>
          <w:p w14:paraId="042F5AAB" w14:textId="77777777" w:rsidR="002E5E4F" w:rsidRPr="00A00AE3" w:rsidRDefault="002E5E4F" w:rsidP="00B3320D">
            <w:pPr>
              <w:widowControl w:val="0"/>
              <w:ind w:right="105"/>
              <w:jc w:val="both"/>
              <w:rPr>
                <w:rFonts w:asciiTheme="minorHAnsi" w:hAnsiTheme="minorHAnsi" w:cstheme="minorHAnsi"/>
                <w:bCs/>
                <w:i/>
                <w:iCs/>
                <w:color w:val="FF0000"/>
                <w:sz w:val="22"/>
                <w:szCs w:val="22"/>
                <w:lang w:val="it-IT"/>
              </w:rPr>
            </w:pPr>
            <w:r w:rsidRPr="00A00AE3">
              <w:rPr>
                <w:rFonts w:asciiTheme="minorHAnsi" w:hAnsiTheme="minorHAnsi" w:cstheme="minorHAnsi"/>
                <w:color w:val="FF0000"/>
                <w:sz w:val="22"/>
                <w:szCs w:val="22"/>
                <w:lang w:val="it-IT"/>
              </w:rPr>
              <w:t xml:space="preserve">Durata del contratto: </w:t>
            </w:r>
            <w:r w:rsidRPr="00A00AE3">
              <w:rPr>
                <w:rFonts w:asciiTheme="minorHAnsi" w:hAnsiTheme="minorHAnsi" w:cstheme="minorHAnsi"/>
                <w:color w:val="FF0000"/>
                <w:sz w:val="22"/>
                <w:szCs w:val="22"/>
                <w:lang w:val="it-IT"/>
              </w:rPr>
              <w:fldChar w:fldCharType="begin">
                <w:ffData>
                  <w:name w:val="Testo126"/>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color w:val="FF0000"/>
                <w:sz w:val="22"/>
                <w:szCs w:val="22"/>
                <w:lang w:val="it-IT"/>
              </w:rPr>
              <w:t xml:space="preserve"> (</w:t>
            </w:r>
            <w:r w:rsidRPr="00A00AE3">
              <w:rPr>
                <w:rFonts w:asciiTheme="minorHAnsi" w:hAnsiTheme="minorHAnsi" w:cstheme="minorHAnsi"/>
                <w:color w:val="FF0000"/>
                <w:sz w:val="22"/>
                <w:szCs w:val="22"/>
                <w:highlight w:val="green"/>
                <w:lang w:val="it-IT"/>
              </w:rPr>
              <w:t>giorni/mesi/anni</w:t>
            </w:r>
            <w:r w:rsidRPr="00A00AE3">
              <w:rPr>
                <w:rFonts w:asciiTheme="minorHAnsi" w:hAnsiTheme="minorHAnsi" w:cstheme="minorHAnsi"/>
                <w:color w:val="FF0000"/>
                <w:sz w:val="22"/>
                <w:szCs w:val="22"/>
                <w:lang w:val="it-IT"/>
              </w:rPr>
              <w:t>).</w:t>
            </w:r>
            <w:r w:rsidRPr="00A00AE3">
              <w:rPr>
                <w:rFonts w:asciiTheme="minorHAnsi" w:hAnsiTheme="minorHAnsi" w:cstheme="minorHAnsi"/>
                <w:sz w:val="22"/>
                <w:szCs w:val="22"/>
                <w:lang w:val="it-IT"/>
              </w:rPr>
              <w:t xml:space="preserve"> </w:t>
            </w:r>
          </w:p>
          <w:p w14:paraId="27B60E11" w14:textId="77777777" w:rsidR="002E5E4F" w:rsidRPr="00A00AE3" w:rsidRDefault="002E5E4F" w:rsidP="00B3320D">
            <w:pPr>
              <w:widowControl w:val="0"/>
              <w:ind w:right="105"/>
              <w:jc w:val="both"/>
              <w:rPr>
                <w:rFonts w:asciiTheme="minorHAnsi" w:hAnsiTheme="minorHAnsi" w:cstheme="minorHAnsi"/>
                <w:sz w:val="22"/>
                <w:szCs w:val="22"/>
                <w:lang w:val="it-IT"/>
              </w:rPr>
            </w:pPr>
            <w:r w:rsidRPr="00A00AE3">
              <w:rPr>
                <w:rFonts w:asciiTheme="minorHAnsi" w:hAnsiTheme="minorHAnsi" w:cstheme="minorHAnsi"/>
                <w:sz w:val="22"/>
                <w:szCs w:val="22"/>
                <w:lang w:val="it-IT"/>
              </w:rPr>
              <w:t xml:space="preserve">Per i dettagli si rinvia </w:t>
            </w:r>
            <w:r w:rsidRPr="00A00AE3">
              <w:rPr>
                <w:rFonts w:asciiTheme="minorHAnsi" w:hAnsiTheme="minorHAnsi" w:cstheme="minorHAnsi"/>
                <w:color w:val="FF0000"/>
                <w:sz w:val="22"/>
                <w:szCs w:val="22"/>
                <w:lang w:val="it-IT"/>
              </w:rPr>
              <w:t xml:space="preserve">allo schema di contratto/capitolato speciale d’appalto </w:t>
            </w:r>
          </w:p>
          <w:p w14:paraId="0E4661A5" w14:textId="77777777" w:rsidR="002E5E4F" w:rsidRPr="00A00AE3" w:rsidRDefault="002E5E4F" w:rsidP="00B3320D">
            <w:pPr>
              <w:widowControl w:val="0"/>
              <w:ind w:right="105"/>
              <w:jc w:val="both"/>
              <w:rPr>
                <w:rFonts w:asciiTheme="minorHAnsi" w:hAnsiTheme="minorHAnsi" w:cstheme="minorHAnsi"/>
                <w:sz w:val="22"/>
                <w:szCs w:val="22"/>
                <w:lang w:val="it-IT"/>
              </w:rPr>
            </w:pPr>
          </w:p>
        </w:tc>
      </w:tr>
      <w:bookmarkEnd w:id="32"/>
      <w:tr w:rsidR="00F8101E" w:rsidRPr="00A00AE3" w14:paraId="7AAA2A1A" w14:textId="77777777" w:rsidTr="00EA05AC">
        <w:tc>
          <w:tcPr>
            <w:tcW w:w="4656" w:type="dxa"/>
            <w:gridSpan w:val="2"/>
          </w:tcPr>
          <w:p w14:paraId="0EE54681" w14:textId="6F166450" w:rsidR="002E5E4F" w:rsidRPr="00A00AE3" w:rsidRDefault="00994144" w:rsidP="0021303C">
            <w:pPr>
              <w:pStyle w:val="Default"/>
              <w:widowControl w:val="0"/>
              <w:jc w:val="both"/>
              <w:rPr>
                <w:rFonts w:asciiTheme="minorHAnsi" w:hAnsiTheme="minorHAnsi" w:cstheme="minorHAnsi"/>
                <w:noProof w:val="0"/>
                <w:color w:val="FF0000"/>
                <w:sz w:val="22"/>
                <w:szCs w:val="22"/>
                <w:lang w:val="de-DE"/>
              </w:rPr>
            </w:pPr>
            <w:r w:rsidRPr="00A00AE3">
              <w:rPr>
                <w:rFonts w:asciiTheme="minorHAnsi" w:hAnsiTheme="minorHAnsi" w:cstheme="minorHAnsi"/>
                <w:b/>
                <w:i/>
                <w:iCs/>
                <w:color w:val="FF0000"/>
                <w:sz w:val="22"/>
                <w:szCs w:val="22"/>
                <w:lang w:val="de-DE" w:eastAsia="en-US"/>
              </w:rPr>
              <w:t>[</w:t>
            </w:r>
            <w:r w:rsidR="002E5E4F" w:rsidRPr="00A00AE3">
              <w:rPr>
                <w:rFonts w:asciiTheme="minorHAnsi" w:hAnsiTheme="minorHAnsi" w:cstheme="minorHAnsi"/>
                <w:b/>
                <w:i/>
                <w:iCs/>
                <w:color w:val="FF0000"/>
                <w:sz w:val="22"/>
                <w:szCs w:val="22"/>
                <w:highlight w:val="green"/>
                <w:lang w:val="de-DE" w:eastAsia="en-US"/>
              </w:rPr>
              <w:t xml:space="preserve">Fakultativ: </w:t>
            </w:r>
            <w:r w:rsidR="00F00164" w:rsidRPr="00A00AE3">
              <w:rPr>
                <w:rFonts w:asciiTheme="minorHAnsi" w:hAnsiTheme="minorHAnsi" w:cstheme="minorHAnsi"/>
                <w:b/>
                <w:i/>
                <w:iCs/>
                <w:color w:val="FF0000"/>
                <w:sz w:val="22"/>
                <w:szCs w:val="22"/>
                <w:highlight w:val="green"/>
                <w:lang w:val="de-DE" w:eastAsia="en-US"/>
              </w:rPr>
              <w:t>Vertragse</w:t>
            </w:r>
            <w:r w:rsidR="002E5E4F" w:rsidRPr="00A00AE3">
              <w:rPr>
                <w:rFonts w:asciiTheme="minorHAnsi" w:hAnsiTheme="minorHAnsi" w:cstheme="minorHAnsi"/>
                <w:b/>
                <w:i/>
                <w:iCs/>
                <w:color w:val="FF0000"/>
                <w:sz w:val="22"/>
                <w:szCs w:val="22"/>
                <w:highlight w:val="green"/>
                <w:lang w:val="de-DE" w:eastAsia="en-US"/>
              </w:rPr>
              <w:t>rneuerung</w:t>
            </w:r>
            <w:r w:rsidRPr="00A00AE3">
              <w:rPr>
                <w:rFonts w:asciiTheme="minorHAnsi" w:hAnsiTheme="minorHAnsi" w:cstheme="minorHAnsi"/>
                <w:b/>
                <w:i/>
                <w:iCs/>
                <w:color w:val="FF0000"/>
                <w:sz w:val="22"/>
                <w:szCs w:val="22"/>
                <w:lang w:val="de-DE" w:eastAsia="en-US"/>
              </w:rPr>
              <w:t>]</w:t>
            </w:r>
            <w:r w:rsidR="002E5E4F" w:rsidRPr="00A00AE3">
              <w:rPr>
                <w:rFonts w:asciiTheme="minorHAnsi" w:hAnsiTheme="minorHAnsi" w:cstheme="minorHAnsi"/>
                <w:iCs/>
                <w:color w:val="FF0000"/>
                <w:sz w:val="22"/>
                <w:szCs w:val="22"/>
                <w:lang w:val="de-DE" w:eastAsia="en-US"/>
              </w:rPr>
              <w:t xml:space="preserve"> </w:t>
            </w:r>
            <w:r w:rsidR="002E5E4F" w:rsidRPr="00A00AE3">
              <w:rPr>
                <w:rFonts w:asciiTheme="minorHAnsi" w:hAnsiTheme="minorHAnsi" w:cstheme="minorHAnsi"/>
                <w:noProof w:val="0"/>
                <w:color w:val="FF0000"/>
                <w:sz w:val="22"/>
                <w:szCs w:val="22"/>
                <w:lang w:val="de-DE"/>
              </w:rPr>
              <w:t>Die Vergabestelle/</w:t>
            </w:r>
            <w:r w:rsidRPr="00A00AE3">
              <w:rPr>
                <w:rFonts w:asciiTheme="minorHAnsi" w:hAnsiTheme="minorHAnsi" w:cstheme="minorHAnsi"/>
                <w:noProof w:val="0"/>
                <w:color w:val="FF0000"/>
                <w:sz w:val="22"/>
                <w:szCs w:val="22"/>
                <w:lang w:val="de-DE"/>
              </w:rPr>
              <w:t>a</w:t>
            </w:r>
            <w:r w:rsidR="002E5E4F" w:rsidRPr="00A00AE3">
              <w:rPr>
                <w:rFonts w:asciiTheme="minorHAnsi" w:hAnsiTheme="minorHAnsi" w:cstheme="minorHAnsi"/>
                <w:noProof w:val="0"/>
                <w:color w:val="FF0000"/>
                <w:sz w:val="22"/>
                <w:szCs w:val="22"/>
                <w:lang w:val="de-DE"/>
              </w:rPr>
              <w:t>uftraggebende Körperschaft behält sich</w:t>
            </w:r>
            <w:r w:rsidR="00C01315" w:rsidRPr="00A00AE3">
              <w:rPr>
                <w:rFonts w:asciiTheme="minorHAnsi" w:hAnsiTheme="minorHAnsi" w:cstheme="minorHAnsi"/>
                <w:noProof w:val="0"/>
                <w:color w:val="FF0000"/>
                <w:sz w:val="22"/>
                <w:szCs w:val="22"/>
                <w:lang w:val="de-DE"/>
              </w:rPr>
              <w:t xml:space="preserve"> </w:t>
            </w:r>
            <w:r w:rsidR="00DB6C25" w:rsidRPr="00A00AE3">
              <w:rPr>
                <w:rFonts w:asciiTheme="minorHAnsi" w:hAnsiTheme="minorHAnsi" w:cstheme="minorHAnsi"/>
                <w:noProof w:val="0"/>
                <w:color w:val="FF0000"/>
                <w:sz w:val="22"/>
                <w:szCs w:val="22"/>
                <w:lang w:val="de-DE"/>
              </w:rPr>
              <w:t xml:space="preserve">die Befugnis vor, den Vertrag </w:t>
            </w:r>
            <w:r w:rsidR="00B90EBF" w:rsidRPr="00A00AE3">
              <w:rPr>
                <w:rFonts w:asciiTheme="minorHAnsi" w:hAnsiTheme="minorHAnsi" w:cstheme="minorHAnsi"/>
                <w:noProof w:val="0"/>
                <w:color w:val="FF0000"/>
                <w:sz w:val="22"/>
                <w:szCs w:val="22"/>
                <w:lang w:val="de-DE"/>
              </w:rPr>
              <w:t xml:space="preserve">zu den selben Bedingungen </w:t>
            </w:r>
            <w:r w:rsidR="00773E95" w:rsidRPr="00A00AE3">
              <w:rPr>
                <w:rFonts w:asciiTheme="minorHAnsi" w:hAnsiTheme="minorHAnsi" w:cstheme="minorHAnsi"/>
                <w:noProof w:val="0"/>
                <w:color w:val="FF0000"/>
                <w:sz w:val="22"/>
                <w:szCs w:val="22"/>
                <w:lang w:val="de-DE"/>
              </w:rPr>
              <w:t xml:space="preserve">für die Dauer von </w:t>
            </w:r>
            <w:r w:rsidR="00773E95" w:rsidRPr="00A00AE3">
              <w:rPr>
                <w:rFonts w:asciiTheme="minorHAnsi" w:hAnsiTheme="minorHAnsi" w:cstheme="minorHAnsi"/>
                <w:color w:val="FF0000"/>
                <w:sz w:val="22"/>
                <w:szCs w:val="22"/>
                <w:lang w:val="de-DE"/>
              </w:rPr>
              <w:fldChar w:fldCharType="begin">
                <w:ffData>
                  <w:name w:val="Testo126"/>
                  <w:enabled/>
                  <w:calcOnExit w:val="0"/>
                  <w:textInput/>
                </w:ffData>
              </w:fldChar>
            </w:r>
            <w:r w:rsidR="00773E95" w:rsidRPr="00A00AE3">
              <w:rPr>
                <w:rFonts w:asciiTheme="minorHAnsi" w:hAnsiTheme="minorHAnsi" w:cstheme="minorHAnsi"/>
                <w:color w:val="FF0000"/>
                <w:sz w:val="22"/>
                <w:szCs w:val="22"/>
                <w:lang w:val="de-DE"/>
              </w:rPr>
              <w:instrText xml:space="preserve"> FORMTEXT </w:instrText>
            </w:r>
            <w:r w:rsidR="00773E95" w:rsidRPr="00A00AE3">
              <w:rPr>
                <w:rFonts w:asciiTheme="minorHAnsi" w:hAnsiTheme="minorHAnsi" w:cstheme="minorHAnsi"/>
                <w:color w:val="FF0000"/>
                <w:sz w:val="22"/>
                <w:szCs w:val="22"/>
                <w:lang w:val="de-DE"/>
              </w:rPr>
            </w:r>
            <w:r w:rsidR="00773E95" w:rsidRPr="00A00AE3">
              <w:rPr>
                <w:rFonts w:asciiTheme="minorHAnsi" w:hAnsiTheme="minorHAnsi" w:cstheme="minorHAnsi"/>
                <w:color w:val="FF0000"/>
                <w:sz w:val="22"/>
                <w:szCs w:val="22"/>
                <w:lang w:val="de-DE"/>
              </w:rPr>
              <w:fldChar w:fldCharType="separate"/>
            </w:r>
            <w:r w:rsidR="00773E95" w:rsidRPr="00A00AE3">
              <w:rPr>
                <w:rFonts w:asciiTheme="minorHAnsi" w:hAnsiTheme="minorHAnsi" w:cstheme="minorHAnsi"/>
                <w:color w:val="FF0000"/>
                <w:sz w:val="22"/>
                <w:szCs w:val="22"/>
                <w:lang w:val="de-DE"/>
              </w:rPr>
              <w:t> </w:t>
            </w:r>
            <w:r w:rsidR="00773E95" w:rsidRPr="00A00AE3">
              <w:rPr>
                <w:rFonts w:asciiTheme="minorHAnsi" w:hAnsiTheme="minorHAnsi" w:cstheme="minorHAnsi"/>
                <w:color w:val="FF0000"/>
                <w:sz w:val="22"/>
                <w:szCs w:val="22"/>
                <w:lang w:val="de-DE"/>
              </w:rPr>
              <w:t> </w:t>
            </w:r>
            <w:r w:rsidR="00773E95" w:rsidRPr="00A00AE3">
              <w:rPr>
                <w:rFonts w:asciiTheme="minorHAnsi" w:hAnsiTheme="minorHAnsi" w:cstheme="minorHAnsi"/>
                <w:color w:val="FF0000"/>
                <w:sz w:val="22"/>
                <w:szCs w:val="22"/>
                <w:lang w:val="de-DE"/>
              </w:rPr>
              <w:t> </w:t>
            </w:r>
            <w:r w:rsidR="00773E95" w:rsidRPr="00A00AE3">
              <w:rPr>
                <w:rFonts w:asciiTheme="minorHAnsi" w:hAnsiTheme="minorHAnsi" w:cstheme="minorHAnsi"/>
                <w:color w:val="FF0000"/>
                <w:sz w:val="22"/>
                <w:szCs w:val="22"/>
                <w:lang w:val="de-DE"/>
              </w:rPr>
              <w:t> </w:t>
            </w:r>
            <w:r w:rsidR="00773E95" w:rsidRPr="00A00AE3">
              <w:rPr>
                <w:rFonts w:asciiTheme="minorHAnsi" w:hAnsiTheme="minorHAnsi" w:cstheme="minorHAnsi"/>
                <w:color w:val="FF0000"/>
                <w:sz w:val="22"/>
                <w:szCs w:val="22"/>
                <w:lang w:val="de-DE"/>
              </w:rPr>
              <w:t> </w:t>
            </w:r>
            <w:r w:rsidR="00773E95" w:rsidRPr="00A00AE3">
              <w:rPr>
                <w:rFonts w:asciiTheme="minorHAnsi" w:hAnsiTheme="minorHAnsi" w:cstheme="minorHAnsi"/>
                <w:color w:val="FF0000"/>
                <w:sz w:val="22"/>
                <w:szCs w:val="22"/>
                <w:lang w:val="de-DE"/>
              </w:rPr>
              <w:fldChar w:fldCharType="end"/>
            </w:r>
            <w:r w:rsidR="00773E95" w:rsidRPr="00A00AE3">
              <w:rPr>
                <w:rFonts w:asciiTheme="minorHAnsi" w:hAnsiTheme="minorHAnsi" w:cstheme="minorHAnsi"/>
                <w:color w:val="FF0000"/>
                <w:sz w:val="22"/>
                <w:szCs w:val="22"/>
                <w:lang w:val="de-DE"/>
              </w:rPr>
              <w:t xml:space="preserve"> </w:t>
            </w:r>
            <w:r w:rsidR="00CE01FF" w:rsidRPr="00A00AE3">
              <w:rPr>
                <w:rFonts w:asciiTheme="minorHAnsi" w:hAnsiTheme="minorHAnsi" w:cstheme="minorHAnsi"/>
                <w:i/>
                <w:iCs/>
                <w:color w:val="FF0000"/>
                <w:sz w:val="22"/>
                <w:szCs w:val="22"/>
                <w:highlight w:val="green"/>
                <w:lang w:val="de-DE" w:eastAsia="en-US"/>
              </w:rPr>
              <w:t>[</w:t>
            </w:r>
            <w:r w:rsidR="00773E95" w:rsidRPr="00A00AE3">
              <w:rPr>
                <w:rFonts w:asciiTheme="minorHAnsi" w:hAnsiTheme="minorHAnsi" w:cstheme="minorHAnsi"/>
                <w:i/>
                <w:iCs/>
                <w:color w:val="FF0000"/>
                <w:sz w:val="22"/>
                <w:szCs w:val="22"/>
                <w:highlight w:val="green"/>
                <w:lang w:val="de-DE" w:eastAsia="en-US"/>
              </w:rPr>
              <w:t>die Dauer darf nicht länger als die des ursprünglichen Vertrags sein</w:t>
            </w:r>
            <w:r w:rsidR="00CE01FF" w:rsidRPr="00A00AE3">
              <w:rPr>
                <w:rFonts w:asciiTheme="minorHAnsi" w:hAnsiTheme="minorHAnsi" w:cstheme="minorHAnsi"/>
                <w:i/>
                <w:iCs/>
                <w:color w:val="FF0000"/>
                <w:sz w:val="22"/>
                <w:szCs w:val="22"/>
                <w:highlight w:val="green"/>
                <w:lang w:val="de-DE" w:eastAsia="en-US"/>
              </w:rPr>
              <w:t>]</w:t>
            </w:r>
            <w:r w:rsidR="002E5E4F" w:rsidRPr="00A00AE3">
              <w:rPr>
                <w:rFonts w:asciiTheme="minorHAnsi" w:hAnsiTheme="minorHAnsi" w:cstheme="minorHAnsi"/>
                <w:iCs/>
                <w:color w:val="FF0000"/>
                <w:sz w:val="22"/>
                <w:szCs w:val="22"/>
                <w:lang w:val="de-DE" w:eastAsia="en-US"/>
              </w:rPr>
              <w:t xml:space="preserve"> </w:t>
            </w:r>
            <w:r w:rsidR="00773E95" w:rsidRPr="00A00AE3">
              <w:rPr>
                <w:rFonts w:asciiTheme="minorHAnsi" w:hAnsiTheme="minorHAnsi" w:cstheme="minorHAnsi"/>
                <w:iCs/>
                <w:color w:val="FF0000"/>
                <w:sz w:val="22"/>
                <w:szCs w:val="22"/>
                <w:lang w:val="de-DE" w:eastAsia="en-US"/>
              </w:rPr>
              <w:t>ü</w:t>
            </w:r>
            <w:r w:rsidR="00773E95" w:rsidRPr="00A00AE3">
              <w:rPr>
                <w:rFonts w:asciiTheme="minorHAnsi" w:hAnsiTheme="minorHAnsi" w:cstheme="minorHAnsi"/>
                <w:noProof w:val="0"/>
                <w:color w:val="FF0000"/>
                <w:sz w:val="22"/>
                <w:szCs w:val="22"/>
                <w:lang w:val="de-DE"/>
              </w:rPr>
              <w:t>ber einen</w:t>
            </w:r>
            <w:r w:rsidR="002E5E4F" w:rsidRPr="00A00AE3">
              <w:rPr>
                <w:rFonts w:asciiTheme="minorHAnsi" w:hAnsiTheme="minorHAnsi" w:cstheme="minorHAnsi"/>
                <w:noProof w:val="0"/>
                <w:color w:val="FF0000"/>
                <w:sz w:val="22"/>
                <w:szCs w:val="22"/>
                <w:lang w:val="de-DE"/>
              </w:rPr>
              <w:t xml:space="preserve"> Betrag von </w:t>
            </w:r>
            <w:r w:rsidR="002E5E4F" w:rsidRPr="00A00AE3">
              <w:rPr>
                <w:rFonts w:asciiTheme="minorHAnsi" w:hAnsiTheme="minorHAnsi" w:cstheme="minorHAnsi"/>
                <w:noProof w:val="0"/>
                <w:color w:val="FF0000"/>
                <w:sz w:val="22"/>
                <w:szCs w:val="22"/>
                <w:lang w:val="de-DE"/>
              </w:rPr>
              <w:fldChar w:fldCharType="begin">
                <w:ffData>
                  <w:name w:val="Testo126"/>
                  <w:enabled/>
                  <w:calcOnExit w:val="0"/>
                  <w:textInput/>
                </w:ffData>
              </w:fldChar>
            </w:r>
            <w:r w:rsidR="002E5E4F" w:rsidRPr="00A00AE3">
              <w:rPr>
                <w:rFonts w:asciiTheme="minorHAnsi" w:hAnsiTheme="minorHAnsi" w:cstheme="minorHAnsi"/>
                <w:noProof w:val="0"/>
                <w:color w:val="FF0000"/>
                <w:sz w:val="22"/>
                <w:szCs w:val="22"/>
                <w:lang w:val="de-DE"/>
              </w:rPr>
              <w:instrText xml:space="preserve"> FORMTEXT </w:instrText>
            </w:r>
            <w:r w:rsidR="002E5E4F" w:rsidRPr="00A00AE3">
              <w:rPr>
                <w:rFonts w:asciiTheme="minorHAnsi" w:hAnsiTheme="minorHAnsi" w:cstheme="minorHAnsi"/>
                <w:noProof w:val="0"/>
                <w:color w:val="FF0000"/>
                <w:sz w:val="22"/>
                <w:szCs w:val="22"/>
                <w:lang w:val="de-DE"/>
              </w:rPr>
            </w:r>
            <w:r w:rsidR="002E5E4F" w:rsidRPr="00A00AE3">
              <w:rPr>
                <w:rFonts w:asciiTheme="minorHAnsi" w:hAnsiTheme="minorHAnsi" w:cstheme="minorHAnsi"/>
                <w:noProof w:val="0"/>
                <w:color w:val="FF0000"/>
                <w:sz w:val="22"/>
                <w:szCs w:val="22"/>
                <w:lang w:val="de-DE"/>
              </w:rPr>
              <w:fldChar w:fldCharType="separate"/>
            </w:r>
            <w:r w:rsidR="002E5E4F" w:rsidRPr="00A00AE3">
              <w:rPr>
                <w:rFonts w:asciiTheme="minorHAnsi" w:hAnsiTheme="minorHAnsi" w:cstheme="minorHAnsi"/>
                <w:noProof w:val="0"/>
                <w:color w:val="FF0000"/>
                <w:sz w:val="22"/>
                <w:szCs w:val="22"/>
                <w:lang w:val="de-DE"/>
              </w:rPr>
              <w:t> </w:t>
            </w:r>
            <w:r w:rsidR="002E5E4F" w:rsidRPr="00A00AE3">
              <w:rPr>
                <w:rFonts w:asciiTheme="minorHAnsi" w:hAnsiTheme="minorHAnsi" w:cstheme="minorHAnsi"/>
                <w:noProof w:val="0"/>
                <w:color w:val="FF0000"/>
                <w:sz w:val="22"/>
                <w:szCs w:val="22"/>
                <w:lang w:val="de-DE"/>
              </w:rPr>
              <w:t> </w:t>
            </w:r>
            <w:r w:rsidR="002E5E4F" w:rsidRPr="00A00AE3">
              <w:rPr>
                <w:rFonts w:asciiTheme="minorHAnsi" w:hAnsiTheme="minorHAnsi" w:cstheme="minorHAnsi"/>
                <w:noProof w:val="0"/>
                <w:color w:val="FF0000"/>
                <w:sz w:val="22"/>
                <w:szCs w:val="22"/>
                <w:lang w:val="de-DE"/>
              </w:rPr>
              <w:t> </w:t>
            </w:r>
            <w:r w:rsidR="002E5E4F" w:rsidRPr="00A00AE3">
              <w:rPr>
                <w:rFonts w:asciiTheme="minorHAnsi" w:hAnsiTheme="minorHAnsi" w:cstheme="minorHAnsi"/>
                <w:noProof w:val="0"/>
                <w:color w:val="FF0000"/>
                <w:sz w:val="22"/>
                <w:szCs w:val="22"/>
                <w:lang w:val="de-DE"/>
              </w:rPr>
              <w:t> </w:t>
            </w:r>
            <w:r w:rsidR="002E5E4F" w:rsidRPr="00A00AE3">
              <w:rPr>
                <w:rFonts w:asciiTheme="minorHAnsi" w:hAnsiTheme="minorHAnsi" w:cstheme="minorHAnsi"/>
                <w:noProof w:val="0"/>
                <w:color w:val="FF0000"/>
                <w:sz w:val="22"/>
                <w:szCs w:val="22"/>
                <w:lang w:val="de-DE"/>
              </w:rPr>
              <w:t> </w:t>
            </w:r>
            <w:r w:rsidR="002E5E4F" w:rsidRPr="00A00AE3">
              <w:rPr>
                <w:rFonts w:asciiTheme="minorHAnsi" w:hAnsiTheme="minorHAnsi" w:cstheme="minorHAnsi"/>
                <w:noProof w:val="0"/>
                <w:color w:val="FF0000"/>
                <w:sz w:val="22"/>
                <w:szCs w:val="22"/>
                <w:lang w:val="de-DE"/>
              </w:rPr>
              <w:fldChar w:fldCharType="end"/>
            </w:r>
            <w:r w:rsidR="00773E95" w:rsidRPr="00A00AE3">
              <w:rPr>
                <w:rFonts w:asciiTheme="minorHAnsi" w:hAnsiTheme="minorHAnsi" w:cstheme="minorHAnsi"/>
                <w:noProof w:val="0"/>
                <w:color w:val="FF0000"/>
                <w:sz w:val="22"/>
                <w:szCs w:val="22"/>
                <w:lang w:val="de-DE"/>
              </w:rPr>
              <w:t xml:space="preserve"> </w:t>
            </w:r>
            <w:r w:rsidR="002E5E4F" w:rsidRPr="00A00AE3">
              <w:rPr>
                <w:rFonts w:asciiTheme="minorHAnsi" w:hAnsiTheme="minorHAnsi" w:cstheme="minorHAnsi"/>
                <w:noProof w:val="0"/>
                <w:color w:val="FF0000"/>
                <w:sz w:val="22"/>
                <w:szCs w:val="22"/>
                <w:lang w:val="de-DE"/>
              </w:rPr>
              <w:t>Euro ohne Mw</w:t>
            </w:r>
            <w:r w:rsidR="00BC73AE" w:rsidRPr="00A00AE3">
              <w:rPr>
                <w:rFonts w:asciiTheme="minorHAnsi" w:hAnsiTheme="minorHAnsi" w:cstheme="minorHAnsi"/>
                <w:noProof w:val="0"/>
                <w:color w:val="FF0000"/>
                <w:sz w:val="22"/>
                <w:szCs w:val="22"/>
                <w:lang w:val="de-DE"/>
              </w:rPr>
              <w:t>S</w:t>
            </w:r>
            <w:r w:rsidR="002E5E4F" w:rsidRPr="00A00AE3">
              <w:rPr>
                <w:rFonts w:asciiTheme="minorHAnsi" w:hAnsiTheme="minorHAnsi" w:cstheme="minorHAnsi"/>
                <w:noProof w:val="0"/>
                <w:color w:val="FF0000"/>
                <w:sz w:val="22"/>
                <w:szCs w:val="22"/>
                <w:lang w:val="de-DE"/>
              </w:rPr>
              <w:t xml:space="preserve">t. </w:t>
            </w:r>
            <w:r w:rsidR="00773E95" w:rsidRPr="00A00AE3">
              <w:rPr>
                <w:rFonts w:asciiTheme="minorHAnsi" w:hAnsiTheme="minorHAnsi" w:cstheme="minorHAnsi"/>
                <w:noProof w:val="0"/>
                <w:color w:val="FF0000"/>
                <w:sz w:val="22"/>
                <w:szCs w:val="22"/>
                <w:lang w:val="de-DE"/>
              </w:rPr>
              <w:t>bzw.</w:t>
            </w:r>
            <w:r w:rsidR="002E5E4F" w:rsidRPr="00A00AE3">
              <w:rPr>
                <w:rFonts w:asciiTheme="minorHAnsi" w:hAnsiTheme="minorHAnsi" w:cstheme="minorHAnsi"/>
                <w:noProof w:val="0"/>
                <w:color w:val="FF0000"/>
                <w:sz w:val="22"/>
                <w:szCs w:val="22"/>
                <w:lang w:val="de-DE"/>
              </w:rPr>
              <w:t xml:space="preserve"> andere gesetzlich</w:t>
            </w:r>
            <w:r w:rsidR="000D50AF" w:rsidRPr="00A00AE3">
              <w:rPr>
                <w:rFonts w:asciiTheme="minorHAnsi" w:hAnsiTheme="minorHAnsi" w:cstheme="minorHAnsi"/>
                <w:noProof w:val="0"/>
                <w:color w:val="FF0000"/>
                <w:sz w:val="22"/>
                <w:szCs w:val="22"/>
                <w:lang w:val="de-DE"/>
              </w:rPr>
              <w:t xml:space="preserve"> vorgeschriebene</w:t>
            </w:r>
            <w:r w:rsidR="002E5E4F" w:rsidRPr="00A00AE3">
              <w:rPr>
                <w:rFonts w:asciiTheme="minorHAnsi" w:hAnsiTheme="minorHAnsi" w:cstheme="minorHAnsi"/>
                <w:noProof w:val="0"/>
                <w:color w:val="FF0000"/>
                <w:sz w:val="22"/>
                <w:szCs w:val="22"/>
                <w:lang w:val="de-DE"/>
              </w:rPr>
              <w:t xml:space="preserve"> Steuern und Abgaben </w:t>
            </w:r>
            <w:r w:rsidR="00773E95" w:rsidRPr="00A00AE3">
              <w:rPr>
                <w:rFonts w:asciiTheme="minorHAnsi" w:hAnsiTheme="minorHAnsi" w:cstheme="minorHAnsi"/>
                <w:noProof w:val="0"/>
                <w:color w:val="FF0000"/>
                <w:sz w:val="22"/>
                <w:szCs w:val="22"/>
                <w:lang w:val="de-DE"/>
              </w:rPr>
              <w:t xml:space="preserve">und ohne </w:t>
            </w:r>
            <w:r w:rsidR="002E5E4F" w:rsidRPr="00A00AE3">
              <w:rPr>
                <w:rFonts w:asciiTheme="minorHAnsi" w:hAnsiTheme="minorHAnsi" w:cstheme="minorHAnsi"/>
                <w:noProof w:val="0"/>
                <w:color w:val="FF0000"/>
                <w:sz w:val="22"/>
                <w:szCs w:val="22"/>
                <w:lang w:val="de-DE"/>
              </w:rPr>
              <w:t xml:space="preserve">Sicherheitskosten </w:t>
            </w:r>
            <w:r w:rsidR="00773E95" w:rsidRPr="00A00AE3">
              <w:rPr>
                <w:rFonts w:asciiTheme="minorHAnsi" w:hAnsiTheme="minorHAnsi" w:cstheme="minorHAnsi"/>
                <w:noProof w:val="0"/>
                <w:color w:val="FF0000"/>
                <w:sz w:val="22"/>
                <w:szCs w:val="22"/>
                <w:lang w:val="de-DE"/>
              </w:rPr>
              <w:t>wegen</w:t>
            </w:r>
            <w:r w:rsidR="002E5E4F" w:rsidRPr="00A00AE3">
              <w:rPr>
                <w:rFonts w:asciiTheme="minorHAnsi" w:hAnsiTheme="minorHAnsi" w:cstheme="minorHAnsi"/>
                <w:noProof w:val="0"/>
                <w:color w:val="FF0000"/>
                <w:sz w:val="22"/>
                <w:szCs w:val="22"/>
                <w:lang w:val="de-DE"/>
              </w:rPr>
              <w:t xml:space="preserve"> Risiken durch Interferenzen zu erneuern. </w:t>
            </w:r>
          </w:p>
          <w:p w14:paraId="0CCE804F" w14:textId="34CB21D2" w:rsidR="002E5E4F" w:rsidRPr="00A00AE3" w:rsidRDefault="002E5E4F" w:rsidP="0021303C">
            <w:pPr>
              <w:pStyle w:val="Default"/>
              <w:widowControl w:val="0"/>
              <w:jc w:val="both"/>
              <w:rPr>
                <w:rFonts w:asciiTheme="minorHAnsi" w:hAnsiTheme="minorHAnsi" w:cstheme="minorHAnsi"/>
                <w:iCs/>
                <w:color w:val="FF0000"/>
                <w:sz w:val="22"/>
                <w:szCs w:val="22"/>
                <w:lang w:val="de-DE" w:eastAsia="en-US"/>
              </w:rPr>
            </w:pPr>
            <w:r w:rsidRPr="00A00AE3">
              <w:rPr>
                <w:rFonts w:asciiTheme="minorHAnsi" w:hAnsiTheme="minorHAnsi" w:cstheme="minorHAnsi"/>
                <w:noProof w:val="0"/>
                <w:color w:val="FF0000"/>
                <w:sz w:val="22"/>
                <w:szCs w:val="22"/>
                <w:lang w:val="de-DE"/>
              </w:rPr>
              <w:t>Die Vergabestelle</w:t>
            </w:r>
            <w:r w:rsidR="00780BE7" w:rsidRPr="00A00AE3">
              <w:rPr>
                <w:rFonts w:asciiTheme="minorHAnsi" w:hAnsiTheme="minorHAnsi" w:cstheme="minorHAnsi"/>
                <w:noProof w:val="0"/>
                <w:color w:val="FF0000"/>
                <w:sz w:val="22"/>
                <w:szCs w:val="22"/>
                <w:lang w:val="de-DE"/>
              </w:rPr>
              <w:t>/auftraggebende Körperschaft</w:t>
            </w:r>
            <w:r w:rsidRPr="00A00AE3">
              <w:rPr>
                <w:rFonts w:asciiTheme="minorHAnsi" w:hAnsiTheme="minorHAnsi" w:cstheme="minorHAnsi"/>
                <w:noProof w:val="0"/>
                <w:color w:val="FF0000"/>
                <w:sz w:val="22"/>
                <w:szCs w:val="22"/>
                <w:lang w:val="de-DE"/>
              </w:rPr>
              <w:t xml:space="preserve"> macht von </w:t>
            </w:r>
            <w:r w:rsidR="00773E95" w:rsidRPr="00A00AE3">
              <w:rPr>
                <w:rFonts w:asciiTheme="minorHAnsi" w:hAnsiTheme="minorHAnsi" w:cstheme="minorHAnsi"/>
                <w:noProof w:val="0"/>
                <w:color w:val="FF0000"/>
                <w:sz w:val="22"/>
                <w:szCs w:val="22"/>
                <w:lang w:val="de-DE"/>
              </w:rPr>
              <w:t>dieser</w:t>
            </w:r>
            <w:r w:rsidRPr="00A00AE3">
              <w:rPr>
                <w:rFonts w:asciiTheme="minorHAnsi" w:hAnsiTheme="minorHAnsi" w:cstheme="minorHAnsi"/>
                <w:noProof w:val="0"/>
                <w:color w:val="FF0000"/>
                <w:sz w:val="22"/>
                <w:szCs w:val="22"/>
                <w:lang w:val="de-DE"/>
              </w:rPr>
              <w:t xml:space="preserve"> Möglichkeit Gebrauch, indem sie dies dem Auftragnehmer mittels </w:t>
            </w:r>
            <w:r w:rsidR="00780BE7" w:rsidRPr="00A00AE3">
              <w:rPr>
                <w:rFonts w:asciiTheme="minorHAnsi" w:hAnsiTheme="minorHAnsi" w:cstheme="minorHAnsi"/>
                <w:noProof w:val="0"/>
                <w:color w:val="FF0000"/>
                <w:sz w:val="22"/>
                <w:szCs w:val="22"/>
                <w:lang w:val="de-DE"/>
              </w:rPr>
              <w:t>PEC</w:t>
            </w:r>
            <w:r w:rsidRPr="00A00AE3">
              <w:rPr>
                <w:rFonts w:asciiTheme="minorHAnsi" w:hAnsiTheme="minorHAnsi" w:cstheme="minorHAnsi"/>
                <w:noProof w:val="0"/>
                <w:color w:val="FF0000"/>
                <w:sz w:val="22"/>
                <w:szCs w:val="22"/>
                <w:lang w:val="de-DE"/>
              </w:rPr>
              <w:t xml:space="preserve"> mindestens </w:t>
            </w:r>
            <w:r w:rsidRPr="00A00AE3">
              <w:rPr>
                <w:rFonts w:asciiTheme="minorHAnsi" w:hAnsiTheme="minorHAnsi" w:cstheme="minorHAnsi"/>
                <w:noProof w:val="0"/>
                <w:color w:val="FF0000"/>
                <w:sz w:val="22"/>
                <w:szCs w:val="22"/>
                <w:lang w:val="de-DE"/>
              </w:rPr>
              <w:fldChar w:fldCharType="begin">
                <w:ffData>
                  <w:name w:val="Testo126"/>
                  <w:enabled/>
                  <w:calcOnExit w:val="0"/>
                  <w:textInput/>
                </w:ffData>
              </w:fldChar>
            </w:r>
            <w:r w:rsidRPr="00A00AE3">
              <w:rPr>
                <w:rFonts w:asciiTheme="minorHAnsi" w:hAnsiTheme="minorHAnsi" w:cstheme="minorHAnsi"/>
                <w:noProof w:val="0"/>
                <w:color w:val="FF0000"/>
                <w:sz w:val="22"/>
                <w:szCs w:val="22"/>
                <w:lang w:val="de-DE"/>
              </w:rPr>
              <w:instrText xml:space="preserve"> FORMTEXT </w:instrText>
            </w:r>
            <w:r w:rsidRPr="00A00AE3">
              <w:rPr>
                <w:rFonts w:asciiTheme="minorHAnsi" w:hAnsiTheme="minorHAnsi" w:cstheme="minorHAnsi"/>
                <w:noProof w:val="0"/>
                <w:color w:val="FF0000"/>
                <w:sz w:val="22"/>
                <w:szCs w:val="22"/>
                <w:lang w:val="de-DE"/>
              </w:rPr>
            </w:r>
            <w:r w:rsidRPr="00A00AE3">
              <w:rPr>
                <w:rFonts w:asciiTheme="minorHAnsi" w:hAnsiTheme="minorHAnsi" w:cstheme="minorHAnsi"/>
                <w:noProof w:val="0"/>
                <w:color w:val="FF0000"/>
                <w:sz w:val="22"/>
                <w:szCs w:val="22"/>
                <w:lang w:val="de-DE"/>
              </w:rPr>
              <w:fldChar w:fldCharType="separate"/>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fldChar w:fldCharType="end"/>
            </w:r>
            <w:r w:rsidRPr="00A00AE3">
              <w:rPr>
                <w:rFonts w:asciiTheme="minorHAnsi" w:hAnsiTheme="minorHAnsi" w:cstheme="minorHAnsi"/>
                <w:color w:val="FF0000"/>
                <w:sz w:val="22"/>
                <w:szCs w:val="22"/>
                <w:lang w:val="de-DE"/>
              </w:rPr>
              <w:t xml:space="preserve"> </w:t>
            </w:r>
            <w:r w:rsidRPr="00A00AE3">
              <w:rPr>
                <w:rFonts w:asciiTheme="minorHAnsi" w:hAnsiTheme="minorHAnsi" w:cstheme="minorHAnsi"/>
                <w:i/>
                <w:iCs/>
                <w:color w:val="FF0000"/>
                <w:sz w:val="22"/>
                <w:szCs w:val="22"/>
                <w:highlight w:val="green"/>
                <w:lang w:val="de-DE" w:eastAsia="en-US"/>
              </w:rPr>
              <w:t>(Tage/Monate ageben</w:t>
            </w:r>
            <w:r w:rsidRPr="00A00AE3">
              <w:rPr>
                <w:rFonts w:asciiTheme="minorHAnsi" w:hAnsiTheme="minorHAnsi" w:cstheme="minorHAnsi"/>
                <w:i/>
                <w:iCs/>
                <w:color w:val="FF0000"/>
                <w:sz w:val="22"/>
                <w:szCs w:val="22"/>
                <w:lang w:val="de-DE" w:eastAsia="en-US"/>
              </w:rPr>
              <w:t>)</w:t>
            </w:r>
            <w:r w:rsidRPr="00A00AE3">
              <w:rPr>
                <w:rFonts w:asciiTheme="minorHAnsi" w:hAnsiTheme="minorHAnsi" w:cstheme="minorHAnsi"/>
                <w:color w:val="FF0000"/>
                <w:sz w:val="22"/>
                <w:szCs w:val="22"/>
                <w:lang w:val="de-DE"/>
              </w:rPr>
              <w:t xml:space="preserve"> </w:t>
            </w:r>
            <w:r w:rsidRPr="00A00AE3">
              <w:rPr>
                <w:rFonts w:asciiTheme="minorHAnsi" w:hAnsiTheme="minorHAnsi" w:cstheme="minorHAnsi"/>
                <w:iCs/>
                <w:color w:val="FF0000"/>
                <w:sz w:val="22"/>
                <w:szCs w:val="22"/>
                <w:lang w:val="de-DE" w:eastAsia="en-US"/>
              </w:rPr>
              <w:t>vor Ablauf des urspr</w:t>
            </w:r>
            <w:r w:rsidR="00773E95" w:rsidRPr="00A00AE3">
              <w:rPr>
                <w:rFonts w:asciiTheme="minorHAnsi" w:hAnsiTheme="minorHAnsi" w:cstheme="minorHAnsi"/>
                <w:iCs/>
                <w:color w:val="FF0000"/>
                <w:sz w:val="22"/>
                <w:szCs w:val="22"/>
                <w:lang w:val="de-DE" w:eastAsia="en-US"/>
              </w:rPr>
              <w:t>ü</w:t>
            </w:r>
            <w:r w:rsidRPr="00A00AE3">
              <w:rPr>
                <w:rFonts w:asciiTheme="minorHAnsi" w:hAnsiTheme="minorHAnsi" w:cstheme="minorHAnsi"/>
                <w:iCs/>
                <w:color w:val="FF0000"/>
                <w:sz w:val="22"/>
                <w:szCs w:val="22"/>
                <w:lang w:val="de-DE" w:eastAsia="en-US"/>
              </w:rPr>
              <w:t>nglichen Vertrags mitteilt.</w:t>
            </w:r>
          </w:p>
          <w:p w14:paraId="691D0813" w14:textId="77777777" w:rsidR="002E5E4F" w:rsidRPr="00A00AE3" w:rsidRDefault="002E5E4F" w:rsidP="0021303C">
            <w:pPr>
              <w:pStyle w:val="Default"/>
              <w:widowControl w:val="0"/>
              <w:tabs>
                <w:tab w:val="left" w:pos="1302"/>
              </w:tabs>
              <w:jc w:val="both"/>
              <w:rPr>
                <w:rFonts w:asciiTheme="minorHAnsi" w:hAnsiTheme="minorHAnsi" w:cstheme="minorHAnsi"/>
                <w:color w:val="auto"/>
                <w:sz w:val="22"/>
                <w:szCs w:val="22"/>
                <w:lang w:val="de-DE" w:eastAsia="en-US"/>
              </w:rPr>
            </w:pPr>
          </w:p>
        </w:tc>
        <w:tc>
          <w:tcPr>
            <w:tcW w:w="340" w:type="dxa"/>
            <w:gridSpan w:val="2"/>
          </w:tcPr>
          <w:p w14:paraId="19CBB5A5" w14:textId="77777777" w:rsidR="002E5E4F" w:rsidRPr="00A00AE3" w:rsidRDefault="002E5E4F" w:rsidP="0021303C">
            <w:pPr>
              <w:widowControl w:val="0"/>
              <w:rPr>
                <w:rFonts w:asciiTheme="minorHAnsi" w:hAnsiTheme="minorHAnsi" w:cstheme="minorHAnsi"/>
                <w:sz w:val="22"/>
                <w:szCs w:val="22"/>
                <w:lang w:val="de-DE"/>
              </w:rPr>
            </w:pPr>
          </w:p>
        </w:tc>
        <w:tc>
          <w:tcPr>
            <w:tcW w:w="4655" w:type="dxa"/>
            <w:gridSpan w:val="2"/>
          </w:tcPr>
          <w:p w14:paraId="37042E45" w14:textId="77777777" w:rsidR="002E5E4F" w:rsidRPr="00A00AE3" w:rsidRDefault="002E5E4F" w:rsidP="0021303C">
            <w:pPr>
              <w:widowControl w:val="0"/>
              <w:jc w:val="both"/>
              <w:rPr>
                <w:rFonts w:asciiTheme="minorHAnsi" w:hAnsiTheme="minorHAnsi" w:cstheme="minorHAnsi"/>
                <w:iCs/>
                <w:color w:val="FF0000"/>
                <w:sz w:val="22"/>
                <w:szCs w:val="22"/>
                <w:lang w:val="it-IT"/>
              </w:rPr>
            </w:pPr>
            <w:r w:rsidRPr="00A00AE3">
              <w:rPr>
                <w:rFonts w:asciiTheme="minorHAnsi" w:hAnsiTheme="minorHAnsi" w:cstheme="minorHAnsi"/>
                <w:b/>
                <w:i/>
                <w:color w:val="FF0000"/>
                <w:sz w:val="22"/>
                <w:szCs w:val="22"/>
                <w:lang w:val="it-IT"/>
              </w:rPr>
              <w:t>[</w:t>
            </w:r>
            <w:r w:rsidRPr="00A00AE3">
              <w:rPr>
                <w:rFonts w:asciiTheme="minorHAnsi" w:hAnsiTheme="minorHAnsi" w:cstheme="minorHAnsi"/>
                <w:b/>
                <w:i/>
                <w:color w:val="FF0000"/>
                <w:sz w:val="22"/>
                <w:szCs w:val="22"/>
                <w:highlight w:val="green"/>
                <w:lang w:val="it-IT"/>
              </w:rPr>
              <w:t>Facoltativo: rinnovo del contratto]</w:t>
            </w:r>
            <w:r w:rsidRPr="00A00AE3">
              <w:rPr>
                <w:rFonts w:asciiTheme="minorHAnsi" w:hAnsiTheme="minorHAnsi" w:cstheme="minorHAnsi"/>
                <w:b/>
                <w:i/>
                <w:color w:val="FF0000"/>
                <w:sz w:val="22"/>
                <w:szCs w:val="22"/>
                <w:lang w:val="it-IT"/>
              </w:rPr>
              <w:t xml:space="preserve"> </w:t>
            </w:r>
            <w:r w:rsidRPr="00A00AE3">
              <w:rPr>
                <w:rFonts w:asciiTheme="minorHAnsi" w:hAnsiTheme="minorHAnsi" w:cstheme="minorHAnsi"/>
                <w:iCs/>
                <w:color w:val="FF0000"/>
                <w:sz w:val="22"/>
                <w:szCs w:val="22"/>
                <w:lang w:val="it-IT"/>
              </w:rPr>
              <w:t xml:space="preserve">La stazione appaltante/L’ente committente si riserva la facoltà di rinnovare il contratto, alle medesime condizioni, per una durata pari a </w:t>
            </w:r>
            <w:r w:rsidRPr="00A00AE3">
              <w:rPr>
                <w:rFonts w:asciiTheme="minorHAnsi" w:hAnsiTheme="minorHAnsi" w:cstheme="minorHAnsi"/>
                <w:color w:val="FF0000"/>
                <w:sz w:val="22"/>
                <w:szCs w:val="22"/>
                <w:lang w:val="it-IT"/>
              </w:rPr>
              <w:fldChar w:fldCharType="begin">
                <w:ffData>
                  <w:name w:val="Testo126"/>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i/>
                <w:color w:val="FF0000"/>
                <w:sz w:val="22"/>
                <w:szCs w:val="22"/>
                <w:lang w:val="it-IT"/>
              </w:rPr>
              <w:t>[</w:t>
            </w:r>
            <w:r w:rsidRPr="00A00AE3">
              <w:rPr>
                <w:rFonts w:asciiTheme="minorHAnsi" w:hAnsiTheme="minorHAnsi" w:cstheme="minorHAnsi"/>
                <w:i/>
                <w:iCs/>
                <w:color w:val="FF0000"/>
                <w:sz w:val="22"/>
                <w:szCs w:val="22"/>
                <w:highlight w:val="green"/>
                <w:lang w:val="it-IT"/>
              </w:rPr>
              <w:t>indicare una durata non superiore a quella del contratto iniziale],</w:t>
            </w:r>
            <w:r w:rsidRPr="00A00AE3">
              <w:rPr>
                <w:rFonts w:asciiTheme="minorHAnsi" w:hAnsiTheme="minorHAnsi" w:cstheme="minorHAnsi"/>
                <w:iCs/>
                <w:color w:val="FF0000"/>
                <w:sz w:val="22"/>
                <w:szCs w:val="22"/>
                <w:lang w:val="it-IT"/>
              </w:rPr>
              <w:t xml:space="preserve"> per un importo di € </w:t>
            </w:r>
            <w:r w:rsidRPr="00A00AE3">
              <w:rPr>
                <w:rFonts w:asciiTheme="minorHAnsi" w:hAnsiTheme="minorHAnsi" w:cstheme="minorHAnsi"/>
                <w:color w:val="FF0000"/>
                <w:sz w:val="22"/>
                <w:szCs w:val="22"/>
                <w:lang w:val="it-IT"/>
              </w:rPr>
              <w:fldChar w:fldCharType="begin">
                <w:ffData>
                  <w:name w:val="Testo126"/>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color w:val="FF0000"/>
                <w:sz w:val="22"/>
                <w:szCs w:val="22"/>
                <w:lang w:val="it-IT"/>
              </w:rPr>
              <w:t xml:space="preserve"> al netto di</w:t>
            </w:r>
            <w:r w:rsidRPr="00A00AE3">
              <w:rPr>
                <w:rFonts w:asciiTheme="minorHAnsi" w:hAnsiTheme="minorHAnsi" w:cstheme="minorHAnsi"/>
                <w:i/>
                <w:color w:val="FF0000"/>
                <w:sz w:val="22"/>
                <w:szCs w:val="22"/>
                <w:lang w:val="it-IT"/>
              </w:rPr>
              <w:t xml:space="preserve"> </w:t>
            </w:r>
            <w:r w:rsidRPr="00A00AE3">
              <w:rPr>
                <w:rFonts w:asciiTheme="minorHAnsi" w:hAnsiTheme="minorHAnsi" w:cstheme="minorHAnsi"/>
                <w:color w:val="FF0000"/>
                <w:sz w:val="22"/>
                <w:szCs w:val="22"/>
                <w:lang w:val="it-IT"/>
              </w:rPr>
              <w:t>Iva e/o di altre imposte e contributi di legge, nonché degli oneri per la sicurezza dovuti a rischi da interferenze</w:t>
            </w:r>
            <w:r w:rsidRPr="00A00AE3">
              <w:rPr>
                <w:rFonts w:asciiTheme="minorHAnsi" w:hAnsiTheme="minorHAnsi" w:cstheme="minorHAnsi"/>
                <w:iCs/>
                <w:color w:val="FF0000"/>
                <w:sz w:val="22"/>
                <w:szCs w:val="22"/>
                <w:lang w:val="it-IT"/>
              </w:rPr>
              <w:t xml:space="preserve">. </w:t>
            </w:r>
          </w:p>
          <w:p w14:paraId="366FD0CD" w14:textId="77777777" w:rsidR="002E5E4F" w:rsidRPr="00A00AE3" w:rsidRDefault="002E5E4F" w:rsidP="0021303C">
            <w:pPr>
              <w:widowControl w:val="0"/>
              <w:jc w:val="both"/>
              <w:rPr>
                <w:rFonts w:asciiTheme="minorHAnsi" w:hAnsiTheme="minorHAnsi" w:cstheme="minorHAnsi"/>
                <w:sz w:val="22"/>
                <w:szCs w:val="22"/>
                <w:lang w:val="it-IT"/>
              </w:rPr>
            </w:pPr>
            <w:r w:rsidRPr="00A00AE3">
              <w:rPr>
                <w:rFonts w:asciiTheme="minorHAnsi" w:hAnsiTheme="minorHAnsi" w:cstheme="minorHAnsi"/>
                <w:iCs/>
                <w:color w:val="FF0000"/>
                <w:sz w:val="22"/>
                <w:szCs w:val="22"/>
                <w:lang w:val="it-IT"/>
              </w:rPr>
              <w:t>La stazione appaltante</w:t>
            </w:r>
            <w:r w:rsidR="00F00164" w:rsidRPr="00A00AE3">
              <w:rPr>
                <w:rFonts w:asciiTheme="minorHAnsi" w:hAnsiTheme="minorHAnsi" w:cstheme="minorHAnsi"/>
                <w:iCs/>
                <w:color w:val="FF0000"/>
                <w:sz w:val="22"/>
                <w:szCs w:val="22"/>
                <w:lang w:val="it-IT"/>
              </w:rPr>
              <w:t>/L’ente committente</w:t>
            </w:r>
            <w:r w:rsidRPr="00A00AE3">
              <w:rPr>
                <w:rFonts w:asciiTheme="minorHAnsi" w:hAnsiTheme="minorHAnsi" w:cstheme="minorHAnsi"/>
                <w:iCs/>
                <w:color w:val="FF0000"/>
                <w:sz w:val="22"/>
                <w:szCs w:val="22"/>
                <w:lang w:val="it-IT"/>
              </w:rPr>
              <w:t xml:space="preserve"> esercita tale facoltà comunicandola all’appaltatore mediante posta elettronica certificata almeno </w:t>
            </w:r>
            <w:r w:rsidRPr="00A00AE3">
              <w:rPr>
                <w:rFonts w:asciiTheme="minorHAnsi" w:hAnsiTheme="minorHAnsi" w:cstheme="minorHAnsi"/>
                <w:color w:val="FF0000"/>
                <w:sz w:val="22"/>
                <w:szCs w:val="22"/>
                <w:lang w:val="it-IT"/>
              </w:rPr>
              <w:fldChar w:fldCharType="begin">
                <w:ffData>
                  <w:name w:val="Testo126"/>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i/>
                <w:iCs/>
                <w:color w:val="FF0000"/>
                <w:sz w:val="22"/>
                <w:szCs w:val="22"/>
                <w:lang w:val="it-IT"/>
              </w:rPr>
              <w:t xml:space="preserve"> </w:t>
            </w:r>
            <w:r w:rsidRPr="00A00AE3">
              <w:rPr>
                <w:rFonts w:asciiTheme="minorHAnsi" w:hAnsiTheme="minorHAnsi" w:cstheme="minorHAnsi"/>
                <w:i/>
                <w:iCs/>
                <w:color w:val="FF0000"/>
                <w:sz w:val="22"/>
                <w:szCs w:val="22"/>
                <w:highlight w:val="green"/>
                <w:lang w:val="it-IT"/>
              </w:rPr>
              <w:t>[indicare i giorni/mesi]</w:t>
            </w:r>
            <w:r w:rsidRPr="00A00AE3">
              <w:rPr>
                <w:rFonts w:asciiTheme="minorHAnsi" w:hAnsiTheme="minorHAnsi" w:cstheme="minorHAnsi"/>
                <w:iCs/>
                <w:color w:val="FF0000"/>
                <w:sz w:val="22"/>
                <w:szCs w:val="22"/>
                <w:lang w:val="it-IT"/>
              </w:rPr>
              <w:t xml:space="preserve"> prima della scadenza del contratto originario.</w:t>
            </w:r>
          </w:p>
        </w:tc>
      </w:tr>
      <w:tr w:rsidR="00F8101E" w:rsidRPr="00A00AE3" w14:paraId="06DD7111" w14:textId="77777777" w:rsidTr="00EA05AC">
        <w:tc>
          <w:tcPr>
            <w:tcW w:w="4656" w:type="dxa"/>
            <w:gridSpan w:val="2"/>
          </w:tcPr>
          <w:p w14:paraId="6D1E1B48" w14:textId="49A47044" w:rsidR="002E5E4F" w:rsidRPr="00A00AE3" w:rsidRDefault="00C01315" w:rsidP="00B3320D">
            <w:pPr>
              <w:pStyle w:val="Default"/>
              <w:widowControl w:val="0"/>
              <w:tabs>
                <w:tab w:val="left" w:pos="1302"/>
              </w:tabs>
              <w:ind w:right="76"/>
              <w:jc w:val="both"/>
              <w:rPr>
                <w:rFonts w:asciiTheme="minorHAnsi" w:hAnsiTheme="minorHAnsi" w:cstheme="minorHAnsi"/>
                <w:color w:val="FF0000"/>
                <w:sz w:val="22"/>
                <w:szCs w:val="22"/>
                <w:lang w:val="de-DE" w:eastAsia="en-US"/>
              </w:rPr>
            </w:pPr>
            <w:bookmarkStart w:id="37" w:name="_Hlk11752630"/>
            <w:r w:rsidRPr="00A00AE3">
              <w:rPr>
                <w:rFonts w:asciiTheme="minorHAnsi" w:hAnsiTheme="minorHAnsi" w:cstheme="minorHAnsi"/>
                <w:i/>
                <w:color w:val="FF0000"/>
                <w:sz w:val="22"/>
                <w:szCs w:val="22"/>
                <w:lang w:val="de-DE" w:eastAsia="en-US"/>
              </w:rPr>
              <w:t>[</w:t>
            </w:r>
            <w:r w:rsidR="002E5E4F" w:rsidRPr="00A00AE3">
              <w:rPr>
                <w:rFonts w:asciiTheme="minorHAnsi" w:hAnsiTheme="minorHAnsi" w:cstheme="minorHAnsi"/>
                <w:b/>
                <w:i/>
                <w:color w:val="FF0000"/>
                <w:sz w:val="22"/>
                <w:szCs w:val="22"/>
                <w:highlight w:val="green"/>
                <w:lang w:val="de-DE" w:eastAsia="en-US"/>
              </w:rPr>
              <w:t>Fakultativ: Vergabe von gleichartigen Dienstleistungen</w:t>
            </w:r>
            <w:r w:rsidRPr="00A00AE3">
              <w:rPr>
                <w:rFonts w:asciiTheme="minorHAnsi" w:hAnsiTheme="minorHAnsi" w:cstheme="minorHAnsi"/>
                <w:b/>
                <w:i/>
                <w:color w:val="FF0000"/>
                <w:sz w:val="22"/>
                <w:szCs w:val="22"/>
                <w:lang w:val="de-DE" w:eastAsia="en-US"/>
              </w:rPr>
              <w:t>]</w:t>
            </w:r>
            <w:r w:rsidR="002E5E4F" w:rsidRPr="00A00AE3">
              <w:rPr>
                <w:rFonts w:asciiTheme="minorHAnsi" w:hAnsiTheme="minorHAnsi" w:cstheme="minorHAnsi"/>
                <w:b/>
                <w:i/>
                <w:color w:val="FF0000"/>
                <w:sz w:val="22"/>
                <w:szCs w:val="22"/>
                <w:lang w:val="de-DE" w:eastAsia="en-US"/>
              </w:rPr>
              <w:t xml:space="preserve"> </w:t>
            </w:r>
            <w:r w:rsidR="00DB6C25" w:rsidRPr="00A00AE3">
              <w:rPr>
                <w:rFonts w:asciiTheme="minorHAnsi" w:hAnsiTheme="minorHAnsi" w:cstheme="minorHAnsi"/>
                <w:color w:val="FF0000"/>
                <w:sz w:val="22"/>
                <w:szCs w:val="22"/>
                <w:lang w:val="de-DE" w:eastAsia="en-US"/>
              </w:rPr>
              <w:t xml:space="preserve">Soweit gemäß Art. </w:t>
            </w:r>
            <w:r w:rsidR="008862AD" w:rsidRPr="00A00AE3">
              <w:rPr>
                <w:rFonts w:asciiTheme="minorHAnsi" w:hAnsiTheme="minorHAnsi" w:cstheme="minorHAnsi"/>
                <w:color w:val="FF0000"/>
                <w:sz w:val="22"/>
                <w:szCs w:val="22"/>
                <w:lang w:val="de-DE" w:eastAsia="en-US"/>
              </w:rPr>
              <w:t xml:space="preserve">76 Absatz 6 GvD 36/2023 </w:t>
            </w:r>
            <w:r w:rsidR="00DB6C25" w:rsidRPr="00A00AE3">
              <w:rPr>
                <w:rFonts w:asciiTheme="minorHAnsi" w:hAnsiTheme="minorHAnsi" w:cstheme="minorHAnsi"/>
                <w:color w:val="FF0000"/>
                <w:sz w:val="22"/>
                <w:szCs w:val="22"/>
                <w:lang w:val="de-DE" w:eastAsia="en-US"/>
              </w:rPr>
              <w:t>vorgesehen, behält sich d</w:t>
            </w:r>
            <w:r w:rsidR="002E5E4F" w:rsidRPr="00A00AE3">
              <w:rPr>
                <w:rFonts w:asciiTheme="minorHAnsi" w:hAnsiTheme="minorHAnsi" w:cstheme="minorHAnsi"/>
                <w:color w:val="FF0000"/>
                <w:sz w:val="22"/>
                <w:szCs w:val="22"/>
                <w:lang w:val="de-DE" w:eastAsia="en-US"/>
              </w:rPr>
              <w:t>ie Vergabestelle/</w:t>
            </w:r>
            <w:r w:rsidR="00994144" w:rsidRPr="00A00AE3">
              <w:rPr>
                <w:rFonts w:asciiTheme="minorHAnsi" w:hAnsiTheme="minorHAnsi" w:cstheme="minorHAnsi"/>
                <w:color w:val="FF0000"/>
                <w:sz w:val="22"/>
                <w:szCs w:val="22"/>
                <w:lang w:val="de-DE" w:eastAsia="en-US"/>
              </w:rPr>
              <w:t>a</w:t>
            </w:r>
            <w:r w:rsidR="002E5E4F" w:rsidRPr="00A00AE3">
              <w:rPr>
                <w:rFonts w:asciiTheme="minorHAnsi" w:hAnsiTheme="minorHAnsi" w:cstheme="minorHAnsi"/>
                <w:color w:val="FF0000"/>
                <w:sz w:val="22"/>
                <w:szCs w:val="22"/>
                <w:lang w:val="de-DE" w:eastAsia="en-US"/>
              </w:rPr>
              <w:t xml:space="preserve">uftraggebende Körperschaft </w:t>
            </w:r>
            <w:r w:rsidR="00DB6C25" w:rsidRPr="00A00AE3">
              <w:rPr>
                <w:rFonts w:asciiTheme="minorHAnsi" w:hAnsiTheme="minorHAnsi" w:cstheme="minorHAnsi"/>
                <w:color w:val="FF0000"/>
                <w:sz w:val="22"/>
                <w:szCs w:val="22"/>
                <w:lang w:val="de-DE" w:eastAsia="en-US"/>
              </w:rPr>
              <w:t xml:space="preserve">vor, </w:t>
            </w:r>
            <w:r w:rsidR="002E5E4F" w:rsidRPr="00A00AE3">
              <w:rPr>
                <w:rFonts w:asciiTheme="minorHAnsi" w:hAnsiTheme="minorHAnsi" w:cstheme="minorHAnsi"/>
                <w:color w:val="FF0000"/>
                <w:sz w:val="22"/>
                <w:szCs w:val="22"/>
                <w:lang w:val="de-DE" w:eastAsia="en-US"/>
              </w:rPr>
              <w:t xml:space="preserve">den Zuschlagsempfänger </w:t>
            </w:r>
            <w:r w:rsidR="000B7D0D" w:rsidRPr="00A00AE3">
              <w:rPr>
                <w:rFonts w:asciiTheme="minorHAnsi" w:hAnsiTheme="minorHAnsi" w:cstheme="minorHAnsi"/>
                <w:color w:val="FF0000"/>
                <w:sz w:val="22"/>
                <w:szCs w:val="22"/>
                <w:lang w:val="de-DE" w:eastAsia="en-US"/>
              </w:rPr>
              <w:t xml:space="preserve">im Wege eines Verhandlungsverfahrens ohne Veröffentlichung der Ausschreibungsbekanntmachung, </w:t>
            </w:r>
            <w:r w:rsidR="002E5E4F" w:rsidRPr="00A00AE3">
              <w:rPr>
                <w:rFonts w:asciiTheme="minorHAnsi" w:hAnsiTheme="minorHAnsi" w:cstheme="minorHAnsi"/>
                <w:color w:val="FF0000"/>
                <w:sz w:val="22"/>
                <w:szCs w:val="22"/>
                <w:lang w:val="de-DE" w:eastAsia="en-US"/>
              </w:rPr>
              <w:t xml:space="preserve">in den drei </w:t>
            </w:r>
            <w:r w:rsidR="00E134B0" w:rsidRPr="00A00AE3">
              <w:rPr>
                <w:rFonts w:asciiTheme="minorHAnsi" w:hAnsiTheme="minorHAnsi" w:cstheme="minorHAnsi"/>
                <w:color w:val="FF0000"/>
                <w:sz w:val="22"/>
                <w:szCs w:val="22"/>
                <w:lang w:val="de-DE" w:eastAsia="en-US"/>
              </w:rPr>
              <w:t xml:space="preserve">auf den Vertragsabschluss </w:t>
            </w:r>
            <w:r w:rsidR="002E5E4F" w:rsidRPr="00A00AE3">
              <w:rPr>
                <w:rFonts w:asciiTheme="minorHAnsi" w:hAnsiTheme="minorHAnsi" w:cstheme="minorHAnsi"/>
                <w:color w:val="FF0000"/>
                <w:sz w:val="22"/>
                <w:szCs w:val="22"/>
                <w:lang w:val="de-DE" w:eastAsia="en-US"/>
              </w:rPr>
              <w:t xml:space="preserve">folgenden Jahren mit neuen </w:t>
            </w:r>
            <w:r w:rsidR="002E5E4F" w:rsidRPr="00A00AE3">
              <w:rPr>
                <w:rFonts w:asciiTheme="minorHAnsi" w:hAnsiTheme="minorHAnsi" w:cstheme="minorHAnsi"/>
                <w:color w:val="FF0000"/>
                <w:sz w:val="22"/>
                <w:szCs w:val="22"/>
                <w:lang w:val="de-DE" w:eastAsia="en-US"/>
              </w:rPr>
              <w:lastRenderedPageBreak/>
              <w:t>gleich</w:t>
            </w:r>
            <w:r w:rsidR="00CA09CF" w:rsidRPr="00A00AE3">
              <w:rPr>
                <w:rFonts w:asciiTheme="minorHAnsi" w:hAnsiTheme="minorHAnsi" w:cstheme="minorHAnsi"/>
                <w:color w:val="FF0000"/>
                <w:sz w:val="22"/>
                <w:szCs w:val="22"/>
                <w:lang w:val="de-DE" w:eastAsia="en-US"/>
              </w:rPr>
              <w:t>wertig</w:t>
            </w:r>
            <w:r w:rsidR="002E5E4F" w:rsidRPr="00A00AE3">
              <w:rPr>
                <w:rFonts w:asciiTheme="minorHAnsi" w:hAnsiTheme="minorHAnsi" w:cstheme="minorHAnsi"/>
                <w:color w:val="FF0000"/>
                <w:sz w:val="22"/>
                <w:szCs w:val="22"/>
                <w:lang w:val="de-DE" w:eastAsia="en-US"/>
              </w:rPr>
              <w:t xml:space="preserve">en Dienstleistungen gemäß </w:t>
            </w:r>
            <w:r w:rsidR="00E134B0" w:rsidRPr="00A00AE3">
              <w:rPr>
                <w:rFonts w:asciiTheme="minorHAnsi" w:hAnsiTheme="minorHAnsi" w:cstheme="minorHAnsi"/>
                <w:color w:val="FF0000"/>
                <w:sz w:val="22"/>
                <w:szCs w:val="22"/>
                <w:lang w:val="de-DE" w:eastAsia="en-US"/>
              </w:rPr>
              <w:t>gegenwärtigem Vergabep</w:t>
            </w:r>
            <w:r w:rsidR="002E5E4F" w:rsidRPr="00A00AE3">
              <w:rPr>
                <w:rFonts w:asciiTheme="minorHAnsi" w:hAnsiTheme="minorHAnsi" w:cstheme="minorHAnsi"/>
                <w:color w:val="FF0000"/>
                <w:sz w:val="22"/>
                <w:szCs w:val="22"/>
                <w:lang w:val="de-DE" w:eastAsia="en-US"/>
              </w:rPr>
              <w:t xml:space="preserve">rojekt </w:t>
            </w:r>
            <w:r w:rsidR="002E5E4F" w:rsidRPr="00A00AE3">
              <w:rPr>
                <w:rFonts w:asciiTheme="minorHAnsi" w:hAnsiTheme="minorHAnsi" w:cstheme="minorHAnsi"/>
                <w:color w:val="FF0000"/>
                <w:sz w:val="22"/>
                <w:szCs w:val="22"/>
                <w:lang w:val="de-DE" w:eastAsia="en-US"/>
              </w:rPr>
              <w:fldChar w:fldCharType="begin">
                <w:ffData>
                  <w:name w:val="Testo126"/>
                  <w:enabled/>
                  <w:calcOnExit w:val="0"/>
                  <w:textInput/>
                </w:ffData>
              </w:fldChar>
            </w:r>
            <w:r w:rsidR="002E5E4F" w:rsidRPr="00A00AE3">
              <w:rPr>
                <w:rFonts w:asciiTheme="minorHAnsi" w:hAnsiTheme="minorHAnsi" w:cstheme="minorHAnsi"/>
                <w:color w:val="FF0000"/>
                <w:sz w:val="22"/>
                <w:szCs w:val="22"/>
                <w:lang w:val="de-DE" w:eastAsia="en-US"/>
              </w:rPr>
              <w:instrText xml:space="preserve"> FORMTEXT </w:instrText>
            </w:r>
            <w:r w:rsidR="002E5E4F" w:rsidRPr="00A00AE3">
              <w:rPr>
                <w:rFonts w:asciiTheme="minorHAnsi" w:hAnsiTheme="minorHAnsi" w:cstheme="minorHAnsi"/>
                <w:color w:val="FF0000"/>
                <w:sz w:val="22"/>
                <w:szCs w:val="22"/>
                <w:lang w:val="de-DE" w:eastAsia="en-US"/>
              </w:rPr>
            </w:r>
            <w:r w:rsidR="002E5E4F" w:rsidRPr="00A00AE3">
              <w:rPr>
                <w:rFonts w:asciiTheme="minorHAnsi" w:hAnsiTheme="minorHAnsi" w:cstheme="minorHAnsi"/>
                <w:color w:val="FF0000"/>
                <w:sz w:val="22"/>
                <w:szCs w:val="22"/>
                <w:lang w:val="de-DE" w:eastAsia="en-US"/>
              </w:rPr>
              <w:fldChar w:fldCharType="separate"/>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fldChar w:fldCharType="end"/>
            </w:r>
            <w:r w:rsidR="002E5E4F" w:rsidRPr="00A00AE3">
              <w:rPr>
                <w:rFonts w:asciiTheme="minorHAnsi" w:hAnsiTheme="minorHAnsi" w:cstheme="minorHAnsi"/>
                <w:color w:val="FF0000"/>
                <w:sz w:val="22"/>
                <w:szCs w:val="22"/>
                <w:lang w:val="de-DE" w:eastAsia="en-US"/>
              </w:rPr>
              <w:t xml:space="preserve"> </w:t>
            </w:r>
            <w:r w:rsidRPr="00A00AE3">
              <w:rPr>
                <w:rFonts w:asciiTheme="minorHAnsi" w:hAnsiTheme="minorHAnsi" w:cstheme="minorHAnsi"/>
                <w:color w:val="FF0000"/>
                <w:sz w:val="22"/>
                <w:szCs w:val="22"/>
                <w:highlight w:val="green"/>
                <w:lang w:val="de-DE" w:eastAsia="en-US"/>
              </w:rPr>
              <w:t>[</w:t>
            </w:r>
            <w:r w:rsidR="00E134B0" w:rsidRPr="00A00AE3">
              <w:rPr>
                <w:rFonts w:asciiTheme="minorHAnsi" w:hAnsiTheme="minorHAnsi" w:cstheme="minorHAnsi"/>
                <w:color w:val="FF0000"/>
                <w:sz w:val="22"/>
                <w:szCs w:val="22"/>
                <w:highlight w:val="green"/>
                <w:lang w:val="de-DE" w:eastAsia="en-US"/>
              </w:rPr>
              <w:t xml:space="preserve">hier </w:t>
            </w:r>
            <w:r w:rsidR="002E5E4F" w:rsidRPr="00A00AE3">
              <w:rPr>
                <w:rFonts w:asciiTheme="minorHAnsi" w:hAnsiTheme="minorHAnsi" w:cstheme="minorHAnsi"/>
                <w:i/>
                <w:color w:val="FF0000"/>
                <w:sz w:val="22"/>
                <w:szCs w:val="22"/>
                <w:highlight w:val="green"/>
                <w:lang w:val="de-DE" w:eastAsia="en-US"/>
              </w:rPr>
              <w:t xml:space="preserve">die </w:t>
            </w:r>
            <w:r w:rsidR="00E134B0" w:rsidRPr="00A00AE3">
              <w:rPr>
                <w:rFonts w:asciiTheme="minorHAnsi" w:hAnsiTheme="minorHAnsi" w:cstheme="minorHAnsi"/>
                <w:i/>
                <w:color w:val="FF0000"/>
                <w:sz w:val="22"/>
                <w:szCs w:val="22"/>
                <w:highlight w:val="green"/>
                <w:lang w:val="de-DE" w:eastAsia="en-US"/>
              </w:rPr>
              <w:t xml:space="preserve">etwaigen entsprechenden </w:t>
            </w:r>
            <w:r w:rsidR="002E5E4F" w:rsidRPr="00A00AE3">
              <w:rPr>
                <w:rFonts w:asciiTheme="minorHAnsi" w:hAnsiTheme="minorHAnsi" w:cstheme="minorHAnsi"/>
                <w:i/>
                <w:color w:val="FF0000"/>
                <w:sz w:val="22"/>
                <w:szCs w:val="22"/>
                <w:highlight w:val="green"/>
                <w:lang w:val="de-DE" w:eastAsia="en-US"/>
              </w:rPr>
              <w:t>Leistungen angeben</w:t>
            </w:r>
            <w:r w:rsidRPr="00A00AE3">
              <w:rPr>
                <w:rFonts w:asciiTheme="minorHAnsi" w:hAnsiTheme="minorHAnsi" w:cstheme="minorHAnsi"/>
                <w:color w:val="FF0000"/>
                <w:sz w:val="22"/>
                <w:szCs w:val="22"/>
                <w:lang w:val="de-DE" w:eastAsia="en-US"/>
              </w:rPr>
              <w:t>]</w:t>
            </w:r>
            <w:r w:rsidR="002E5E4F" w:rsidRPr="00A00AE3">
              <w:rPr>
                <w:rFonts w:asciiTheme="minorHAnsi" w:hAnsiTheme="minorHAnsi" w:cstheme="minorHAnsi"/>
                <w:color w:val="FF0000"/>
                <w:sz w:val="22"/>
                <w:szCs w:val="22"/>
                <w:lang w:val="de-DE" w:eastAsia="en-US"/>
              </w:rPr>
              <w:t xml:space="preserve"> für die Dauer von </w:t>
            </w:r>
            <w:r w:rsidR="002E5E4F" w:rsidRPr="00A00AE3">
              <w:rPr>
                <w:rFonts w:asciiTheme="minorHAnsi" w:hAnsiTheme="minorHAnsi" w:cstheme="minorHAnsi"/>
                <w:color w:val="FF0000"/>
                <w:sz w:val="22"/>
                <w:szCs w:val="22"/>
                <w:lang w:val="de-DE" w:eastAsia="en-US"/>
              </w:rPr>
              <w:fldChar w:fldCharType="begin">
                <w:ffData>
                  <w:name w:val="Testo126"/>
                  <w:enabled/>
                  <w:calcOnExit w:val="0"/>
                  <w:textInput/>
                </w:ffData>
              </w:fldChar>
            </w:r>
            <w:r w:rsidR="002E5E4F" w:rsidRPr="00A00AE3">
              <w:rPr>
                <w:rFonts w:asciiTheme="minorHAnsi" w:hAnsiTheme="minorHAnsi" w:cstheme="minorHAnsi"/>
                <w:color w:val="FF0000"/>
                <w:sz w:val="22"/>
                <w:szCs w:val="22"/>
                <w:lang w:val="de-DE" w:eastAsia="en-US"/>
              </w:rPr>
              <w:instrText xml:space="preserve"> FORMTEXT </w:instrText>
            </w:r>
            <w:r w:rsidR="002E5E4F" w:rsidRPr="00A00AE3">
              <w:rPr>
                <w:rFonts w:asciiTheme="minorHAnsi" w:hAnsiTheme="minorHAnsi" w:cstheme="minorHAnsi"/>
                <w:color w:val="FF0000"/>
                <w:sz w:val="22"/>
                <w:szCs w:val="22"/>
                <w:lang w:val="de-DE" w:eastAsia="en-US"/>
              </w:rPr>
            </w:r>
            <w:r w:rsidR="002E5E4F" w:rsidRPr="00A00AE3">
              <w:rPr>
                <w:rFonts w:asciiTheme="minorHAnsi" w:hAnsiTheme="minorHAnsi" w:cstheme="minorHAnsi"/>
                <w:color w:val="FF0000"/>
                <w:sz w:val="22"/>
                <w:szCs w:val="22"/>
                <w:lang w:val="de-DE" w:eastAsia="en-US"/>
              </w:rPr>
              <w:fldChar w:fldCharType="separate"/>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fldChar w:fldCharType="end"/>
            </w:r>
            <w:r w:rsidR="002E5E4F" w:rsidRPr="00A00AE3">
              <w:rPr>
                <w:rFonts w:asciiTheme="minorHAnsi" w:hAnsiTheme="minorHAnsi" w:cstheme="minorHAnsi"/>
                <w:color w:val="FF0000"/>
                <w:sz w:val="22"/>
                <w:szCs w:val="22"/>
                <w:lang w:val="de-DE" w:eastAsia="en-US"/>
              </w:rPr>
              <w:t xml:space="preserve"> </w:t>
            </w:r>
            <w:r w:rsidRPr="00A00AE3">
              <w:rPr>
                <w:rFonts w:asciiTheme="minorHAnsi" w:hAnsiTheme="minorHAnsi" w:cstheme="minorHAnsi"/>
                <w:color w:val="FF0000"/>
                <w:sz w:val="22"/>
                <w:szCs w:val="22"/>
                <w:lang w:val="de-DE" w:eastAsia="en-US"/>
              </w:rPr>
              <w:t>[</w:t>
            </w:r>
            <w:r w:rsidR="002E5E4F" w:rsidRPr="00A00AE3">
              <w:rPr>
                <w:rFonts w:asciiTheme="minorHAnsi" w:hAnsiTheme="minorHAnsi" w:cstheme="minorHAnsi"/>
                <w:i/>
                <w:color w:val="FF0000"/>
                <w:sz w:val="22"/>
                <w:szCs w:val="22"/>
                <w:highlight w:val="green"/>
                <w:lang w:val="de-DE" w:eastAsia="en-US"/>
              </w:rPr>
              <w:t>Zeitraum angeben</w:t>
            </w:r>
            <w:r w:rsidRPr="00A00AE3">
              <w:rPr>
                <w:rFonts w:asciiTheme="minorHAnsi" w:hAnsiTheme="minorHAnsi" w:cstheme="minorHAnsi"/>
                <w:color w:val="FF0000"/>
                <w:sz w:val="22"/>
                <w:szCs w:val="22"/>
                <w:lang w:val="de-DE" w:eastAsia="en-US"/>
              </w:rPr>
              <w:t>]</w:t>
            </w:r>
            <w:r w:rsidR="00E134B0" w:rsidRPr="00A00AE3">
              <w:rPr>
                <w:rFonts w:asciiTheme="minorHAnsi" w:hAnsiTheme="minorHAnsi" w:cstheme="minorHAnsi"/>
                <w:color w:val="FF0000"/>
                <w:sz w:val="22"/>
                <w:szCs w:val="22"/>
                <w:lang w:val="de-DE" w:eastAsia="en-US"/>
              </w:rPr>
              <w:t xml:space="preserve"> über </w:t>
            </w:r>
            <w:r w:rsidR="002E5E4F" w:rsidRPr="00A00AE3">
              <w:rPr>
                <w:rFonts w:asciiTheme="minorHAnsi" w:hAnsiTheme="minorHAnsi" w:cstheme="minorHAnsi"/>
                <w:color w:val="FF0000"/>
                <w:sz w:val="22"/>
                <w:szCs w:val="22"/>
                <w:lang w:val="de-DE" w:eastAsia="en-US"/>
              </w:rPr>
              <w:t xml:space="preserve">einen geschätzten Gesamtbetrag von höchstens </w:t>
            </w:r>
            <w:r w:rsidR="002E5E4F" w:rsidRPr="00A00AE3">
              <w:rPr>
                <w:rFonts w:asciiTheme="minorHAnsi" w:hAnsiTheme="minorHAnsi" w:cstheme="minorHAnsi"/>
                <w:color w:val="FF0000"/>
                <w:sz w:val="22"/>
                <w:szCs w:val="22"/>
                <w:lang w:val="de-DE" w:eastAsia="en-US"/>
              </w:rPr>
              <w:fldChar w:fldCharType="begin">
                <w:ffData>
                  <w:name w:val="Testo126"/>
                  <w:enabled/>
                  <w:calcOnExit w:val="0"/>
                  <w:textInput/>
                </w:ffData>
              </w:fldChar>
            </w:r>
            <w:r w:rsidR="002E5E4F" w:rsidRPr="00A00AE3">
              <w:rPr>
                <w:rFonts w:asciiTheme="minorHAnsi" w:hAnsiTheme="minorHAnsi" w:cstheme="minorHAnsi"/>
                <w:color w:val="FF0000"/>
                <w:sz w:val="22"/>
                <w:szCs w:val="22"/>
                <w:lang w:val="de-DE" w:eastAsia="en-US"/>
              </w:rPr>
              <w:instrText xml:space="preserve"> FORMTEXT </w:instrText>
            </w:r>
            <w:r w:rsidR="002E5E4F" w:rsidRPr="00A00AE3">
              <w:rPr>
                <w:rFonts w:asciiTheme="minorHAnsi" w:hAnsiTheme="minorHAnsi" w:cstheme="minorHAnsi"/>
                <w:color w:val="FF0000"/>
                <w:sz w:val="22"/>
                <w:szCs w:val="22"/>
                <w:lang w:val="de-DE" w:eastAsia="en-US"/>
              </w:rPr>
            </w:r>
            <w:r w:rsidR="002E5E4F" w:rsidRPr="00A00AE3">
              <w:rPr>
                <w:rFonts w:asciiTheme="minorHAnsi" w:hAnsiTheme="minorHAnsi" w:cstheme="minorHAnsi"/>
                <w:color w:val="FF0000"/>
                <w:sz w:val="22"/>
                <w:szCs w:val="22"/>
                <w:lang w:val="de-DE" w:eastAsia="en-US"/>
              </w:rPr>
              <w:fldChar w:fldCharType="separate"/>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t> </w:t>
            </w:r>
            <w:r w:rsidR="002E5E4F" w:rsidRPr="00A00AE3">
              <w:rPr>
                <w:rFonts w:asciiTheme="minorHAnsi" w:hAnsiTheme="minorHAnsi" w:cstheme="minorHAnsi"/>
                <w:color w:val="FF0000"/>
                <w:sz w:val="22"/>
                <w:szCs w:val="22"/>
                <w:lang w:val="de-DE" w:eastAsia="en-US"/>
              </w:rPr>
              <w:fldChar w:fldCharType="end"/>
            </w:r>
            <w:r w:rsidR="002E5E4F" w:rsidRPr="00A00AE3">
              <w:rPr>
                <w:rFonts w:asciiTheme="minorHAnsi" w:hAnsiTheme="minorHAnsi" w:cstheme="minorHAnsi"/>
                <w:color w:val="FF0000"/>
                <w:sz w:val="22"/>
                <w:szCs w:val="22"/>
                <w:lang w:val="de-DE" w:eastAsia="en-US"/>
              </w:rPr>
              <w:t xml:space="preserve"> Euro ohne Mw</w:t>
            </w:r>
            <w:r w:rsidR="00BC73AE" w:rsidRPr="00A00AE3">
              <w:rPr>
                <w:rFonts w:asciiTheme="minorHAnsi" w:hAnsiTheme="minorHAnsi" w:cstheme="minorHAnsi"/>
                <w:color w:val="FF0000"/>
                <w:sz w:val="22"/>
                <w:szCs w:val="22"/>
                <w:lang w:val="de-DE" w:eastAsia="en-US"/>
              </w:rPr>
              <w:t>S</w:t>
            </w:r>
            <w:r w:rsidR="002E5E4F" w:rsidRPr="00A00AE3">
              <w:rPr>
                <w:rFonts w:asciiTheme="minorHAnsi" w:hAnsiTheme="minorHAnsi" w:cstheme="minorHAnsi"/>
                <w:color w:val="FF0000"/>
                <w:sz w:val="22"/>
                <w:szCs w:val="22"/>
                <w:lang w:val="de-DE" w:eastAsia="en-US"/>
              </w:rPr>
              <w:t xml:space="preserve">t. </w:t>
            </w:r>
            <w:r w:rsidR="00CA09CF" w:rsidRPr="00A00AE3">
              <w:rPr>
                <w:rFonts w:asciiTheme="minorHAnsi" w:hAnsiTheme="minorHAnsi" w:cstheme="minorHAnsi"/>
                <w:color w:val="FF0000"/>
                <w:sz w:val="22"/>
                <w:szCs w:val="22"/>
                <w:lang w:val="de-DE" w:eastAsia="en-US"/>
              </w:rPr>
              <w:t>bzw.</w:t>
            </w:r>
            <w:r w:rsidR="002E5E4F" w:rsidRPr="00A00AE3">
              <w:rPr>
                <w:rFonts w:asciiTheme="minorHAnsi" w:hAnsiTheme="minorHAnsi" w:cstheme="minorHAnsi"/>
                <w:color w:val="FF0000"/>
                <w:sz w:val="22"/>
                <w:szCs w:val="22"/>
                <w:lang w:val="de-DE" w:eastAsia="en-US"/>
              </w:rPr>
              <w:t xml:space="preserve"> andere gesetzliche Steuern und Abgaben </w:t>
            </w:r>
            <w:r w:rsidR="00CA09CF" w:rsidRPr="00A00AE3">
              <w:rPr>
                <w:rFonts w:asciiTheme="minorHAnsi" w:hAnsiTheme="minorHAnsi" w:cstheme="minorHAnsi"/>
                <w:color w:val="FF0000"/>
                <w:sz w:val="22"/>
                <w:szCs w:val="22"/>
                <w:lang w:val="de-DE" w:eastAsia="en-US"/>
              </w:rPr>
              <w:t>und ohne</w:t>
            </w:r>
            <w:r w:rsidR="002E5E4F" w:rsidRPr="00A00AE3">
              <w:rPr>
                <w:rFonts w:asciiTheme="minorHAnsi" w:hAnsiTheme="minorHAnsi" w:cstheme="minorHAnsi"/>
                <w:color w:val="FF0000"/>
                <w:sz w:val="22"/>
                <w:szCs w:val="22"/>
                <w:lang w:val="de-DE" w:eastAsia="en-US"/>
              </w:rPr>
              <w:t xml:space="preserve"> Sicherheitskosten aufgrund von Risiken durch Interferenzen, zu beauftragen. </w:t>
            </w:r>
            <w:r w:rsidRPr="00A00AE3">
              <w:rPr>
                <w:rFonts w:asciiTheme="minorHAnsi" w:hAnsiTheme="minorHAnsi" w:cstheme="minorHAnsi"/>
                <w:i/>
                <w:color w:val="FF0000"/>
                <w:sz w:val="22"/>
                <w:szCs w:val="22"/>
                <w:highlight w:val="green"/>
                <w:lang w:val="de-DE" w:eastAsia="en-US"/>
              </w:rPr>
              <w:t>[</w:t>
            </w:r>
            <w:r w:rsidR="00E134B0" w:rsidRPr="00A00AE3">
              <w:rPr>
                <w:rFonts w:asciiTheme="minorHAnsi" w:hAnsiTheme="minorHAnsi" w:cstheme="minorHAnsi"/>
                <w:i/>
                <w:color w:val="FF0000"/>
                <w:sz w:val="22"/>
                <w:szCs w:val="22"/>
                <w:highlight w:val="green"/>
                <w:lang w:val="de-DE" w:eastAsia="en-US"/>
              </w:rPr>
              <w:t>Wurde</w:t>
            </w:r>
            <w:r w:rsidR="002E5E4F" w:rsidRPr="00A00AE3">
              <w:rPr>
                <w:rFonts w:asciiTheme="minorHAnsi" w:hAnsiTheme="minorHAnsi" w:cstheme="minorHAnsi"/>
                <w:i/>
                <w:color w:val="FF0000"/>
                <w:sz w:val="22"/>
                <w:szCs w:val="22"/>
                <w:highlight w:val="green"/>
                <w:lang w:val="de-DE" w:eastAsia="en-US"/>
              </w:rPr>
              <w:t xml:space="preserve"> </w:t>
            </w:r>
            <w:r w:rsidR="00E134B0" w:rsidRPr="00A00AE3">
              <w:rPr>
                <w:rFonts w:asciiTheme="minorHAnsi" w:hAnsiTheme="minorHAnsi" w:cstheme="minorHAnsi"/>
                <w:i/>
                <w:color w:val="FF0000"/>
                <w:sz w:val="22"/>
                <w:szCs w:val="22"/>
                <w:highlight w:val="green"/>
                <w:lang w:val="de-DE" w:eastAsia="en-US"/>
              </w:rPr>
              <w:t>der Auftrag in Lose aufgeteilt</w:t>
            </w:r>
            <w:r w:rsidR="002E5E4F" w:rsidRPr="00A00AE3">
              <w:rPr>
                <w:rFonts w:asciiTheme="minorHAnsi" w:hAnsiTheme="minorHAnsi" w:cstheme="minorHAnsi"/>
                <w:i/>
                <w:color w:val="FF0000"/>
                <w:sz w:val="22"/>
                <w:szCs w:val="22"/>
                <w:highlight w:val="green"/>
                <w:lang w:val="de-DE" w:eastAsia="en-US"/>
              </w:rPr>
              <w:t xml:space="preserve">, </w:t>
            </w:r>
            <w:r w:rsidR="00854802" w:rsidRPr="00A00AE3">
              <w:rPr>
                <w:rFonts w:asciiTheme="minorHAnsi" w:hAnsiTheme="minorHAnsi" w:cstheme="minorHAnsi"/>
                <w:i/>
                <w:color w:val="FF0000"/>
                <w:sz w:val="22"/>
                <w:szCs w:val="22"/>
                <w:highlight w:val="green"/>
                <w:lang w:val="de-DE" w:eastAsia="en-US"/>
              </w:rPr>
              <w:t>ggf.</w:t>
            </w:r>
            <w:r w:rsidR="00E134B0" w:rsidRPr="00A00AE3">
              <w:rPr>
                <w:rFonts w:asciiTheme="minorHAnsi" w:hAnsiTheme="minorHAnsi" w:cstheme="minorHAnsi"/>
                <w:i/>
                <w:color w:val="FF0000"/>
                <w:sz w:val="22"/>
                <w:szCs w:val="22"/>
                <w:highlight w:val="green"/>
                <w:lang w:val="de-DE" w:eastAsia="en-US"/>
              </w:rPr>
              <w:t xml:space="preserve"> </w:t>
            </w:r>
            <w:r w:rsidR="002E5E4F" w:rsidRPr="00A00AE3">
              <w:rPr>
                <w:rFonts w:asciiTheme="minorHAnsi" w:hAnsiTheme="minorHAnsi" w:cstheme="minorHAnsi"/>
                <w:i/>
                <w:color w:val="FF0000"/>
                <w:sz w:val="22"/>
                <w:szCs w:val="22"/>
                <w:highlight w:val="green"/>
                <w:lang w:val="de-DE" w:eastAsia="en-US"/>
              </w:rPr>
              <w:t>das Los angeben, auf</w:t>
            </w:r>
            <w:r w:rsidR="00E134B0" w:rsidRPr="00A00AE3">
              <w:rPr>
                <w:rFonts w:asciiTheme="minorHAnsi" w:hAnsiTheme="minorHAnsi" w:cstheme="minorHAnsi"/>
                <w:i/>
                <w:color w:val="FF0000"/>
                <w:sz w:val="22"/>
                <w:szCs w:val="22"/>
                <w:highlight w:val="green"/>
                <w:lang w:val="de-DE" w:eastAsia="en-US"/>
              </w:rPr>
              <w:t xml:space="preserve"> das</w:t>
            </w:r>
            <w:r w:rsidR="002E5E4F" w:rsidRPr="00A00AE3">
              <w:rPr>
                <w:rFonts w:asciiTheme="minorHAnsi" w:hAnsiTheme="minorHAnsi" w:cstheme="minorHAnsi"/>
                <w:i/>
                <w:color w:val="FF0000"/>
                <w:sz w:val="22"/>
                <w:szCs w:val="22"/>
                <w:highlight w:val="green"/>
                <w:lang w:val="de-DE" w:eastAsia="en-US"/>
              </w:rPr>
              <w:t xml:space="preserve"> sich diese Möglichkeit bezieht</w:t>
            </w:r>
            <w:r w:rsidRPr="00A00AE3">
              <w:rPr>
                <w:rFonts w:asciiTheme="minorHAnsi" w:hAnsiTheme="minorHAnsi" w:cstheme="minorHAnsi"/>
                <w:i/>
                <w:color w:val="FF0000"/>
                <w:sz w:val="22"/>
                <w:szCs w:val="22"/>
                <w:highlight w:val="green"/>
                <w:lang w:val="de-DE" w:eastAsia="en-US"/>
              </w:rPr>
              <w:t>.]</w:t>
            </w:r>
          </w:p>
          <w:p w14:paraId="37099277" w14:textId="77777777" w:rsidR="002E5E4F" w:rsidRPr="00A00AE3" w:rsidRDefault="002E5E4F" w:rsidP="00B3320D">
            <w:pPr>
              <w:pStyle w:val="Default"/>
              <w:widowControl w:val="0"/>
              <w:tabs>
                <w:tab w:val="left" w:pos="1302"/>
              </w:tabs>
              <w:ind w:right="76"/>
              <w:jc w:val="both"/>
              <w:rPr>
                <w:rFonts w:asciiTheme="minorHAnsi" w:hAnsiTheme="minorHAnsi" w:cstheme="minorHAnsi"/>
                <w:color w:val="auto"/>
                <w:sz w:val="22"/>
                <w:szCs w:val="22"/>
                <w:lang w:val="de-DE" w:eastAsia="en-US"/>
              </w:rPr>
            </w:pPr>
          </w:p>
        </w:tc>
        <w:tc>
          <w:tcPr>
            <w:tcW w:w="340" w:type="dxa"/>
            <w:gridSpan w:val="2"/>
          </w:tcPr>
          <w:p w14:paraId="0544BC12" w14:textId="77777777" w:rsidR="002E5E4F" w:rsidRPr="00A00AE3" w:rsidRDefault="002E5E4F" w:rsidP="00B3320D">
            <w:pPr>
              <w:widowControl w:val="0"/>
              <w:rPr>
                <w:rFonts w:asciiTheme="minorHAnsi" w:hAnsiTheme="minorHAnsi" w:cstheme="minorHAnsi"/>
                <w:sz w:val="22"/>
                <w:szCs w:val="22"/>
                <w:lang w:val="de-DE"/>
              </w:rPr>
            </w:pPr>
          </w:p>
        </w:tc>
        <w:tc>
          <w:tcPr>
            <w:tcW w:w="4655" w:type="dxa"/>
            <w:gridSpan w:val="2"/>
          </w:tcPr>
          <w:p w14:paraId="38EFB40A" w14:textId="3CD81B84" w:rsidR="002E5E4F" w:rsidRPr="00A00AE3" w:rsidRDefault="002E5E4F" w:rsidP="00B3320D">
            <w:pPr>
              <w:widowControl w:val="0"/>
              <w:ind w:right="105"/>
              <w:jc w:val="both"/>
              <w:rPr>
                <w:rFonts w:asciiTheme="minorHAnsi" w:hAnsiTheme="minorHAnsi" w:cstheme="minorHAnsi"/>
                <w:color w:val="FF0000"/>
                <w:sz w:val="22"/>
                <w:szCs w:val="22"/>
                <w:lang w:val="it-IT"/>
              </w:rPr>
            </w:pPr>
            <w:r w:rsidRPr="00A00AE3">
              <w:rPr>
                <w:rFonts w:asciiTheme="minorHAnsi" w:hAnsiTheme="minorHAnsi" w:cstheme="minorHAnsi"/>
                <w:b/>
                <w:i/>
                <w:color w:val="FF0000"/>
                <w:sz w:val="22"/>
                <w:szCs w:val="22"/>
                <w:lang w:val="it-IT"/>
              </w:rPr>
              <w:t>[</w:t>
            </w:r>
            <w:r w:rsidRPr="00A00AE3">
              <w:rPr>
                <w:rFonts w:asciiTheme="minorHAnsi" w:hAnsiTheme="minorHAnsi" w:cstheme="minorHAnsi"/>
                <w:b/>
                <w:i/>
                <w:color w:val="FF0000"/>
                <w:sz w:val="22"/>
                <w:szCs w:val="22"/>
                <w:highlight w:val="green"/>
                <w:lang w:val="it-IT"/>
              </w:rPr>
              <w:t>Facoltativo: affidamento di servizi analoghi</w:t>
            </w:r>
            <w:r w:rsidR="00630C6A" w:rsidRPr="00A00AE3">
              <w:rPr>
                <w:rFonts w:asciiTheme="minorHAnsi" w:hAnsiTheme="minorHAnsi" w:cstheme="minorHAnsi"/>
                <w:b/>
                <w:i/>
                <w:color w:val="FF0000"/>
                <w:sz w:val="22"/>
                <w:szCs w:val="22"/>
                <w:lang w:val="it-IT"/>
              </w:rPr>
              <w:t xml:space="preserve"> </w:t>
            </w:r>
            <w:r w:rsidR="00630C6A" w:rsidRPr="00A00AE3">
              <w:rPr>
                <w:rFonts w:asciiTheme="minorHAnsi" w:hAnsiTheme="minorHAnsi" w:cstheme="minorHAnsi"/>
                <w:b/>
                <w:i/>
                <w:color w:val="FF0000"/>
                <w:sz w:val="22"/>
                <w:szCs w:val="22"/>
                <w:highlight w:val="green"/>
                <w:lang w:val="it-IT"/>
              </w:rPr>
              <w:t>di cui all’articolo 76, comma 6, del Codice</w:t>
            </w:r>
            <w:r w:rsidRPr="00A00AE3">
              <w:rPr>
                <w:rFonts w:asciiTheme="minorHAnsi" w:hAnsiTheme="minorHAnsi" w:cstheme="minorHAnsi"/>
                <w:b/>
                <w:i/>
                <w:color w:val="FF0000"/>
                <w:sz w:val="22"/>
                <w:szCs w:val="22"/>
                <w:highlight w:val="green"/>
                <w:lang w:val="it-IT"/>
              </w:rPr>
              <w:t>]</w:t>
            </w:r>
            <w:r w:rsidRPr="00A00AE3">
              <w:rPr>
                <w:rFonts w:asciiTheme="minorHAnsi" w:hAnsiTheme="minorHAnsi" w:cstheme="minorHAnsi"/>
                <w:color w:val="FF0000"/>
                <w:sz w:val="22"/>
                <w:szCs w:val="22"/>
                <w:lang w:val="it-IT"/>
              </w:rPr>
              <w:t xml:space="preserve"> La stazione appaltante/L’ente committente si riserva la facoltà, nei limiti di cui all’art</w:t>
            </w:r>
            <w:r w:rsidR="00F505D7" w:rsidRPr="00A00AE3">
              <w:rPr>
                <w:rFonts w:asciiTheme="minorHAnsi" w:hAnsiTheme="minorHAnsi" w:cstheme="minorHAnsi"/>
                <w:color w:val="FF0000"/>
                <w:sz w:val="22"/>
                <w:szCs w:val="22"/>
                <w:lang w:val="it-IT"/>
              </w:rPr>
              <w:t xml:space="preserve"> </w:t>
            </w:r>
            <w:r w:rsidR="00781A4E" w:rsidRPr="00A00AE3">
              <w:rPr>
                <w:rFonts w:asciiTheme="minorHAnsi" w:hAnsiTheme="minorHAnsi" w:cstheme="minorHAnsi"/>
                <w:color w:val="FF0000"/>
                <w:sz w:val="22"/>
                <w:szCs w:val="22"/>
                <w:lang w:val="it-IT"/>
              </w:rPr>
              <w:t>76 comma 6 d.lgs. 36/2023</w:t>
            </w:r>
            <w:r w:rsidR="00F505D7" w:rsidRPr="00A00AE3">
              <w:rPr>
                <w:rFonts w:asciiTheme="minorHAnsi" w:hAnsiTheme="minorHAnsi" w:cstheme="minorHAnsi"/>
                <w:color w:val="FF0000"/>
                <w:sz w:val="22"/>
                <w:szCs w:val="22"/>
                <w:lang w:val="it-IT"/>
              </w:rPr>
              <w:t xml:space="preserve"> </w:t>
            </w:r>
            <w:r w:rsidRPr="00A00AE3">
              <w:rPr>
                <w:rFonts w:asciiTheme="minorHAnsi" w:hAnsiTheme="minorHAnsi" w:cstheme="minorHAnsi"/>
                <w:color w:val="FF0000"/>
                <w:sz w:val="22"/>
                <w:szCs w:val="22"/>
                <w:lang w:val="it-IT"/>
              </w:rPr>
              <w:t>di affidare all’aggiudicatario</w:t>
            </w:r>
            <w:r w:rsidR="00781A4E" w:rsidRPr="00A00AE3">
              <w:rPr>
                <w:rFonts w:asciiTheme="minorHAnsi" w:hAnsiTheme="minorHAnsi" w:cstheme="minorHAnsi"/>
                <w:color w:val="FF0000"/>
                <w:sz w:val="22"/>
                <w:szCs w:val="22"/>
                <w:lang w:val="it-IT"/>
              </w:rPr>
              <w:t xml:space="preserve"> tramite procedura negoziata senza pubblicazione di un bando</w:t>
            </w:r>
            <w:r w:rsidRPr="00A00AE3">
              <w:rPr>
                <w:rFonts w:asciiTheme="minorHAnsi" w:hAnsiTheme="minorHAnsi" w:cstheme="minorHAnsi"/>
                <w:color w:val="FF0000"/>
                <w:sz w:val="22"/>
                <w:szCs w:val="22"/>
                <w:lang w:val="it-IT"/>
              </w:rPr>
              <w:t xml:space="preserve">, nei successivi tre anni dalla stipula del contratto, nuovi servizi </w:t>
            </w:r>
            <w:r w:rsidRPr="00A00AE3">
              <w:rPr>
                <w:rFonts w:asciiTheme="minorHAnsi" w:hAnsiTheme="minorHAnsi" w:cstheme="minorHAnsi"/>
                <w:color w:val="FF0000"/>
                <w:sz w:val="22"/>
                <w:szCs w:val="22"/>
                <w:lang w:val="it-IT"/>
              </w:rPr>
              <w:lastRenderedPageBreak/>
              <w:t xml:space="preserve">consistenti nella ripetizione di servizi analoghi, secondo quanto previsto nel progetto posto alla base del presente affidamento, come di seguito indicati </w:t>
            </w:r>
            <w:r w:rsidRPr="00A00AE3">
              <w:rPr>
                <w:rFonts w:asciiTheme="minorHAnsi" w:hAnsiTheme="minorHAnsi" w:cstheme="minorHAnsi"/>
                <w:color w:val="FF0000"/>
                <w:sz w:val="22"/>
                <w:szCs w:val="22"/>
                <w:lang w:val="it-IT"/>
              </w:rPr>
              <w:fldChar w:fldCharType="begin">
                <w:ffData>
                  <w:name w:val="Testo126"/>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color w:val="FF0000"/>
                <w:sz w:val="22"/>
                <w:szCs w:val="22"/>
                <w:lang w:val="it-IT"/>
              </w:rPr>
              <w:t xml:space="preserve"> </w:t>
            </w:r>
            <w:r w:rsidRPr="00A00AE3">
              <w:rPr>
                <w:rFonts w:asciiTheme="minorHAnsi" w:hAnsiTheme="minorHAnsi" w:cstheme="minorHAnsi"/>
                <w:i/>
                <w:color w:val="FF0000"/>
                <w:sz w:val="22"/>
                <w:szCs w:val="22"/>
                <w:highlight w:val="green"/>
                <w:lang w:val="it-IT"/>
              </w:rPr>
              <w:t>[precisare le prestazioni oggetto dell’eventuale affidamento],</w:t>
            </w:r>
            <w:r w:rsidRPr="00A00AE3">
              <w:rPr>
                <w:rFonts w:asciiTheme="minorHAnsi" w:hAnsiTheme="minorHAnsi" w:cstheme="minorHAnsi"/>
                <w:color w:val="FF0000"/>
                <w:sz w:val="22"/>
                <w:szCs w:val="22"/>
                <w:lang w:val="it-IT"/>
              </w:rPr>
              <w:t xml:space="preserve"> per una durata pari a </w:t>
            </w:r>
            <w:r w:rsidRPr="00A00AE3">
              <w:rPr>
                <w:rFonts w:asciiTheme="minorHAnsi" w:hAnsiTheme="minorHAnsi" w:cstheme="minorHAnsi"/>
                <w:color w:val="FF0000"/>
                <w:sz w:val="22"/>
                <w:szCs w:val="22"/>
                <w:lang w:val="it-IT"/>
              </w:rPr>
              <w:fldChar w:fldCharType="begin">
                <w:ffData>
                  <w:name w:val="Testo126"/>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i/>
                <w:iCs/>
                <w:color w:val="FF0000"/>
                <w:sz w:val="22"/>
                <w:szCs w:val="22"/>
                <w:lang w:val="it-IT"/>
              </w:rPr>
              <w:t xml:space="preserve"> [</w:t>
            </w:r>
            <w:r w:rsidRPr="00A00AE3">
              <w:rPr>
                <w:rFonts w:asciiTheme="minorHAnsi" w:hAnsiTheme="minorHAnsi" w:cstheme="minorHAnsi"/>
                <w:i/>
                <w:iCs/>
                <w:color w:val="FF0000"/>
                <w:sz w:val="22"/>
                <w:szCs w:val="22"/>
                <w:highlight w:val="green"/>
                <w:lang w:val="it-IT"/>
              </w:rPr>
              <w:t>indicare il periodo</w:t>
            </w:r>
            <w:r w:rsidRPr="00A00AE3">
              <w:rPr>
                <w:rFonts w:asciiTheme="minorHAnsi" w:hAnsiTheme="minorHAnsi" w:cstheme="minorHAnsi"/>
                <w:i/>
                <w:iCs/>
                <w:color w:val="FF0000"/>
                <w:sz w:val="22"/>
                <w:szCs w:val="22"/>
                <w:lang w:val="it-IT"/>
              </w:rPr>
              <w:t>]</w:t>
            </w:r>
            <w:r w:rsidRPr="00A00AE3">
              <w:rPr>
                <w:rFonts w:asciiTheme="minorHAnsi" w:hAnsiTheme="minorHAnsi" w:cstheme="minorHAnsi"/>
                <w:color w:val="FF0000"/>
                <w:sz w:val="22"/>
                <w:szCs w:val="22"/>
                <w:lang w:val="it-IT"/>
              </w:rPr>
              <w:t xml:space="preserve"> per un importo stimato complessivamente non superiore ad € </w:t>
            </w:r>
            <w:r w:rsidRPr="00A00AE3">
              <w:rPr>
                <w:rFonts w:asciiTheme="minorHAnsi" w:hAnsiTheme="minorHAnsi" w:cstheme="minorHAnsi"/>
                <w:color w:val="FF0000"/>
                <w:sz w:val="22"/>
                <w:szCs w:val="22"/>
                <w:lang w:val="it-IT"/>
              </w:rPr>
              <w:fldChar w:fldCharType="begin">
                <w:ffData>
                  <w:name w:val="Testo126"/>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007D6030" w:rsidRPr="00A00AE3">
              <w:rPr>
                <w:rFonts w:asciiTheme="minorHAnsi" w:hAnsiTheme="minorHAnsi" w:cstheme="minorHAnsi"/>
                <w:color w:val="FF0000"/>
                <w:sz w:val="22"/>
                <w:szCs w:val="22"/>
                <w:lang w:val="it-IT"/>
              </w:rPr>
              <w:t xml:space="preserve"> </w:t>
            </w:r>
            <w:r w:rsidRPr="00A00AE3">
              <w:rPr>
                <w:rFonts w:asciiTheme="minorHAnsi" w:hAnsiTheme="minorHAnsi" w:cstheme="minorHAnsi"/>
                <w:color w:val="FF0000"/>
                <w:sz w:val="22"/>
                <w:szCs w:val="22"/>
                <w:lang w:val="it-IT"/>
              </w:rPr>
              <w:t xml:space="preserve">al netto di Iva e/o di altre imposte e contributi di legge, nonché degli oneri per la sicurezza dovuti a rischi da interferenze </w:t>
            </w:r>
            <w:r w:rsidRPr="00A00AE3">
              <w:rPr>
                <w:rFonts w:asciiTheme="minorHAnsi" w:hAnsiTheme="minorHAnsi" w:cstheme="minorHAnsi"/>
                <w:i/>
                <w:color w:val="FF0000"/>
                <w:sz w:val="22"/>
                <w:szCs w:val="22"/>
                <w:highlight w:val="green"/>
                <w:lang w:val="it-IT"/>
              </w:rPr>
              <w:t>[In caso di suddivisione dell’appalto in più lotti specificare, se necessario, il lotto al quale si riferisce tale facoltà</w:t>
            </w:r>
            <w:r w:rsidRPr="00A00AE3">
              <w:rPr>
                <w:rFonts w:asciiTheme="minorHAnsi" w:hAnsiTheme="minorHAnsi" w:cstheme="minorHAnsi"/>
                <w:color w:val="FF0000"/>
                <w:sz w:val="22"/>
                <w:szCs w:val="22"/>
                <w:lang w:val="it-IT"/>
              </w:rPr>
              <w:t>)</w:t>
            </w:r>
          </w:p>
          <w:p w14:paraId="5EDAB1A2" w14:textId="77777777" w:rsidR="002E5E4F" w:rsidRPr="00A00AE3" w:rsidRDefault="002E5E4F" w:rsidP="00B3320D">
            <w:pPr>
              <w:widowControl w:val="0"/>
              <w:ind w:right="105"/>
              <w:jc w:val="both"/>
              <w:rPr>
                <w:rFonts w:asciiTheme="minorHAnsi" w:hAnsiTheme="minorHAnsi" w:cstheme="minorHAnsi"/>
                <w:sz w:val="22"/>
                <w:szCs w:val="22"/>
                <w:lang w:val="it-IT"/>
              </w:rPr>
            </w:pPr>
          </w:p>
        </w:tc>
      </w:tr>
      <w:tr w:rsidR="00F8101E" w:rsidRPr="00A00AE3" w14:paraId="72C5F5E2" w14:textId="77777777" w:rsidTr="00EA05AC">
        <w:tc>
          <w:tcPr>
            <w:tcW w:w="4656" w:type="dxa"/>
            <w:gridSpan w:val="2"/>
          </w:tcPr>
          <w:p w14:paraId="78474B26" w14:textId="77777777" w:rsidR="002B269D" w:rsidRPr="00A00AE3" w:rsidRDefault="002B269D" w:rsidP="00B3320D">
            <w:pPr>
              <w:pStyle w:val="Default"/>
              <w:widowControl w:val="0"/>
              <w:tabs>
                <w:tab w:val="left" w:pos="1302"/>
              </w:tabs>
              <w:ind w:right="76"/>
              <w:jc w:val="both"/>
              <w:rPr>
                <w:rFonts w:asciiTheme="minorHAnsi" w:hAnsiTheme="minorHAnsi" w:cstheme="minorHAnsi"/>
                <w:b/>
                <w:i/>
                <w:color w:val="FF0000"/>
                <w:sz w:val="22"/>
                <w:szCs w:val="22"/>
                <w:highlight w:val="green"/>
                <w:lang w:val="de-DE" w:eastAsia="en-US"/>
              </w:rPr>
            </w:pPr>
            <w:bookmarkStart w:id="38" w:name="_Hlk11752640"/>
            <w:bookmarkStart w:id="39" w:name="_Hlk530047830"/>
            <w:bookmarkEnd w:id="37"/>
            <w:r w:rsidRPr="00A00AE3">
              <w:rPr>
                <w:rFonts w:asciiTheme="minorHAnsi" w:hAnsiTheme="minorHAnsi" w:cstheme="minorHAnsi"/>
                <w:b/>
                <w:i/>
                <w:color w:val="FF0000"/>
                <w:sz w:val="22"/>
                <w:szCs w:val="22"/>
                <w:highlight w:val="green"/>
                <w:lang w:val="de-DE" w:eastAsia="en-US"/>
              </w:rPr>
              <w:lastRenderedPageBreak/>
              <w:t>[Fakultativ:</w:t>
            </w:r>
            <w:r w:rsidRPr="00A00AE3">
              <w:rPr>
                <w:rFonts w:asciiTheme="minorHAnsi" w:hAnsiTheme="minorHAnsi" w:cstheme="minorHAnsi"/>
                <w:i/>
                <w:color w:val="FF0000"/>
                <w:sz w:val="22"/>
                <w:szCs w:val="22"/>
                <w:highlight w:val="green"/>
                <w:lang w:val="de-DE" w:eastAsia="en-US"/>
              </w:rPr>
              <w:t xml:space="preserve"> </w:t>
            </w:r>
            <w:r w:rsidRPr="00A00AE3">
              <w:rPr>
                <w:rFonts w:asciiTheme="minorHAnsi" w:hAnsiTheme="minorHAnsi" w:cstheme="minorHAnsi"/>
                <w:b/>
                <w:i/>
                <w:color w:val="FF0000"/>
                <w:sz w:val="22"/>
                <w:szCs w:val="22"/>
                <w:highlight w:val="green"/>
                <w:lang w:val="de-DE" w:eastAsia="en-US"/>
              </w:rPr>
              <w:t>technische Verlängerung]</w:t>
            </w:r>
          </w:p>
          <w:p w14:paraId="621AF6ED" w14:textId="77777777" w:rsidR="002B269D" w:rsidRPr="00A00AE3" w:rsidRDefault="002B269D" w:rsidP="00B3320D">
            <w:pPr>
              <w:pStyle w:val="Default"/>
              <w:widowControl w:val="0"/>
              <w:tabs>
                <w:tab w:val="left" w:pos="1302"/>
              </w:tabs>
              <w:ind w:right="76"/>
              <w:jc w:val="both"/>
              <w:rPr>
                <w:rFonts w:asciiTheme="minorHAnsi" w:hAnsiTheme="minorHAnsi" w:cstheme="minorHAnsi"/>
                <w:i/>
                <w:color w:val="FF0000"/>
                <w:sz w:val="22"/>
                <w:szCs w:val="22"/>
                <w:highlight w:val="green"/>
                <w:lang w:val="de-DE" w:eastAsia="en-US"/>
              </w:rPr>
            </w:pPr>
          </w:p>
        </w:tc>
        <w:tc>
          <w:tcPr>
            <w:tcW w:w="340" w:type="dxa"/>
            <w:gridSpan w:val="2"/>
          </w:tcPr>
          <w:p w14:paraId="3F7FC155" w14:textId="77777777" w:rsidR="002B269D" w:rsidRPr="00A00AE3" w:rsidRDefault="002B269D" w:rsidP="00B3320D">
            <w:pPr>
              <w:widowControl w:val="0"/>
              <w:rPr>
                <w:rFonts w:asciiTheme="minorHAnsi" w:hAnsiTheme="minorHAnsi" w:cstheme="minorHAnsi"/>
                <w:i/>
                <w:sz w:val="22"/>
                <w:szCs w:val="22"/>
                <w:highlight w:val="green"/>
                <w:lang w:val="de-DE"/>
              </w:rPr>
            </w:pPr>
          </w:p>
        </w:tc>
        <w:tc>
          <w:tcPr>
            <w:tcW w:w="4655" w:type="dxa"/>
            <w:gridSpan w:val="2"/>
          </w:tcPr>
          <w:p w14:paraId="2328AE8D" w14:textId="77777777" w:rsidR="002B269D" w:rsidRPr="00A00AE3" w:rsidRDefault="002B269D" w:rsidP="00B3320D">
            <w:pPr>
              <w:widowControl w:val="0"/>
              <w:ind w:right="105"/>
              <w:jc w:val="both"/>
              <w:rPr>
                <w:rFonts w:asciiTheme="minorHAnsi" w:hAnsiTheme="minorHAnsi" w:cstheme="minorHAnsi"/>
                <w:i/>
                <w:sz w:val="22"/>
                <w:szCs w:val="22"/>
                <w:lang w:val="it-IT"/>
              </w:rPr>
            </w:pPr>
            <w:r w:rsidRPr="00A00AE3">
              <w:rPr>
                <w:rFonts w:asciiTheme="minorHAnsi" w:hAnsiTheme="minorHAnsi" w:cstheme="minorHAnsi"/>
                <w:b/>
                <w:i/>
                <w:color w:val="FF0000"/>
                <w:sz w:val="22"/>
                <w:szCs w:val="22"/>
                <w:highlight w:val="green"/>
                <w:lang w:val="it-IT"/>
              </w:rPr>
              <w:t>[Facoltativo: proroga tecnica]</w:t>
            </w:r>
            <w:r w:rsidRPr="00A00AE3">
              <w:rPr>
                <w:rFonts w:asciiTheme="minorHAnsi" w:hAnsiTheme="minorHAnsi" w:cstheme="minorHAnsi"/>
                <w:i/>
                <w:color w:val="FF0000"/>
                <w:sz w:val="22"/>
                <w:szCs w:val="22"/>
                <w:lang w:val="it-IT"/>
              </w:rPr>
              <w:t xml:space="preserve"> </w:t>
            </w:r>
          </w:p>
          <w:p w14:paraId="6ABD1470" w14:textId="77777777" w:rsidR="002B269D" w:rsidRPr="00A00AE3" w:rsidRDefault="002B269D" w:rsidP="00B3320D">
            <w:pPr>
              <w:widowControl w:val="0"/>
              <w:ind w:right="105"/>
              <w:jc w:val="both"/>
              <w:rPr>
                <w:rFonts w:asciiTheme="minorHAnsi" w:hAnsiTheme="minorHAnsi" w:cstheme="minorHAnsi"/>
                <w:b/>
                <w:i/>
                <w:color w:val="FF0000"/>
                <w:sz w:val="22"/>
                <w:szCs w:val="22"/>
                <w:lang w:val="it-IT"/>
              </w:rPr>
            </w:pPr>
          </w:p>
        </w:tc>
      </w:tr>
      <w:bookmarkEnd w:id="38"/>
      <w:tr w:rsidR="00D936CD" w:rsidRPr="00A00AE3" w14:paraId="3AE1FD07" w14:textId="77777777" w:rsidTr="00EA05AC">
        <w:tc>
          <w:tcPr>
            <w:tcW w:w="4656" w:type="dxa"/>
            <w:gridSpan w:val="2"/>
          </w:tcPr>
          <w:p w14:paraId="2C95B160" w14:textId="77777777" w:rsidR="00D936CD" w:rsidRPr="00A00AE3" w:rsidRDefault="00D936CD" w:rsidP="00864E62">
            <w:pPr>
              <w:pStyle w:val="Default"/>
              <w:widowControl w:val="0"/>
              <w:tabs>
                <w:tab w:val="left" w:pos="1302"/>
              </w:tabs>
              <w:jc w:val="both"/>
              <w:rPr>
                <w:rFonts w:asciiTheme="minorHAnsi" w:eastAsia="Calibri" w:hAnsiTheme="minorHAnsi" w:cstheme="minorHAnsi"/>
                <w:strike/>
                <w:color w:val="FF0000"/>
                <w:sz w:val="22"/>
                <w:szCs w:val="22"/>
              </w:rPr>
            </w:pPr>
          </w:p>
        </w:tc>
        <w:tc>
          <w:tcPr>
            <w:tcW w:w="340" w:type="dxa"/>
            <w:gridSpan w:val="2"/>
          </w:tcPr>
          <w:p w14:paraId="05C269E0" w14:textId="77777777" w:rsidR="00D936CD" w:rsidRPr="00A00AE3" w:rsidRDefault="00D936CD" w:rsidP="00B3320D">
            <w:pPr>
              <w:widowControl w:val="0"/>
              <w:rPr>
                <w:rFonts w:asciiTheme="minorHAnsi" w:hAnsiTheme="minorHAnsi" w:cstheme="minorHAnsi"/>
                <w:i/>
                <w:strike/>
                <w:color w:val="FF0000"/>
                <w:sz w:val="22"/>
                <w:szCs w:val="22"/>
                <w:lang w:val="it-IT"/>
              </w:rPr>
            </w:pPr>
          </w:p>
        </w:tc>
        <w:tc>
          <w:tcPr>
            <w:tcW w:w="4655" w:type="dxa"/>
            <w:gridSpan w:val="2"/>
          </w:tcPr>
          <w:p w14:paraId="0E645A1F" w14:textId="77777777" w:rsidR="00D936CD" w:rsidRPr="00A00AE3" w:rsidRDefault="00D936CD" w:rsidP="00B3320D">
            <w:pPr>
              <w:widowControl w:val="0"/>
              <w:ind w:right="105"/>
              <w:jc w:val="both"/>
              <w:rPr>
                <w:rFonts w:asciiTheme="minorHAnsi" w:eastAsia="Calibri" w:hAnsiTheme="minorHAnsi" w:cstheme="minorHAnsi"/>
                <w:strike/>
                <w:color w:val="FF0000"/>
                <w:sz w:val="22"/>
                <w:szCs w:val="22"/>
                <w:lang w:val="it-IT"/>
              </w:rPr>
            </w:pPr>
          </w:p>
        </w:tc>
      </w:tr>
      <w:tr w:rsidR="00D936CD" w:rsidRPr="00A00AE3" w14:paraId="18E971FF" w14:textId="77777777" w:rsidTr="00EA05AC">
        <w:tc>
          <w:tcPr>
            <w:tcW w:w="4656" w:type="dxa"/>
            <w:gridSpan w:val="2"/>
          </w:tcPr>
          <w:p w14:paraId="3557501E" w14:textId="77777777" w:rsidR="00D936CD" w:rsidRPr="00A00AE3" w:rsidRDefault="000B7D0D" w:rsidP="00864E62">
            <w:pPr>
              <w:pStyle w:val="Default"/>
              <w:widowControl w:val="0"/>
              <w:tabs>
                <w:tab w:val="left" w:pos="1302"/>
              </w:tabs>
              <w:jc w:val="both"/>
              <w:rPr>
                <w:rFonts w:asciiTheme="minorHAnsi" w:eastAsia="Calibri" w:hAnsiTheme="minorHAnsi" w:cstheme="minorHAnsi"/>
                <w:noProof w:val="0"/>
                <w:color w:val="FF0000"/>
                <w:sz w:val="22"/>
                <w:szCs w:val="22"/>
                <w:lang w:val="de-DE" w:eastAsia="en-US"/>
              </w:rPr>
            </w:pPr>
            <w:r w:rsidRPr="00A00AE3">
              <w:rPr>
                <w:rFonts w:asciiTheme="minorHAnsi" w:eastAsia="Calibri" w:hAnsiTheme="minorHAnsi" w:cstheme="minorHAnsi"/>
                <w:noProof w:val="0"/>
                <w:color w:val="FF0000"/>
                <w:sz w:val="22"/>
                <w:szCs w:val="22"/>
                <w:lang w:val="de-DE" w:eastAsia="en-US"/>
              </w:rPr>
              <w:t xml:space="preserve">Die Vergabestelle behält sich vor, den Vertrag zu den im Vertrag festgelegten Preisen, Bedingungen und Konditionen </w:t>
            </w:r>
            <w:r w:rsidRPr="00A00AE3">
              <w:rPr>
                <w:rFonts w:asciiTheme="minorHAnsi" w:eastAsia="Calibri" w:hAnsiTheme="minorHAnsi" w:cstheme="minorHAnsi"/>
                <w:noProof w:val="0"/>
                <w:color w:val="FF0000"/>
                <w:sz w:val="22"/>
                <w:szCs w:val="22"/>
                <w:highlight w:val="yellow"/>
                <w:lang w:val="de-DE" w:eastAsia="en-US"/>
              </w:rPr>
              <w:t>[</w:t>
            </w:r>
            <w:r w:rsidRPr="00A00AE3">
              <w:rPr>
                <w:rFonts w:asciiTheme="minorHAnsi" w:eastAsia="Calibri" w:hAnsiTheme="minorHAnsi" w:cstheme="minorHAnsi"/>
                <w:i/>
                <w:iCs/>
                <w:noProof w:val="0"/>
                <w:color w:val="FF0000"/>
                <w:sz w:val="22"/>
                <w:szCs w:val="22"/>
                <w:highlight w:val="green"/>
                <w:lang w:val="de-DE" w:eastAsia="en-US"/>
              </w:rPr>
              <w:t>oder alternativ</w:t>
            </w:r>
            <w:r w:rsidRPr="00A00AE3">
              <w:rPr>
                <w:rFonts w:asciiTheme="minorHAnsi" w:eastAsia="Calibri" w:hAnsiTheme="minorHAnsi" w:cstheme="minorHAnsi"/>
                <w:noProof w:val="0"/>
                <w:color w:val="FF0000"/>
                <w:sz w:val="22"/>
                <w:szCs w:val="22"/>
                <w:highlight w:val="yellow"/>
                <w:lang w:val="de-DE" w:eastAsia="en-US"/>
              </w:rPr>
              <w:t>]</w:t>
            </w:r>
            <w:r w:rsidRPr="00A00AE3">
              <w:rPr>
                <w:rFonts w:asciiTheme="minorHAnsi" w:eastAsia="Calibri" w:hAnsiTheme="minorHAnsi" w:cstheme="minorHAnsi"/>
                <w:noProof w:val="0"/>
                <w:color w:val="FF0000"/>
                <w:sz w:val="22"/>
                <w:szCs w:val="22"/>
                <w:lang w:val="de-DE" w:eastAsia="en-US"/>
              </w:rPr>
              <w:t xml:space="preserve"> zu den Marktbedingungen sofern diese für die </w:t>
            </w:r>
            <w:r w:rsidR="00C3703A" w:rsidRPr="00A00AE3">
              <w:rPr>
                <w:rFonts w:asciiTheme="minorHAnsi" w:eastAsia="Calibri" w:hAnsiTheme="minorHAnsi" w:cstheme="minorHAnsi"/>
                <w:noProof w:val="0"/>
                <w:color w:val="FF0000"/>
                <w:sz w:val="22"/>
                <w:szCs w:val="22"/>
                <w:lang w:val="de-DE" w:eastAsia="en-US"/>
              </w:rPr>
              <w:t>Vergabestelle</w:t>
            </w:r>
            <w:r w:rsidRPr="00A00AE3">
              <w:rPr>
                <w:rFonts w:asciiTheme="minorHAnsi" w:eastAsia="Calibri" w:hAnsiTheme="minorHAnsi" w:cstheme="minorHAnsi"/>
                <w:noProof w:val="0"/>
                <w:color w:val="FF0000"/>
                <w:sz w:val="22"/>
                <w:szCs w:val="22"/>
                <w:lang w:val="de-DE" w:eastAsia="en-US"/>
              </w:rPr>
              <w:t xml:space="preserve"> vorteilhafter sind</w:t>
            </w:r>
            <w:r w:rsidR="00C3703A" w:rsidRPr="00A00AE3">
              <w:rPr>
                <w:rFonts w:asciiTheme="minorHAnsi" w:eastAsia="Calibri" w:hAnsiTheme="minorHAnsi" w:cstheme="minorHAnsi"/>
                <w:noProof w:val="0"/>
                <w:color w:val="FF0000"/>
                <w:sz w:val="22"/>
                <w:szCs w:val="22"/>
                <w:lang w:val="de-DE" w:eastAsia="en-US"/>
              </w:rPr>
              <w:t>,</w:t>
            </w:r>
            <w:r w:rsidRPr="00A00AE3">
              <w:rPr>
                <w:rFonts w:asciiTheme="minorHAnsi" w:eastAsia="Calibri" w:hAnsiTheme="minorHAnsi" w:cstheme="minorHAnsi"/>
                <w:noProof w:val="0"/>
                <w:color w:val="FF0000"/>
                <w:sz w:val="22"/>
                <w:szCs w:val="22"/>
                <w:lang w:val="de-DE" w:eastAsia="en-US"/>
              </w:rPr>
              <w:t xml:space="preserve"> um eine maximale Dauer von </w:t>
            </w:r>
            <w:r w:rsidRPr="00A00AE3">
              <w:rPr>
                <w:rFonts w:asciiTheme="minorHAnsi" w:eastAsia="Calibri" w:hAnsiTheme="minorHAnsi" w:cstheme="minorHAnsi"/>
                <w:noProof w:val="0"/>
                <w:color w:val="FF0000"/>
                <w:sz w:val="22"/>
                <w:szCs w:val="22"/>
                <w:highlight w:val="yellow"/>
                <w:lang w:val="de-DE" w:eastAsia="en-US"/>
              </w:rPr>
              <w:t>[</w:t>
            </w:r>
            <w:r w:rsidRPr="00A00AE3">
              <w:rPr>
                <w:rFonts w:asciiTheme="minorHAnsi" w:eastAsia="Calibri" w:hAnsiTheme="minorHAnsi" w:cstheme="minorHAnsi"/>
                <w:noProof w:val="0"/>
                <w:color w:val="FF0000"/>
                <w:sz w:val="22"/>
                <w:szCs w:val="22"/>
                <w:highlight w:val="green"/>
                <w:lang w:val="de-DE" w:eastAsia="en-US"/>
              </w:rPr>
              <w:t>Monate/Tage angeben</w:t>
            </w:r>
            <w:r w:rsidRPr="00A00AE3">
              <w:rPr>
                <w:rFonts w:asciiTheme="minorHAnsi" w:eastAsia="Calibri" w:hAnsiTheme="minorHAnsi" w:cstheme="minorHAnsi"/>
                <w:noProof w:val="0"/>
                <w:color w:val="FF0000"/>
                <w:sz w:val="22"/>
                <w:szCs w:val="22"/>
                <w:lang w:val="de-DE" w:eastAsia="en-US"/>
              </w:rPr>
              <w:t>] zu verlängern. Der geschätzte Betrag dieser Option beläuft sich auf</w:t>
            </w:r>
            <w:r w:rsidR="00C3703A" w:rsidRPr="00A00AE3">
              <w:rPr>
                <w:rFonts w:asciiTheme="minorHAnsi" w:eastAsia="Calibri" w:hAnsiTheme="minorHAnsi" w:cstheme="minorHAnsi"/>
                <w:noProof w:val="0"/>
                <w:color w:val="FF0000"/>
                <w:sz w:val="22"/>
                <w:szCs w:val="22"/>
                <w:lang w:val="de-DE" w:eastAsia="en-US"/>
              </w:rPr>
              <w:t xml:space="preserve"> €             </w:t>
            </w:r>
            <w:r w:rsidRPr="00A00AE3">
              <w:rPr>
                <w:rFonts w:asciiTheme="minorHAnsi" w:eastAsia="Calibri" w:hAnsiTheme="minorHAnsi" w:cstheme="minorHAnsi"/>
                <w:noProof w:val="0"/>
                <w:color w:val="FF0000"/>
                <w:sz w:val="22"/>
                <w:szCs w:val="22"/>
                <w:lang w:val="de-DE" w:eastAsia="en-US"/>
              </w:rPr>
              <w:t xml:space="preserve"> [Betrag angeben], ohne Mehrwertsteuer. Die Ausübung dieser Möglichkeit wird dem Auftragnehmer mindestens </w:t>
            </w:r>
            <w:r w:rsidRPr="00A00AE3">
              <w:rPr>
                <w:rFonts w:asciiTheme="minorHAnsi" w:eastAsia="Calibri" w:hAnsiTheme="minorHAnsi" w:cstheme="minorHAnsi"/>
                <w:noProof w:val="0"/>
                <w:color w:val="FF0000"/>
                <w:sz w:val="22"/>
                <w:szCs w:val="22"/>
                <w:highlight w:val="yellow"/>
                <w:lang w:val="de-DE" w:eastAsia="en-US"/>
              </w:rPr>
              <w:t>[</w:t>
            </w:r>
            <w:r w:rsidRPr="00A00AE3">
              <w:rPr>
                <w:rFonts w:asciiTheme="minorHAnsi" w:eastAsia="Calibri" w:hAnsiTheme="minorHAnsi" w:cstheme="minorHAnsi"/>
                <w:i/>
                <w:iCs/>
                <w:noProof w:val="0"/>
                <w:color w:val="FF0000"/>
                <w:sz w:val="22"/>
                <w:szCs w:val="22"/>
                <w:highlight w:val="green"/>
                <w:lang w:val="de-DE" w:eastAsia="en-US"/>
              </w:rPr>
              <w:t>Tage/Monate angeben</w:t>
            </w:r>
            <w:r w:rsidRPr="00A00AE3">
              <w:rPr>
                <w:rFonts w:asciiTheme="minorHAnsi" w:eastAsia="Calibri" w:hAnsiTheme="minorHAnsi" w:cstheme="minorHAnsi"/>
                <w:noProof w:val="0"/>
                <w:color w:val="FF0000"/>
                <w:sz w:val="22"/>
                <w:szCs w:val="22"/>
                <w:highlight w:val="yellow"/>
                <w:lang w:val="de-DE" w:eastAsia="en-US"/>
              </w:rPr>
              <w:t xml:space="preserve">] </w:t>
            </w:r>
            <w:r w:rsidRPr="00A00AE3">
              <w:rPr>
                <w:rFonts w:asciiTheme="minorHAnsi" w:eastAsia="Calibri" w:hAnsiTheme="minorHAnsi" w:cstheme="minorHAnsi"/>
                <w:noProof w:val="0"/>
                <w:color w:val="FF0000"/>
                <w:sz w:val="22"/>
                <w:szCs w:val="22"/>
                <w:lang w:val="de-DE" w:eastAsia="en-US"/>
              </w:rPr>
              <w:t>vor Vertragsablauf mitgeteilt.</w:t>
            </w:r>
          </w:p>
          <w:p w14:paraId="677C0C23" w14:textId="33D3BC74" w:rsidR="00C3703A" w:rsidRPr="00A00AE3" w:rsidRDefault="00C3703A" w:rsidP="00864E62">
            <w:pPr>
              <w:pStyle w:val="Default"/>
              <w:widowControl w:val="0"/>
              <w:tabs>
                <w:tab w:val="left" w:pos="1302"/>
              </w:tabs>
              <w:jc w:val="both"/>
              <w:rPr>
                <w:rFonts w:asciiTheme="minorHAnsi" w:eastAsia="Calibri" w:hAnsiTheme="minorHAnsi" w:cstheme="minorHAnsi"/>
                <w:noProof w:val="0"/>
                <w:color w:val="FF0000"/>
                <w:sz w:val="22"/>
                <w:szCs w:val="22"/>
                <w:highlight w:val="yellow"/>
                <w:lang w:val="de-DE" w:eastAsia="en-US"/>
              </w:rPr>
            </w:pPr>
            <w:r w:rsidRPr="00A00AE3">
              <w:rPr>
                <w:rFonts w:asciiTheme="minorHAnsi" w:eastAsia="Calibri" w:hAnsiTheme="minorHAnsi" w:cstheme="minorHAnsi"/>
                <w:noProof w:val="0"/>
                <w:color w:val="FF0000"/>
                <w:sz w:val="22"/>
                <w:szCs w:val="22"/>
                <w:lang w:val="de-DE" w:eastAsia="en-US"/>
              </w:rPr>
              <w:t>In Ausnahmefällen kann der laufende Vertrag für die unbedingt erforderliche Zeit bis zum Abschluss des Verfahrens zur Auswahl des neuen Vertragspartners</w:t>
            </w:r>
            <w:r w:rsidR="00AF742C" w:rsidRPr="00A00AE3">
              <w:rPr>
                <w:rFonts w:asciiTheme="minorHAnsi" w:eastAsia="Calibri" w:hAnsiTheme="minorHAnsi" w:cstheme="minorHAnsi"/>
                <w:noProof w:val="0"/>
                <w:color w:val="FF0000"/>
                <w:sz w:val="22"/>
                <w:szCs w:val="22"/>
                <w:lang w:val="de-DE" w:eastAsia="en-US"/>
              </w:rPr>
              <w:t>,</w:t>
            </w:r>
            <w:r w:rsidRPr="00A00AE3">
              <w:rPr>
                <w:rFonts w:asciiTheme="minorHAnsi" w:eastAsia="Calibri" w:hAnsiTheme="minorHAnsi" w:cstheme="minorHAnsi"/>
                <w:noProof w:val="0"/>
                <w:color w:val="FF0000"/>
                <w:sz w:val="22"/>
                <w:szCs w:val="22"/>
                <w:lang w:val="de-DE" w:eastAsia="en-US"/>
              </w:rPr>
              <w:t xml:space="preserve"> </w:t>
            </w:r>
            <w:r w:rsidR="00AF742C" w:rsidRPr="00A00AE3">
              <w:rPr>
                <w:rFonts w:asciiTheme="minorHAnsi" w:eastAsia="Calibri" w:hAnsiTheme="minorHAnsi" w:cstheme="minorHAnsi"/>
                <w:noProof w:val="0"/>
                <w:color w:val="FF0000"/>
                <w:sz w:val="22"/>
                <w:szCs w:val="22"/>
                <w:lang w:val="de-DE" w:eastAsia="en-US"/>
              </w:rPr>
              <w:t xml:space="preserve">wenn die </w:t>
            </w:r>
            <w:r w:rsidRPr="00A00AE3">
              <w:rPr>
                <w:rFonts w:asciiTheme="minorHAnsi" w:eastAsia="Calibri" w:hAnsiTheme="minorHAnsi" w:cstheme="minorHAnsi"/>
                <w:noProof w:val="0"/>
                <w:color w:val="FF0000"/>
                <w:sz w:val="22"/>
                <w:szCs w:val="22"/>
                <w:lang w:val="de-DE" w:eastAsia="en-US"/>
              </w:rPr>
              <w:t>gemäß des Artikels 120 Absatz 11</w:t>
            </w:r>
            <w:r w:rsidR="00AF742C" w:rsidRPr="00A00AE3">
              <w:rPr>
                <w:rFonts w:asciiTheme="minorHAnsi" w:eastAsia="Calibri" w:hAnsiTheme="minorHAnsi" w:cstheme="minorHAnsi"/>
                <w:noProof w:val="0"/>
                <w:color w:val="FF0000"/>
                <w:sz w:val="22"/>
                <w:szCs w:val="22"/>
                <w:lang w:val="de-DE" w:eastAsia="en-US"/>
              </w:rPr>
              <w:t xml:space="preserve"> Bedingungen bestehen, verlängert </w:t>
            </w:r>
            <w:r w:rsidRPr="00A00AE3">
              <w:rPr>
                <w:rFonts w:asciiTheme="minorHAnsi" w:eastAsia="Calibri" w:hAnsiTheme="minorHAnsi" w:cstheme="minorHAnsi"/>
                <w:noProof w:val="0"/>
                <w:color w:val="FF0000"/>
                <w:sz w:val="22"/>
                <w:szCs w:val="22"/>
                <w:lang w:val="de-DE" w:eastAsia="en-US"/>
              </w:rPr>
              <w:t>werden. In diesem Fall ist der Vertragspartner verpflichtet, die im Vertrag festgelegten Leistungen zu den gleichen Preisen, Bedingungen und Konditionen zu erbringen.</w:t>
            </w:r>
          </w:p>
        </w:tc>
        <w:tc>
          <w:tcPr>
            <w:tcW w:w="340" w:type="dxa"/>
            <w:gridSpan w:val="2"/>
          </w:tcPr>
          <w:p w14:paraId="1CEA778E" w14:textId="77777777" w:rsidR="00D936CD" w:rsidRPr="00A00AE3" w:rsidRDefault="00D936CD" w:rsidP="00B3320D">
            <w:pPr>
              <w:widowControl w:val="0"/>
              <w:rPr>
                <w:rFonts w:asciiTheme="minorHAnsi" w:hAnsiTheme="minorHAnsi" w:cstheme="minorHAnsi"/>
                <w:i/>
                <w:color w:val="FF0000"/>
                <w:sz w:val="22"/>
                <w:szCs w:val="22"/>
                <w:lang w:val="de-DE"/>
              </w:rPr>
            </w:pPr>
          </w:p>
        </w:tc>
        <w:tc>
          <w:tcPr>
            <w:tcW w:w="4655" w:type="dxa"/>
            <w:gridSpan w:val="2"/>
          </w:tcPr>
          <w:p w14:paraId="13D737D2" w14:textId="69992764" w:rsidR="00D936CD" w:rsidRPr="00A00AE3" w:rsidRDefault="00D936CD" w:rsidP="00D936CD">
            <w:pPr>
              <w:widowControl w:val="0"/>
              <w:ind w:right="105"/>
              <w:jc w:val="both"/>
              <w:rPr>
                <w:rFonts w:asciiTheme="minorHAnsi" w:eastAsia="Calibri" w:hAnsiTheme="minorHAnsi" w:cstheme="minorHAnsi"/>
                <w:color w:val="FF0000"/>
                <w:sz w:val="22"/>
                <w:szCs w:val="22"/>
                <w:lang w:val="it-IT"/>
              </w:rPr>
            </w:pPr>
            <w:r w:rsidRPr="00A00AE3">
              <w:rPr>
                <w:rFonts w:asciiTheme="minorHAnsi" w:eastAsia="Calibri" w:hAnsiTheme="minorHAnsi" w:cstheme="minorHAnsi"/>
                <w:color w:val="FF0000"/>
                <w:sz w:val="22"/>
                <w:szCs w:val="22"/>
                <w:lang w:val="it-IT"/>
              </w:rPr>
              <w:t xml:space="preserve">La stazione appaltante si riserva di prorogare il contratto per una durata massima pari a </w:t>
            </w:r>
            <w:r w:rsidRPr="00A00AE3">
              <w:rPr>
                <w:rFonts w:asciiTheme="minorHAnsi" w:hAnsiTheme="minorHAnsi" w:cstheme="minorHAnsi"/>
                <w:color w:val="FF0000"/>
                <w:sz w:val="22"/>
                <w:szCs w:val="22"/>
                <w:lang w:val="it-IT"/>
              </w:rPr>
              <w:fldChar w:fldCharType="begin">
                <w:ffData>
                  <w:name w:val="Testo126"/>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eastAsia="Calibri" w:hAnsiTheme="minorHAnsi" w:cstheme="minorHAnsi"/>
                <w:color w:val="FF0000"/>
                <w:sz w:val="22"/>
                <w:szCs w:val="22"/>
                <w:lang w:val="it-IT"/>
              </w:rPr>
              <w:t xml:space="preserve"> [</w:t>
            </w:r>
            <w:r w:rsidRPr="00A00AE3">
              <w:rPr>
                <w:rFonts w:asciiTheme="minorHAnsi" w:hAnsiTheme="minorHAnsi" w:cstheme="minorHAnsi"/>
                <w:i/>
                <w:color w:val="FF0000"/>
                <w:sz w:val="22"/>
                <w:szCs w:val="22"/>
                <w:highlight w:val="green"/>
                <w:lang w:val="it-IT"/>
              </w:rPr>
              <w:t>indicare mesi,/giorni]</w:t>
            </w:r>
            <w:r w:rsidRPr="00A00AE3">
              <w:rPr>
                <w:rFonts w:asciiTheme="minorHAnsi" w:eastAsia="Calibri" w:hAnsiTheme="minorHAnsi" w:cstheme="minorHAnsi"/>
                <w:color w:val="FF0000"/>
                <w:sz w:val="22"/>
                <w:szCs w:val="22"/>
                <w:lang w:val="it-IT"/>
              </w:rPr>
              <w:t xml:space="preserve"> ai prezzi, patti e condizioni stabiliti nel contratto </w:t>
            </w:r>
            <w:r w:rsidRPr="00A00AE3">
              <w:rPr>
                <w:rFonts w:asciiTheme="minorHAnsi" w:eastAsia="Calibri" w:hAnsiTheme="minorHAnsi" w:cstheme="minorHAnsi"/>
                <w:color w:val="FF0000"/>
                <w:sz w:val="22"/>
                <w:szCs w:val="22"/>
                <w:highlight w:val="green"/>
                <w:lang w:val="it-IT"/>
              </w:rPr>
              <w:t>[</w:t>
            </w:r>
            <w:r w:rsidRPr="00A00AE3">
              <w:rPr>
                <w:rFonts w:asciiTheme="minorHAnsi" w:eastAsia="Calibri" w:hAnsiTheme="minorHAnsi" w:cstheme="minorHAnsi"/>
                <w:i/>
                <w:iCs/>
                <w:color w:val="FF0000"/>
                <w:sz w:val="22"/>
                <w:szCs w:val="22"/>
                <w:highlight w:val="green"/>
                <w:lang w:val="it-IT"/>
              </w:rPr>
              <w:t>o, in alternativa]</w:t>
            </w:r>
            <w:r w:rsidRPr="00A00AE3">
              <w:rPr>
                <w:rFonts w:asciiTheme="minorHAnsi" w:eastAsia="Calibri" w:hAnsiTheme="minorHAnsi" w:cstheme="minorHAnsi"/>
                <w:color w:val="FF0000"/>
                <w:sz w:val="22"/>
                <w:szCs w:val="22"/>
                <w:lang w:val="it-IT"/>
              </w:rPr>
              <w:t xml:space="preserve"> alle condizioni di mercato ove più favorevoli per la stazione appaltante. L’importo stimato di tale opzione è pari a € </w:t>
            </w:r>
            <w:r w:rsidRPr="00A00AE3">
              <w:rPr>
                <w:rFonts w:asciiTheme="minorHAnsi" w:hAnsiTheme="minorHAnsi" w:cstheme="minorHAnsi"/>
                <w:color w:val="FF0000"/>
                <w:sz w:val="22"/>
                <w:szCs w:val="22"/>
                <w:lang w:val="it-IT"/>
              </w:rPr>
              <w:fldChar w:fldCharType="begin">
                <w:ffData>
                  <w:name w:val="Testo126"/>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eastAsia="Calibri" w:hAnsiTheme="minorHAnsi" w:cstheme="minorHAnsi"/>
                <w:color w:val="FF0000"/>
                <w:sz w:val="22"/>
                <w:szCs w:val="22"/>
                <w:lang w:val="it-IT"/>
              </w:rPr>
              <w:t xml:space="preserve"> [indicare l’importo], al netto di Iva. L’esercizio di tale facoltà è comunicato all’appaltatore almeno </w:t>
            </w:r>
            <w:r w:rsidRPr="00A00AE3">
              <w:rPr>
                <w:rFonts w:asciiTheme="minorHAnsi" w:hAnsiTheme="minorHAnsi" w:cstheme="minorHAnsi"/>
                <w:color w:val="FF0000"/>
                <w:sz w:val="22"/>
                <w:szCs w:val="22"/>
                <w:lang w:val="it-IT"/>
              </w:rPr>
              <w:fldChar w:fldCharType="begin">
                <w:ffData>
                  <w:name w:val="Testo126"/>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eastAsia="Calibri" w:hAnsiTheme="minorHAnsi" w:cstheme="minorHAnsi"/>
                <w:color w:val="FF0000"/>
                <w:sz w:val="22"/>
                <w:szCs w:val="22"/>
                <w:lang w:val="it-IT"/>
              </w:rPr>
              <w:t xml:space="preserve"> </w:t>
            </w:r>
            <w:r w:rsidRPr="00A00AE3">
              <w:rPr>
                <w:rFonts w:asciiTheme="minorHAnsi" w:eastAsia="Calibri" w:hAnsiTheme="minorHAnsi" w:cstheme="minorHAnsi"/>
                <w:i/>
                <w:iCs/>
                <w:color w:val="FF0000"/>
                <w:sz w:val="22"/>
                <w:szCs w:val="22"/>
                <w:highlight w:val="green"/>
                <w:lang w:val="it-IT"/>
              </w:rPr>
              <w:t xml:space="preserve">[indicare i giorni/mesi] </w:t>
            </w:r>
            <w:r w:rsidRPr="00A00AE3">
              <w:rPr>
                <w:rFonts w:asciiTheme="minorHAnsi" w:eastAsia="Calibri" w:hAnsiTheme="minorHAnsi" w:cstheme="minorHAnsi"/>
                <w:color w:val="FF0000"/>
                <w:sz w:val="22"/>
                <w:szCs w:val="22"/>
                <w:lang w:val="it-IT"/>
              </w:rPr>
              <w:t>prima della scadenza</w:t>
            </w:r>
            <w:r w:rsidR="00970069" w:rsidRPr="00A00AE3">
              <w:rPr>
                <w:rFonts w:asciiTheme="minorHAnsi" w:eastAsia="Calibri" w:hAnsiTheme="minorHAnsi" w:cstheme="minorHAnsi"/>
                <w:color w:val="FF0000"/>
                <w:sz w:val="22"/>
                <w:szCs w:val="22"/>
                <w:lang w:val="it-IT"/>
              </w:rPr>
              <w:t xml:space="preserve"> </w:t>
            </w:r>
            <w:r w:rsidRPr="00A00AE3">
              <w:rPr>
                <w:rFonts w:asciiTheme="minorHAnsi" w:eastAsia="Calibri" w:hAnsiTheme="minorHAnsi" w:cstheme="minorHAnsi"/>
                <w:color w:val="FF0000"/>
                <w:sz w:val="22"/>
                <w:szCs w:val="22"/>
                <w:lang w:val="it-IT"/>
              </w:rPr>
              <w:t>del contratto.</w:t>
            </w:r>
          </w:p>
          <w:p w14:paraId="70D4230E" w14:textId="77777777" w:rsidR="00D936CD" w:rsidRPr="00A00AE3" w:rsidRDefault="00D936CD" w:rsidP="00D936CD">
            <w:pPr>
              <w:widowControl w:val="0"/>
              <w:ind w:right="105"/>
              <w:jc w:val="both"/>
              <w:rPr>
                <w:rFonts w:asciiTheme="minorHAnsi" w:eastAsia="Calibri" w:hAnsiTheme="minorHAnsi" w:cstheme="minorHAnsi"/>
                <w:color w:val="FF0000"/>
                <w:sz w:val="22"/>
                <w:szCs w:val="22"/>
                <w:lang w:val="it-IT"/>
              </w:rPr>
            </w:pPr>
          </w:p>
          <w:p w14:paraId="69F93815" w14:textId="719EC1B3" w:rsidR="00D936CD" w:rsidRPr="00A00AE3" w:rsidRDefault="00D936CD" w:rsidP="00B540BA">
            <w:pPr>
              <w:widowControl w:val="0"/>
              <w:ind w:right="105"/>
              <w:jc w:val="both"/>
              <w:rPr>
                <w:rFonts w:asciiTheme="minorHAnsi" w:eastAsia="Calibri" w:hAnsiTheme="minorHAnsi" w:cstheme="minorHAnsi"/>
                <w:color w:val="FF0000"/>
                <w:sz w:val="22"/>
                <w:szCs w:val="22"/>
                <w:lang w:val="it-IT"/>
              </w:rPr>
            </w:pPr>
            <w:r w:rsidRPr="00A00AE3">
              <w:rPr>
                <w:rFonts w:asciiTheme="minorHAnsi" w:eastAsia="Calibri" w:hAnsiTheme="minorHAnsi" w:cstheme="minorHAnsi"/>
                <w:color w:val="FF0000"/>
                <w:sz w:val="22"/>
                <w:szCs w:val="22"/>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sidR="004101F0" w:rsidRPr="00A00AE3">
              <w:rPr>
                <w:rFonts w:asciiTheme="minorHAnsi" w:eastAsia="Calibri" w:hAnsiTheme="minorHAnsi" w:cstheme="minorHAnsi"/>
                <w:color w:val="FF0000"/>
                <w:sz w:val="22"/>
                <w:szCs w:val="22"/>
                <w:lang w:val="it-IT"/>
              </w:rPr>
              <w:t>.</w:t>
            </w:r>
          </w:p>
        </w:tc>
      </w:tr>
      <w:tr w:rsidR="00F97D6D" w:rsidRPr="00A00AE3" w14:paraId="08DAA874" w14:textId="77777777" w:rsidTr="00EA05AC">
        <w:tc>
          <w:tcPr>
            <w:tcW w:w="4656" w:type="dxa"/>
            <w:gridSpan w:val="2"/>
          </w:tcPr>
          <w:p w14:paraId="07667F4C" w14:textId="77777777" w:rsidR="00F97D6D" w:rsidRPr="00A00AE3" w:rsidRDefault="00F97D6D" w:rsidP="00864E62">
            <w:pPr>
              <w:pStyle w:val="Default"/>
              <w:widowControl w:val="0"/>
              <w:tabs>
                <w:tab w:val="left" w:pos="1302"/>
              </w:tabs>
              <w:jc w:val="both"/>
              <w:rPr>
                <w:rFonts w:asciiTheme="minorHAnsi" w:eastAsia="Calibri" w:hAnsiTheme="minorHAnsi" w:cstheme="minorHAnsi"/>
                <w:color w:val="FF0000"/>
                <w:sz w:val="22"/>
                <w:szCs w:val="22"/>
              </w:rPr>
            </w:pPr>
          </w:p>
        </w:tc>
        <w:tc>
          <w:tcPr>
            <w:tcW w:w="340" w:type="dxa"/>
            <w:gridSpan w:val="2"/>
          </w:tcPr>
          <w:p w14:paraId="022E421B" w14:textId="77777777" w:rsidR="00F97D6D" w:rsidRPr="00A00AE3" w:rsidRDefault="00F97D6D" w:rsidP="00B3320D">
            <w:pPr>
              <w:widowControl w:val="0"/>
              <w:rPr>
                <w:rFonts w:asciiTheme="minorHAnsi" w:hAnsiTheme="minorHAnsi" w:cstheme="minorHAnsi"/>
                <w:i/>
                <w:color w:val="FF0000"/>
                <w:sz w:val="22"/>
                <w:szCs w:val="22"/>
                <w:lang w:val="it-IT"/>
              </w:rPr>
            </w:pPr>
          </w:p>
        </w:tc>
        <w:tc>
          <w:tcPr>
            <w:tcW w:w="4655" w:type="dxa"/>
            <w:gridSpan w:val="2"/>
          </w:tcPr>
          <w:p w14:paraId="43AAC1D4" w14:textId="77777777" w:rsidR="00F97D6D" w:rsidRPr="00A00AE3" w:rsidRDefault="00F97D6D" w:rsidP="00B3320D">
            <w:pPr>
              <w:widowControl w:val="0"/>
              <w:ind w:right="105"/>
              <w:jc w:val="both"/>
              <w:rPr>
                <w:rFonts w:asciiTheme="minorHAnsi" w:eastAsia="Calibri" w:hAnsiTheme="minorHAnsi" w:cstheme="minorHAnsi"/>
                <w:color w:val="FF0000"/>
                <w:sz w:val="22"/>
                <w:szCs w:val="22"/>
                <w:lang w:val="it-IT"/>
              </w:rPr>
            </w:pPr>
          </w:p>
        </w:tc>
      </w:tr>
      <w:bookmarkEnd w:id="39"/>
      <w:tr w:rsidR="006837C9" w:rsidRPr="00A00AE3" w14:paraId="68C58B54" w14:textId="77777777" w:rsidTr="00EA05AC">
        <w:tc>
          <w:tcPr>
            <w:tcW w:w="4656" w:type="dxa"/>
            <w:gridSpan w:val="2"/>
          </w:tcPr>
          <w:p w14:paraId="4806B751" w14:textId="19857A80" w:rsidR="006837C9" w:rsidRPr="00A00AE3" w:rsidRDefault="006837C9" w:rsidP="006837C9">
            <w:pPr>
              <w:pStyle w:val="Default"/>
              <w:widowControl w:val="0"/>
              <w:jc w:val="both"/>
              <w:rPr>
                <w:rFonts w:asciiTheme="minorHAnsi" w:hAnsiTheme="minorHAnsi" w:cstheme="minorHAnsi"/>
                <w:b/>
                <w:color w:val="auto"/>
                <w:sz w:val="22"/>
                <w:szCs w:val="22"/>
                <w:u w:val="single"/>
                <w:lang w:val="de-DE"/>
              </w:rPr>
            </w:pPr>
            <w:r w:rsidRPr="00A00AE3">
              <w:rPr>
                <w:rFonts w:asciiTheme="minorHAnsi" w:hAnsiTheme="minorHAnsi" w:cstheme="minorHAnsi"/>
                <w:b/>
                <w:bCs/>
                <w:iCs/>
                <w:color w:val="auto"/>
                <w:sz w:val="22"/>
                <w:szCs w:val="22"/>
                <w:lang w:eastAsia="en-US"/>
              </w:rPr>
              <w:t xml:space="preserve">1.2.3 Vergabebetrag </w:t>
            </w:r>
          </w:p>
        </w:tc>
        <w:tc>
          <w:tcPr>
            <w:tcW w:w="340" w:type="dxa"/>
            <w:gridSpan w:val="2"/>
          </w:tcPr>
          <w:p w14:paraId="44B37FC2" w14:textId="77777777" w:rsidR="006837C9" w:rsidRPr="00A00AE3" w:rsidRDefault="006837C9" w:rsidP="006837C9">
            <w:pPr>
              <w:widowControl w:val="0"/>
              <w:rPr>
                <w:rFonts w:asciiTheme="minorHAnsi" w:hAnsiTheme="minorHAnsi" w:cstheme="minorHAnsi"/>
                <w:sz w:val="22"/>
                <w:szCs w:val="22"/>
                <w:lang w:val="de-DE"/>
              </w:rPr>
            </w:pPr>
          </w:p>
        </w:tc>
        <w:tc>
          <w:tcPr>
            <w:tcW w:w="4655" w:type="dxa"/>
            <w:gridSpan w:val="2"/>
          </w:tcPr>
          <w:p w14:paraId="35390D72" w14:textId="30B946EF" w:rsidR="006837C9" w:rsidRPr="00A00AE3" w:rsidRDefault="006837C9" w:rsidP="006837C9">
            <w:pPr>
              <w:pStyle w:val="Default"/>
              <w:widowControl w:val="0"/>
              <w:ind w:right="105"/>
              <w:jc w:val="both"/>
              <w:rPr>
                <w:rFonts w:asciiTheme="minorHAnsi" w:hAnsiTheme="minorHAnsi" w:cstheme="minorHAnsi"/>
                <w:b/>
                <w:color w:val="auto"/>
                <w:sz w:val="22"/>
                <w:szCs w:val="22"/>
                <w:u w:val="single"/>
              </w:rPr>
            </w:pPr>
            <w:r w:rsidRPr="00A00AE3">
              <w:rPr>
                <w:rFonts w:asciiTheme="minorHAnsi" w:hAnsiTheme="minorHAnsi" w:cstheme="minorHAnsi"/>
                <w:b/>
                <w:bCs/>
                <w:iCs/>
                <w:color w:val="auto"/>
                <w:sz w:val="22"/>
                <w:szCs w:val="22"/>
                <w:lang w:eastAsia="en-US"/>
              </w:rPr>
              <w:t>1.2.3 Ammontare dell’affidamento</w:t>
            </w:r>
          </w:p>
        </w:tc>
      </w:tr>
      <w:tr w:rsidR="006837C9" w:rsidRPr="00A00AE3" w14:paraId="7282F633" w14:textId="77777777" w:rsidTr="00EA05AC">
        <w:tc>
          <w:tcPr>
            <w:tcW w:w="4656" w:type="dxa"/>
            <w:gridSpan w:val="2"/>
          </w:tcPr>
          <w:p w14:paraId="7D7F0934" w14:textId="4EE30EC6" w:rsidR="006837C9" w:rsidRPr="00A00AE3" w:rsidRDefault="006837C9" w:rsidP="006837C9">
            <w:pPr>
              <w:pStyle w:val="Default"/>
              <w:jc w:val="both"/>
              <w:rPr>
                <w:rFonts w:asciiTheme="minorHAnsi" w:hAnsiTheme="minorHAnsi" w:cstheme="minorHAnsi"/>
                <w:color w:val="auto"/>
                <w:sz w:val="22"/>
                <w:szCs w:val="22"/>
                <w:lang w:val="de-DE"/>
              </w:rPr>
            </w:pPr>
          </w:p>
        </w:tc>
        <w:tc>
          <w:tcPr>
            <w:tcW w:w="340" w:type="dxa"/>
            <w:gridSpan w:val="2"/>
          </w:tcPr>
          <w:p w14:paraId="0D90FB1E" w14:textId="77777777" w:rsidR="006837C9" w:rsidRPr="00A00AE3" w:rsidRDefault="006837C9" w:rsidP="006837C9">
            <w:pPr>
              <w:jc w:val="both"/>
              <w:rPr>
                <w:rFonts w:asciiTheme="minorHAnsi" w:hAnsiTheme="minorHAnsi" w:cstheme="minorHAnsi"/>
                <w:sz w:val="22"/>
                <w:szCs w:val="22"/>
                <w:lang w:val="de-DE"/>
              </w:rPr>
            </w:pPr>
          </w:p>
        </w:tc>
        <w:tc>
          <w:tcPr>
            <w:tcW w:w="4655" w:type="dxa"/>
            <w:gridSpan w:val="2"/>
          </w:tcPr>
          <w:p w14:paraId="0DFE5EAE" w14:textId="77BA947F" w:rsidR="006837C9" w:rsidRPr="00A00AE3" w:rsidRDefault="006837C9" w:rsidP="006837C9">
            <w:pPr>
              <w:pStyle w:val="Default"/>
              <w:ind w:right="105"/>
              <w:jc w:val="both"/>
              <w:rPr>
                <w:rFonts w:asciiTheme="minorHAnsi" w:hAnsiTheme="minorHAnsi" w:cstheme="minorHAnsi"/>
                <w:sz w:val="22"/>
                <w:szCs w:val="22"/>
              </w:rPr>
            </w:pPr>
          </w:p>
        </w:tc>
      </w:tr>
      <w:tr w:rsidR="006837C9" w:rsidRPr="00A00AE3" w14:paraId="70839C23" w14:textId="77777777" w:rsidTr="00EA05AC">
        <w:tc>
          <w:tcPr>
            <w:tcW w:w="4656" w:type="dxa"/>
            <w:gridSpan w:val="2"/>
          </w:tcPr>
          <w:p w14:paraId="252BFD30" w14:textId="72E731BB" w:rsidR="006837C9" w:rsidRPr="00A00AE3" w:rsidRDefault="006837C9" w:rsidP="006837C9">
            <w:pPr>
              <w:pStyle w:val="Default"/>
              <w:widowControl w:val="0"/>
              <w:jc w:val="both"/>
              <w:rPr>
                <w:rFonts w:asciiTheme="minorHAnsi" w:hAnsiTheme="minorHAnsi" w:cstheme="minorHAnsi"/>
                <w:b/>
                <w:color w:val="auto"/>
                <w:sz w:val="22"/>
                <w:szCs w:val="22"/>
                <w:u w:val="single"/>
                <w:lang w:val="de-DE"/>
              </w:rPr>
            </w:pPr>
            <w:r w:rsidRPr="00A00AE3">
              <w:rPr>
                <w:rFonts w:asciiTheme="minorHAnsi" w:hAnsiTheme="minorHAnsi" w:cstheme="minorHAnsi"/>
                <w:b/>
                <w:color w:val="auto"/>
                <w:sz w:val="22"/>
                <w:szCs w:val="22"/>
                <w:u w:val="single"/>
                <w:lang w:val="de-DE"/>
              </w:rPr>
              <w:t>Der Ausschreibungsbetrag</w:t>
            </w:r>
            <w:r w:rsidRPr="00A00AE3">
              <w:rPr>
                <w:rFonts w:asciiTheme="minorHAnsi" w:hAnsiTheme="minorHAnsi" w:cstheme="minorHAnsi"/>
                <w:color w:val="auto"/>
                <w:sz w:val="22"/>
                <w:szCs w:val="22"/>
                <w:lang w:val="de-DE"/>
              </w:rPr>
              <w:t xml:space="preserve"> für </w:t>
            </w:r>
            <w:r w:rsidRPr="00A00AE3">
              <w:rPr>
                <w:rFonts w:asciiTheme="minorHAnsi" w:hAnsiTheme="minorHAnsi" w:cstheme="minorHAnsi"/>
                <w:color w:val="FF0000"/>
                <w:sz w:val="22"/>
                <w:szCs w:val="22"/>
                <w:lang w:val="de-DE"/>
              </w:rPr>
              <w:t xml:space="preserve">Los 1/Los 2 </w:t>
            </w:r>
            <w:r w:rsidRPr="00A00AE3">
              <w:rPr>
                <w:rFonts w:asciiTheme="minorHAnsi" w:hAnsiTheme="minorHAnsi" w:cstheme="minorHAnsi"/>
                <w:color w:val="auto"/>
                <w:sz w:val="22"/>
                <w:szCs w:val="22"/>
                <w:lang w:val="de-DE"/>
              </w:rPr>
              <w:t xml:space="preserve">beläuft sich auf </w:t>
            </w:r>
            <w:r w:rsidRPr="00A00AE3">
              <w:rPr>
                <w:rFonts w:asciiTheme="minorHAnsi" w:hAnsiTheme="minorHAnsi" w:cstheme="minorHAnsi"/>
                <w:color w:val="auto"/>
                <w:sz w:val="22"/>
                <w:szCs w:val="22"/>
                <w:lang w:val="de-DE"/>
              </w:rPr>
              <w:fldChar w:fldCharType="begin">
                <w:ffData>
                  <w:name w:val="Testo131"/>
                  <w:enabled/>
                  <w:calcOnExit w:val="0"/>
                  <w:textInput/>
                </w:ffData>
              </w:fldChar>
            </w:r>
            <w:r w:rsidRPr="00A00AE3">
              <w:rPr>
                <w:rFonts w:asciiTheme="minorHAnsi" w:hAnsiTheme="minorHAnsi" w:cstheme="minorHAnsi"/>
                <w:color w:val="auto"/>
                <w:sz w:val="22"/>
                <w:szCs w:val="22"/>
                <w:lang w:val="de-DE"/>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auto"/>
                <w:sz w:val="22"/>
                <w:szCs w:val="22"/>
                <w:lang w:val="de-DE"/>
              </w:rPr>
              <w:t xml:space="preserve"> Euro (ohne MwSt. und andere gesetzlich vorgeschriebene Steuern </w:t>
            </w:r>
          </w:p>
        </w:tc>
        <w:tc>
          <w:tcPr>
            <w:tcW w:w="340" w:type="dxa"/>
            <w:gridSpan w:val="2"/>
          </w:tcPr>
          <w:p w14:paraId="239CDB41" w14:textId="77777777" w:rsidR="006837C9" w:rsidRPr="00A00AE3" w:rsidRDefault="006837C9" w:rsidP="006837C9">
            <w:pPr>
              <w:widowControl w:val="0"/>
              <w:rPr>
                <w:rFonts w:asciiTheme="minorHAnsi" w:hAnsiTheme="minorHAnsi" w:cstheme="minorHAnsi"/>
                <w:sz w:val="22"/>
                <w:szCs w:val="22"/>
                <w:lang w:val="de-DE"/>
              </w:rPr>
            </w:pPr>
          </w:p>
        </w:tc>
        <w:tc>
          <w:tcPr>
            <w:tcW w:w="4655" w:type="dxa"/>
            <w:gridSpan w:val="2"/>
          </w:tcPr>
          <w:p w14:paraId="539404A9" w14:textId="7E5FB85D" w:rsidR="006837C9" w:rsidRPr="00A00AE3" w:rsidRDefault="006837C9" w:rsidP="006837C9">
            <w:pPr>
              <w:pStyle w:val="Default"/>
              <w:widowControl w:val="0"/>
              <w:ind w:right="105"/>
              <w:jc w:val="both"/>
              <w:rPr>
                <w:rFonts w:asciiTheme="minorHAnsi" w:hAnsiTheme="minorHAnsi" w:cstheme="minorHAnsi"/>
                <w:b/>
                <w:color w:val="auto"/>
                <w:sz w:val="22"/>
                <w:szCs w:val="22"/>
                <w:u w:val="single"/>
              </w:rPr>
            </w:pPr>
            <w:r w:rsidRPr="00A00AE3">
              <w:rPr>
                <w:rFonts w:asciiTheme="minorHAnsi" w:hAnsiTheme="minorHAnsi" w:cstheme="minorHAnsi"/>
                <w:b/>
                <w:color w:val="auto"/>
                <w:sz w:val="22"/>
                <w:szCs w:val="22"/>
                <w:u w:val="single"/>
              </w:rPr>
              <w:t>L’importo a base di gara</w:t>
            </w:r>
            <w:r w:rsidRPr="00A00AE3">
              <w:rPr>
                <w:rFonts w:asciiTheme="minorHAnsi" w:hAnsiTheme="minorHAnsi" w:cstheme="minorHAnsi"/>
                <w:color w:val="auto"/>
                <w:sz w:val="22"/>
                <w:szCs w:val="22"/>
              </w:rPr>
              <w:t xml:space="preserve"> </w:t>
            </w:r>
            <w:r w:rsidRPr="00A00AE3">
              <w:rPr>
                <w:rFonts w:asciiTheme="minorHAnsi" w:hAnsiTheme="minorHAnsi" w:cstheme="minorHAnsi"/>
                <w:color w:val="FF0000"/>
                <w:sz w:val="22"/>
                <w:szCs w:val="22"/>
              </w:rPr>
              <w:t>Lotto 1/Lotto 2</w:t>
            </w:r>
            <w:r w:rsidRPr="00A00AE3">
              <w:rPr>
                <w:rFonts w:asciiTheme="minorHAnsi" w:hAnsiTheme="minorHAnsi" w:cstheme="minorHAnsi"/>
                <w:color w:val="auto"/>
                <w:sz w:val="22"/>
                <w:szCs w:val="22"/>
              </w:rPr>
              <w:t xml:space="preserve"> è pari a </w:t>
            </w:r>
            <w:r w:rsidRPr="00A00AE3">
              <w:rPr>
                <w:rFonts w:asciiTheme="minorHAnsi" w:hAnsiTheme="minorHAnsi" w:cstheme="minorHAnsi"/>
                <w:sz w:val="22"/>
                <w:szCs w:val="22"/>
              </w:rPr>
              <w:t xml:space="preserve">euro </w:t>
            </w:r>
            <w:r w:rsidRPr="00A00AE3">
              <w:rPr>
                <w:rFonts w:asciiTheme="minorHAnsi" w:hAnsiTheme="minorHAnsi" w:cstheme="minorHAnsi"/>
                <w:sz w:val="22"/>
                <w:szCs w:val="22"/>
              </w:rPr>
              <w:fldChar w:fldCharType="begin">
                <w:ffData>
                  <w:name w:val="Testo128"/>
                  <w:enabled/>
                  <w:calcOnExit w:val="0"/>
                  <w:textInput/>
                </w:ffData>
              </w:fldChar>
            </w:r>
            <w:r w:rsidRPr="00A00AE3">
              <w:rPr>
                <w:rFonts w:asciiTheme="minorHAnsi" w:hAnsiTheme="minorHAnsi" w:cstheme="minorHAnsi"/>
                <w:sz w:val="22"/>
                <w:szCs w:val="22"/>
              </w:rPr>
              <w:instrText xml:space="preserve"> FORMTEXT </w:instrText>
            </w:r>
            <w:r w:rsidRPr="00A00AE3">
              <w:rPr>
                <w:rFonts w:asciiTheme="minorHAnsi" w:hAnsiTheme="minorHAnsi" w:cstheme="minorHAnsi"/>
                <w:sz w:val="22"/>
                <w:szCs w:val="22"/>
              </w:rPr>
            </w:r>
            <w:r w:rsidRPr="00A00AE3">
              <w:rPr>
                <w:rFonts w:asciiTheme="minorHAnsi" w:hAnsiTheme="minorHAnsi" w:cstheme="minorHAnsi"/>
                <w:sz w:val="22"/>
                <w:szCs w:val="22"/>
              </w:rPr>
              <w:fldChar w:fldCharType="separate"/>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t> </w:t>
            </w:r>
            <w:r w:rsidRPr="00A00AE3">
              <w:rPr>
                <w:rFonts w:asciiTheme="minorHAnsi" w:hAnsiTheme="minorHAnsi" w:cstheme="minorHAnsi"/>
                <w:sz w:val="22"/>
                <w:szCs w:val="22"/>
              </w:rPr>
              <w:fldChar w:fldCharType="end"/>
            </w:r>
            <w:r w:rsidRPr="00A00AE3">
              <w:rPr>
                <w:rFonts w:asciiTheme="minorHAnsi" w:hAnsiTheme="minorHAnsi" w:cstheme="minorHAnsi"/>
                <w:sz w:val="22"/>
                <w:szCs w:val="22"/>
              </w:rPr>
              <w:t xml:space="preserve"> (al netto d’IVA e/o di altre imposte e contributi di legge</w:t>
            </w:r>
          </w:p>
        </w:tc>
      </w:tr>
      <w:tr w:rsidR="006837C9" w:rsidRPr="00A00AE3" w14:paraId="0B992B58" w14:textId="77777777" w:rsidTr="00EA05AC">
        <w:tc>
          <w:tcPr>
            <w:tcW w:w="4656" w:type="dxa"/>
            <w:gridSpan w:val="2"/>
          </w:tcPr>
          <w:p w14:paraId="08475092" w14:textId="55FBAAA6" w:rsidR="006837C9" w:rsidRPr="00A00AE3" w:rsidRDefault="006837C9" w:rsidP="006837C9">
            <w:pPr>
              <w:pStyle w:val="Default"/>
              <w:widowControl w:val="0"/>
              <w:jc w:val="both"/>
              <w:rPr>
                <w:rFonts w:asciiTheme="minorHAnsi" w:hAnsiTheme="minorHAnsi" w:cstheme="minorHAnsi"/>
                <w:b/>
                <w:color w:val="FF0000"/>
                <w:sz w:val="22"/>
                <w:szCs w:val="22"/>
              </w:rPr>
            </w:pPr>
          </w:p>
        </w:tc>
        <w:tc>
          <w:tcPr>
            <w:tcW w:w="340" w:type="dxa"/>
            <w:gridSpan w:val="2"/>
          </w:tcPr>
          <w:p w14:paraId="32EAB3BA" w14:textId="77777777" w:rsidR="006837C9" w:rsidRPr="00A00AE3" w:rsidRDefault="006837C9" w:rsidP="006837C9">
            <w:pPr>
              <w:widowControl w:val="0"/>
              <w:rPr>
                <w:rFonts w:asciiTheme="minorHAnsi" w:hAnsiTheme="minorHAnsi" w:cstheme="minorHAnsi"/>
                <w:sz w:val="22"/>
                <w:szCs w:val="22"/>
                <w:lang w:val="it-IT"/>
              </w:rPr>
            </w:pPr>
          </w:p>
        </w:tc>
        <w:tc>
          <w:tcPr>
            <w:tcW w:w="4655" w:type="dxa"/>
            <w:gridSpan w:val="2"/>
          </w:tcPr>
          <w:p w14:paraId="4FD72452" w14:textId="32CE8CA1" w:rsidR="006837C9" w:rsidRPr="00A00AE3" w:rsidRDefault="006837C9" w:rsidP="006837C9">
            <w:pPr>
              <w:pStyle w:val="Default"/>
              <w:widowControl w:val="0"/>
              <w:ind w:right="105"/>
              <w:jc w:val="both"/>
              <w:rPr>
                <w:rFonts w:asciiTheme="minorHAnsi" w:hAnsiTheme="minorHAnsi" w:cstheme="minorHAnsi"/>
                <w:color w:val="FF0000"/>
                <w:sz w:val="22"/>
                <w:szCs w:val="22"/>
              </w:rPr>
            </w:pPr>
          </w:p>
        </w:tc>
      </w:tr>
      <w:tr w:rsidR="006837C9" w:rsidRPr="00A00AE3" w14:paraId="076C0F45" w14:textId="77777777" w:rsidTr="00EA05AC">
        <w:tc>
          <w:tcPr>
            <w:tcW w:w="4656" w:type="dxa"/>
            <w:gridSpan w:val="2"/>
          </w:tcPr>
          <w:p w14:paraId="38F5CCAA" w14:textId="77777777" w:rsidR="006837C9" w:rsidRPr="00A00AE3" w:rsidRDefault="006837C9" w:rsidP="006837C9">
            <w:pPr>
              <w:pStyle w:val="Default"/>
              <w:widowControl w:val="0"/>
              <w:jc w:val="both"/>
              <w:rPr>
                <w:rFonts w:asciiTheme="minorHAnsi" w:hAnsiTheme="minorHAnsi" w:cstheme="minorHAnsi"/>
                <w:color w:val="FF0000"/>
                <w:sz w:val="22"/>
                <w:szCs w:val="22"/>
                <w:lang w:val="de-DE"/>
              </w:rPr>
            </w:pPr>
            <w:r w:rsidRPr="00A00AE3">
              <w:rPr>
                <w:rFonts w:asciiTheme="minorHAnsi" w:hAnsiTheme="minorHAnsi" w:cstheme="minorHAnsi"/>
                <w:b/>
                <w:color w:val="FF0000"/>
                <w:sz w:val="22"/>
                <w:szCs w:val="22"/>
                <w:u w:val="single"/>
                <w:lang w:val="de-DE"/>
              </w:rPr>
              <w:lastRenderedPageBreak/>
              <w:t>nicht abschlagfähige Interferenz-/ Sicherheitskosten</w:t>
            </w:r>
            <w:r w:rsidRPr="00A00AE3">
              <w:rPr>
                <w:rFonts w:asciiTheme="minorHAnsi" w:hAnsiTheme="minorHAnsi" w:cstheme="minorHAnsi"/>
                <w:color w:val="FF0000"/>
                <w:sz w:val="22"/>
                <w:szCs w:val="22"/>
                <w:lang w:val="de-DE"/>
              </w:rPr>
              <w:t xml:space="preserve"> für Los 1/Los 2:</w:t>
            </w:r>
          </w:p>
          <w:p w14:paraId="0E7AA075" w14:textId="48B956DF" w:rsidR="006837C9" w:rsidRPr="00A00AE3" w:rsidRDefault="006837C9" w:rsidP="006837C9">
            <w:pPr>
              <w:pStyle w:val="Default"/>
              <w:widowControl w:val="0"/>
              <w:jc w:val="both"/>
              <w:rPr>
                <w:rFonts w:asciiTheme="minorHAnsi" w:hAnsiTheme="minorHAnsi" w:cstheme="minorHAnsi"/>
                <w:b/>
                <w:color w:val="FF0000"/>
                <w:sz w:val="22"/>
                <w:szCs w:val="22"/>
                <w:u w:val="single"/>
                <w:lang w:val="de-DE"/>
              </w:rPr>
            </w:pPr>
            <w:r w:rsidRPr="00A00AE3">
              <w:rPr>
                <w:rFonts w:asciiTheme="minorHAnsi" w:hAnsiTheme="minorHAnsi" w:cstheme="minorHAnsi"/>
                <w:color w:val="FF0000"/>
                <w:sz w:val="22"/>
                <w:szCs w:val="22"/>
                <w:lang w:val="de-DE"/>
              </w:rPr>
              <w:fldChar w:fldCharType="begin">
                <w:ffData>
                  <w:name w:val="Testo132"/>
                  <w:enabled/>
                  <w:calcOnExit w:val="0"/>
                  <w:textInput/>
                </w:ffData>
              </w:fldChar>
            </w:r>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eastAsia="MS Mincho" w:hAnsiTheme="minorHAnsi" w:cstheme="minorHAnsi"/>
                <w:color w:val="FF0000"/>
                <w:sz w:val="22"/>
                <w:szCs w:val="22"/>
                <w:lang w:val="de-DE"/>
              </w:rPr>
              <w:t> </w:t>
            </w:r>
            <w:r w:rsidRPr="00A00AE3">
              <w:rPr>
                <w:rFonts w:asciiTheme="minorHAnsi" w:eastAsia="MS Mincho" w:hAnsiTheme="minorHAnsi" w:cstheme="minorHAnsi"/>
                <w:color w:val="FF0000"/>
                <w:sz w:val="22"/>
                <w:szCs w:val="22"/>
                <w:lang w:val="de-DE"/>
              </w:rPr>
              <w:t> </w:t>
            </w:r>
            <w:r w:rsidRPr="00A00AE3">
              <w:rPr>
                <w:rFonts w:asciiTheme="minorHAnsi" w:eastAsia="MS Mincho" w:hAnsiTheme="minorHAnsi" w:cstheme="minorHAnsi"/>
                <w:color w:val="FF0000"/>
                <w:sz w:val="22"/>
                <w:szCs w:val="22"/>
                <w:lang w:val="de-DE"/>
              </w:rPr>
              <w:t> </w:t>
            </w:r>
            <w:r w:rsidRPr="00A00AE3">
              <w:rPr>
                <w:rFonts w:asciiTheme="minorHAnsi" w:eastAsia="MS Mincho" w:hAnsiTheme="minorHAnsi" w:cstheme="minorHAnsi"/>
                <w:color w:val="FF0000"/>
                <w:sz w:val="22"/>
                <w:szCs w:val="22"/>
                <w:lang w:val="de-DE"/>
              </w:rPr>
              <w:t> </w:t>
            </w:r>
            <w:r w:rsidRPr="00A00AE3">
              <w:rPr>
                <w:rFonts w:asciiTheme="minorHAnsi" w:eastAsia="MS Mincho"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r w:rsidRPr="00A00AE3">
              <w:rPr>
                <w:rFonts w:asciiTheme="minorHAnsi" w:hAnsiTheme="minorHAnsi" w:cstheme="minorHAnsi"/>
                <w:color w:val="FF0000"/>
                <w:sz w:val="22"/>
                <w:szCs w:val="22"/>
                <w:lang w:val="de-DE"/>
              </w:rPr>
              <w:t xml:space="preserve"> Euro (ohne MwSt.);</w:t>
            </w:r>
          </w:p>
        </w:tc>
        <w:tc>
          <w:tcPr>
            <w:tcW w:w="340" w:type="dxa"/>
            <w:gridSpan w:val="2"/>
          </w:tcPr>
          <w:p w14:paraId="116A64AD" w14:textId="77777777" w:rsidR="006837C9" w:rsidRPr="00A00AE3" w:rsidRDefault="006837C9" w:rsidP="006837C9">
            <w:pPr>
              <w:widowControl w:val="0"/>
              <w:rPr>
                <w:rFonts w:asciiTheme="minorHAnsi" w:hAnsiTheme="minorHAnsi" w:cstheme="minorHAnsi"/>
                <w:sz w:val="22"/>
                <w:szCs w:val="22"/>
                <w:lang w:val="de-DE"/>
              </w:rPr>
            </w:pPr>
          </w:p>
        </w:tc>
        <w:tc>
          <w:tcPr>
            <w:tcW w:w="4655" w:type="dxa"/>
            <w:gridSpan w:val="2"/>
          </w:tcPr>
          <w:p w14:paraId="09467CEF" w14:textId="77777777" w:rsidR="006837C9" w:rsidRPr="00A00AE3" w:rsidRDefault="006837C9" w:rsidP="006837C9">
            <w:pPr>
              <w:pStyle w:val="Default"/>
              <w:widowControl w:val="0"/>
              <w:ind w:right="105"/>
              <w:jc w:val="both"/>
              <w:rPr>
                <w:rFonts w:asciiTheme="minorHAnsi" w:hAnsiTheme="minorHAnsi" w:cstheme="minorHAnsi"/>
                <w:noProof w:val="0"/>
                <w:color w:val="FF0000"/>
                <w:sz w:val="22"/>
                <w:szCs w:val="22"/>
                <w:lang w:eastAsia="de-DE"/>
              </w:rPr>
            </w:pPr>
            <w:r w:rsidRPr="00A00AE3">
              <w:rPr>
                <w:rFonts w:asciiTheme="minorHAnsi" w:hAnsiTheme="minorHAnsi" w:cstheme="minorHAnsi"/>
                <w:b/>
                <w:color w:val="FF0000"/>
                <w:sz w:val="22"/>
                <w:szCs w:val="22"/>
                <w:u w:val="single"/>
              </w:rPr>
              <w:t xml:space="preserve">oneri da interferenza / sicurezza </w:t>
            </w:r>
            <w:r w:rsidRPr="00A00AE3">
              <w:rPr>
                <w:rFonts w:asciiTheme="minorHAnsi" w:hAnsiTheme="minorHAnsi" w:cstheme="minorHAnsi"/>
                <w:b/>
                <w:noProof w:val="0"/>
                <w:color w:val="FF0000"/>
                <w:sz w:val="22"/>
                <w:szCs w:val="22"/>
                <w:u w:val="single"/>
                <w:lang w:eastAsia="de-DE"/>
              </w:rPr>
              <w:t xml:space="preserve">non soggetti a ribasso </w:t>
            </w:r>
            <w:r w:rsidRPr="00A00AE3">
              <w:rPr>
                <w:rFonts w:asciiTheme="minorHAnsi" w:hAnsiTheme="minorHAnsi" w:cstheme="minorHAnsi"/>
                <w:color w:val="FF0000"/>
                <w:sz w:val="22"/>
                <w:szCs w:val="22"/>
              </w:rPr>
              <w:t>Lotto 1/Lotto 2</w:t>
            </w:r>
            <w:r w:rsidRPr="00A00AE3">
              <w:rPr>
                <w:rFonts w:asciiTheme="minorHAnsi" w:hAnsiTheme="minorHAnsi" w:cstheme="minorHAnsi"/>
                <w:noProof w:val="0"/>
                <w:color w:val="FF0000"/>
                <w:sz w:val="22"/>
                <w:szCs w:val="22"/>
                <w:lang w:eastAsia="de-DE"/>
              </w:rPr>
              <w:t>:</w:t>
            </w:r>
          </w:p>
          <w:p w14:paraId="39A4EEDB" w14:textId="7033A115" w:rsidR="006837C9" w:rsidRPr="00A00AE3" w:rsidRDefault="006837C9" w:rsidP="006837C9">
            <w:pPr>
              <w:pStyle w:val="Default"/>
              <w:widowControl w:val="0"/>
              <w:ind w:right="105"/>
              <w:jc w:val="both"/>
              <w:rPr>
                <w:rFonts w:asciiTheme="minorHAnsi" w:hAnsiTheme="minorHAnsi" w:cstheme="minorHAnsi"/>
                <w:b/>
                <w:color w:val="FF0000"/>
                <w:sz w:val="22"/>
                <w:szCs w:val="22"/>
                <w:u w:val="single"/>
              </w:rPr>
            </w:pPr>
            <w:r w:rsidRPr="00A00AE3">
              <w:rPr>
                <w:rFonts w:asciiTheme="minorHAnsi" w:hAnsiTheme="minorHAnsi" w:cstheme="minorHAnsi"/>
                <w:color w:val="FF0000"/>
                <w:sz w:val="22"/>
                <w:szCs w:val="22"/>
              </w:rPr>
              <w:t xml:space="preserve">euro </w:t>
            </w:r>
            <w:r w:rsidRPr="00A00AE3">
              <w:rPr>
                <w:rFonts w:asciiTheme="minorHAnsi" w:hAnsiTheme="minorHAnsi" w:cstheme="minorHAnsi"/>
                <w:color w:val="FF0000"/>
                <w:sz w:val="22"/>
                <w:szCs w:val="22"/>
              </w:rPr>
              <w:fldChar w:fldCharType="begin">
                <w:ffData>
                  <w:name w:val="Text14"/>
                  <w:enabled/>
                  <w:calcOnExit w:val="0"/>
                  <w:textInput/>
                </w:ffData>
              </w:fldChar>
            </w:r>
            <w:bookmarkStart w:id="40" w:name="Text14"/>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sz w:val="22"/>
                <w:szCs w:val="22"/>
              </w:rPr>
              <w:fldChar w:fldCharType="end"/>
            </w:r>
            <w:bookmarkEnd w:id="40"/>
            <w:r w:rsidRPr="00A00AE3">
              <w:rPr>
                <w:rFonts w:asciiTheme="minorHAnsi" w:hAnsiTheme="minorHAnsi" w:cstheme="minorHAnsi"/>
                <w:color w:val="FF0000"/>
                <w:sz w:val="22"/>
                <w:szCs w:val="22"/>
              </w:rPr>
              <w:t xml:space="preserve"> (al netto d’IVA);</w:t>
            </w:r>
          </w:p>
        </w:tc>
      </w:tr>
      <w:tr w:rsidR="006837C9" w:rsidRPr="00A00AE3" w14:paraId="5B62879F" w14:textId="77777777" w:rsidTr="00EA05AC">
        <w:tc>
          <w:tcPr>
            <w:tcW w:w="4656" w:type="dxa"/>
            <w:gridSpan w:val="2"/>
          </w:tcPr>
          <w:p w14:paraId="0E20825F" w14:textId="07B78EAE" w:rsidR="006837C9" w:rsidRPr="00A00AE3" w:rsidRDefault="006837C9" w:rsidP="006837C9">
            <w:pPr>
              <w:pStyle w:val="Default"/>
              <w:widowControl w:val="0"/>
              <w:jc w:val="both"/>
              <w:rPr>
                <w:rFonts w:asciiTheme="minorHAnsi" w:hAnsiTheme="minorHAnsi" w:cstheme="minorHAnsi"/>
                <w:b/>
                <w:strike/>
                <w:color w:val="FF0000"/>
                <w:sz w:val="22"/>
                <w:szCs w:val="22"/>
                <w:u w:val="single"/>
                <w:lang w:val="de-DE"/>
              </w:rPr>
            </w:pPr>
          </w:p>
        </w:tc>
        <w:tc>
          <w:tcPr>
            <w:tcW w:w="340" w:type="dxa"/>
            <w:gridSpan w:val="2"/>
          </w:tcPr>
          <w:p w14:paraId="10364138" w14:textId="77777777" w:rsidR="006837C9" w:rsidRPr="00A00AE3" w:rsidRDefault="006837C9" w:rsidP="006837C9">
            <w:pPr>
              <w:widowControl w:val="0"/>
              <w:rPr>
                <w:rFonts w:asciiTheme="minorHAnsi" w:hAnsiTheme="minorHAnsi" w:cstheme="minorHAnsi"/>
                <w:strike/>
                <w:color w:val="FF0000"/>
                <w:sz w:val="22"/>
                <w:szCs w:val="22"/>
                <w:lang w:val="de-DE"/>
              </w:rPr>
            </w:pPr>
          </w:p>
        </w:tc>
        <w:tc>
          <w:tcPr>
            <w:tcW w:w="4655" w:type="dxa"/>
            <w:gridSpan w:val="2"/>
          </w:tcPr>
          <w:p w14:paraId="0C70B87F" w14:textId="27E959FE" w:rsidR="006837C9" w:rsidRPr="00A00AE3" w:rsidRDefault="006837C9" w:rsidP="006837C9">
            <w:pPr>
              <w:pStyle w:val="Default"/>
              <w:widowControl w:val="0"/>
              <w:ind w:right="105"/>
              <w:jc w:val="both"/>
              <w:rPr>
                <w:rFonts w:asciiTheme="minorHAnsi" w:hAnsiTheme="minorHAnsi" w:cstheme="minorHAnsi"/>
                <w:b/>
                <w:strike/>
                <w:color w:val="FF0000"/>
                <w:sz w:val="22"/>
                <w:szCs w:val="22"/>
                <w:u w:val="single"/>
              </w:rPr>
            </w:pPr>
          </w:p>
        </w:tc>
      </w:tr>
      <w:tr w:rsidR="006837C9" w:rsidRPr="00A00AE3" w14:paraId="79BF8B33" w14:textId="77777777" w:rsidTr="00EA05AC">
        <w:tc>
          <w:tcPr>
            <w:tcW w:w="4656" w:type="dxa"/>
            <w:gridSpan w:val="2"/>
          </w:tcPr>
          <w:p w14:paraId="1985811B" w14:textId="1F972021" w:rsidR="006837C9" w:rsidRPr="00A00AE3" w:rsidRDefault="006837C9" w:rsidP="007508C7">
            <w:pPr>
              <w:pStyle w:val="Default"/>
              <w:widowControl w:val="0"/>
              <w:jc w:val="both"/>
              <w:rPr>
                <w:rFonts w:asciiTheme="minorHAnsi" w:hAnsiTheme="minorHAnsi" w:cstheme="minorHAnsi"/>
                <w:bCs/>
                <w:i/>
                <w:iCs/>
                <w:strike/>
                <w:color w:val="FF0000"/>
                <w:sz w:val="22"/>
                <w:szCs w:val="22"/>
                <w:highlight w:val="green"/>
                <w:u w:val="single"/>
                <w:lang w:val="de-DE"/>
              </w:rPr>
            </w:pPr>
            <w:r w:rsidRPr="00A00AE3">
              <w:rPr>
                <w:rFonts w:asciiTheme="minorHAnsi" w:hAnsiTheme="minorHAnsi" w:cstheme="minorHAnsi"/>
                <w:color w:val="FF0000"/>
                <w:sz w:val="22"/>
                <w:szCs w:val="22"/>
                <w:highlight w:val="green"/>
                <w:lang w:val="de-DE"/>
              </w:rPr>
              <w:t>Bei Dienstleistungen geistiger Natur und bei Lieferungen, die keine Verlegung erfordern, ist die Angabe der CCNL, der Arbeitskosten und der Sicherheitskosten der Unternehmen nicht erforderlich.</w:t>
            </w:r>
            <w:r w:rsidRPr="00A00AE3">
              <w:rPr>
                <w:rFonts w:asciiTheme="minorHAnsi" w:hAnsiTheme="minorHAnsi" w:cstheme="minorHAnsi"/>
                <w:color w:val="FF0000"/>
                <w:sz w:val="22"/>
                <w:szCs w:val="22"/>
                <w:highlight w:val="green"/>
                <w:lang w:val="de-DE"/>
              </w:rPr>
              <w:tab/>
            </w:r>
            <w:r w:rsidRPr="00A00AE3">
              <w:rPr>
                <w:rFonts w:asciiTheme="minorHAnsi" w:hAnsiTheme="minorHAnsi" w:cstheme="minorHAnsi"/>
                <w:bCs/>
                <w:color w:val="FF0000"/>
                <w:sz w:val="22"/>
                <w:szCs w:val="22"/>
                <w:highlight w:val="green"/>
                <w:lang w:val="de-DE"/>
              </w:rPr>
              <w:tab/>
            </w:r>
          </w:p>
          <w:p w14:paraId="73AB1F82" w14:textId="3E2E2244" w:rsidR="006837C9" w:rsidRPr="00A00AE3" w:rsidRDefault="006837C9" w:rsidP="006837C9">
            <w:pPr>
              <w:pStyle w:val="Default"/>
              <w:widowControl w:val="0"/>
              <w:jc w:val="both"/>
              <w:rPr>
                <w:rFonts w:asciiTheme="minorHAnsi" w:hAnsiTheme="minorHAnsi" w:cstheme="minorHAnsi"/>
                <w:b/>
                <w:color w:val="FF0000"/>
                <w:sz w:val="22"/>
                <w:szCs w:val="22"/>
                <w:highlight w:val="green"/>
                <w:lang w:val="de-DE"/>
              </w:rPr>
            </w:pPr>
          </w:p>
        </w:tc>
        <w:tc>
          <w:tcPr>
            <w:tcW w:w="340" w:type="dxa"/>
            <w:gridSpan w:val="2"/>
          </w:tcPr>
          <w:p w14:paraId="06E4B8E3" w14:textId="77777777" w:rsidR="006837C9" w:rsidRPr="00A00AE3" w:rsidRDefault="006837C9" w:rsidP="006837C9">
            <w:pPr>
              <w:widowControl w:val="0"/>
              <w:rPr>
                <w:rFonts w:asciiTheme="minorHAnsi" w:hAnsiTheme="minorHAnsi" w:cstheme="minorHAnsi"/>
                <w:b/>
                <w:color w:val="FF0000"/>
                <w:sz w:val="22"/>
                <w:szCs w:val="22"/>
                <w:highlight w:val="green"/>
                <w:lang w:val="de-DE"/>
              </w:rPr>
            </w:pPr>
          </w:p>
        </w:tc>
        <w:tc>
          <w:tcPr>
            <w:tcW w:w="4655" w:type="dxa"/>
            <w:gridSpan w:val="2"/>
          </w:tcPr>
          <w:p w14:paraId="0F959D48" w14:textId="07CA7021" w:rsidR="006837C9" w:rsidRPr="00A00AE3" w:rsidRDefault="006837C9" w:rsidP="006837C9">
            <w:pPr>
              <w:pStyle w:val="Default"/>
              <w:widowControl w:val="0"/>
              <w:ind w:right="105"/>
              <w:jc w:val="both"/>
              <w:rPr>
                <w:rFonts w:asciiTheme="minorHAnsi" w:hAnsiTheme="minorHAnsi" w:cstheme="minorHAnsi"/>
                <w:bCs/>
                <w:strike/>
                <w:color w:val="FF0000"/>
                <w:sz w:val="22"/>
                <w:szCs w:val="22"/>
                <w:highlight w:val="green"/>
              </w:rPr>
            </w:pPr>
            <w:r w:rsidRPr="00A00AE3">
              <w:rPr>
                <w:rFonts w:asciiTheme="minorHAnsi" w:hAnsiTheme="minorHAnsi" w:cstheme="minorHAnsi"/>
                <w:bCs/>
                <w:color w:val="FF0000"/>
                <w:sz w:val="22"/>
                <w:szCs w:val="22"/>
                <w:highlight w:val="green"/>
              </w:rPr>
              <w:t>in caso di servizi di natura intellettuale e forniture senza posa. non è prevista l’indicazione di CCNL, dei costi della manodopera e degli oneri di sicurezza aziendal</w:t>
            </w:r>
            <w:r w:rsidRPr="00A00AE3">
              <w:rPr>
                <w:rFonts w:asciiTheme="minorHAnsi" w:hAnsiTheme="minorHAnsi" w:cstheme="minorHAnsi"/>
                <w:bCs/>
                <w:i/>
                <w:iCs/>
                <w:color w:val="FF0000"/>
                <w:sz w:val="22"/>
                <w:szCs w:val="22"/>
                <w:highlight w:val="green"/>
                <w:u w:val="single"/>
              </w:rPr>
              <w:t>)</w:t>
            </w:r>
          </w:p>
        </w:tc>
      </w:tr>
      <w:tr w:rsidR="008A3A9E" w:rsidRPr="00A00AE3" w14:paraId="4B15D311" w14:textId="77777777" w:rsidTr="00EA05AC">
        <w:tc>
          <w:tcPr>
            <w:tcW w:w="4656" w:type="dxa"/>
            <w:gridSpan w:val="2"/>
          </w:tcPr>
          <w:p w14:paraId="1E3214AE" w14:textId="77777777" w:rsidR="008A3A9E" w:rsidRPr="00A00AE3" w:rsidRDefault="008A3A9E" w:rsidP="00385C30">
            <w:pPr>
              <w:pStyle w:val="Default"/>
              <w:widowControl w:val="0"/>
              <w:jc w:val="both"/>
              <w:rPr>
                <w:rFonts w:asciiTheme="minorHAnsi" w:hAnsiTheme="minorHAnsi" w:cstheme="minorHAnsi"/>
                <w:bCs/>
                <w:i/>
                <w:iCs/>
                <w:color w:val="FF0000"/>
                <w:sz w:val="22"/>
                <w:szCs w:val="22"/>
                <w:highlight w:val="green"/>
                <w:u w:val="single"/>
              </w:rPr>
            </w:pPr>
            <w:bookmarkStart w:id="41" w:name="_Hlk505933526"/>
          </w:p>
        </w:tc>
        <w:tc>
          <w:tcPr>
            <w:tcW w:w="340" w:type="dxa"/>
            <w:gridSpan w:val="2"/>
          </w:tcPr>
          <w:p w14:paraId="02501448" w14:textId="77777777" w:rsidR="008A3A9E" w:rsidRPr="00A00AE3" w:rsidRDefault="008A3A9E" w:rsidP="00B3320D">
            <w:pPr>
              <w:widowControl w:val="0"/>
              <w:rPr>
                <w:rFonts w:asciiTheme="minorHAnsi" w:hAnsiTheme="minorHAnsi" w:cstheme="minorHAnsi"/>
                <w:color w:val="FF0000"/>
                <w:sz w:val="22"/>
                <w:szCs w:val="22"/>
                <w:lang w:val="it-IT"/>
              </w:rPr>
            </w:pPr>
          </w:p>
        </w:tc>
        <w:tc>
          <w:tcPr>
            <w:tcW w:w="4655" w:type="dxa"/>
            <w:gridSpan w:val="2"/>
          </w:tcPr>
          <w:p w14:paraId="5526C30E" w14:textId="77777777" w:rsidR="008A3A9E" w:rsidRPr="00A00AE3" w:rsidRDefault="008A3A9E" w:rsidP="00B3320D">
            <w:pPr>
              <w:pStyle w:val="Default"/>
              <w:widowControl w:val="0"/>
              <w:ind w:right="105"/>
              <w:jc w:val="both"/>
              <w:rPr>
                <w:rFonts w:asciiTheme="minorHAnsi" w:hAnsiTheme="minorHAnsi" w:cstheme="minorHAnsi"/>
                <w:bCs/>
                <w:i/>
                <w:iCs/>
                <w:color w:val="FF0000"/>
                <w:sz w:val="22"/>
                <w:szCs w:val="22"/>
                <w:highlight w:val="green"/>
                <w:u w:val="single"/>
              </w:rPr>
            </w:pPr>
          </w:p>
        </w:tc>
      </w:tr>
      <w:tr w:rsidR="00B172DC" w:rsidRPr="00A00AE3" w14:paraId="0DA07368" w14:textId="77777777" w:rsidTr="00EA05AC">
        <w:tc>
          <w:tcPr>
            <w:tcW w:w="4656" w:type="dxa"/>
            <w:gridSpan w:val="2"/>
          </w:tcPr>
          <w:p w14:paraId="1B6116DA" w14:textId="0A1DF283" w:rsidR="00B172DC" w:rsidRPr="00A00AE3" w:rsidRDefault="00B172DC" w:rsidP="00B172DC">
            <w:pPr>
              <w:pStyle w:val="Default"/>
              <w:widowControl w:val="0"/>
              <w:jc w:val="both"/>
              <w:rPr>
                <w:rFonts w:asciiTheme="minorHAnsi" w:hAnsiTheme="minorHAnsi" w:cstheme="minorHAnsi"/>
                <w:bCs/>
                <w:color w:val="FF0000"/>
                <w:sz w:val="22"/>
                <w:szCs w:val="22"/>
                <w:lang w:val="de-DE"/>
              </w:rPr>
            </w:pPr>
            <w:r w:rsidRPr="00A00AE3">
              <w:rPr>
                <w:rFonts w:asciiTheme="minorHAnsi" w:hAnsiTheme="minorHAnsi" w:cstheme="minorHAnsi"/>
                <w:color w:val="FF0000"/>
                <w:sz w:val="22"/>
                <w:szCs w:val="22"/>
                <w:lang w:val="de-DE" w:eastAsia="ar-SA"/>
              </w:rPr>
              <w:t>Gemäß Artikel 11, Absatz 1 des GvD Nr. 36/2023 sind der NAKV “  </w:t>
            </w:r>
            <w:r w:rsidR="001E0CC8" w:rsidRPr="00A00AE3">
              <w:rPr>
                <w:rFonts w:asciiTheme="minorHAnsi" w:hAnsiTheme="minorHAnsi" w:cstheme="minorHAnsi"/>
                <w:color w:val="auto"/>
                <w:sz w:val="22"/>
                <w:szCs w:val="22"/>
                <w:lang w:val="de-DE"/>
              </w:rPr>
              <w:fldChar w:fldCharType="begin">
                <w:ffData>
                  <w:name w:val="Testo131"/>
                  <w:enabled/>
                  <w:calcOnExit w:val="0"/>
                  <w:textInput/>
                </w:ffData>
              </w:fldChar>
            </w:r>
            <w:r w:rsidR="001E0CC8" w:rsidRPr="00A00AE3">
              <w:rPr>
                <w:rFonts w:asciiTheme="minorHAnsi" w:hAnsiTheme="minorHAnsi" w:cstheme="minorHAnsi"/>
                <w:color w:val="auto"/>
                <w:sz w:val="22"/>
                <w:szCs w:val="22"/>
                <w:lang w:val="de-DE"/>
              </w:rPr>
              <w:instrText xml:space="preserve"> FORMTEXT </w:instrText>
            </w:r>
            <w:r w:rsidR="001E0CC8" w:rsidRPr="00A00AE3">
              <w:rPr>
                <w:rFonts w:asciiTheme="minorHAnsi" w:hAnsiTheme="minorHAnsi" w:cstheme="minorHAnsi"/>
                <w:color w:val="auto"/>
                <w:sz w:val="22"/>
                <w:szCs w:val="22"/>
                <w:lang w:val="de-DE"/>
              </w:rPr>
            </w:r>
            <w:r w:rsidR="001E0CC8" w:rsidRPr="00A00AE3">
              <w:rPr>
                <w:rFonts w:asciiTheme="minorHAnsi" w:hAnsiTheme="minorHAnsi" w:cstheme="minorHAnsi"/>
                <w:color w:val="auto"/>
                <w:sz w:val="22"/>
                <w:szCs w:val="22"/>
                <w:lang w:val="de-DE"/>
              </w:rPr>
              <w:fldChar w:fldCharType="separate"/>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FF0000"/>
                <w:sz w:val="22"/>
                <w:szCs w:val="22"/>
                <w:lang w:val="de-DE" w:eastAsia="ar-SA"/>
              </w:rPr>
              <w:t>   ” und der lokale Kollektivvertrag “  </w:t>
            </w:r>
            <w:r w:rsidR="001E0CC8" w:rsidRPr="00A00AE3">
              <w:rPr>
                <w:rFonts w:asciiTheme="minorHAnsi" w:hAnsiTheme="minorHAnsi" w:cstheme="minorHAnsi"/>
                <w:color w:val="auto"/>
                <w:sz w:val="22"/>
                <w:szCs w:val="22"/>
                <w:lang w:val="de-DE"/>
              </w:rPr>
              <w:fldChar w:fldCharType="begin">
                <w:ffData>
                  <w:name w:val="Testo131"/>
                  <w:enabled/>
                  <w:calcOnExit w:val="0"/>
                  <w:textInput/>
                </w:ffData>
              </w:fldChar>
            </w:r>
            <w:r w:rsidR="001E0CC8" w:rsidRPr="00A00AE3">
              <w:rPr>
                <w:rFonts w:asciiTheme="minorHAnsi" w:hAnsiTheme="minorHAnsi" w:cstheme="minorHAnsi"/>
                <w:color w:val="auto"/>
                <w:sz w:val="22"/>
                <w:szCs w:val="22"/>
                <w:lang w:val="de-DE"/>
              </w:rPr>
              <w:instrText xml:space="preserve"> FORMTEXT </w:instrText>
            </w:r>
            <w:r w:rsidR="001E0CC8" w:rsidRPr="00A00AE3">
              <w:rPr>
                <w:rFonts w:asciiTheme="minorHAnsi" w:hAnsiTheme="minorHAnsi" w:cstheme="minorHAnsi"/>
                <w:color w:val="auto"/>
                <w:sz w:val="22"/>
                <w:szCs w:val="22"/>
                <w:lang w:val="de-DE"/>
              </w:rPr>
            </w:r>
            <w:r w:rsidR="001E0CC8" w:rsidRPr="00A00AE3">
              <w:rPr>
                <w:rFonts w:asciiTheme="minorHAnsi" w:hAnsiTheme="minorHAnsi" w:cstheme="minorHAnsi"/>
                <w:color w:val="auto"/>
                <w:sz w:val="22"/>
                <w:szCs w:val="22"/>
                <w:lang w:val="de-DE"/>
              </w:rPr>
              <w:fldChar w:fldCharType="separate"/>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FF0000"/>
                <w:sz w:val="22"/>
                <w:szCs w:val="22"/>
                <w:lang w:val="de-DE" w:eastAsia="ar-SA"/>
              </w:rPr>
              <w:t>  </w:t>
            </w:r>
            <w:r w:rsidR="001E0CC8" w:rsidRPr="00A00AE3">
              <w:rPr>
                <w:rFonts w:asciiTheme="minorHAnsi" w:hAnsiTheme="minorHAnsi" w:cstheme="minorHAnsi"/>
                <w:color w:val="FF0000"/>
                <w:sz w:val="22"/>
                <w:szCs w:val="22"/>
                <w:lang w:val="de-DE" w:eastAsia="ar-SA"/>
              </w:rPr>
              <w:t>in Bezug auf die überwiegende Leistung</w:t>
            </w:r>
            <w:r w:rsidRPr="00A00AE3">
              <w:rPr>
                <w:rFonts w:asciiTheme="minorHAnsi" w:hAnsiTheme="minorHAnsi" w:cstheme="minorHAnsi"/>
                <w:color w:val="FF0000"/>
                <w:sz w:val="22"/>
                <w:szCs w:val="22"/>
                <w:lang w:val="de-DE" w:eastAsia="ar-SA"/>
              </w:rPr>
              <w:t>  anwendbar.</w:t>
            </w:r>
          </w:p>
        </w:tc>
        <w:tc>
          <w:tcPr>
            <w:tcW w:w="340" w:type="dxa"/>
            <w:gridSpan w:val="2"/>
          </w:tcPr>
          <w:p w14:paraId="76B675B2" w14:textId="77777777" w:rsidR="00B172DC" w:rsidRPr="00A00AE3" w:rsidRDefault="00B172DC" w:rsidP="00B172DC">
            <w:pPr>
              <w:widowControl w:val="0"/>
              <w:rPr>
                <w:rFonts w:asciiTheme="minorHAnsi" w:hAnsiTheme="minorHAnsi" w:cstheme="minorHAnsi"/>
                <w:bCs/>
                <w:color w:val="FF0000"/>
                <w:sz w:val="22"/>
                <w:szCs w:val="22"/>
                <w:lang w:val="de-DE"/>
              </w:rPr>
            </w:pPr>
          </w:p>
        </w:tc>
        <w:tc>
          <w:tcPr>
            <w:tcW w:w="4655" w:type="dxa"/>
            <w:gridSpan w:val="2"/>
          </w:tcPr>
          <w:p w14:paraId="25593279" w14:textId="3991B36E" w:rsidR="001E0CC8" w:rsidRPr="00A00AE3" w:rsidRDefault="00B172DC" w:rsidP="001E0CC8">
            <w:pPr>
              <w:pStyle w:val="Default"/>
              <w:widowControl w:val="0"/>
              <w:ind w:right="105"/>
              <w:jc w:val="both"/>
              <w:rPr>
                <w:rFonts w:asciiTheme="minorHAnsi" w:hAnsiTheme="minorHAnsi" w:cstheme="minorHAnsi"/>
                <w:color w:val="FF0000"/>
                <w:sz w:val="22"/>
                <w:szCs w:val="22"/>
                <w:lang w:eastAsia="ar-SA"/>
              </w:rPr>
            </w:pPr>
            <w:r w:rsidRPr="00A00AE3">
              <w:rPr>
                <w:rFonts w:asciiTheme="minorHAnsi" w:hAnsiTheme="minorHAnsi" w:cstheme="minorHAnsi"/>
                <w:color w:val="FF0000"/>
                <w:sz w:val="22"/>
                <w:szCs w:val="22"/>
                <w:lang w:eastAsia="ar-SA"/>
              </w:rPr>
              <w:t>Ai sensi dell</w:t>
            </w:r>
            <w:r w:rsidRPr="00A00AE3">
              <w:rPr>
                <w:rFonts w:asciiTheme="minorHAnsi" w:hAnsiTheme="minorHAnsi" w:cstheme="minorHAnsi"/>
                <w:color w:val="FF0000"/>
                <w:sz w:val="22"/>
                <w:szCs w:val="22"/>
              </w:rPr>
              <w:t>’</w:t>
            </w:r>
            <w:r w:rsidRPr="00A00AE3">
              <w:rPr>
                <w:rFonts w:asciiTheme="minorHAnsi" w:hAnsiTheme="minorHAnsi" w:cstheme="minorHAnsi"/>
                <w:color w:val="FF0000"/>
                <w:sz w:val="22"/>
                <w:szCs w:val="22"/>
                <w:lang w:eastAsia="ar-SA"/>
              </w:rPr>
              <w:t>art. 11, comma 1, del d.lgs. n. 36/2023 sono applicabili il CCNL “   </w:t>
            </w:r>
            <w:r w:rsidR="001E0CC8" w:rsidRPr="00A00AE3">
              <w:rPr>
                <w:rFonts w:asciiTheme="minorHAnsi" w:hAnsiTheme="minorHAnsi" w:cstheme="minorHAnsi"/>
                <w:color w:val="auto"/>
                <w:sz w:val="22"/>
                <w:szCs w:val="22"/>
                <w:lang w:val="de-DE"/>
              </w:rPr>
              <w:fldChar w:fldCharType="begin">
                <w:ffData>
                  <w:name w:val="Testo131"/>
                  <w:enabled/>
                  <w:calcOnExit w:val="0"/>
                  <w:textInput/>
                </w:ffData>
              </w:fldChar>
            </w:r>
            <w:r w:rsidR="001E0CC8" w:rsidRPr="00A00AE3">
              <w:rPr>
                <w:rFonts w:asciiTheme="minorHAnsi" w:hAnsiTheme="minorHAnsi" w:cstheme="minorHAnsi"/>
                <w:color w:val="auto"/>
                <w:sz w:val="22"/>
                <w:szCs w:val="22"/>
              </w:rPr>
              <w:instrText xml:space="preserve"> FORMTEXT </w:instrText>
            </w:r>
            <w:r w:rsidR="001E0CC8" w:rsidRPr="00A00AE3">
              <w:rPr>
                <w:rFonts w:asciiTheme="minorHAnsi" w:hAnsiTheme="minorHAnsi" w:cstheme="minorHAnsi"/>
                <w:color w:val="auto"/>
                <w:sz w:val="22"/>
                <w:szCs w:val="22"/>
                <w:lang w:val="de-DE"/>
              </w:rPr>
            </w:r>
            <w:r w:rsidR="001E0CC8" w:rsidRPr="00A00AE3">
              <w:rPr>
                <w:rFonts w:asciiTheme="minorHAnsi" w:hAnsiTheme="minorHAnsi" w:cstheme="minorHAnsi"/>
                <w:color w:val="auto"/>
                <w:sz w:val="22"/>
                <w:szCs w:val="22"/>
                <w:lang w:val="de-DE"/>
              </w:rPr>
              <w:fldChar w:fldCharType="separate"/>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FF0000"/>
                <w:sz w:val="22"/>
                <w:szCs w:val="22"/>
                <w:lang w:eastAsia="ar-SA"/>
              </w:rPr>
              <w:t xml:space="preserve">  ” e il contratto territoriale </w:t>
            </w:r>
            <w:r w:rsidR="001E0CC8" w:rsidRPr="00A00AE3">
              <w:rPr>
                <w:rFonts w:asciiTheme="minorHAnsi" w:hAnsiTheme="minorHAnsi" w:cstheme="minorHAnsi"/>
                <w:color w:val="auto"/>
                <w:sz w:val="22"/>
                <w:szCs w:val="22"/>
                <w:lang w:val="de-DE"/>
              </w:rPr>
              <w:fldChar w:fldCharType="begin">
                <w:ffData>
                  <w:name w:val="Testo131"/>
                  <w:enabled/>
                  <w:calcOnExit w:val="0"/>
                  <w:textInput/>
                </w:ffData>
              </w:fldChar>
            </w:r>
            <w:r w:rsidR="001E0CC8" w:rsidRPr="00A00AE3">
              <w:rPr>
                <w:rFonts w:asciiTheme="minorHAnsi" w:hAnsiTheme="minorHAnsi" w:cstheme="minorHAnsi"/>
                <w:color w:val="auto"/>
                <w:sz w:val="22"/>
                <w:szCs w:val="22"/>
              </w:rPr>
              <w:instrText xml:space="preserve"> FORMTEXT </w:instrText>
            </w:r>
            <w:r w:rsidR="001E0CC8" w:rsidRPr="00A00AE3">
              <w:rPr>
                <w:rFonts w:asciiTheme="minorHAnsi" w:hAnsiTheme="minorHAnsi" w:cstheme="minorHAnsi"/>
                <w:color w:val="auto"/>
                <w:sz w:val="22"/>
                <w:szCs w:val="22"/>
                <w:lang w:val="de-DE"/>
              </w:rPr>
            </w:r>
            <w:r w:rsidR="001E0CC8" w:rsidRPr="00A00AE3">
              <w:rPr>
                <w:rFonts w:asciiTheme="minorHAnsi" w:hAnsiTheme="minorHAnsi" w:cstheme="minorHAnsi"/>
                <w:color w:val="auto"/>
                <w:sz w:val="22"/>
                <w:szCs w:val="22"/>
                <w:lang w:val="de-DE"/>
              </w:rPr>
              <w:fldChar w:fldCharType="separate"/>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t> </w:t>
            </w:r>
            <w:r w:rsidR="001E0CC8" w:rsidRPr="00A00AE3">
              <w:rPr>
                <w:rFonts w:asciiTheme="minorHAnsi" w:hAnsiTheme="minorHAnsi" w:cstheme="minorHAnsi"/>
                <w:color w:val="auto"/>
                <w:sz w:val="22"/>
                <w:szCs w:val="22"/>
                <w:lang w:val="de-DE"/>
              </w:rPr>
              <w:fldChar w:fldCharType="end"/>
            </w:r>
            <w:r w:rsidR="001E0CC8" w:rsidRPr="00A00AE3">
              <w:rPr>
                <w:rFonts w:asciiTheme="minorHAnsi" w:hAnsiTheme="minorHAnsi" w:cstheme="minorHAnsi"/>
                <w:color w:val="auto"/>
                <w:sz w:val="22"/>
                <w:szCs w:val="22"/>
              </w:rPr>
              <w:t xml:space="preserve"> </w:t>
            </w:r>
            <w:r w:rsidR="001E0CC8" w:rsidRPr="00A00AE3">
              <w:rPr>
                <w:rFonts w:asciiTheme="minorHAnsi" w:hAnsiTheme="minorHAnsi" w:cstheme="minorHAnsi"/>
                <w:color w:val="FF0000"/>
                <w:sz w:val="22"/>
                <w:szCs w:val="22"/>
              </w:rPr>
              <w:t>relativo alla prestazione prevalente</w:t>
            </w:r>
            <w:r w:rsidR="001E0CC8" w:rsidRPr="00A00AE3">
              <w:rPr>
                <w:rFonts w:asciiTheme="minorHAnsi" w:hAnsiTheme="minorHAnsi" w:cstheme="minorHAnsi"/>
                <w:color w:val="FF0000"/>
                <w:sz w:val="22"/>
                <w:szCs w:val="22"/>
                <w:lang w:eastAsia="ar-SA"/>
              </w:rPr>
              <w:t>.</w:t>
            </w:r>
          </w:p>
          <w:p w14:paraId="50CE18F6" w14:textId="69F211B7" w:rsidR="00B172DC" w:rsidRPr="00A00AE3" w:rsidRDefault="00B172DC" w:rsidP="00B172DC">
            <w:pPr>
              <w:pStyle w:val="Default"/>
              <w:widowControl w:val="0"/>
              <w:ind w:right="105"/>
              <w:jc w:val="both"/>
              <w:rPr>
                <w:rFonts w:asciiTheme="minorHAnsi" w:hAnsiTheme="minorHAnsi" w:cstheme="minorHAnsi"/>
                <w:bCs/>
                <w:color w:val="FF0000"/>
                <w:sz w:val="22"/>
                <w:szCs w:val="22"/>
              </w:rPr>
            </w:pPr>
          </w:p>
        </w:tc>
      </w:tr>
      <w:tr w:rsidR="001E0CC8" w:rsidRPr="00A00AE3" w14:paraId="3E3CDEBC" w14:textId="77777777" w:rsidTr="00EA05AC">
        <w:tc>
          <w:tcPr>
            <w:tcW w:w="4656" w:type="dxa"/>
            <w:gridSpan w:val="2"/>
          </w:tcPr>
          <w:p w14:paraId="2AF04BB1" w14:textId="77777777" w:rsidR="001E0CC8" w:rsidRPr="00A00AE3" w:rsidRDefault="001E0CC8" w:rsidP="00D81B0A">
            <w:pPr>
              <w:pStyle w:val="Default"/>
              <w:widowControl w:val="0"/>
              <w:ind w:right="105"/>
              <w:jc w:val="both"/>
              <w:rPr>
                <w:rFonts w:asciiTheme="minorHAnsi" w:hAnsiTheme="minorHAnsi" w:cstheme="minorHAnsi"/>
                <w:color w:val="FF0000"/>
                <w:sz w:val="22"/>
                <w:szCs w:val="22"/>
                <w:highlight w:val="green"/>
                <w:lang w:val="de-DE" w:eastAsia="ar-SA"/>
              </w:rPr>
            </w:pPr>
            <w:r w:rsidRPr="00A00AE3">
              <w:rPr>
                <w:rFonts w:asciiTheme="minorHAnsi" w:hAnsiTheme="minorHAnsi" w:cstheme="minorHAnsi"/>
                <w:bCs/>
                <w:i/>
                <w:iCs/>
                <w:color w:val="FF0000"/>
                <w:sz w:val="22"/>
                <w:szCs w:val="22"/>
                <w:highlight w:val="green"/>
                <w:u w:val="single"/>
                <w:lang w:val="de-DE"/>
              </w:rPr>
              <w:t>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340" w:type="dxa"/>
            <w:gridSpan w:val="2"/>
          </w:tcPr>
          <w:p w14:paraId="5F948C2E" w14:textId="77777777" w:rsidR="001E0CC8" w:rsidRPr="00A00AE3" w:rsidRDefault="001E0CC8" w:rsidP="00D81B0A">
            <w:pPr>
              <w:widowControl w:val="0"/>
              <w:rPr>
                <w:rFonts w:asciiTheme="minorHAnsi" w:hAnsiTheme="minorHAnsi" w:cstheme="minorHAnsi"/>
                <w:bCs/>
                <w:color w:val="FF0000"/>
                <w:sz w:val="22"/>
                <w:szCs w:val="22"/>
                <w:highlight w:val="green"/>
                <w:lang w:val="de-DE"/>
              </w:rPr>
            </w:pPr>
          </w:p>
        </w:tc>
        <w:tc>
          <w:tcPr>
            <w:tcW w:w="4655" w:type="dxa"/>
            <w:gridSpan w:val="2"/>
          </w:tcPr>
          <w:p w14:paraId="60D2BA78" w14:textId="77777777" w:rsidR="001E0CC8" w:rsidRPr="00A00AE3" w:rsidRDefault="001E0CC8" w:rsidP="00D81B0A">
            <w:pPr>
              <w:pStyle w:val="Default"/>
              <w:widowControl w:val="0"/>
              <w:ind w:right="105"/>
              <w:jc w:val="both"/>
              <w:rPr>
                <w:rFonts w:asciiTheme="minorHAnsi" w:hAnsiTheme="minorHAnsi" w:cstheme="minorHAnsi"/>
                <w:bCs/>
                <w:i/>
                <w:iCs/>
                <w:color w:val="FF0000"/>
                <w:sz w:val="22"/>
                <w:szCs w:val="22"/>
                <w:highlight w:val="green"/>
                <w:u w:val="single"/>
              </w:rPr>
            </w:pPr>
            <w:r w:rsidRPr="00A00AE3">
              <w:rPr>
                <w:rFonts w:asciiTheme="minorHAnsi" w:hAnsiTheme="minorHAnsi" w:cstheme="minorHAnsi"/>
                <w:bCs/>
                <w:i/>
                <w:iCs/>
                <w:color w:val="FF0000"/>
                <w:sz w:val="22"/>
                <w:szCs w:val="22"/>
                <w:highlight w:val="green"/>
                <w:u w:val="single"/>
              </w:rPr>
              <w:t>(In presenza di prestazioni scorporabili, secondarie, accessorie o sussidiarie, relative ad attivitá differenti da quelle prevalenti oggetto dell´appalto e si riferiscano, per una soglia pari o superiore al 30 per cento dell’importo totale, alla medesima categoria omogenea di attivitá, le stazioni appaltanti indicano nei documenti di gara il CCNL  e il contratto territoriale applicabile al personale impiegato in tali prestazioni).</w:t>
            </w:r>
          </w:p>
          <w:p w14:paraId="0F486DCE" w14:textId="77777777" w:rsidR="001E0CC8" w:rsidRPr="00A00AE3" w:rsidRDefault="001E0CC8" w:rsidP="00D81B0A">
            <w:pPr>
              <w:pStyle w:val="Default"/>
              <w:widowControl w:val="0"/>
              <w:ind w:right="105"/>
              <w:jc w:val="both"/>
              <w:rPr>
                <w:rFonts w:asciiTheme="minorHAnsi" w:hAnsiTheme="minorHAnsi" w:cstheme="minorHAnsi"/>
                <w:color w:val="FF0000"/>
                <w:sz w:val="22"/>
                <w:szCs w:val="22"/>
                <w:lang w:eastAsia="ar-SA"/>
              </w:rPr>
            </w:pPr>
          </w:p>
          <w:p w14:paraId="68A93400" w14:textId="77777777" w:rsidR="001E0CC8" w:rsidRPr="00A00AE3" w:rsidRDefault="001E0CC8" w:rsidP="00D81B0A">
            <w:pPr>
              <w:pStyle w:val="Default"/>
              <w:widowControl w:val="0"/>
              <w:ind w:right="105"/>
              <w:jc w:val="both"/>
              <w:rPr>
                <w:rFonts w:asciiTheme="minorHAnsi" w:hAnsiTheme="minorHAnsi" w:cstheme="minorHAnsi"/>
                <w:color w:val="FF0000"/>
                <w:sz w:val="22"/>
                <w:szCs w:val="22"/>
                <w:lang w:eastAsia="ar-SA"/>
              </w:rPr>
            </w:pPr>
          </w:p>
        </w:tc>
      </w:tr>
      <w:tr w:rsidR="001E0CC8" w:rsidRPr="00A00AE3" w14:paraId="0C7E1F4B" w14:textId="77777777" w:rsidTr="00EA05AC">
        <w:tc>
          <w:tcPr>
            <w:tcW w:w="4656" w:type="dxa"/>
            <w:gridSpan w:val="2"/>
          </w:tcPr>
          <w:p w14:paraId="40399A01" w14:textId="77777777" w:rsidR="001E0CC8" w:rsidRPr="00A00AE3" w:rsidRDefault="001E0CC8" w:rsidP="00D81B0A">
            <w:pPr>
              <w:pStyle w:val="Default"/>
              <w:widowControl w:val="0"/>
              <w:ind w:right="105"/>
              <w:jc w:val="both"/>
              <w:rPr>
                <w:rFonts w:asciiTheme="minorHAnsi" w:hAnsiTheme="minorHAnsi" w:cstheme="minorHAnsi"/>
                <w:bCs/>
                <w:i/>
                <w:iCs/>
                <w:color w:val="FF0000"/>
                <w:sz w:val="22"/>
                <w:szCs w:val="22"/>
                <w:highlight w:val="green"/>
                <w:u w:val="single"/>
              </w:rPr>
            </w:pPr>
          </w:p>
        </w:tc>
        <w:tc>
          <w:tcPr>
            <w:tcW w:w="340" w:type="dxa"/>
            <w:gridSpan w:val="2"/>
          </w:tcPr>
          <w:p w14:paraId="7CD5EBAE" w14:textId="77777777" w:rsidR="001E0CC8" w:rsidRPr="00A00AE3" w:rsidRDefault="001E0CC8" w:rsidP="00D81B0A">
            <w:pPr>
              <w:widowControl w:val="0"/>
              <w:rPr>
                <w:rFonts w:asciiTheme="minorHAnsi" w:hAnsiTheme="minorHAnsi" w:cstheme="minorHAnsi"/>
                <w:bCs/>
                <w:color w:val="FF0000"/>
                <w:sz w:val="22"/>
                <w:szCs w:val="22"/>
                <w:lang w:val="it-IT"/>
              </w:rPr>
            </w:pPr>
          </w:p>
        </w:tc>
        <w:tc>
          <w:tcPr>
            <w:tcW w:w="4655" w:type="dxa"/>
            <w:gridSpan w:val="2"/>
          </w:tcPr>
          <w:p w14:paraId="35BF71D1" w14:textId="77777777" w:rsidR="001E0CC8" w:rsidRPr="00A00AE3" w:rsidRDefault="001E0CC8" w:rsidP="00D81B0A">
            <w:pPr>
              <w:pStyle w:val="Default"/>
              <w:widowControl w:val="0"/>
              <w:ind w:right="105"/>
              <w:jc w:val="both"/>
              <w:rPr>
                <w:rFonts w:asciiTheme="minorHAnsi" w:hAnsiTheme="minorHAnsi" w:cstheme="minorHAnsi"/>
                <w:bCs/>
                <w:i/>
                <w:iCs/>
                <w:color w:val="FF0000"/>
                <w:sz w:val="22"/>
                <w:szCs w:val="22"/>
                <w:highlight w:val="green"/>
                <w:u w:val="single"/>
              </w:rPr>
            </w:pPr>
          </w:p>
        </w:tc>
      </w:tr>
      <w:tr w:rsidR="001E0CC8" w:rsidRPr="00A00AE3" w14:paraId="514D9644" w14:textId="77777777" w:rsidTr="00EA05AC">
        <w:tc>
          <w:tcPr>
            <w:tcW w:w="4656" w:type="dxa"/>
            <w:gridSpan w:val="2"/>
          </w:tcPr>
          <w:p w14:paraId="5D8334D8" w14:textId="77777777" w:rsidR="001E0CC8" w:rsidRPr="00A00AE3" w:rsidRDefault="001E0CC8" w:rsidP="00D81B0A">
            <w:pPr>
              <w:pStyle w:val="Default"/>
              <w:widowControl w:val="0"/>
              <w:ind w:right="105"/>
              <w:jc w:val="both"/>
              <w:rPr>
                <w:rFonts w:asciiTheme="minorHAnsi" w:hAnsiTheme="minorHAnsi" w:cstheme="minorHAnsi"/>
                <w:bCs/>
                <w:color w:val="FF0000"/>
                <w:sz w:val="22"/>
                <w:szCs w:val="22"/>
                <w:lang w:val="de-DE"/>
              </w:rPr>
            </w:pPr>
            <w:r w:rsidRPr="00A00AE3">
              <w:rPr>
                <w:rFonts w:asciiTheme="minorHAnsi" w:hAnsiTheme="minorHAnsi" w:cstheme="minorHAnsi"/>
                <w:color w:val="FF0000"/>
                <w:sz w:val="22"/>
                <w:szCs w:val="22"/>
                <w:lang w:val="de-DE" w:eastAsia="ar-SA"/>
              </w:rPr>
              <w:t>Gemäß Artikel 11, Absatz 2-bis des GvD Nr. 36/2023 sind der NAKV “</w:t>
            </w:r>
            <w:r w:rsidRPr="00A00AE3">
              <w:rPr>
                <w:rFonts w:asciiTheme="minorHAnsi" w:hAnsiTheme="minorHAnsi" w:cstheme="minorHAnsi"/>
                <w:color w:val="FF0000"/>
                <w:sz w:val="22"/>
                <w:szCs w:val="22"/>
                <w:lang w:eastAsia="ar-SA"/>
              </w:rPr>
              <w:fldChar w:fldCharType="begin">
                <w:ffData>
                  <w:name w:val="Text14"/>
                  <w:enabled/>
                  <w:calcOnExit w:val="0"/>
                  <w:textInput/>
                </w:ffData>
              </w:fldChar>
            </w:r>
            <w:r w:rsidRPr="00A00AE3">
              <w:rPr>
                <w:rFonts w:asciiTheme="minorHAnsi" w:hAnsiTheme="minorHAnsi" w:cstheme="minorHAnsi"/>
                <w:color w:val="FF0000"/>
                <w:sz w:val="22"/>
                <w:szCs w:val="22"/>
                <w:lang w:val="de-DE" w:eastAsia="ar-SA"/>
              </w:rPr>
              <w:instrText xml:space="preserve"> FORMTEXT </w:instrText>
            </w:r>
            <w:r w:rsidRPr="00A00AE3">
              <w:rPr>
                <w:rFonts w:asciiTheme="minorHAnsi" w:hAnsiTheme="minorHAnsi" w:cstheme="minorHAnsi"/>
                <w:color w:val="FF0000"/>
                <w:sz w:val="22"/>
                <w:szCs w:val="22"/>
                <w:lang w:eastAsia="ar-SA"/>
              </w:rPr>
            </w:r>
            <w:r w:rsidRPr="00A00AE3">
              <w:rPr>
                <w:rFonts w:asciiTheme="minorHAnsi" w:hAnsiTheme="minorHAnsi" w:cstheme="minorHAnsi"/>
                <w:color w:val="FF0000"/>
                <w:sz w:val="22"/>
                <w:szCs w:val="22"/>
                <w:lang w:eastAsia="ar-SA"/>
              </w:rPr>
              <w:fldChar w:fldCharType="separate"/>
            </w:r>
            <w:r w:rsidRPr="00A00AE3">
              <w:rPr>
                <w:rFonts w:asciiTheme="minorHAnsi" w:hAnsiTheme="minorHAnsi" w:cstheme="minorHAnsi"/>
                <w:color w:val="FF0000"/>
                <w:sz w:val="22"/>
                <w:szCs w:val="22"/>
                <w:lang w:eastAsia="ar-SA"/>
              </w:rPr>
              <w:t> </w:t>
            </w:r>
            <w:r w:rsidRPr="00A00AE3">
              <w:rPr>
                <w:rFonts w:asciiTheme="minorHAnsi" w:hAnsiTheme="minorHAnsi" w:cstheme="minorHAnsi"/>
                <w:color w:val="FF0000"/>
                <w:sz w:val="22"/>
                <w:szCs w:val="22"/>
                <w:lang w:eastAsia="ar-SA"/>
              </w:rPr>
              <w:t> </w:t>
            </w:r>
            <w:r w:rsidRPr="00A00AE3">
              <w:rPr>
                <w:rFonts w:asciiTheme="minorHAnsi" w:hAnsiTheme="minorHAnsi" w:cstheme="minorHAnsi"/>
                <w:color w:val="FF0000"/>
                <w:sz w:val="22"/>
                <w:szCs w:val="22"/>
                <w:lang w:eastAsia="ar-SA"/>
              </w:rPr>
              <w:t> </w:t>
            </w:r>
            <w:r w:rsidRPr="00A00AE3">
              <w:rPr>
                <w:rFonts w:asciiTheme="minorHAnsi" w:hAnsiTheme="minorHAnsi" w:cstheme="minorHAnsi"/>
                <w:color w:val="FF0000"/>
                <w:sz w:val="22"/>
                <w:szCs w:val="22"/>
                <w:lang w:eastAsia="ar-SA"/>
              </w:rPr>
              <w:t> </w:t>
            </w:r>
            <w:r w:rsidRPr="00A00AE3">
              <w:rPr>
                <w:rFonts w:asciiTheme="minorHAnsi" w:hAnsiTheme="minorHAnsi" w:cstheme="minorHAnsi"/>
                <w:color w:val="FF0000"/>
                <w:sz w:val="22"/>
                <w:szCs w:val="22"/>
                <w:lang w:eastAsia="ar-SA"/>
              </w:rPr>
              <w:t> </w:t>
            </w:r>
            <w:r w:rsidRPr="00A00AE3">
              <w:rPr>
                <w:rFonts w:asciiTheme="minorHAnsi" w:hAnsiTheme="minorHAnsi" w:cstheme="minorHAnsi"/>
                <w:color w:val="FF0000"/>
                <w:sz w:val="22"/>
                <w:szCs w:val="22"/>
                <w:lang w:eastAsia="ar-SA"/>
              </w:rPr>
              <w:fldChar w:fldCharType="end"/>
            </w:r>
            <w:r w:rsidRPr="00A00AE3">
              <w:rPr>
                <w:rFonts w:asciiTheme="minorHAnsi" w:hAnsiTheme="minorHAnsi" w:cstheme="minorHAnsi"/>
                <w:color w:val="FF0000"/>
                <w:sz w:val="22"/>
                <w:szCs w:val="22"/>
                <w:lang w:val="de-DE" w:eastAsia="ar-SA"/>
              </w:rPr>
              <w:t xml:space="preserve">” und der lokale Kollektivvertrag “ </w:t>
            </w:r>
            <w:r w:rsidRPr="00A00AE3">
              <w:rPr>
                <w:rFonts w:asciiTheme="minorHAnsi" w:hAnsiTheme="minorHAnsi" w:cstheme="minorHAnsi"/>
                <w:color w:val="FF0000"/>
                <w:sz w:val="22"/>
                <w:szCs w:val="22"/>
                <w:lang w:eastAsia="ar-SA"/>
              </w:rPr>
              <w:fldChar w:fldCharType="begin">
                <w:ffData>
                  <w:name w:val="Text14"/>
                  <w:enabled/>
                  <w:calcOnExit w:val="0"/>
                  <w:textInput/>
                </w:ffData>
              </w:fldChar>
            </w:r>
            <w:r w:rsidRPr="00A00AE3">
              <w:rPr>
                <w:rFonts w:asciiTheme="minorHAnsi" w:hAnsiTheme="minorHAnsi" w:cstheme="minorHAnsi"/>
                <w:color w:val="FF0000"/>
                <w:sz w:val="22"/>
                <w:szCs w:val="22"/>
                <w:lang w:val="de-DE" w:eastAsia="ar-SA"/>
              </w:rPr>
              <w:instrText xml:space="preserve"> FORMTEXT </w:instrText>
            </w:r>
            <w:r w:rsidRPr="00A00AE3">
              <w:rPr>
                <w:rFonts w:asciiTheme="minorHAnsi" w:hAnsiTheme="minorHAnsi" w:cstheme="minorHAnsi"/>
                <w:color w:val="FF0000"/>
                <w:sz w:val="22"/>
                <w:szCs w:val="22"/>
                <w:lang w:eastAsia="ar-SA"/>
              </w:rPr>
            </w:r>
            <w:r w:rsidRPr="00A00AE3">
              <w:rPr>
                <w:rFonts w:asciiTheme="minorHAnsi" w:hAnsiTheme="minorHAnsi" w:cstheme="minorHAnsi"/>
                <w:color w:val="FF0000"/>
                <w:sz w:val="22"/>
                <w:szCs w:val="22"/>
                <w:lang w:eastAsia="ar-SA"/>
              </w:rPr>
              <w:fldChar w:fldCharType="separate"/>
            </w:r>
            <w:r w:rsidRPr="00A00AE3">
              <w:rPr>
                <w:rFonts w:asciiTheme="minorHAnsi" w:hAnsiTheme="minorHAnsi" w:cstheme="minorHAnsi"/>
                <w:color w:val="FF0000"/>
                <w:sz w:val="22"/>
                <w:szCs w:val="22"/>
                <w:lang w:eastAsia="ar-SA"/>
              </w:rPr>
              <w:t> </w:t>
            </w:r>
            <w:r w:rsidRPr="00A00AE3">
              <w:rPr>
                <w:rFonts w:asciiTheme="minorHAnsi" w:hAnsiTheme="minorHAnsi" w:cstheme="minorHAnsi"/>
                <w:color w:val="FF0000"/>
                <w:sz w:val="22"/>
                <w:szCs w:val="22"/>
                <w:lang w:eastAsia="ar-SA"/>
              </w:rPr>
              <w:t> </w:t>
            </w:r>
            <w:r w:rsidRPr="00A00AE3">
              <w:rPr>
                <w:rFonts w:asciiTheme="minorHAnsi" w:hAnsiTheme="minorHAnsi" w:cstheme="minorHAnsi"/>
                <w:color w:val="FF0000"/>
                <w:sz w:val="22"/>
                <w:szCs w:val="22"/>
                <w:lang w:eastAsia="ar-SA"/>
              </w:rPr>
              <w:t> </w:t>
            </w:r>
            <w:r w:rsidRPr="00A00AE3">
              <w:rPr>
                <w:rFonts w:asciiTheme="minorHAnsi" w:hAnsiTheme="minorHAnsi" w:cstheme="minorHAnsi"/>
                <w:color w:val="FF0000"/>
                <w:sz w:val="22"/>
                <w:szCs w:val="22"/>
                <w:lang w:eastAsia="ar-SA"/>
              </w:rPr>
              <w:t> </w:t>
            </w:r>
            <w:r w:rsidRPr="00A00AE3">
              <w:rPr>
                <w:rFonts w:asciiTheme="minorHAnsi" w:hAnsiTheme="minorHAnsi" w:cstheme="minorHAnsi"/>
                <w:color w:val="FF0000"/>
                <w:sz w:val="22"/>
                <w:szCs w:val="22"/>
                <w:lang w:eastAsia="ar-SA"/>
              </w:rPr>
              <w:t> </w:t>
            </w:r>
            <w:r w:rsidRPr="00A00AE3">
              <w:rPr>
                <w:rFonts w:asciiTheme="minorHAnsi" w:hAnsiTheme="minorHAnsi" w:cstheme="minorHAnsi"/>
                <w:color w:val="FF0000"/>
                <w:sz w:val="22"/>
                <w:szCs w:val="22"/>
                <w:lang w:eastAsia="ar-SA"/>
              </w:rPr>
              <w:fldChar w:fldCharType="end"/>
            </w:r>
            <w:r w:rsidRPr="00A00AE3">
              <w:rPr>
                <w:rFonts w:asciiTheme="minorHAnsi" w:hAnsiTheme="minorHAnsi" w:cstheme="minorHAnsi"/>
                <w:color w:val="FF0000"/>
                <w:sz w:val="22"/>
                <w:szCs w:val="22"/>
                <w:lang w:val="de-DE" w:eastAsia="ar-SA"/>
              </w:rPr>
              <w:t xml:space="preserve">”, in Bezug auf die </w:t>
            </w:r>
            <w:r w:rsidRPr="00A00AE3">
              <w:rPr>
                <w:rFonts w:asciiTheme="minorHAnsi" w:hAnsiTheme="minorHAnsi" w:cstheme="minorHAnsi"/>
                <w:bCs/>
                <w:color w:val="FF0000"/>
                <w:sz w:val="22"/>
                <w:szCs w:val="22"/>
                <w:lang w:val="de-DE"/>
              </w:rPr>
              <w:t xml:space="preserve">getrennt auszuführenden Leistungen, </w:t>
            </w:r>
            <w:r w:rsidRPr="00A00AE3">
              <w:rPr>
                <w:rFonts w:asciiTheme="minorHAnsi" w:hAnsiTheme="minorHAnsi" w:cstheme="minorHAnsi"/>
                <w:color w:val="auto"/>
                <w:sz w:val="22"/>
                <w:szCs w:val="22"/>
                <w:lang w:val="de-DE"/>
              </w:rPr>
              <w:fldChar w:fldCharType="begin">
                <w:ffData>
                  <w:name w:val="Testo131"/>
                  <w:enabled/>
                  <w:calcOnExit w:val="0"/>
                  <w:textInput/>
                </w:ffData>
              </w:fldChar>
            </w:r>
            <w:r w:rsidRPr="00A00AE3">
              <w:rPr>
                <w:rFonts w:asciiTheme="minorHAnsi" w:hAnsiTheme="minorHAnsi" w:cstheme="minorHAnsi"/>
                <w:color w:val="auto"/>
                <w:sz w:val="22"/>
                <w:szCs w:val="22"/>
                <w:lang w:val="de-DE"/>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bCs/>
                <w:color w:val="FF0000"/>
                <w:sz w:val="22"/>
                <w:szCs w:val="22"/>
                <w:lang w:val="de-DE"/>
              </w:rPr>
              <w:t xml:space="preserve">Komplementärleistung </w:t>
            </w:r>
            <w:r w:rsidRPr="00A00AE3">
              <w:rPr>
                <w:rFonts w:asciiTheme="minorHAnsi" w:hAnsiTheme="minorHAnsi" w:cstheme="minorHAnsi"/>
                <w:color w:val="auto"/>
                <w:sz w:val="22"/>
                <w:szCs w:val="22"/>
                <w:lang w:val="de-DE"/>
              </w:rPr>
              <w:fldChar w:fldCharType="begin">
                <w:ffData>
                  <w:name w:val="Testo131"/>
                  <w:enabled/>
                  <w:calcOnExit w:val="0"/>
                  <w:textInput/>
                </w:ffData>
              </w:fldChar>
            </w:r>
            <w:r w:rsidRPr="00A00AE3">
              <w:rPr>
                <w:rFonts w:asciiTheme="minorHAnsi" w:hAnsiTheme="minorHAnsi" w:cstheme="minorHAnsi"/>
                <w:color w:val="auto"/>
                <w:sz w:val="22"/>
                <w:szCs w:val="22"/>
                <w:lang w:val="de-DE"/>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bCs/>
                <w:color w:val="FF0000"/>
                <w:sz w:val="22"/>
                <w:szCs w:val="22"/>
                <w:lang w:val="de-DE"/>
              </w:rPr>
              <w:t xml:space="preserve"> und Sekundärleistungen</w:t>
            </w:r>
            <w:r w:rsidRPr="00A00AE3">
              <w:rPr>
                <w:rFonts w:asciiTheme="minorHAnsi" w:hAnsiTheme="minorHAnsi" w:cstheme="minorHAnsi"/>
                <w:color w:val="auto"/>
                <w:sz w:val="22"/>
                <w:szCs w:val="22"/>
                <w:lang w:val="de-DE"/>
              </w:rPr>
              <w:fldChar w:fldCharType="begin">
                <w:ffData>
                  <w:name w:val="Testo131"/>
                  <w:enabled/>
                  <w:calcOnExit w:val="0"/>
                  <w:textInput/>
                </w:ffData>
              </w:fldChar>
            </w:r>
            <w:r w:rsidRPr="00A00AE3">
              <w:rPr>
                <w:rFonts w:asciiTheme="minorHAnsi" w:hAnsiTheme="minorHAnsi" w:cstheme="minorHAnsi"/>
                <w:color w:val="auto"/>
                <w:sz w:val="22"/>
                <w:szCs w:val="22"/>
                <w:lang w:val="de-DE"/>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bCs/>
                <w:color w:val="FF0000"/>
                <w:sz w:val="22"/>
                <w:szCs w:val="22"/>
                <w:lang w:val="de-DE"/>
              </w:rPr>
              <w:t xml:space="preserve"> </w:t>
            </w:r>
            <w:r w:rsidRPr="00A00AE3">
              <w:rPr>
                <w:rFonts w:asciiTheme="minorHAnsi" w:hAnsiTheme="minorHAnsi" w:cstheme="minorHAnsi"/>
                <w:color w:val="FF0000"/>
                <w:sz w:val="22"/>
                <w:szCs w:val="22"/>
                <w:lang w:val="de-DE" w:eastAsia="ar-SA"/>
              </w:rPr>
              <w:t>, “</w:t>
            </w:r>
            <w:r w:rsidRPr="00A00AE3">
              <w:rPr>
                <w:rFonts w:asciiTheme="minorHAnsi" w:hAnsiTheme="minorHAnsi" w:cstheme="minorHAnsi"/>
                <w:color w:val="auto"/>
                <w:sz w:val="22"/>
                <w:szCs w:val="22"/>
                <w:lang w:val="de-DE"/>
              </w:rPr>
              <w:fldChar w:fldCharType="begin">
                <w:ffData>
                  <w:name w:val="Testo131"/>
                  <w:enabled/>
                  <w:calcOnExit w:val="0"/>
                  <w:textInput/>
                </w:ffData>
              </w:fldChar>
            </w:r>
            <w:r w:rsidRPr="00A00AE3">
              <w:rPr>
                <w:rFonts w:asciiTheme="minorHAnsi" w:hAnsiTheme="minorHAnsi" w:cstheme="minorHAnsi"/>
                <w:color w:val="auto"/>
                <w:sz w:val="22"/>
                <w:szCs w:val="22"/>
                <w:lang w:val="de-DE"/>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FF0000"/>
                <w:sz w:val="22"/>
                <w:szCs w:val="22"/>
                <w:lang w:val="de-DE" w:eastAsia="ar-SA"/>
              </w:rPr>
              <w:t>”höher als 30% des Gesamtbetrags, anwendbar</w:t>
            </w:r>
          </w:p>
        </w:tc>
        <w:tc>
          <w:tcPr>
            <w:tcW w:w="340" w:type="dxa"/>
            <w:gridSpan w:val="2"/>
          </w:tcPr>
          <w:p w14:paraId="0D8F2FF1" w14:textId="77777777" w:rsidR="001E0CC8" w:rsidRPr="00A00AE3" w:rsidRDefault="001E0CC8" w:rsidP="00D81B0A">
            <w:pPr>
              <w:widowControl w:val="0"/>
              <w:rPr>
                <w:rFonts w:asciiTheme="minorHAnsi" w:hAnsiTheme="minorHAnsi" w:cstheme="minorHAnsi"/>
                <w:bCs/>
                <w:color w:val="FF0000"/>
                <w:sz w:val="22"/>
                <w:szCs w:val="22"/>
                <w:lang w:val="de-DE"/>
              </w:rPr>
            </w:pPr>
          </w:p>
        </w:tc>
        <w:tc>
          <w:tcPr>
            <w:tcW w:w="4655" w:type="dxa"/>
            <w:gridSpan w:val="2"/>
          </w:tcPr>
          <w:p w14:paraId="492EF27D" w14:textId="77777777" w:rsidR="001E0CC8" w:rsidRPr="00A00AE3" w:rsidRDefault="001E0CC8" w:rsidP="00D81B0A">
            <w:pPr>
              <w:pStyle w:val="Default"/>
              <w:widowControl w:val="0"/>
              <w:ind w:right="105"/>
              <w:jc w:val="both"/>
              <w:rPr>
                <w:rFonts w:asciiTheme="minorHAnsi" w:hAnsiTheme="minorHAnsi" w:cstheme="minorHAnsi"/>
                <w:color w:val="FF0000"/>
                <w:sz w:val="22"/>
                <w:szCs w:val="22"/>
                <w:lang w:eastAsia="ar-SA"/>
              </w:rPr>
            </w:pPr>
            <w:r w:rsidRPr="00A00AE3">
              <w:rPr>
                <w:rFonts w:asciiTheme="minorHAnsi" w:hAnsiTheme="minorHAnsi" w:cstheme="minorHAnsi"/>
                <w:color w:val="FF0000"/>
                <w:sz w:val="22"/>
                <w:szCs w:val="22"/>
                <w:lang w:eastAsia="ar-SA"/>
              </w:rPr>
              <w:t xml:space="preserve">Ai sensi dell´art. 11, comma  2-bis del d.lgs n. 36/2023 per la prestazione secondaria </w:t>
            </w:r>
            <w:r w:rsidRPr="00A00AE3">
              <w:rPr>
                <w:rFonts w:asciiTheme="minorHAnsi" w:hAnsiTheme="minorHAnsi" w:cstheme="minorHAnsi"/>
                <w:color w:val="auto"/>
                <w:sz w:val="22"/>
                <w:szCs w:val="22"/>
                <w:lang w:val="de-DE"/>
              </w:rPr>
              <w:fldChar w:fldCharType="begin">
                <w:ffData>
                  <w:name w:val="Testo131"/>
                  <w:enabled/>
                  <w:calcOnExit w:val="0"/>
                  <w:textInput/>
                </w:ffData>
              </w:fldChar>
            </w:r>
            <w:r w:rsidRPr="00A00AE3">
              <w:rPr>
                <w:rFonts w:asciiTheme="minorHAnsi" w:hAnsiTheme="minorHAnsi" w:cstheme="minorHAnsi"/>
                <w:color w:val="auto"/>
                <w:sz w:val="22"/>
                <w:szCs w:val="22"/>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FF0000"/>
                <w:sz w:val="22"/>
                <w:szCs w:val="22"/>
                <w:lang w:eastAsia="ar-SA"/>
              </w:rPr>
              <w:t xml:space="preserve">/accessoria </w:t>
            </w:r>
            <w:r w:rsidRPr="00A00AE3">
              <w:rPr>
                <w:rFonts w:asciiTheme="minorHAnsi" w:hAnsiTheme="minorHAnsi" w:cstheme="minorHAnsi"/>
                <w:color w:val="auto"/>
                <w:sz w:val="22"/>
                <w:szCs w:val="22"/>
                <w:lang w:val="de-DE"/>
              </w:rPr>
              <w:fldChar w:fldCharType="begin">
                <w:ffData>
                  <w:name w:val="Testo131"/>
                  <w:enabled/>
                  <w:calcOnExit w:val="0"/>
                  <w:textInput/>
                </w:ffData>
              </w:fldChar>
            </w:r>
            <w:r w:rsidRPr="00A00AE3">
              <w:rPr>
                <w:rFonts w:asciiTheme="minorHAnsi" w:hAnsiTheme="minorHAnsi" w:cstheme="minorHAnsi"/>
                <w:color w:val="auto"/>
                <w:sz w:val="22"/>
                <w:szCs w:val="22"/>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FF0000"/>
                <w:sz w:val="22"/>
                <w:szCs w:val="22"/>
                <w:lang w:eastAsia="ar-SA"/>
              </w:rPr>
              <w:t xml:space="preserve">/sussidiaria </w:t>
            </w:r>
            <w:r w:rsidRPr="00A00AE3">
              <w:rPr>
                <w:rFonts w:asciiTheme="minorHAnsi" w:hAnsiTheme="minorHAnsi" w:cstheme="minorHAnsi"/>
                <w:color w:val="auto"/>
                <w:sz w:val="22"/>
                <w:szCs w:val="22"/>
                <w:lang w:val="de-DE"/>
              </w:rPr>
              <w:fldChar w:fldCharType="begin">
                <w:ffData>
                  <w:name w:val="Testo131"/>
                  <w:enabled/>
                  <w:calcOnExit w:val="0"/>
                  <w:textInput/>
                </w:ffData>
              </w:fldChar>
            </w:r>
            <w:r w:rsidRPr="00A00AE3">
              <w:rPr>
                <w:rFonts w:asciiTheme="minorHAnsi" w:hAnsiTheme="minorHAnsi" w:cstheme="minorHAnsi"/>
                <w:color w:val="auto"/>
                <w:sz w:val="22"/>
                <w:szCs w:val="22"/>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FF0000"/>
                <w:sz w:val="22"/>
                <w:szCs w:val="22"/>
                <w:lang w:eastAsia="ar-SA"/>
              </w:rPr>
              <w:t xml:space="preserve"> sono applicabili il CCNL “    </w:t>
            </w:r>
            <w:r w:rsidRPr="00A00AE3">
              <w:rPr>
                <w:rFonts w:asciiTheme="minorHAnsi" w:hAnsiTheme="minorHAnsi" w:cstheme="minorHAnsi"/>
                <w:color w:val="auto"/>
                <w:sz w:val="22"/>
                <w:szCs w:val="22"/>
                <w:lang w:val="de-DE"/>
              </w:rPr>
              <w:fldChar w:fldCharType="begin">
                <w:ffData>
                  <w:name w:val="Testo131"/>
                  <w:enabled/>
                  <w:calcOnExit w:val="0"/>
                  <w:textInput/>
                </w:ffData>
              </w:fldChar>
            </w:r>
            <w:r w:rsidRPr="00A00AE3">
              <w:rPr>
                <w:rFonts w:asciiTheme="minorHAnsi" w:hAnsiTheme="minorHAnsi" w:cstheme="minorHAnsi"/>
                <w:color w:val="auto"/>
                <w:sz w:val="22"/>
                <w:szCs w:val="22"/>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FF0000"/>
                <w:sz w:val="22"/>
                <w:szCs w:val="22"/>
                <w:lang w:eastAsia="ar-SA"/>
              </w:rPr>
              <w:t xml:space="preserve"> ” e il contratto territoriale “   </w:t>
            </w:r>
            <w:r w:rsidRPr="00A00AE3">
              <w:rPr>
                <w:rFonts w:asciiTheme="minorHAnsi" w:hAnsiTheme="minorHAnsi" w:cstheme="minorHAnsi"/>
                <w:color w:val="auto"/>
                <w:sz w:val="22"/>
                <w:szCs w:val="22"/>
                <w:lang w:val="de-DE"/>
              </w:rPr>
              <w:fldChar w:fldCharType="begin">
                <w:ffData>
                  <w:name w:val="Testo131"/>
                  <w:enabled/>
                  <w:calcOnExit w:val="0"/>
                  <w:textInput/>
                </w:ffData>
              </w:fldChar>
            </w:r>
            <w:r w:rsidRPr="00A00AE3">
              <w:rPr>
                <w:rFonts w:asciiTheme="minorHAnsi" w:hAnsiTheme="minorHAnsi" w:cstheme="minorHAnsi"/>
                <w:color w:val="auto"/>
                <w:sz w:val="22"/>
                <w:szCs w:val="22"/>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auto"/>
                <w:sz w:val="22"/>
                <w:szCs w:val="22"/>
                <w:lang w:val="de-DE"/>
              </w:rPr>
              <w:fldChar w:fldCharType="begin">
                <w:ffData>
                  <w:name w:val="Testo131"/>
                  <w:enabled/>
                  <w:calcOnExit w:val="0"/>
                  <w:textInput/>
                </w:ffData>
              </w:fldChar>
            </w:r>
            <w:r w:rsidRPr="00A00AE3">
              <w:rPr>
                <w:rFonts w:asciiTheme="minorHAnsi" w:hAnsiTheme="minorHAnsi" w:cstheme="minorHAnsi"/>
                <w:color w:val="auto"/>
                <w:sz w:val="22"/>
                <w:szCs w:val="22"/>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FF0000"/>
                <w:sz w:val="22"/>
                <w:szCs w:val="22"/>
                <w:lang w:eastAsia="ar-SA"/>
              </w:rPr>
              <w:t xml:space="preserve">  ”. </w:t>
            </w:r>
          </w:p>
          <w:p w14:paraId="29197942" w14:textId="77777777" w:rsidR="001E0CC8" w:rsidRPr="00A00AE3" w:rsidRDefault="001E0CC8" w:rsidP="00D81B0A">
            <w:pPr>
              <w:pStyle w:val="Default"/>
              <w:widowControl w:val="0"/>
              <w:ind w:right="105"/>
              <w:jc w:val="both"/>
              <w:rPr>
                <w:rFonts w:asciiTheme="minorHAnsi" w:hAnsiTheme="minorHAnsi" w:cstheme="minorHAnsi"/>
                <w:bCs/>
                <w:color w:val="FF0000"/>
                <w:sz w:val="22"/>
                <w:szCs w:val="22"/>
              </w:rPr>
            </w:pPr>
          </w:p>
        </w:tc>
      </w:tr>
      <w:tr w:rsidR="006837C9" w:rsidRPr="00A00AE3" w14:paraId="60A0FCDD" w14:textId="77777777" w:rsidTr="00EA05AC">
        <w:tc>
          <w:tcPr>
            <w:tcW w:w="4656" w:type="dxa"/>
            <w:gridSpan w:val="2"/>
          </w:tcPr>
          <w:p w14:paraId="7B662879" w14:textId="77777777" w:rsidR="006837C9" w:rsidRPr="00A00AE3" w:rsidRDefault="006837C9" w:rsidP="00B172DC">
            <w:pPr>
              <w:pStyle w:val="Default"/>
              <w:widowControl w:val="0"/>
              <w:jc w:val="both"/>
              <w:rPr>
                <w:rFonts w:asciiTheme="minorHAnsi" w:hAnsiTheme="minorHAnsi" w:cstheme="minorHAnsi"/>
                <w:color w:val="FF0000"/>
                <w:sz w:val="22"/>
                <w:szCs w:val="22"/>
                <w:lang w:eastAsia="ar-SA"/>
              </w:rPr>
            </w:pPr>
          </w:p>
        </w:tc>
        <w:tc>
          <w:tcPr>
            <w:tcW w:w="340" w:type="dxa"/>
            <w:gridSpan w:val="2"/>
          </w:tcPr>
          <w:p w14:paraId="192B9914" w14:textId="77777777" w:rsidR="006837C9" w:rsidRPr="00A00AE3" w:rsidRDefault="006837C9" w:rsidP="00B172DC">
            <w:pPr>
              <w:widowControl w:val="0"/>
              <w:rPr>
                <w:rFonts w:asciiTheme="minorHAnsi" w:hAnsiTheme="minorHAnsi" w:cstheme="minorHAnsi"/>
                <w:bCs/>
                <w:color w:val="FF0000"/>
                <w:sz w:val="22"/>
                <w:szCs w:val="22"/>
                <w:lang w:val="it-IT"/>
              </w:rPr>
            </w:pPr>
          </w:p>
        </w:tc>
        <w:tc>
          <w:tcPr>
            <w:tcW w:w="4655" w:type="dxa"/>
            <w:gridSpan w:val="2"/>
          </w:tcPr>
          <w:p w14:paraId="389C5621" w14:textId="77777777" w:rsidR="006837C9" w:rsidRPr="00A00AE3" w:rsidRDefault="006837C9" w:rsidP="00B172DC">
            <w:pPr>
              <w:pStyle w:val="Default"/>
              <w:widowControl w:val="0"/>
              <w:ind w:right="105"/>
              <w:jc w:val="both"/>
              <w:rPr>
                <w:rFonts w:asciiTheme="minorHAnsi" w:hAnsiTheme="minorHAnsi" w:cstheme="minorHAnsi"/>
                <w:color w:val="FF0000"/>
                <w:sz w:val="22"/>
                <w:szCs w:val="22"/>
                <w:lang w:eastAsia="ar-SA"/>
              </w:rPr>
            </w:pPr>
          </w:p>
        </w:tc>
      </w:tr>
      <w:tr w:rsidR="00B42573" w:rsidRPr="00A00AE3" w14:paraId="060CE132" w14:textId="77777777" w:rsidTr="00EA05AC">
        <w:tc>
          <w:tcPr>
            <w:tcW w:w="4656" w:type="dxa"/>
            <w:gridSpan w:val="2"/>
          </w:tcPr>
          <w:p w14:paraId="2BCF59B1" w14:textId="77777777" w:rsidR="00B42573" w:rsidRPr="00A00AE3" w:rsidRDefault="00B42573" w:rsidP="00864E62">
            <w:pPr>
              <w:pStyle w:val="Default"/>
              <w:widowControl w:val="0"/>
              <w:jc w:val="both"/>
              <w:rPr>
                <w:rFonts w:asciiTheme="minorHAnsi" w:hAnsiTheme="minorHAnsi" w:cstheme="minorHAnsi"/>
                <w:bCs/>
                <w:color w:val="FF0000"/>
                <w:sz w:val="22"/>
                <w:szCs w:val="22"/>
              </w:rPr>
            </w:pPr>
          </w:p>
        </w:tc>
        <w:tc>
          <w:tcPr>
            <w:tcW w:w="340" w:type="dxa"/>
            <w:gridSpan w:val="2"/>
          </w:tcPr>
          <w:p w14:paraId="4CB09FDC" w14:textId="77777777" w:rsidR="00B42573" w:rsidRPr="00A00AE3" w:rsidRDefault="00B42573" w:rsidP="00B3320D">
            <w:pPr>
              <w:widowControl w:val="0"/>
              <w:rPr>
                <w:rFonts w:asciiTheme="minorHAnsi" w:hAnsiTheme="minorHAnsi" w:cstheme="minorHAnsi"/>
                <w:bCs/>
                <w:color w:val="FF0000"/>
                <w:sz w:val="22"/>
                <w:szCs w:val="22"/>
                <w:lang w:val="it-IT"/>
              </w:rPr>
            </w:pPr>
          </w:p>
        </w:tc>
        <w:tc>
          <w:tcPr>
            <w:tcW w:w="4655" w:type="dxa"/>
            <w:gridSpan w:val="2"/>
          </w:tcPr>
          <w:p w14:paraId="2EF19C7B" w14:textId="77777777" w:rsidR="00B42573" w:rsidRPr="00A00AE3" w:rsidRDefault="00B42573" w:rsidP="00B3320D">
            <w:pPr>
              <w:pStyle w:val="Default"/>
              <w:widowControl w:val="0"/>
              <w:ind w:right="105"/>
              <w:jc w:val="both"/>
              <w:rPr>
                <w:rFonts w:asciiTheme="minorHAnsi" w:hAnsiTheme="minorHAnsi" w:cstheme="minorHAnsi"/>
                <w:bCs/>
                <w:color w:val="FF0000"/>
                <w:sz w:val="22"/>
                <w:szCs w:val="22"/>
                <w:highlight w:val="yellow"/>
              </w:rPr>
            </w:pPr>
          </w:p>
        </w:tc>
      </w:tr>
      <w:tr w:rsidR="00B42573" w:rsidRPr="00A00AE3" w14:paraId="5E2BE73F" w14:textId="77777777" w:rsidTr="00EA05AC">
        <w:tc>
          <w:tcPr>
            <w:tcW w:w="4656" w:type="dxa"/>
            <w:gridSpan w:val="2"/>
          </w:tcPr>
          <w:p w14:paraId="359D0FDD" w14:textId="26107E0D" w:rsidR="00B42573" w:rsidRPr="00A00AE3" w:rsidRDefault="00B42573" w:rsidP="00C9043C">
            <w:pPr>
              <w:pStyle w:val="Default"/>
              <w:widowControl w:val="0"/>
              <w:tabs>
                <w:tab w:val="left" w:pos="1302"/>
              </w:tabs>
              <w:jc w:val="both"/>
              <w:rPr>
                <w:rFonts w:asciiTheme="minorHAnsi" w:hAnsiTheme="minorHAnsi" w:cstheme="minorHAnsi"/>
                <w:b/>
                <w:i/>
                <w:color w:val="FF0000"/>
                <w:sz w:val="22"/>
                <w:szCs w:val="22"/>
                <w:lang w:eastAsia="en-US"/>
              </w:rPr>
            </w:pPr>
          </w:p>
        </w:tc>
        <w:tc>
          <w:tcPr>
            <w:tcW w:w="340" w:type="dxa"/>
            <w:gridSpan w:val="2"/>
          </w:tcPr>
          <w:p w14:paraId="65766C52" w14:textId="77777777" w:rsidR="00B42573" w:rsidRPr="00A00AE3" w:rsidRDefault="00B42573" w:rsidP="00C9043C">
            <w:pPr>
              <w:widowControl w:val="0"/>
              <w:rPr>
                <w:rFonts w:asciiTheme="minorHAnsi" w:hAnsiTheme="minorHAnsi" w:cstheme="minorHAnsi"/>
                <w:i/>
                <w:sz w:val="22"/>
                <w:szCs w:val="22"/>
                <w:lang w:val="it-IT"/>
              </w:rPr>
            </w:pPr>
          </w:p>
        </w:tc>
        <w:tc>
          <w:tcPr>
            <w:tcW w:w="4655" w:type="dxa"/>
            <w:gridSpan w:val="2"/>
          </w:tcPr>
          <w:p w14:paraId="0B267A3B" w14:textId="19F34E53" w:rsidR="00B42573" w:rsidRPr="00A00AE3" w:rsidRDefault="00B42573" w:rsidP="00C9043C">
            <w:pPr>
              <w:widowControl w:val="0"/>
              <w:ind w:right="105"/>
              <w:jc w:val="both"/>
              <w:rPr>
                <w:rFonts w:asciiTheme="minorHAnsi" w:eastAsia="Calibri" w:hAnsiTheme="minorHAnsi" w:cstheme="minorHAnsi"/>
                <w:sz w:val="22"/>
                <w:szCs w:val="22"/>
                <w:highlight w:val="yellow"/>
                <w:lang w:val="it-IT"/>
              </w:rPr>
            </w:pPr>
          </w:p>
        </w:tc>
      </w:tr>
      <w:tr w:rsidR="00AA39BC" w:rsidRPr="00A00AE3" w14:paraId="20AF1916" w14:textId="77777777" w:rsidTr="00EA05AC">
        <w:tc>
          <w:tcPr>
            <w:tcW w:w="4656" w:type="dxa"/>
            <w:gridSpan w:val="2"/>
          </w:tcPr>
          <w:p w14:paraId="01CEDFB6" w14:textId="77777777" w:rsidR="00AA39BC" w:rsidRPr="00A00AE3" w:rsidRDefault="00AA39BC" w:rsidP="00D81B0A">
            <w:pPr>
              <w:widowControl w:val="0"/>
              <w:ind w:right="105"/>
              <w:jc w:val="both"/>
              <w:rPr>
                <w:rFonts w:asciiTheme="minorHAnsi" w:hAnsiTheme="minorHAnsi" w:cstheme="minorHAnsi"/>
                <w:b/>
                <w:i/>
                <w:color w:val="FF0000"/>
                <w:sz w:val="22"/>
                <w:szCs w:val="22"/>
                <w:highlight w:val="green"/>
                <w:lang w:val="de-DE"/>
              </w:rPr>
            </w:pPr>
            <w:r w:rsidRPr="00A00AE3">
              <w:rPr>
                <w:rFonts w:asciiTheme="minorHAnsi" w:hAnsiTheme="minorHAnsi" w:cstheme="minorHAnsi"/>
                <w:b/>
                <w:i/>
                <w:color w:val="FF0000"/>
                <w:sz w:val="22"/>
                <w:szCs w:val="22"/>
                <w:highlight w:val="green"/>
                <w:lang w:val="de-DE"/>
              </w:rPr>
              <w:t>Fakultativ: Abweichung bis zu einem Fünftel der Vertragssumme</w:t>
            </w:r>
          </w:p>
        </w:tc>
        <w:tc>
          <w:tcPr>
            <w:tcW w:w="340" w:type="dxa"/>
            <w:gridSpan w:val="2"/>
          </w:tcPr>
          <w:p w14:paraId="786904E8" w14:textId="77777777" w:rsidR="00AA39BC" w:rsidRPr="00A00AE3" w:rsidRDefault="00AA39BC" w:rsidP="00D81B0A">
            <w:pPr>
              <w:widowControl w:val="0"/>
              <w:ind w:right="105"/>
              <w:jc w:val="both"/>
              <w:rPr>
                <w:rFonts w:asciiTheme="minorHAnsi" w:hAnsiTheme="minorHAnsi" w:cstheme="minorHAnsi"/>
                <w:b/>
                <w:i/>
                <w:color w:val="FF0000"/>
                <w:sz w:val="22"/>
                <w:szCs w:val="22"/>
                <w:highlight w:val="green"/>
                <w:lang w:val="de-DE"/>
              </w:rPr>
            </w:pPr>
          </w:p>
        </w:tc>
        <w:tc>
          <w:tcPr>
            <w:tcW w:w="4655" w:type="dxa"/>
            <w:gridSpan w:val="2"/>
          </w:tcPr>
          <w:p w14:paraId="6FEE3689" w14:textId="77777777" w:rsidR="00AA39BC" w:rsidRPr="00A00AE3" w:rsidRDefault="00AA39BC" w:rsidP="00D81B0A">
            <w:pPr>
              <w:widowControl w:val="0"/>
              <w:ind w:right="105"/>
              <w:jc w:val="both"/>
              <w:rPr>
                <w:rFonts w:asciiTheme="minorHAnsi" w:hAnsiTheme="minorHAnsi" w:cstheme="minorHAnsi"/>
                <w:b/>
                <w:i/>
                <w:color w:val="FF0000"/>
                <w:sz w:val="22"/>
                <w:szCs w:val="22"/>
                <w:highlight w:val="green"/>
                <w:lang w:val="it-IT"/>
              </w:rPr>
            </w:pPr>
            <w:r w:rsidRPr="00A00AE3">
              <w:rPr>
                <w:rFonts w:asciiTheme="minorHAnsi" w:hAnsiTheme="minorHAnsi" w:cstheme="minorHAnsi"/>
                <w:b/>
                <w:i/>
                <w:color w:val="FF0000"/>
                <w:sz w:val="22"/>
                <w:szCs w:val="22"/>
                <w:highlight w:val="green"/>
                <w:lang w:val="it-IT"/>
              </w:rPr>
              <w:t>Facoltativo: variazione fino a concorrenza del quinto dell’importo del contratto</w:t>
            </w:r>
          </w:p>
        </w:tc>
      </w:tr>
      <w:tr w:rsidR="00AA39BC" w:rsidRPr="00A00AE3" w14:paraId="6A7ADA75" w14:textId="77777777" w:rsidTr="00EA05AC">
        <w:tc>
          <w:tcPr>
            <w:tcW w:w="4656" w:type="dxa"/>
            <w:gridSpan w:val="2"/>
          </w:tcPr>
          <w:p w14:paraId="78622972" w14:textId="77777777" w:rsidR="00AA39BC" w:rsidRPr="00A00AE3" w:rsidRDefault="00AA39BC" w:rsidP="00D81B0A">
            <w:pPr>
              <w:pStyle w:val="Default"/>
              <w:widowControl w:val="0"/>
              <w:tabs>
                <w:tab w:val="left" w:pos="1302"/>
              </w:tabs>
              <w:jc w:val="both"/>
              <w:rPr>
                <w:rFonts w:asciiTheme="minorHAnsi" w:hAnsiTheme="minorHAnsi" w:cstheme="minorHAnsi"/>
                <w:b/>
                <w:i/>
                <w:color w:val="FF0000"/>
                <w:sz w:val="22"/>
                <w:szCs w:val="22"/>
                <w:lang w:eastAsia="en-US"/>
              </w:rPr>
            </w:pPr>
          </w:p>
        </w:tc>
        <w:tc>
          <w:tcPr>
            <w:tcW w:w="340" w:type="dxa"/>
            <w:gridSpan w:val="2"/>
          </w:tcPr>
          <w:p w14:paraId="68DCED0D" w14:textId="77777777" w:rsidR="00AA39BC" w:rsidRPr="00A00AE3" w:rsidRDefault="00AA39BC" w:rsidP="00D81B0A">
            <w:pPr>
              <w:widowControl w:val="0"/>
              <w:rPr>
                <w:rFonts w:asciiTheme="minorHAnsi" w:hAnsiTheme="minorHAnsi" w:cstheme="minorHAnsi"/>
                <w:i/>
                <w:color w:val="FF0000"/>
                <w:sz w:val="22"/>
                <w:szCs w:val="22"/>
                <w:lang w:val="it-IT"/>
              </w:rPr>
            </w:pPr>
          </w:p>
        </w:tc>
        <w:tc>
          <w:tcPr>
            <w:tcW w:w="4655" w:type="dxa"/>
            <w:gridSpan w:val="2"/>
          </w:tcPr>
          <w:p w14:paraId="7E7F08A0" w14:textId="77777777" w:rsidR="00AA39BC" w:rsidRPr="00A00AE3" w:rsidRDefault="00AA39BC" w:rsidP="00D81B0A">
            <w:pPr>
              <w:widowControl w:val="0"/>
              <w:ind w:right="105"/>
              <w:jc w:val="both"/>
              <w:rPr>
                <w:rFonts w:asciiTheme="minorHAnsi" w:eastAsia="Calibri" w:hAnsiTheme="minorHAnsi" w:cstheme="minorHAnsi"/>
                <w:color w:val="FF0000"/>
                <w:sz w:val="22"/>
                <w:szCs w:val="22"/>
                <w:lang w:val="it-IT"/>
              </w:rPr>
            </w:pPr>
          </w:p>
        </w:tc>
      </w:tr>
      <w:tr w:rsidR="00AA39BC" w:rsidRPr="00A00AE3" w14:paraId="72EB81EE" w14:textId="77777777" w:rsidTr="00EA05AC">
        <w:tc>
          <w:tcPr>
            <w:tcW w:w="4656" w:type="dxa"/>
            <w:gridSpan w:val="2"/>
          </w:tcPr>
          <w:p w14:paraId="061BAFEC" w14:textId="77777777" w:rsidR="00AA39BC" w:rsidRPr="00A00AE3" w:rsidRDefault="00AA39BC" w:rsidP="00D81B0A">
            <w:pPr>
              <w:widowControl w:val="0"/>
              <w:ind w:right="105"/>
              <w:jc w:val="both"/>
              <w:rPr>
                <w:rFonts w:asciiTheme="minorHAnsi" w:hAnsiTheme="minorHAnsi" w:cstheme="minorHAnsi"/>
                <w:b/>
                <w:i/>
                <w:color w:val="FF0000"/>
                <w:sz w:val="22"/>
                <w:szCs w:val="22"/>
                <w:lang w:val="de-DE"/>
              </w:rPr>
            </w:pPr>
            <w:r w:rsidRPr="00A00AE3">
              <w:rPr>
                <w:rFonts w:asciiTheme="minorHAnsi" w:hAnsiTheme="minorHAnsi" w:cstheme="minorHAnsi"/>
                <w:b/>
                <w:i/>
                <w:color w:val="FF0000"/>
                <w:sz w:val="22"/>
                <w:szCs w:val="22"/>
                <w:lang w:val="de-DE"/>
              </w:rPr>
              <w:t xml:space="preserve">Änderung bis zur Höhe von einem Fünftel des Vertragsbetrags </w:t>
            </w:r>
          </w:p>
          <w:p w14:paraId="6F38960C" w14:textId="77777777" w:rsidR="00AA39BC" w:rsidRPr="00A00AE3" w:rsidRDefault="00AA39BC" w:rsidP="00D81B0A">
            <w:pPr>
              <w:widowControl w:val="0"/>
              <w:ind w:right="105"/>
              <w:jc w:val="both"/>
              <w:rPr>
                <w:rFonts w:asciiTheme="minorHAnsi" w:hAnsiTheme="minorHAnsi" w:cstheme="minorHAnsi"/>
                <w:b/>
                <w:i/>
                <w:color w:val="FF0000"/>
                <w:sz w:val="22"/>
                <w:szCs w:val="22"/>
                <w:highlight w:val="green"/>
                <w:lang w:val="it-IT"/>
              </w:rPr>
            </w:pPr>
            <w:r w:rsidRPr="00A00AE3">
              <w:rPr>
                <w:rFonts w:asciiTheme="minorHAnsi" w:hAnsiTheme="minorHAnsi" w:cstheme="minorHAnsi"/>
                <w:b/>
                <w:i/>
                <w:color w:val="FF0000"/>
                <w:sz w:val="22"/>
                <w:szCs w:val="22"/>
                <w:highlight w:val="green"/>
                <w:lang w:val="it-IT"/>
              </w:rPr>
              <w:lastRenderedPageBreak/>
              <w:t>(wahlweise und empfohlen)</w:t>
            </w:r>
          </w:p>
        </w:tc>
        <w:tc>
          <w:tcPr>
            <w:tcW w:w="340" w:type="dxa"/>
            <w:gridSpan w:val="2"/>
          </w:tcPr>
          <w:p w14:paraId="68E135BB" w14:textId="77777777" w:rsidR="00AA39BC" w:rsidRPr="00A00AE3" w:rsidRDefault="00AA39BC" w:rsidP="00D81B0A">
            <w:pPr>
              <w:widowControl w:val="0"/>
              <w:ind w:right="105"/>
              <w:jc w:val="both"/>
              <w:rPr>
                <w:rFonts w:asciiTheme="minorHAnsi" w:hAnsiTheme="minorHAnsi" w:cstheme="minorHAnsi"/>
                <w:b/>
                <w:i/>
                <w:color w:val="FF0000"/>
                <w:sz w:val="22"/>
                <w:szCs w:val="22"/>
                <w:highlight w:val="green"/>
                <w:lang w:val="it-IT"/>
              </w:rPr>
            </w:pPr>
          </w:p>
        </w:tc>
        <w:tc>
          <w:tcPr>
            <w:tcW w:w="4655" w:type="dxa"/>
            <w:gridSpan w:val="2"/>
          </w:tcPr>
          <w:p w14:paraId="22D72C04" w14:textId="77777777" w:rsidR="00AA39BC" w:rsidRPr="00A00AE3" w:rsidRDefault="00AA39BC" w:rsidP="00D81B0A">
            <w:pPr>
              <w:widowControl w:val="0"/>
              <w:ind w:right="105"/>
              <w:jc w:val="both"/>
              <w:rPr>
                <w:rFonts w:asciiTheme="minorHAnsi" w:hAnsiTheme="minorHAnsi" w:cstheme="minorHAnsi"/>
                <w:b/>
                <w:i/>
                <w:color w:val="FF0000"/>
                <w:sz w:val="22"/>
                <w:szCs w:val="22"/>
                <w:lang w:val="it-IT"/>
              </w:rPr>
            </w:pPr>
            <w:r w:rsidRPr="00A00AE3">
              <w:rPr>
                <w:rFonts w:asciiTheme="minorHAnsi" w:hAnsiTheme="minorHAnsi" w:cstheme="minorHAnsi"/>
                <w:b/>
                <w:i/>
                <w:color w:val="FF0000"/>
                <w:sz w:val="22"/>
                <w:szCs w:val="22"/>
                <w:lang w:val="it-IT"/>
              </w:rPr>
              <w:t>Variazione fino a concorrenza del quinto dell’importo del contratto</w:t>
            </w:r>
          </w:p>
          <w:p w14:paraId="33C04A34" w14:textId="77777777" w:rsidR="00AA39BC" w:rsidRPr="00A00AE3" w:rsidRDefault="00AA39BC" w:rsidP="00D81B0A">
            <w:pPr>
              <w:widowControl w:val="0"/>
              <w:ind w:right="105"/>
              <w:jc w:val="both"/>
              <w:rPr>
                <w:rFonts w:asciiTheme="minorHAnsi" w:hAnsiTheme="minorHAnsi" w:cstheme="minorHAnsi"/>
                <w:b/>
                <w:i/>
                <w:color w:val="FF0000"/>
                <w:sz w:val="22"/>
                <w:szCs w:val="22"/>
                <w:highlight w:val="green"/>
                <w:lang w:val="it-IT"/>
              </w:rPr>
            </w:pPr>
            <w:r w:rsidRPr="00A00AE3">
              <w:rPr>
                <w:rFonts w:asciiTheme="minorHAnsi" w:hAnsiTheme="minorHAnsi" w:cstheme="minorHAnsi"/>
                <w:b/>
                <w:i/>
                <w:color w:val="FF0000"/>
                <w:sz w:val="22"/>
                <w:szCs w:val="22"/>
                <w:highlight w:val="green"/>
                <w:lang w:val="it-IT"/>
              </w:rPr>
              <w:lastRenderedPageBreak/>
              <w:t xml:space="preserve"> (facoltativo e consigliato)</w:t>
            </w:r>
          </w:p>
        </w:tc>
      </w:tr>
      <w:tr w:rsidR="00AA39BC" w:rsidRPr="00A00AE3" w14:paraId="27098689" w14:textId="77777777" w:rsidTr="00EA05AC">
        <w:tc>
          <w:tcPr>
            <w:tcW w:w="4656" w:type="dxa"/>
            <w:gridSpan w:val="2"/>
          </w:tcPr>
          <w:p w14:paraId="4FE48DE2" w14:textId="77777777" w:rsidR="00AA39BC" w:rsidRPr="00A00AE3" w:rsidRDefault="00AA39BC" w:rsidP="00D81B0A">
            <w:pPr>
              <w:pStyle w:val="Default"/>
              <w:widowControl w:val="0"/>
              <w:tabs>
                <w:tab w:val="left" w:pos="1302"/>
              </w:tabs>
              <w:jc w:val="both"/>
              <w:rPr>
                <w:rFonts w:asciiTheme="minorHAnsi" w:eastAsia="Calibri" w:hAnsiTheme="minorHAnsi" w:cstheme="minorHAnsi"/>
                <w:b/>
                <w:bCs/>
                <w:noProof w:val="0"/>
                <w:color w:val="FF0000"/>
                <w:sz w:val="22"/>
                <w:szCs w:val="22"/>
                <w:u w:val="single"/>
                <w:lang w:val="de-DE" w:eastAsia="en-US"/>
              </w:rPr>
            </w:pPr>
          </w:p>
        </w:tc>
        <w:tc>
          <w:tcPr>
            <w:tcW w:w="340" w:type="dxa"/>
            <w:gridSpan w:val="2"/>
          </w:tcPr>
          <w:p w14:paraId="0E23EBD9" w14:textId="77777777" w:rsidR="00AA39BC" w:rsidRPr="00A00AE3" w:rsidRDefault="00AA39BC" w:rsidP="00D81B0A">
            <w:pPr>
              <w:widowControl w:val="0"/>
              <w:rPr>
                <w:rFonts w:asciiTheme="minorHAnsi" w:hAnsiTheme="minorHAnsi" w:cstheme="minorHAnsi"/>
                <w:i/>
                <w:color w:val="FF0000"/>
                <w:sz w:val="22"/>
                <w:szCs w:val="22"/>
                <w:lang w:val="de-DE"/>
              </w:rPr>
            </w:pPr>
          </w:p>
        </w:tc>
        <w:tc>
          <w:tcPr>
            <w:tcW w:w="4655" w:type="dxa"/>
            <w:gridSpan w:val="2"/>
          </w:tcPr>
          <w:p w14:paraId="131BA805" w14:textId="77777777" w:rsidR="00AA39BC" w:rsidRPr="00A00AE3" w:rsidRDefault="00AA39BC" w:rsidP="00D81B0A">
            <w:pPr>
              <w:pStyle w:val="Default"/>
              <w:widowControl w:val="0"/>
              <w:tabs>
                <w:tab w:val="left" w:pos="1302"/>
              </w:tabs>
              <w:jc w:val="both"/>
              <w:rPr>
                <w:rFonts w:asciiTheme="minorHAnsi" w:eastAsia="Calibri" w:hAnsiTheme="minorHAnsi" w:cstheme="minorHAnsi"/>
                <w:b/>
                <w:bCs/>
                <w:noProof w:val="0"/>
                <w:color w:val="FF0000"/>
                <w:sz w:val="22"/>
                <w:szCs w:val="22"/>
                <w:u w:val="single"/>
                <w:lang w:val="de-DE" w:eastAsia="en-US"/>
              </w:rPr>
            </w:pPr>
          </w:p>
        </w:tc>
      </w:tr>
      <w:tr w:rsidR="00AA39BC" w:rsidRPr="00A00AE3" w14:paraId="1E72C207" w14:textId="77777777" w:rsidTr="00EA05AC">
        <w:tc>
          <w:tcPr>
            <w:tcW w:w="4656" w:type="dxa"/>
            <w:gridSpan w:val="2"/>
          </w:tcPr>
          <w:p w14:paraId="337AEA85"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val="de-DE" w:eastAsia="ar-SA"/>
              </w:rPr>
            </w:pPr>
            <w:r w:rsidRPr="00A00AE3">
              <w:rPr>
                <w:rFonts w:asciiTheme="minorHAnsi" w:hAnsiTheme="minorHAnsi" w:cstheme="minorHAnsi"/>
                <w:color w:val="FF0000"/>
                <w:sz w:val="22"/>
                <w:szCs w:val="22"/>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0D83C55D"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val="de-DE" w:eastAsia="ar-SA"/>
              </w:rPr>
            </w:pPr>
            <w:r w:rsidRPr="00A00AE3">
              <w:rPr>
                <w:rFonts w:asciiTheme="minorHAnsi" w:hAnsiTheme="minorHAnsi" w:cstheme="minorHAnsi"/>
                <w:color w:val="FF0000"/>
                <w:sz w:val="22"/>
                <w:szCs w:val="22"/>
                <w:lang w:val="de-DE" w:eastAsia="ar-SA"/>
              </w:rPr>
              <w:t>In diesem Fall kann der Auftragnehmer nicht das Recht geltend machen, den Vertrag aufzuheben.</w:t>
            </w:r>
          </w:p>
          <w:p w14:paraId="13373A7C"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val="de-DE" w:eastAsia="ar-SA"/>
              </w:rPr>
            </w:pPr>
          </w:p>
        </w:tc>
        <w:tc>
          <w:tcPr>
            <w:tcW w:w="340" w:type="dxa"/>
            <w:gridSpan w:val="2"/>
          </w:tcPr>
          <w:p w14:paraId="48CB5547"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val="de-DE" w:eastAsia="ar-SA"/>
              </w:rPr>
            </w:pPr>
          </w:p>
        </w:tc>
        <w:tc>
          <w:tcPr>
            <w:tcW w:w="4655" w:type="dxa"/>
            <w:gridSpan w:val="2"/>
          </w:tcPr>
          <w:p w14:paraId="3B936168"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eastAsia="ar-SA"/>
              </w:rPr>
            </w:pPr>
            <w:r w:rsidRPr="00A00AE3">
              <w:rPr>
                <w:rFonts w:asciiTheme="minorHAnsi" w:hAnsiTheme="minorHAnsi" w:cstheme="minorHAnsi"/>
                <w:color w:val="FF0000"/>
                <w:sz w:val="22"/>
                <w:szCs w:val="22"/>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200C99BE"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eastAsia="ar-SA"/>
              </w:rPr>
            </w:pPr>
            <w:r w:rsidRPr="00A00AE3">
              <w:rPr>
                <w:rFonts w:asciiTheme="minorHAnsi" w:hAnsiTheme="minorHAnsi" w:cstheme="minorHAnsi"/>
                <w:color w:val="FF0000"/>
                <w:sz w:val="22"/>
                <w:szCs w:val="22"/>
                <w:lang w:eastAsia="ar-SA"/>
              </w:rPr>
              <w:t xml:space="preserve">In tal caso l'appaltatore non può fare valere il diritto alla risoluzione del contratto. </w:t>
            </w:r>
          </w:p>
        </w:tc>
      </w:tr>
      <w:tr w:rsidR="00AA39BC" w:rsidRPr="00A00AE3" w14:paraId="4644ABC8" w14:textId="77777777" w:rsidTr="00EA05AC">
        <w:tc>
          <w:tcPr>
            <w:tcW w:w="4656" w:type="dxa"/>
            <w:gridSpan w:val="2"/>
          </w:tcPr>
          <w:p w14:paraId="338A3C45" w14:textId="77777777" w:rsidR="00AA39BC" w:rsidRPr="00A00AE3" w:rsidRDefault="00AA39BC" w:rsidP="00D81B0A">
            <w:pPr>
              <w:widowControl w:val="0"/>
              <w:ind w:right="105"/>
              <w:jc w:val="center"/>
              <w:rPr>
                <w:rFonts w:asciiTheme="minorHAnsi" w:hAnsiTheme="minorHAnsi" w:cstheme="minorHAnsi"/>
                <w:b/>
                <w:i/>
                <w:color w:val="FF0000"/>
                <w:sz w:val="22"/>
                <w:szCs w:val="22"/>
                <w:highlight w:val="green"/>
                <w:lang w:val="it-IT"/>
              </w:rPr>
            </w:pPr>
            <w:r w:rsidRPr="00A00AE3">
              <w:rPr>
                <w:rFonts w:asciiTheme="minorHAnsi" w:hAnsiTheme="minorHAnsi" w:cstheme="minorHAnsi"/>
                <w:b/>
                <w:i/>
                <w:color w:val="FF0000"/>
                <w:sz w:val="22"/>
                <w:szCs w:val="22"/>
                <w:highlight w:val="green"/>
                <w:lang w:val="it-IT"/>
              </w:rPr>
              <w:t>oder</w:t>
            </w:r>
          </w:p>
        </w:tc>
        <w:tc>
          <w:tcPr>
            <w:tcW w:w="340" w:type="dxa"/>
            <w:gridSpan w:val="2"/>
          </w:tcPr>
          <w:p w14:paraId="5936DF9B" w14:textId="77777777" w:rsidR="00AA39BC" w:rsidRPr="00A00AE3" w:rsidRDefault="00AA39BC" w:rsidP="00D81B0A">
            <w:pPr>
              <w:widowControl w:val="0"/>
              <w:ind w:right="105"/>
              <w:jc w:val="center"/>
              <w:rPr>
                <w:rFonts w:asciiTheme="minorHAnsi" w:hAnsiTheme="minorHAnsi" w:cstheme="minorHAnsi"/>
                <w:b/>
                <w:i/>
                <w:color w:val="FF0000"/>
                <w:sz w:val="22"/>
                <w:szCs w:val="22"/>
                <w:highlight w:val="green"/>
                <w:lang w:val="it-IT"/>
              </w:rPr>
            </w:pPr>
          </w:p>
        </w:tc>
        <w:tc>
          <w:tcPr>
            <w:tcW w:w="4655" w:type="dxa"/>
            <w:gridSpan w:val="2"/>
          </w:tcPr>
          <w:p w14:paraId="292D3485" w14:textId="77777777" w:rsidR="00AA39BC" w:rsidRPr="00A00AE3" w:rsidRDefault="00AA39BC" w:rsidP="00D81B0A">
            <w:pPr>
              <w:widowControl w:val="0"/>
              <w:ind w:right="105"/>
              <w:jc w:val="center"/>
              <w:rPr>
                <w:rFonts w:asciiTheme="minorHAnsi" w:hAnsiTheme="minorHAnsi" w:cstheme="minorHAnsi"/>
                <w:b/>
                <w:i/>
                <w:color w:val="FF0000"/>
                <w:sz w:val="22"/>
                <w:szCs w:val="22"/>
                <w:highlight w:val="green"/>
                <w:lang w:val="it-IT"/>
              </w:rPr>
            </w:pPr>
            <w:r w:rsidRPr="00A00AE3">
              <w:rPr>
                <w:rFonts w:asciiTheme="minorHAnsi" w:hAnsiTheme="minorHAnsi" w:cstheme="minorHAnsi"/>
                <w:b/>
                <w:i/>
                <w:color w:val="FF0000"/>
                <w:sz w:val="22"/>
                <w:szCs w:val="22"/>
                <w:highlight w:val="green"/>
                <w:lang w:val="it-IT"/>
              </w:rPr>
              <w:t>oppure</w:t>
            </w:r>
          </w:p>
        </w:tc>
      </w:tr>
      <w:tr w:rsidR="00AA39BC" w:rsidRPr="00A00AE3" w14:paraId="5784BE82" w14:textId="77777777" w:rsidTr="00EA05AC">
        <w:tc>
          <w:tcPr>
            <w:tcW w:w="4656" w:type="dxa"/>
            <w:gridSpan w:val="2"/>
          </w:tcPr>
          <w:p w14:paraId="537EECD9" w14:textId="77777777" w:rsidR="00AA39BC" w:rsidRPr="00A00AE3" w:rsidRDefault="00AA39BC" w:rsidP="00D81B0A">
            <w:pPr>
              <w:widowControl w:val="0"/>
              <w:ind w:right="105"/>
              <w:jc w:val="center"/>
              <w:rPr>
                <w:rFonts w:asciiTheme="minorHAnsi" w:hAnsiTheme="minorHAnsi" w:cstheme="minorHAnsi"/>
                <w:b/>
                <w:i/>
                <w:color w:val="FF0000"/>
                <w:sz w:val="22"/>
                <w:szCs w:val="22"/>
                <w:highlight w:val="green"/>
                <w:lang w:val="it-IT"/>
              </w:rPr>
            </w:pPr>
          </w:p>
        </w:tc>
        <w:tc>
          <w:tcPr>
            <w:tcW w:w="340" w:type="dxa"/>
            <w:gridSpan w:val="2"/>
          </w:tcPr>
          <w:p w14:paraId="47512ED4" w14:textId="77777777" w:rsidR="00AA39BC" w:rsidRPr="00A00AE3" w:rsidRDefault="00AA39BC" w:rsidP="00D81B0A">
            <w:pPr>
              <w:widowControl w:val="0"/>
              <w:ind w:right="105"/>
              <w:jc w:val="center"/>
              <w:rPr>
                <w:rFonts w:asciiTheme="minorHAnsi" w:hAnsiTheme="minorHAnsi" w:cstheme="minorHAnsi"/>
                <w:b/>
                <w:i/>
                <w:color w:val="FF0000"/>
                <w:sz w:val="22"/>
                <w:szCs w:val="22"/>
                <w:highlight w:val="green"/>
                <w:lang w:val="it-IT"/>
              </w:rPr>
            </w:pPr>
          </w:p>
        </w:tc>
        <w:tc>
          <w:tcPr>
            <w:tcW w:w="4655" w:type="dxa"/>
            <w:gridSpan w:val="2"/>
          </w:tcPr>
          <w:p w14:paraId="107E475F" w14:textId="77777777" w:rsidR="00AA39BC" w:rsidRPr="00A00AE3" w:rsidRDefault="00AA39BC" w:rsidP="00D81B0A">
            <w:pPr>
              <w:widowControl w:val="0"/>
              <w:ind w:right="105"/>
              <w:jc w:val="center"/>
              <w:rPr>
                <w:rFonts w:asciiTheme="minorHAnsi" w:hAnsiTheme="minorHAnsi" w:cstheme="minorHAnsi"/>
                <w:b/>
                <w:i/>
                <w:color w:val="FF0000"/>
                <w:sz w:val="22"/>
                <w:szCs w:val="22"/>
                <w:highlight w:val="green"/>
                <w:lang w:val="it-IT"/>
              </w:rPr>
            </w:pPr>
          </w:p>
        </w:tc>
      </w:tr>
      <w:tr w:rsidR="00AA39BC" w:rsidRPr="00A00AE3" w14:paraId="69F72236" w14:textId="77777777" w:rsidTr="00EA05AC">
        <w:tc>
          <w:tcPr>
            <w:tcW w:w="4656" w:type="dxa"/>
            <w:gridSpan w:val="2"/>
          </w:tcPr>
          <w:p w14:paraId="1A8D6782" w14:textId="77777777" w:rsidR="00AA39BC" w:rsidRPr="00A00AE3" w:rsidRDefault="00AA39BC" w:rsidP="00D81B0A">
            <w:pPr>
              <w:widowControl w:val="0"/>
              <w:ind w:right="105"/>
              <w:jc w:val="both"/>
              <w:rPr>
                <w:rFonts w:asciiTheme="minorHAnsi" w:hAnsiTheme="minorHAnsi" w:cstheme="minorHAnsi"/>
                <w:b/>
                <w:i/>
                <w:color w:val="FF0000"/>
                <w:sz w:val="22"/>
                <w:szCs w:val="22"/>
                <w:highlight w:val="green"/>
                <w:lang w:val="de-DE"/>
              </w:rPr>
            </w:pPr>
            <w:r w:rsidRPr="00A00AE3">
              <w:rPr>
                <w:rFonts w:asciiTheme="minorHAnsi" w:hAnsiTheme="minorHAnsi" w:cstheme="minorHAnsi"/>
                <w:b/>
                <w:i/>
                <w:color w:val="FF0000"/>
                <w:sz w:val="22"/>
                <w:szCs w:val="22"/>
                <w:lang w:val="de-DE"/>
              </w:rPr>
              <w:t xml:space="preserve">Änderung bis zur Höhe von einem Fünftel des Vertragsbetrags als Option </w:t>
            </w:r>
            <w:r w:rsidRPr="00A00AE3">
              <w:rPr>
                <w:rFonts w:asciiTheme="minorHAnsi" w:hAnsiTheme="minorHAnsi" w:cstheme="minorHAnsi"/>
                <w:b/>
                <w:i/>
                <w:color w:val="FF0000"/>
                <w:sz w:val="22"/>
                <w:szCs w:val="22"/>
                <w:highlight w:val="green"/>
                <w:lang w:val="de-DE"/>
              </w:rPr>
              <w:t>(wahlweise und dem geschätzten Gesamtbetrag anzurechnen).</w:t>
            </w:r>
          </w:p>
          <w:p w14:paraId="3DC89761" w14:textId="77777777" w:rsidR="00AA39BC" w:rsidRPr="00A00AE3" w:rsidRDefault="00AA39BC" w:rsidP="00D81B0A">
            <w:pPr>
              <w:widowControl w:val="0"/>
              <w:ind w:right="105"/>
              <w:jc w:val="both"/>
              <w:rPr>
                <w:rFonts w:asciiTheme="minorHAnsi" w:hAnsiTheme="minorHAnsi" w:cstheme="minorHAnsi"/>
                <w:b/>
                <w:i/>
                <w:color w:val="FF0000"/>
                <w:sz w:val="22"/>
                <w:szCs w:val="22"/>
                <w:highlight w:val="green"/>
                <w:lang w:val="de-DE"/>
              </w:rPr>
            </w:pPr>
          </w:p>
        </w:tc>
        <w:tc>
          <w:tcPr>
            <w:tcW w:w="340" w:type="dxa"/>
            <w:gridSpan w:val="2"/>
          </w:tcPr>
          <w:p w14:paraId="53644412" w14:textId="77777777" w:rsidR="00AA39BC" w:rsidRPr="00A00AE3" w:rsidRDefault="00AA39BC" w:rsidP="00D81B0A">
            <w:pPr>
              <w:widowControl w:val="0"/>
              <w:ind w:right="105"/>
              <w:jc w:val="both"/>
              <w:rPr>
                <w:rFonts w:asciiTheme="minorHAnsi" w:hAnsiTheme="minorHAnsi" w:cstheme="minorHAnsi"/>
                <w:b/>
                <w:i/>
                <w:color w:val="FF0000"/>
                <w:sz w:val="22"/>
                <w:szCs w:val="22"/>
                <w:highlight w:val="green"/>
                <w:lang w:val="de-DE"/>
              </w:rPr>
            </w:pPr>
          </w:p>
        </w:tc>
        <w:tc>
          <w:tcPr>
            <w:tcW w:w="4655" w:type="dxa"/>
            <w:gridSpan w:val="2"/>
          </w:tcPr>
          <w:p w14:paraId="48944C97" w14:textId="77777777" w:rsidR="00AA39BC" w:rsidRPr="00A00AE3" w:rsidRDefault="00AA39BC" w:rsidP="00D81B0A">
            <w:pPr>
              <w:widowControl w:val="0"/>
              <w:ind w:right="105"/>
              <w:jc w:val="both"/>
              <w:rPr>
                <w:rFonts w:asciiTheme="minorHAnsi" w:hAnsiTheme="minorHAnsi" w:cstheme="minorHAnsi"/>
                <w:b/>
                <w:i/>
                <w:color w:val="FF0000"/>
                <w:sz w:val="22"/>
                <w:szCs w:val="22"/>
                <w:highlight w:val="green"/>
                <w:lang w:val="it-IT"/>
              </w:rPr>
            </w:pPr>
            <w:r w:rsidRPr="00A00AE3">
              <w:rPr>
                <w:rFonts w:asciiTheme="minorHAnsi" w:hAnsiTheme="minorHAnsi" w:cstheme="minorHAnsi"/>
                <w:b/>
                <w:i/>
                <w:color w:val="FF0000"/>
                <w:sz w:val="22"/>
                <w:szCs w:val="22"/>
                <w:lang w:val="it-IT"/>
              </w:rPr>
              <w:t xml:space="preserve">Variazione entro il quinto dell’importo del contratto come opzione </w:t>
            </w:r>
            <w:r w:rsidRPr="00A00AE3">
              <w:rPr>
                <w:rFonts w:asciiTheme="minorHAnsi" w:hAnsiTheme="minorHAnsi" w:cstheme="minorHAnsi"/>
                <w:b/>
                <w:i/>
                <w:color w:val="FF0000"/>
                <w:sz w:val="22"/>
                <w:szCs w:val="22"/>
                <w:highlight w:val="green"/>
                <w:lang w:val="it-IT"/>
              </w:rPr>
              <w:t>(facoltativo e da computare nell’importo stimato complessivo).</w:t>
            </w:r>
          </w:p>
          <w:p w14:paraId="7C4B25D4" w14:textId="77777777" w:rsidR="00AA39BC" w:rsidRPr="00A00AE3" w:rsidRDefault="00AA39BC" w:rsidP="00D81B0A">
            <w:pPr>
              <w:widowControl w:val="0"/>
              <w:ind w:right="105"/>
              <w:jc w:val="both"/>
              <w:rPr>
                <w:rFonts w:asciiTheme="minorHAnsi" w:hAnsiTheme="minorHAnsi" w:cstheme="minorHAnsi"/>
                <w:b/>
                <w:i/>
                <w:color w:val="FF0000"/>
                <w:sz w:val="22"/>
                <w:szCs w:val="22"/>
                <w:highlight w:val="green"/>
                <w:lang w:val="it-IT"/>
              </w:rPr>
            </w:pPr>
          </w:p>
        </w:tc>
      </w:tr>
      <w:tr w:rsidR="00AA39BC" w:rsidRPr="00A00AE3" w14:paraId="5A07B19A" w14:textId="77777777" w:rsidTr="00EA05AC">
        <w:tc>
          <w:tcPr>
            <w:tcW w:w="4656" w:type="dxa"/>
            <w:gridSpan w:val="2"/>
          </w:tcPr>
          <w:p w14:paraId="48E8568C"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val="de-DE" w:eastAsia="ar-SA"/>
              </w:rPr>
            </w:pPr>
            <w:r w:rsidRPr="00A00AE3">
              <w:rPr>
                <w:rFonts w:asciiTheme="minorHAnsi" w:hAnsiTheme="minorHAnsi" w:cstheme="minorHAnsi"/>
                <w:color w:val="FF0000"/>
                <w:sz w:val="22"/>
                <w:szCs w:val="22"/>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144D060A"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val="de-DE" w:eastAsia="ar-SA"/>
              </w:rPr>
            </w:pPr>
          </w:p>
          <w:p w14:paraId="69ED648E"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val="de-DE" w:eastAsia="ar-SA"/>
              </w:rPr>
            </w:pPr>
            <w:r w:rsidRPr="00A00AE3">
              <w:rPr>
                <w:rFonts w:asciiTheme="minorHAnsi" w:hAnsiTheme="minorHAnsi" w:cstheme="minorHAnsi"/>
                <w:color w:val="FF0000"/>
                <w:sz w:val="22"/>
                <w:szCs w:val="22"/>
                <w:lang w:val="de-DE" w:eastAsia="ar-SA"/>
              </w:rPr>
              <w:t>In diesem Fall kann der Auftragnehmer nicht das Recht geltend machen, den Vertrag aufzuheben.</w:t>
            </w:r>
          </w:p>
          <w:p w14:paraId="53377AE5"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val="de-DE"/>
              </w:rPr>
            </w:pPr>
          </w:p>
          <w:p w14:paraId="12727ED5"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val="de-DE" w:eastAsia="ar-SA"/>
              </w:rPr>
            </w:pPr>
            <w:r w:rsidRPr="00A00AE3">
              <w:rPr>
                <w:rFonts w:asciiTheme="minorHAnsi" w:hAnsiTheme="minorHAnsi" w:cstheme="minorHAnsi"/>
                <w:color w:val="FF0000"/>
                <w:sz w:val="22"/>
                <w:szCs w:val="22"/>
                <w:lang w:val="de-DE"/>
              </w:rPr>
              <w:t xml:space="preserve">Geschätzte Betrag: Euro </w:t>
            </w:r>
            <w:r w:rsidRPr="00A00AE3">
              <w:rPr>
                <w:rFonts w:asciiTheme="minorHAnsi" w:hAnsiTheme="minorHAnsi" w:cstheme="minorHAnsi"/>
                <w:color w:val="FF0000"/>
                <w:sz w:val="22"/>
                <w:szCs w:val="22"/>
              </w:rPr>
              <w:fldChar w:fldCharType="begin">
                <w:ffData>
                  <w:name w:val="Testo126"/>
                  <w:enabled/>
                  <w:calcOnExit w:val="0"/>
                  <w:textInput/>
                </w:ffData>
              </w:fldChar>
            </w:r>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r w:rsidRPr="00A00AE3">
              <w:rPr>
                <w:rFonts w:asciiTheme="minorHAnsi" w:hAnsiTheme="minorHAnsi" w:cstheme="minorHAnsi"/>
                <w:color w:val="FF0000"/>
                <w:sz w:val="22"/>
                <w:szCs w:val="22"/>
                <w:lang w:val="de-DE"/>
              </w:rPr>
              <w:t xml:space="preserve"> (ohne MwSt.)</w:t>
            </w:r>
          </w:p>
        </w:tc>
        <w:tc>
          <w:tcPr>
            <w:tcW w:w="340" w:type="dxa"/>
            <w:gridSpan w:val="2"/>
          </w:tcPr>
          <w:p w14:paraId="4D786A79"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val="de-DE" w:eastAsia="ar-SA"/>
              </w:rPr>
            </w:pPr>
          </w:p>
        </w:tc>
        <w:tc>
          <w:tcPr>
            <w:tcW w:w="4655" w:type="dxa"/>
            <w:gridSpan w:val="2"/>
          </w:tcPr>
          <w:p w14:paraId="1F998D89"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eastAsia="ar-SA"/>
              </w:rPr>
            </w:pPr>
            <w:r w:rsidRPr="00A00AE3">
              <w:rPr>
                <w:rFonts w:asciiTheme="minorHAnsi" w:hAnsiTheme="minorHAnsi" w:cstheme="minorHAnsi"/>
                <w:color w:val="FF0000"/>
                <w:sz w:val="22"/>
                <w:szCs w:val="22"/>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60D7719F"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eastAsia="ar-SA"/>
              </w:rPr>
            </w:pPr>
          </w:p>
          <w:p w14:paraId="442ECB16"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eastAsia="ar-SA"/>
              </w:rPr>
            </w:pPr>
            <w:r w:rsidRPr="00A00AE3">
              <w:rPr>
                <w:rFonts w:asciiTheme="minorHAnsi" w:hAnsiTheme="minorHAnsi" w:cstheme="minorHAnsi"/>
                <w:color w:val="FF0000"/>
                <w:sz w:val="22"/>
                <w:szCs w:val="22"/>
                <w:lang w:eastAsia="ar-SA"/>
              </w:rPr>
              <w:t xml:space="preserve">In tal caso l'appaltatore non può fare valere il diritto alla risoluzione del contratto. </w:t>
            </w:r>
          </w:p>
          <w:p w14:paraId="5231DB2A"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rPr>
            </w:pPr>
          </w:p>
          <w:p w14:paraId="5DB1C1BB"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eastAsia="ar-SA"/>
              </w:rPr>
            </w:pPr>
            <w:r w:rsidRPr="00A00AE3">
              <w:rPr>
                <w:rFonts w:asciiTheme="minorHAnsi" w:hAnsiTheme="minorHAnsi" w:cstheme="minorHAnsi"/>
                <w:color w:val="FF0000"/>
                <w:sz w:val="22"/>
                <w:szCs w:val="22"/>
              </w:rPr>
              <w:t xml:space="preserve">Importo stimato: Euro </w:t>
            </w:r>
            <w:r w:rsidRPr="00A00AE3">
              <w:rPr>
                <w:rFonts w:asciiTheme="minorHAnsi" w:hAnsiTheme="minorHAnsi" w:cstheme="minorHAnsi"/>
                <w:color w:val="FF0000"/>
                <w:sz w:val="22"/>
                <w:szCs w:val="22"/>
              </w:rPr>
              <w:fldChar w:fldCharType="begin">
                <w:ffData>
                  <w:name w:val="Text14"/>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r w:rsidRPr="00A00AE3">
              <w:rPr>
                <w:rFonts w:asciiTheme="minorHAnsi" w:hAnsiTheme="minorHAnsi" w:cstheme="minorHAnsi"/>
                <w:color w:val="FF0000"/>
                <w:sz w:val="22"/>
                <w:szCs w:val="22"/>
              </w:rPr>
              <w:t xml:space="preserve"> (al netto d’IVA)</w:t>
            </w:r>
          </w:p>
          <w:p w14:paraId="07621D38" w14:textId="77777777" w:rsidR="00AA39BC" w:rsidRPr="00A00AE3" w:rsidRDefault="00AA39BC" w:rsidP="00D81B0A">
            <w:pPr>
              <w:pStyle w:val="Default"/>
              <w:widowControl w:val="0"/>
              <w:ind w:right="105"/>
              <w:jc w:val="both"/>
              <w:rPr>
                <w:rFonts w:asciiTheme="minorHAnsi" w:hAnsiTheme="minorHAnsi" w:cstheme="minorHAnsi"/>
                <w:color w:val="FF0000"/>
                <w:sz w:val="22"/>
                <w:szCs w:val="22"/>
                <w:lang w:eastAsia="ar-SA"/>
              </w:rPr>
            </w:pPr>
          </w:p>
        </w:tc>
      </w:tr>
      <w:tr w:rsidR="00B42573" w:rsidRPr="00A00AE3" w14:paraId="245980FE" w14:textId="77777777" w:rsidTr="00EA05AC">
        <w:tc>
          <w:tcPr>
            <w:tcW w:w="4656" w:type="dxa"/>
            <w:gridSpan w:val="2"/>
          </w:tcPr>
          <w:p w14:paraId="55535678" w14:textId="30E950D6" w:rsidR="00B42573" w:rsidRPr="00A00AE3" w:rsidRDefault="00B42573" w:rsidP="00C9043C">
            <w:pPr>
              <w:pStyle w:val="Default"/>
              <w:widowControl w:val="0"/>
              <w:tabs>
                <w:tab w:val="left" w:pos="1302"/>
              </w:tabs>
              <w:jc w:val="both"/>
              <w:rPr>
                <w:rFonts w:asciiTheme="minorHAnsi" w:hAnsiTheme="minorHAnsi" w:cstheme="minorHAnsi"/>
                <w:b/>
                <w:i/>
                <w:color w:val="FF0000"/>
                <w:sz w:val="22"/>
                <w:szCs w:val="22"/>
                <w:lang w:eastAsia="en-US"/>
              </w:rPr>
            </w:pPr>
          </w:p>
        </w:tc>
        <w:tc>
          <w:tcPr>
            <w:tcW w:w="340" w:type="dxa"/>
            <w:gridSpan w:val="2"/>
          </w:tcPr>
          <w:p w14:paraId="792919B9" w14:textId="77777777" w:rsidR="00B42573" w:rsidRPr="00A00AE3" w:rsidRDefault="00B42573" w:rsidP="00C9043C">
            <w:pPr>
              <w:widowControl w:val="0"/>
              <w:rPr>
                <w:rFonts w:asciiTheme="minorHAnsi" w:hAnsiTheme="minorHAnsi" w:cstheme="minorHAnsi"/>
                <w:i/>
                <w:color w:val="FF0000"/>
                <w:sz w:val="22"/>
                <w:szCs w:val="22"/>
                <w:lang w:val="it-IT"/>
              </w:rPr>
            </w:pPr>
          </w:p>
        </w:tc>
        <w:tc>
          <w:tcPr>
            <w:tcW w:w="4655" w:type="dxa"/>
            <w:gridSpan w:val="2"/>
          </w:tcPr>
          <w:p w14:paraId="38CCD022" w14:textId="61C07F87" w:rsidR="00B42573" w:rsidRPr="00A00AE3" w:rsidRDefault="00B42573" w:rsidP="00C9043C">
            <w:pPr>
              <w:widowControl w:val="0"/>
              <w:ind w:right="105"/>
              <w:jc w:val="both"/>
              <w:rPr>
                <w:rFonts w:asciiTheme="minorHAnsi" w:eastAsia="Calibri" w:hAnsiTheme="minorHAnsi" w:cstheme="minorHAnsi"/>
                <w:color w:val="FF0000"/>
                <w:sz w:val="22"/>
                <w:szCs w:val="22"/>
                <w:lang w:val="it-IT"/>
              </w:rPr>
            </w:pPr>
          </w:p>
        </w:tc>
      </w:tr>
      <w:tr w:rsidR="00B42573" w:rsidRPr="00A00AE3" w14:paraId="5D5BD9CC" w14:textId="77777777" w:rsidTr="00EA05AC">
        <w:tc>
          <w:tcPr>
            <w:tcW w:w="4656" w:type="dxa"/>
            <w:gridSpan w:val="2"/>
          </w:tcPr>
          <w:p w14:paraId="18B6658B" w14:textId="77777777" w:rsidR="00B42573" w:rsidRPr="00A00AE3" w:rsidRDefault="00B42573" w:rsidP="00C9043C">
            <w:pPr>
              <w:pStyle w:val="Default"/>
              <w:widowControl w:val="0"/>
              <w:tabs>
                <w:tab w:val="left" w:pos="1302"/>
              </w:tabs>
              <w:jc w:val="both"/>
              <w:rPr>
                <w:rFonts w:asciiTheme="minorHAnsi" w:hAnsiTheme="minorHAnsi" w:cstheme="minorHAnsi"/>
                <w:b/>
                <w:i/>
                <w:color w:val="FF0000"/>
                <w:sz w:val="22"/>
                <w:szCs w:val="22"/>
                <w:lang w:eastAsia="en-US"/>
              </w:rPr>
            </w:pPr>
          </w:p>
        </w:tc>
        <w:tc>
          <w:tcPr>
            <w:tcW w:w="340" w:type="dxa"/>
            <w:gridSpan w:val="2"/>
          </w:tcPr>
          <w:p w14:paraId="28625419" w14:textId="77777777" w:rsidR="00B42573" w:rsidRPr="00A00AE3" w:rsidRDefault="00B42573" w:rsidP="00C9043C">
            <w:pPr>
              <w:widowControl w:val="0"/>
              <w:rPr>
                <w:rFonts w:asciiTheme="minorHAnsi" w:hAnsiTheme="minorHAnsi" w:cstheme="minorHAnsi"/>
                <w:i/>
                <w:sz w:val="22"/>
                <w:szCs w:val="22"/>
                <w:lang w:val="it-IT"/>
              </w:rPr>
            </w:pPr>
          </w:p>
        </w:tc>
        <w:tc>
          <w:tcPr>
            <w:tcW w:w="4655" w:type="dxa"/>
            <w:gridSpan w:val="2"/>
          </w:tcPr>
          <w:p w14:paraId="5F410B50" w14:textId="77777777" w:rsidR="00B42573" w:rsidRPr="00A00AE3" w:rsidRDefault="00B42573" w:rsidP="00C9043C">
            <w:pPr>
              <w:widowControl w:val="0"/>
              <w:ind w:right="105"/>
              <w:jc w:val="both"/>
              <w:rPr>
                <w:rFonts w:asciiTheme="minorHAnsi" w:eastAsia="Calibri" w:hAnsiTheme="minorHAnsi" w:cstheme="minorHAnsi"/>
                <w:sz w:val="22"/>
                <w:szCs w:val="22"/>
                <w:highlight w:val="yellow"/>
                <w:lang w:val="it-IT"/>
              </w:rPr>
            </w:pPr>
          </w:p>
        </w:tc>
      </w:tr>
      <w:tr w:rsidR="00B42573" w:rsidRPr="00A00AE3" w14:paraId="7C69A079" w14:textId="77777777" w:rsidTr="00EA05AC">
        <w:tc>
          <w:tcPr>
            <w:tcW w:w="4656" w:type="dxa"/>
            <w:gridSpan w:val="2"/>
          </w:tcPr>
          <w:p w14:paraId="27BF49DE" w14:textId="4042DE8C" w:rsidR="00B42573" w:rsidRPr="00A00AE3" w:rsidRDefault="00B15664" w:rsidP="00C9043C">
            <w:pPr>
              <w:pStyle w:val="Default"/>
              <w:widowControl w:val="0"/>
              <w:tabs>
                <w:tab w:val="left" w:pos="1302"/>
              </w:tabs>
              <w:jc w:val="both"/>
              <w:rPr>
                <w:rFonts w:asciiTheme="minorHAnsi" w:hAnsiTheme="minorHAnsi" w:cstheme="minorHAnsi"/>
                <w:b/>
                <w:i/>
                <w:color w:val="FF0000"/>
                <w:sz w:val="22"/>
                <w:szCs w:val="22"/>
                <w:lang w:val="de-DE" w:eastAsia="en-US"/>
              </w:rPr>
            </w:pPr>
            <w:r w:rsidRPr="00A00AE3">
              <w:rPr>
                <w:rFonts w:asciiTheme="minorHAnsi" w:hAnsiTheme="minorHAnsi" w:cstheme="minorHAnsi"/>
                <w:b/>
                <w:i/>
                <w:noProof w:val="0"/>
                <w:color w:val="FF0000"/>
                <w:sz w:val="22"/>
                <w:szCs w:val="22"/>
                <w:highlight w:val="green"/>
                <w:lang w:val="de-DE" w:eastAsia="en-US"/>
              </w:rPr>
              <w:t>Fakultativ: Vertragsänderungen gemäß Artikel 120 Absatz 1, Buchstabe a) GvD Nr. 36/2023.</w:t>
            </w:r>
          </w:p>
        </w:tc>
        <w:tc>
          <w:tcPr>
            <w:tcW w:w="340" w:type="dxa"/>
            <w:gridSpan w:val="2"/>
          </w:tcPr>
          <w:p w14:paraId="70818C8F" w14:textId="77777777" w:rsidR="00B42573" w:rsidRPr="00A00AE3" w:rsidRDefault="00B42573" w:rsidP="00C9043C">
            <w:pPr>
              <w:widowControl w:val="0"/>
              <w:rPr>
                <w:rFonts w:asciiTheme="minorHAnsi" w:hAnsiTheme="minorHAnsi" w:cstheme="minorHAnsi"/>
                <w:i/>
                <w:sz w:val="22"/>
                <w:szCs w:val="22"/>
                <w:lang w:val="de-DE"/>
              </w:rPr>
            </w:pPr>
          </w:p>
        </w:tc>
        <w:tc>
          <w:tcPr>
            <w:tcW w:w="4655" w:type="dxa"/>
            <w:gridSpan w:val="2"/>
          </w:tcPr>
          <w:p w14:paraId="34FA2BA8" w14:textId="79EABF38" w:rsidR="00B42573" w:rsidRPr="00A00AE3" w:rsidRDefault="00B42573" w:rsidP="00C9043C">
            <w:pPr>
              <w:widowControl w:val="0"/>
              <w:ind w:right="105"/>
              <w:jc w:val="both"/>
              <w:rPr>
                <w:rFonts w:asciiTheme="minorHAnsi" w:eastAsia="Calibri" w:hAnsiTheme="minorHAnsi" w:cstheme="minorHAnsi"/>
                <w:sz w:val="22"/>
                <w:szCs w:val="22"/>
                <w:highlight w:val="yellow"/>
                <w:lang w:val="it-IT"/>
              </w:rPr>
            </w:pPr>
            <w:r w:rsidRPr="00A00AE3">
              <w:rPr>
                <w:rFonts w:asciiTheme="minorHAnsi" w:hAnsiTheme="minorHAnsi" w:cstheme="minorHAnsi"/>
                <w:b/>
                <w:i/>
                <w:color w:val="FF0000"/>
                <w:sz w:val="22"/>
                <w:szCs w:val="22"/>
                <w:highlight w:val="green"/>
                <w:lang w:val="it-IT"/>
              </w:rPr>
              <w:t xml:space="preserve">Facoltativo: modifiche del contratto ai sensi dell’articolo 120 comma 1, lett a) d.lgs. 36/2023 </w:t>
            </w:r>
          </w:p>
        </w:tc>
      </w:tr>
      <w:tr w:rsidR="00B42573" w:rsidRPr="00A00AE3" w14:paraId="470493D7" w14:textId="77777777" w:rsidTr="00EA05AC">
        <w:tc>
          <w:tcPr>
            <w:tcW w:w="4656" w:type="dxa"/>
            <w:gridSpan w:val="2"/>
          </w:tcPr>
          <w:p w14:paraId="7B3E36FE" w14:textId="67A43AEF" w:rsidR="00B42573" w:rsidRPr="00A00AE3" w:rsidRDefault="00E87F5F" w:rsidP="00C9043C">
            <w:pPr>
              <w:pStyle w:val="Default"/>
              <w:widowControl w:val="0"/>
              <w:tabs>
                <w:tab w:val="left" w:pos="1302"/>
              </w:tabs>
              <w:jc w:val="both"/>
              <w:rPr>
                <w:rFonts w:asciiTheme="minorHAnsi" w:hAnsiTheme="minorHAnsi" w:cstheme="minorHAnsi"/>
                <w:b/>
                <w:i/>
                <w:color w:val="FF0000"/>
                <w:sz w:val="22"/>
                <w:szCs w:val="22"/>
                <w:lang w:val="de-DE" w:eastAsia="en-US"/>
              </w:rPr>
            </w:pPr>
            <w:r w:rsidRPr="00A00AE3">
              <w:rPr>
                <w:rFonts w:asciiTheme="minorHAnsi" w:eastAsia="Calibri" w:hAnsiTheme="minorHAnsi" w:cstheme="minorHAnsi"/>
                <w:noProof w:val="0"/>
                <w:color w:val="FF0000"/>
                <w:sz w:val="22"/>
                <w:szCs w:val="22"/>
                <w:lang w:val="de-DE" w:eastAsia="en-US"/>
              </w:rPr>
              <w:t xml:space="preserve">Die Vergabestelle behält sich das Recht vor, den laufenden Vertrag in folgenden Fällen zu ändern </w:t>
            </w:r>
            <w:r w:rsidRPr="00A00AE3">
              <w:rPr>
                <w:rFonts w:asciiTheme="minorHAnsi" w:hAnsiTheme="minorHAnsi" w:cstheme="minorHAnsi"/>
                <w:color w:val="FF0000"/>
                <w:sz w:val="22"/>
                <w:szCs w:val="22"/>
              </w:rPr>
              <w:fldChar w:fldCharType="begin">
                <w:ffData>
                  <w:name w:val="Testo126"/>
                  <w:enabled/>
                  <w:calcOnExit w:val="0"/>
                  <w:textInput/>
                </w:ffData>
              </w:fldChar>
            </w:r>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r w:rsidR="00B15664" w:rsidRPr="00A00AE3">
              <w:rPr>
                <w:rFonts w:asciiTheme="minorHAnsi" w:hAnsiTheme="minorHAnsi" w:cstheme="minorHAnsi"/>
                <w:sz w:val="22"/>
                <w:szCs w:val="22"/>
                <w:lang w:val="de-DE"/>
              </w:rPr>
              <w:t xml:space="preserve"> </w:t>
            </w:r>
            <w:r w:rsidR="00B15664" w:rsidRPr="00A00AE3">
              <w:rPr>
                <w:rFonts w:asciiTheme="minorHAnsi" w:eastAsia="Calibri" w:hAnsiTheme="minorHAnsi" w:cstheme="minorHAnsi"/>
                <w:i/>
                <w:iCs/>
                <w:noProof w:val="0"/>
                <w:color w:val="FF0000"/>
                <w:sz w:val="22"/>
                <w:szCs w:val="22"/>
                <w:highlight w:val="green"/>
                <w:lang w:val="de-DE" w:eastAsia="en-US"/>
              </w:rPr>
              <w:t>[in klarer, präziser und eindeutiger Weise den Umfang und die Art der Vertragsänderungen, sowie die Bedingungen, unter denen sie vorgenommen werden können, angeben. ]</w:t>
            </w:r>
          </w:p>
        </w:tc>
        <w:tc>
          <w:tcPr>
            <w:tcW w:w="340" w:type="dxa"/>
            <w:gridSpan w:val="2"/>
          </w:tcPr>
          <w:p w14:paraId="1CD0A3FD" w14:textId="77777777" w:rsidR="00B42573" w:rsidRPr="00A00AE3" w:rsidRDefault="00B42573" w:rsidP="00C9043C">
            <w:pPr>
              <w:widowControl w:val="0"/>
              <w:rPr>
                <w:rFonts w:asciiTheme="minorHAnsi" w:hAnsiTheme="minorHAnsi" w:cstheme="minorHAnsi"/>
                <w:i/>
                <w:color w:val="FF0000"/>
                <w:sz w:val="22"/>
                <w:szCs w:val="22"/>
                <w:lang w:val="de-DE"/>
              </w:rPr>
            </w:pPr>
          </w:p>
        </w:tc>
        <w:tc>
          <w:tcPr>
            <w:tcW w:w="4655" w:type="dxa"/>
            <w:gridSpan w:val="2"/>
          </w:tcPr>
          <w:p w14:paraId="0B2FE22D" w14:textId="77777777" w:rsidR="00B42573" w:rsidRPr="00A00AE3" w:rsidRDefault="00B42573" w:rsidP="00C9043C">
            <w:pPr>
              <w:widowControl w:val="0"/>
              <w:ind w:right="105"/>
              <w:jc w:val="both"/>
              <w:rPr>
                <w:rFonts w:asciiTheme="minorHAnsi" w:eastAsia="Calibri" w:hAnsiTheme="minorHAnsi" w:cstheme="minorHAnsi"/>
                <w:color w:val="FF0000"/>
                <w:sz w:val="22"/>
                <w:szCs w:val="22"/>
                <w:highlight w:val="yellow"/>
                <w:lang w:val="it-IT"/>
              </w:rPr>
            </w:pPr>
            <w:r w:rsidRPr="00A00AE3">
              <w:rPr>
                <w:rFonts w:asciiTheme="minorHAnsi" w:eastAsia="Calibri" w:hAnsiTheme="minorHAnsi" w:cstheme="minorHAnsi"/>
                <w:color w:val="FF0000"/>
                <w:sz w:val="22"/>
                <w:szCs w:val="22"/>
                <w:lang w:val="it-IT"/>
              </w:rPr>
              <w:t xml:space="preserve">La stazione appaltante si riserva di modificare il contratto in corso di esecuzione, nei seguenti casi: </w:t>
            </w:r>
            <w:r w:rsidRPr="00A00AE3">
              <w:rPr>
                <w:rFonts w:asciiTheme="minorHAnsi" w:hAnsiTheme="minorHAnsi" w:cstheme="minorHAnsi"/>
                <w:color w:val="FF0000"/>
                <w:sz w:val="22"/>
                <w:szCs w:val="22"/>
                <w:lang w:val="it-IT"/>
              </w:rPr>
              <w:fldChar w:fldCharType="begin">
                <w:ffData>
                  <w:name w:val="Testo126"/>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eastAsia="Calibri" w:hAnsiTheme="minorHAnsi" w:cstheme="minorHAnsi"/>
                <w:color w:val="FF0000"/>
                <w:sz w:val="22"/>
                <w:szCs w:val="22"/>
                <w:lang w:val="it-IT"/>
              </w:rPr>
              <w:t xml:space="preserve"> </w:t>
            </w:r>
            <w:r w:rsidRPr="00A00AE3">
              <w:rPr>
                <w:rFonts w:asciiTheme="minorHAnsi" w:eastAsia="Calibri" w:hAnsiTheme="minorHAnsi" w:cstheme="minorHAnsi"/>
                <w:i/>
                <w:iCs/>
                <w:color w:val="FF0000"/>
                <w:sz w:val="22"/>
                <w:szCs w:val="22"/>
                <w:lang w:val="it-IT"/>
              </w:rPr>
              <w:t>[</w:t>
            </w:r>
            <w:r w:rsidRPr="00A00AE3">
              <w:rPr>
                <w:rFonts w:asciiTheme="minorHAnsi" w:eastAsia="Calibri" w:hAnsiTheme="minorHAnsi" w:cstheme="minorHAnsi"/>
                <w:i/>
                <w:iCs/>
                <w:color w:val="FF0000"/>
                <w:sz w:val="22"/>
                <w:szCs w:val="22"/>
                <w:highlight w:val="green"/>
                <w:lang w:val="it-IT"/>
              </w:rPr>
              <w:t>indicare in modo chiaro, preciso ed inequivocabile, la portata e la natura delle modifiche contrattuali, nonché le condizioni alle quali esse possono essere effettuate. ]</w:t>
            </w:r>
          </w:p>
        </w:tc>
      </w:tr>
      <w:tr w:rsidR="00CF5EF7" w:rsidRPr="00A00AE3" w14:paraId="7D587B72" w14:textId="77777777" w:rsidTr="00EA05AC">
        <w:tc>
          <w:tcPr>
            <w:tcW w:w="4656" w:type="dxa"/>
            <w:gridSpan w:val="2"/>
          </w:tcPr>
          <w:p w14:paraId="395C88A2" w14:textId="77777777" w:rsidR="00CF5EF7" w:rsidRPr="00A00AE3" w:rsidRDefault="00CF5EF7" w:rsidP="00864E62">
            <w:pPr>
              <w:pStyle w:val="Default"/>
              <w:widowControl w:val="0"/>
              <w:jc w:val="both"/>
              <w:rPr>
                <w:rFonts w:asciiTheme="minorHAnsi" w:hAnsiTheme="minorHAnsi" w:cstheme="minorHAnsi"/>
                <w:b/>
                <w:color w:val="FF0000"/>
                <w:sz w:val="22"/>
                <w:szCs w:val="22"/>
                <w:u w:val="single"/>
              </w:rPr>
            </w:pPr>
          </w:p>
        </w:tc>
        <w:tc>
          <w:tcPr>
            <w:tcW w:w="340" w:type="dxa"/>
            <w:gridSpan w:val="2"/>
          </w:tcPr>
          <w:p w14:paraId="2DF277D5" w14:textId="77777777" w:rsidR="00CF5EF7" w:rsidRPr="00A00AE3" w:rsidRDefault="00CF5EF7" w:rsidP="00B3320D">
            <w:pPr>
              <w:widowControl w:val="0"/>
              <w:rPr>
                <w:rFonts w:asciiTheme="minorHAnsi" w:hAnsiTheme="minorHAnsi" w:cstheme="minorHAnsi"/>
                <w:color w:val="FF0000"/>
                <w:sz w:val="22"/>
                <w:szCs w:val="22"/>
                <w:lang w:val="it-IT"/>
              </w:rPr>
            </w:pPr>
          </w:p>
        </w:tc>
        <w:tc>
          <w:tcPr>
            <w:tcW w:w="4655" w:type="dxa"/>
            <w:gridSpan w:val="2"/>
          </w:tcPr>
          <w:p w14:paraId="49EBFD12" w14:textId="6848D3EB" w:rsidR="00CF5EF7" w:rsidRPr="00A00AE3" w:rsidRDefault="00CF5EF7" w:rsidP="00B3320D">
            <w:pPr>
              <w:pStyle w:val="Default"/>
              <w:widowControl w:val="0"/>
              <w:ind w:right="105"/>
              <w:jc w:val="both"/>
              <w:rPr>
                <w:rFonts w:asciiTheme="minorHAnsi" w:hAnsiTheme="minorHAnsi" w:cstheme="minorHAnsi"/>
                <w:bCs/>
                <w:color w:val="FF0000"/>
                <w:sz w:val="22"/>
                <w:szCs w:val="22"/>
                <w:highlight w:val="cyan"/>
              </w:rPr>
            </w:pPr>
          </w:p>
        </w:tc>
      </w:tr>
      <w:tr w:rsidR="005F537B" w:rsidRPr="00A00AE3" w14:paraId="44E1D856" w14:textId="77777777" w:rsidTr="00EA05AC">
        <w:tc>
          <w:tcPr>
            <w:tcW w:w="4656" w:type="dxa"/>
            <w:gridSpan w:val="2"/>
          </w:tcPr>
          <w:p w14:paraId="72C6C55A" w14:textId="77777777" w:rsidR="005F537B" w:rsidRPr="00A00AE3" w:rsidRDefault="005F537B" w:rsidP="00D81B0A">
            <w:pPr>
              <w:pStyle w:val="Default"/>
              <w:widowControl w:val="0"/>
              <w:jc w:val="both"/>
              <w:rPr>
                <w:rFonts w:asciiTheme="minorHAnsi" w:hAnsiTheme="minorHAnsi" w:cstheme="minorHAnsi"/>
                <w:color w:val="FF0000"/>
                <w:sz w:val="22"/>
                <w:szCs w:val="22"/>
                <w:lang w:val="de-DE"/>
              </w:rPr>
            </w:pPr>
            <w:r w:rsidRPr="00A00AE3">
              <w:rPr>
                <w:rFonts w:asciiTheme="minorHAnsi" w:hAnsiTheme="minorHAnsi" w:cstheme="minorHAnsi"/>
                <w:b/>
                <w:color w:val="auto"/>
                <w:sz w:val="22"/>
                <w:szCs w:val="22"/>
                <w:u w:val="single"/>
                <w:lang w:val="de-DE"/>
              </w:rPr>
              <w:t>der geschätzte Höchstbetrag</w:t>
            </w:r>
            <w:r w:rsidRPr="00A00AE3">
              <w:rPr>
                <w:rFonts w:asciiTheme="minorHAnsi" w:hAnsiTheme="minorHAnsi" w:cstheme="minorHAnsi"/>
                <w:color w:val="auto"/>
                <w:sz w:val="22"/>
                <w:szCs w:val="22"/>
                <w:lang w:val="de-DE"/>
              </w:rPr>
              <w:t xml:space="preserve"> </w:t>
            </w:r>
            <w:r w:rsidRPr="00A00AE3">
              <w:rPr>
                <w:rFonts w:asciiTheme="minorHAnsi" w:hAnsiTheme="minorHAnsi" w:cstheme="minorHAnsi"/>
                <w:color w:val="FF0000"/>
                <w:sz w:val="22"/>
                <w:szCs w:val="22"/>
                <w:lang w:val="de-DE"/>
              </w:rPr>
              <w:t xml:space="preserve">(inkl. Optionen, Erneuerungen, vertragliche Verlängerungen und </w:t>
            </w:r>
            <w:r w:rsidRPr="00A00AE3">
              <w:rPr>
                <w:rFonts w:asciiTheme="minorHAnsi" w:hAnsiTheme="minorHAnsi" w:cstheme="minorHAnsi"/>
                <w:color w:val="FF0000"/>
                <w:sz w:val="22"/>
                <w:szCs w:val="22"/>
                <w:lang w:val="de-DE"/>
              </w:rPr>
              <w:lastRenderedPageBreak/>
              <w:t xml:space="preserve">Sicherheits-/Interferenzkosten, Kosten der Arbeitskräfte, maximaler Höchstbetrag des Pflichtfünftels, welcher als Option zu verstehen ist, Vertragsänderungen und eventuelle Neuverhandlungen) </w:t>
            </w:r>
            <w:r w:rsidRPr="00A00AE3">
              <w:rPr>
                <w:rFonts w:asciiTheme="minorHAnsi" w:hAnsiTheme="minorHAnsi" w:cstheme="minorHAnsi"/>
                <w:color w:val="auto"/>
                <w:sz w:val="22"/>
                <w:szCs w:val="22"/>
                <w:lang w:val="de-DE"/>
              </w:rPr>
              <w:t xml:space="preserve">beläuft sich auf </w:t>
            </w:r>
            <w:r w:rsidRPr="00A00AE3">
              <w:rPr>
                <w:rFonts w:asciiTheme="minorHAnsi" w:hAnsiTheme="minorHAnsi" w:cstheme="minorHAnsi"/>
                <w:color w:val="auto"/>
                <w:sz w:val="22"/>
                <w:szCs w:val="22"/>
                <w:lang w:val="de-DE"/>
              </w:rPr>
              <w:fldChar w:fldCharType="begin">
                <w:ffData>
                  <w:name w:val="Testo171"/>
                  <w:enabled/>
                  <w:calcOnExit w:val="0"/>
                  <w:textInput/>
                </w:ffData>
              </w:fldChar>
            </w:r>
            <w:r w:rsidRPr="00A00AE3">
              <w:rPr>
                <w:rFonts w:asciiTheme="minorHAnsi" w:hAnsiTheme="minorHAnsi" w:cstheme="minorHAnsi"/>
                <w:color w:val="auto"/>
                <w:sz w:val="22"/>
                <w:szCs w:val="22"/>
                <w:lang w:val="de-DE"/>
              </w:rPr>
              <w:instrText xml:space="preserve"> FORMTEXT </w:instrText>
            </w:r>
            <w:r w:rsidRPr="00A00AE3">
              <w:rPr>
                <w:rFonts w:asciiTheme="minorHAnsi" w:hAnsiTheme="minorHAnsi" w:cstheme="minorHAnsi"/>
                <w:color w:val="auto"/>
                <w:sz w:val="22"/>
                <w:szCs w:val="22"/>
                <w:lang w:val="de-DE"/>
              </w:rPr>
            </w:r>
            <w:r w:rsidRPr="00A00AE3">
              <w:rPr>
                <w:rFonts w:asciiTheme="minorHAnsi" w:hAnsiTheme="minorHAnsi" w:cstheme="minorHAnsi"/>
                <w:color w:val="auto"/>
                <w:sz w:val="22"/>
                <w:szCs w:val="22"/>
                <w:lang w:val="de-DE"/>
              </w:rPr>
              <w:fldChar w:fldCharType="separate"/>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t> </w:t>
            </w:r>
            <w:r w:rsidRPr="00A00AE3">
              <w:rPr>
                <w:rFonts w:asciiTheme="minorHAnsi" w:hAnsiTheme="minorHAnsi" w:cstheme="minorHAnsi"/>
                <w:color w:val="auto"/>
                <w:sz w:val="22"/>
                <w:szCs w:val="22"/>
                <w:lang w:val="de-DE"/>
              </w:rPr>
              <w:fldChar w:fldCharType="end"/>
            </w:r>
            <w:r w:rsidRPr="00A00AE3">
              <w:rPr>
                <w:rFonts w:asciiTheme="minorHAnsi" w:hAnsiTheme="minorHAnsi" w:cstheme="minorHAnsi"/>
                <w:color w:val="auto"/>
                <w:sz w:val="22"/>
                <w:szCs w:val="22"/>
                <w:lang w:val="de-DE"/>
              </w:rPr>
              <w:t xml:space="preserve"> Euro (ohne MwSt. bzw. andere gesetzlich vorgeschriebene Steuern und Abgaben). </w:t>
            </w:r>
          </w:p>
        </w:tc>
        <w:tc>
          <w:tcPr>
            <w:tcW w:w="340" w:type="dxa"/>
            <w:gridSpan w:val="2"/>
          </w:tcPr>
          <w:p w14:paraId="4E8DF133" w14:textId="77777777" w:rsidR="005F537B" w:rsidRPr="00A00AE3" w:rsidRDefault="005F537B" w:rsidP="00D81B0A">
            <w:pPr>
              <w:widowControl w:val="0"/>
              <w:rPr>
                <w:rFonts w:asciiTheme="minorHAnsi" w:hAnsiTheme="minorHAnsi" w:cstheme="minorHAnsi"/>
                <w:color w:val="FF0000"/>
                <w:sz w:val="22"/>
                <w:szCs w:val="22"/>
                <w:lang w:val="de-DE"/>
              </w:rPr>
            </w:pPr>
          </w:p>
        </w:tc>
        <w:tc>
          <w:tcPr>
            <w:tcW w:w="4655" w:type="dxa"/>
            <w:gridSpan w:val="2"/>
          </w:tcPr>
          <w:p w14:paraId="366B13C2" w14:textId="77777777" w:rsidR="005F537B" w:rsidRPr="00A00AE3" w:rsidRDefault="005F537B" w:rsidP="00D81B0A">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b/>
                <w:color w:val="auto"/>
                <w:sz w:val="22"/>
                <w:szCs w:val="22"/>
                <w:u w:val="single"/>
              </w:rPr>
              <w:t>il valore massimo stimato</w:t>
            </w:r>
            <w:r w:rsidRPr="00A00AE3">
              <w:rPr>
                <w:rFonts w:asciiTheme="minorHAnsi" w:hAnsiTheme="minorHAnsi" w:cstheme="minorHAnsi"/>
                <w:b/>
                <w:color w:val="auto"/>
                <w:sz w:val="22"/>
                <w:szCs w:val="22"/>
              </w:rPr>
              <w:t xml:space="preserve"> </w:t>
            </w:r>
            <w:r w:rsidRPr="00A00AE3">
              <w:rPr>
                <w:rFonts w:asciiTheme="minorHAnsi" w:hAnsiTheme="minorHAnsi" w:cstheme="minorHAnsi"/>
                <w:color w:val="FF0000"/>
                <w:sz w:val="22"/>
                <w:szCs w:val="22"/>
              </w:rPr>
              <w:t xml:space="preserve">(incluse opzioni, rinnovi, proroghe negoziali e oneri di </w:t>
            </w:r>
            <w:r w:rsidRPr="00A00AE3">
              <w:rPr>
                <w:rFonts w:asciiTheme="minorHAnsi" w:hAnsiTheme="minorHAnsi" w:cstheme="minorHAnsi"/>
                <w:color w:val="FF0000"/>
                <w:sz w:val="22"/>
                <w:szCs w:val="22"/>
              </w:rPr>
              <w:lastRenderedPageBreak/>
              <w:t xml:space="preserve">sicurezza/interferenza, costo della manodopera, importo massimo del quinto d’obbligo inteso come opzione, modifiche del contratto ed eventuale rinegoziazione) </w:t>
            </w:r>
            <w:r w:rsidRPr="00A00AE3">
              <w:rPr>
                <w:rFonts w:asciiTheme="minorHAnsi" w:hAnsiTheme="minorHAnsi" w:cstheme="minorHAnsi"/>
                <w:color w:val="auto"/>
                <w:sz w:val="22"/>
                <w:szCs w:val="22"/>
              </w:rPr>
              <w:t xml:space="preserve">è pari a euro </w:t>
            </w:r>
            <w:r w:rsidRPr="00A00AE3">
              <w:rPr>
                <w:rFonts w:asciiTheme="minorHAnsi" w:hAnsiTheme="minorHAnsi" w:cstheme="minorHAnsi"/>
                <w:b/>
                <w:color w:val="auto"/>
                <w:sz w:val="22"/>
                <w:szCs w:val="22"/>
              </w:rPr>
              <w:fldChar w:fldCharType="begin">
                <w:ffData>
                  <w:name w:val="Testo172"/>
                  <w:enabled/>
                  <w:calcOnExit w:val="0"/>
                  <w:textInput/>
                </w:ffData>
              </w:fldChar>
            </w:r>
            <w:r w:rsidRPr="00A00AE3">
              <w:rPr>
                <w:rFonts w:asciiTheme="minorHAnsi" w:hAnsiTheme="minorHAnsi" w:cstheme="minorHAnsi"/>
                <w:b/>
                <w:color w:val="auto"/>
                <w:sz w:val="22"/>
                <w:szCs w:val="22"/>
              </w:rPr>
              <w:instrText xml:space="preserve"> FORMTEXT </w:instrText>
            </w:r>
            <w:r w:rsidRPr="00A00AE3">
              <w:rPr>
                <w:rFonts w:asciiTheme="minorHAnsi" w:hAnsiTheme="minorHAnsi" w:cstheme="minorHAnsi"/>
                <w:b/>
                <w:color w:val="auto"/>
                <w:sz w:val="22"/>
                <w:szCs w:val="22"/>
              </w:rPr>
            </w:r>
            <w:r w:rsidRPr="00A00AE3">
              <w:rPr>
                <w:rFonts w:asciiTheme="minorHAnsi" w:hAnsiTheme="minorHAnsi" w:cstheme="minorHAnsi"/>
                <w:b/>
                <w:color w:val="auto"/>
                <w:sz w:val="22"/>
                <w:szCs w:val="22"/>
              </w:rPr>
              <w:fldChar w:fldCharType="separate"/>
            </w:r>
            <w:r w:rsidRPr="00A00AE3">
              <w:rPr>
                <w:rFonts w:asciiTheme="minorHAnsi" w:hAnsiTheme="minorHAnsi" w:cstheme="minorHAnsi"/>
                <w:b/>
                <w:color w:val="auto"/>
                <w:sz w:val="22"/>
                <w:szCs w:val="22"/>
              </w:rPr>
              <w:t> </w:t>
            </w:r>
            <w:r w:rsidRPr="00A00AE3">
              <w:rPr>
                <w:rFonts w:asciiTheme="minorHAnsi" w:hAnsiTheme="minorHAnsi" w:cstheme="minorHAnsi"/>
                <w:b/>
                <w:color w:val="auto"/>
                <w:sz w:val="22"/>
                <w:szCs w:val="22"/>
              </w:rPr>
              <w:t> </w:t>
            </w:r>
            <w:r w:rsidRPr="00A00AE3">
              <w:rPr>
                <w:rFonts w:asciiTheme="minorHAnsi" w:hAnsiTheme="minorHAnsi" w:cstheme="minorHAnsi"/>
                <w:b/>
                <w:color w:val="auto"/>
                <w:sz w:val="22"/>
                <w:szCs w:val="22"/>
              </w:rPr>
              <w:t> </w:t>
            </w:r>
            <w:r w:rsidRPr="00A00AE3">
              <w:rPr>
                <w:rFonts w:asciiTheme="minorHAnsi" w:hAnsiTheme="minorHAnsi" w:cstheme="minorHAnsi"/>
                <w:b/>
                <w:color w:val="auto"/>
                <w:sz w:val="22"/>
                <w:szCs w:val="22"/>
              </w:rPr>
              <w:t> </w:t>
            </w:r>
            <w:r w:rsidRPr="00A00AE3">
              <w:rPr>
                <w:rFonts w:asciiTheme="minorHAnsi" w:hAnsiTheme="minorHAnsi" w:cstheme="minorHAnsi"/>
                <w:b/>
                <w:color w:val="auto"/>
                <w:sz w:val="22"/>
                <w:szCs w:val="22"/>
              </w:rPr>
              <w:t> </w:t>
            </w:r>
            <w:r w:rsidRPr="00A00AE3">
              <w:rPr>
                <w:rFonts w:asciiTheme="minorHAnsi" w:hAnsiTheme="minorHAnsi" w:cstheme="minorHAnsi"/>
                <w:b/>
                <w:color w:val="auto"/>
                <w:sz w:val="22"/>
                <w:szCs w:val="22"/>
              </w:rPr>
              <w:fldChar w:fldCharType="end"/>
            </w:r>
            <w:r w:rsidRPr="00A00AE3">
              <w:rPr>
                <w:rFonts w:asciiTheme="minorHAnsi" w:hAnsiTheme="minorHAnsi" w:cstheme="minorHAnsi"/>
                <w:b/>
                <w:color w:val="auto"/>
                <w:sz w:val="22"/>
                <w:szCs w:val="22"/>
              </w:rPr>
              <w:t xml:space="preserve"> </w:t>
            </w:r>
            <w:r w:rsidRPr="00A00AE3">
              <w:rPr>
                <w:rFonts w:asciiTheme="minorHAnsi" w:hAnsiTheme="minorHAnsi" w:cstheme="minorHAnsi"/>
                <w:color w:val="auto"/>
                <w:sz w:val="22"/>
                <w:szCs w:val="22"/>
              </w:rPr>
              <w:t>(al netto d’IVA e/o di altre imposte e contributi di legge).</w:t>
            </w:r>
          </w:p>
        </w:tc>
      </w:tr>
      <w:tr w:rsidR="005F537B" w:rsidRPr="00A00AE3" w14:paraId="2065F33C" w14:textId="77777777" w:rsidTr="00EA05AC">
        <w:tc>
          <w:tcPr>
            <w:tcW w:w="4656" w:type="dxa"/>
            <w:gridSpan w:val="2"/>
          </w:tcPr>
          <w:p w14:paraId="1FAE1562" w14:textId="77777777" w:rsidR="005F537B" w:rsidRPr="00A00AE3" w:rsidRDefault="005F537B" w:rsidP="00D81B0A">
            <w:pPr>
              <w:pStyle w:val="Default"/>
              <w:widowControl w:val="0"/>
              <w:jc w:val="both"/>
              <w:rPr>
                <w:rFonts w:asciiTheme="minorHAnsi" w:hAnsiTheme="minorHAnsi" w:cstheme="minorHAnsi"/>
                <w:color w:val="FF0000"/>
                <w:sz w:val="22"/>
                <w:szCs w:val="22"/>
              </w:rPr>
            </w:pPr>
          </w:p>
          <w:p w14:paraId="5BEB8BD9" w14:textId="5BF32A76" w:rsidR="005F537B" w:rsidRPr="00A00AE3" w:rsidRDefault="005F537B" w:rsidP="00D81B0A">
            <w:pPr>
              <w:pStyle w:val="Default"/>
              <w:widowControl w:val="0"/>
              <w:jc w:val="both"/>
              <w:rPr>
                <w:rFonts w:asciiTheme="minorHAnsi" w:hAnsiTheme="minorHAnsi" w:cstheme="minorHAnsi"/>
                <w:color w:val="FF0000"/>
                <w:sz w:val="22"/>
                <w:szCs w:val="22"/>
              </w:rPr>
            </w:pPr>
          </w:p>
        </w:tc>
        <w:tc>
          <w:tcPr>
            <w:tcW w:w="340" w:type="dxa"/>
            <w:gridSpan w:val="2"/>
          </w:tcPr>
          <w:p w14:paraId="7660E2FD" w14:textId="77777777" w:rsidR="005F537B" w:rsidRPr="00A00AE3" w:rsidRDefault="005F537B" w:rsidP="00D81B0A">
            <w:pPr>
              <w:widowControl w:val="0"/>
              <w:rPr>
                <w:rFonts w:asciiTheme="minorHAnsi" w:hAnsiTheme="minorHAnsi" w:cstheme="minorHAnsi"/>
                <w:color w:val="FF0000"/>
                <w:sz w:val="22"/>
                <w:szCs w:val="22"/>
                <w:lang w:val="it-IT"/>
              </w:rPr>
            </w:pPr>
          </w:p>
        </w:tc>
        <w:tc>
          <w:tcPr>
            <w:tcW w:w="4655" w:type="dxa"/>
            <w:gridSpan w:val="2"/>
          </w:tcPr>
          <w:p w14:paraId="7DF0F7F8" w14:textId="73569731" w:rsidR="005F537B" w:rsidRPr="00A00AE3" w:rsidRDefault="005F537B" w:rsidP="00D81B0A">
            <w:pPr>
              <w:pStyle w:val="Default"/>
              <w:widowControl w:val="0"/>
              <w:ind w:right="105"/>
              <w:jc w:val="both"/>
              <w:rPr>
                <w:rFonts w:asciiTheme="minorHAnsi" w:hAnsiTheme="minorHAnsi" w:cstheme="minorHAnsi"/>
                <w:color w:val="FF0000"/>
                <w:sz w:val="22"/>
                <w:szCs w:val="22"/>
              </w:rPr>
            </w:pPr>
          </w:p>
        </w:tc>
      </w:tr>
      <w:tr w:rsidR="00F8101E" w:rsidRPr="00A00AE3" w14:paraId="3ACF41B5" w14:textId="77777777" w:rsidTr="00EA05AC">
        <w:tc>
          <w:tcPr>
            <w:tcW w:w="4656" w:type="dxa"/>
            <w:gridSpan w:val="2"/>
          </w:tcPr>
          <w:p w14:paraId="6DF9D466" w14:textId="1D5F798D" w:rsidR="000A27A2" w:rsidRPr="00A00AE3" w:rsidRDefault="000A27A2" w:rsidP="00864E62">
            <w:pPr>
              <w:pStyle w:val="Default"/>
              <w:widowControl w:val="0"/>
              <w:jc w:val="both"/>
              <w:rPr>
                <w:rFonts w:asciiTheme="minorHAnsi" w:hAnsiTheme="minorHAnsi" w:cstheme="minorHAnsi"/>
                <w:color w:val="FF0000"/>
                <w:sz w:val="22"/>
                <w:szCs w:val="22"/>
              </w:rPr>
            </w:pPr>
          </w:p>
        </w:tc>
        <w:tc>
          <w:tcPr>
            <w:tcW w:w="340" w:type="dxa"/>
            <w:gridSpan w:val="2"/>
          </w:tcPr>
          <w:p w14:paraId="24562DA4" w14:textId="77777777" w:rsidR="000A27A2" w:rsidRPr="00A00AE3" w:rsidRDefault="000A27A2" w:rsidP="00B3320D">
            <w:pPr>
              <w:widowControl w:val="0"/>
              <w:rPr>
                <w:rFonts w:asciiTheme="minorHAnsi" w:hAnsiTheme="minorHAnsi" w:cstheme="minorHAnsi"/>
                <w:color w:val="FF0000"/>
                <w:sz w:val="22"/>
                <w:szCs w:val="22"/>
                <w:lang w:val="it-IT"/>
              </w:rPr>
            </w:pPr>
          </w:p>
        </w:tc>
        <w:tc>
          <w:tcPr>
            <w:tcW w:w="4655" w:type="dxa"/>
            <w:gridSpan w:val="2"/>
          </w:tcPr>
          <w:p w14:paraId="1921A54D" w14:textId="1B6218D6" w:rsidR="000A27A2" w:rsidRPr="00A00AE3" w:rsidRDefault="000A27A2" w:rsidP="00B3320D">
            <w:pPr>
              <w:pStyle w:val="Default"/>
              <w:widowControl w:val="0"/>
              <w:ind w:right="105"/>
              <w:jc w:val="both"/>
              <w:rPr>
                <w:rFonts w:asciiTheme="minorHAnsi" w:hAnsiTheme="minorHAnsi" w:cstheme="minorHAnsi"/>
                <w:color w:val="FF0000"/>
                <w:sz w:val="22"/>
                <w:szCs w:val="22"/>
              </w:rPr>
            </w:pPr>
          </w:p>
        </w:tc>
      </w:tr>
      <w:tr w:rsidR="00F8101E" w:rsidRPr="00A00AE3" w14:paraId="7681B56A" w14:textId="77777777" w:rsidTr="00EA05AC">
        <w:tc>
          <w:tcPr>
            <w:tcW w:w="4656" w:type="dxa"/>
            <w:gridSpan w:val="2"/>
          </w:tcPr>
          <w:p w14:paraId="3C188237" w14:textId="77777777" w:rsidR="00440BC9" w:rsidRPr="00A00AE3" w:rsidRDefault="00440BC9" w:rsidP="00864E62">
            <w:pPr>
              <w:widowControl w:val="0"/>
              <w:tabs>
                <w:tab w:val="center" w:pos="4536"/>
                <w:tab w:val="right" w:pos="9072"/>
              </w:tabs>
              <w:jc w:val="both"/>
              <w:rPr>
                <w:rFonts w:asciiTheme="minorHAnsi" w:hAnsiTheme="minorHAnsi" w:cstheme="minorHAnsi"/>
                <w:bCs/>
                <w:sz w:val="22"/>
                <w:szCs w:val="22"/>
                <w:u w:val="single"/>
                <w:lang w:val="it-IT"/>
              </w:rPr>
            </w:pPr>
          </w:p>
        </w:tc>
        <w:tc>
          <w:tcPr>
            <w:tcW w:w="340" w:type="dxa"/>
            <w:gridSpan w:val="2"/>
          </w:tcPr>
          <w:p w14:paraId="13483A12" w14:textId="77777777" w:rsidR="00440BC9" w:rsidRPr="00A00AE3" w:rsidRDefault="00440BC9" w:rsidP="00B3320D">
            <w:pPr>
              <w:widowControl w:val="0"/>
              <w:rPr>
                <w:rFonts w:asciiTheme="minorHAnsi" w:hAnsiTheme="minorHAnsi" w:cstheme="minorHAnsi"/>
                <w:sz w:val="22"/>
                <w:szCs w:val="22"/>
                <w:lang w:val="it-IT"/>
              </w:rPr>
            </w:pPr>
          </w:p>
        </w:tc>
        <w:tc>
          <w:tcPr>
            <w:tcW w:w="4655" w:type="dxa"/>
            <w:gridSpan w:val="2"/>
          </w:tcPr>
          <w:p w14:paraId="54E87FF5" w14:textId="77777777" w:rsidR="00440BC9" w:rsidRPr="00A00AE3" w:rsidRDefault="00440BC9" w:rsidP="00B3320D">
            <w:pPr>
              <w:pStyle w:val="Default"/>
              <w:widowControl w:val="0"/>
              <w:ind w:right="105"/>
              <w:jc w:val="both"/>
              <w:rPr>
                <w:rFonts w:asciiTheme="minorHAnsi" w:hAnsiTheme="minorHAnsi" w:cstheme="minorHAnsi"/>
                <w:color w:val="auto"/>
                <w:sz w:val="22"/>
                <w:szCs w:val="22"/>
                <w:u w:val="single"/>
              </w:rPr>
            </w:pPr>
          </w:p>
        </w:tc>
      </w:tr>
      <w:tr w:rsidR="006E6E33" w:rsidRPr="00A00AE3" w14:paraId="34920F6C" w14:textId="77777777" w:rsidTr="00EA05AC">
        <w:tc>
          <w:tcPr>
            <w:tcW w:w="4656" w:type="dxa"/>
            <w:gridSpan w:val="2"/>
          </w:tcPr>
          <w:p w14:paraId="3609B7C0" w14:textId="77777777" w:rsidR="006E6E33" w:rsidRPr="00A00AE3" w:rsidRDefault="006E6E33" w:rsidP="006E6E33">
            <w:pPr>
              <w:pStyle w:val="Default"/>
              <w:widowControl w:val="0"/>
              <w:tabs>
                <w:tab w:val="left" w:pos="1302"/>
              </w:tabs>
              <w:jc w:val="both"/>
              <w:rPr>
                <w:rFonts w:asciiTheme="minorHAnsi" w:hAnsiTheme="minorHAnsi" w:cstheme="minorHAnsi"/>
                <w:noProof w:val="0"/>
                <w:color w:val="FF0000"/>
                <w:sz w:val="22"/>
                <w:szCs w:val="22"/>
                <w:lang w:val="de-DE"/>
              </w:rPr>
            </w:pPr>
            <w:r w:rsidRPr="00A00AE3">
              <w:rPr>
                <w:rFonts w:asciiTheme="minorHAnsi" w:hAnsiTheme="minorHAnsi" w:cstheme="minorHAnsi"/>
                <w:noProof w:val="0"/>
                <w:color w:val="FF0000"/>
                <w:sz w:val="22"/>
                <w:szCs w:val="22"/>
                <w:lang w:val="de-DE"/>
              </w:rPr>
              <w:t xml:space="preserve">Die Vergabe steht mit dem aus dem EU-Fonds finanzierten Projekt/Programm </w:t>
            </w:r>
            <w:r w:rsidRPr="00A00AE3">
              <w:rPr>
                <w:rFonts w:asciiTheme="minorHAnsi" w:hAnsiTheme="minorHAnsi" w:cstheme="minorHAnsi"/>
                <w:noProof w:val="0"/>
                <w:color w:val="FF0000"/>
                <w:sz w:val="22"/>
                <w:szCs w:val="22"/>
                <w:lang w:val="de-DE"/>
              </w:rPr>
              <w:fldChar w:fldCharType="begin">
                <w:ffData>
                  <w:name w:val="Testo172"/>
                  <w:enabled/>
                  <w:calcOnExit w:val="0"/>
                  <w:textInput/>
                </w:ffData>
              </w:fldChar>
            </w:r>
            <w:r w:rsidRPr="00A00AE3">
              <w:rPr>
                <w:rFonts w:asciiTheme="minorHAnsi" w:hAnsiTheme="minorHAnsi" w:cstheme="minorHAnsi"/>
                <w:noProof w:val="0"/>
                <w:color w:val="FF0000"/>
                <w:sz w:val="22"/>
                <w:szCs w:val="22"/>
                <w:lang w:val="de-DE"/>
              </w:rPr>
              <w:instrText xml:space="preserve"> FORMTEXT </w:instrText>
            </w:r>
            <w:r w:rsidRPr="00A00AE3">
              <w:rPr>
                <w:rFonts w:asciiTheme="minorHAnsi" w:hAnsiTheme="minorHAnsi" w:cstheme="minorHAnsi"/>
                <w:noProof w:val="0"/>
                <w:color w:val="FF0000"/>
                <w:sz w:val="22"/>
                <w:szCs w:val="22"/>
                <w:lang w:val="de-DE"/>
              </w:rPr>
            </w:r>
            <w:r w:rsidRPr="00A00AE3">
              <w:rPr>
                <w:rFonts w:asciiTheme="minorHAnsi" w:hAnsiTheme="minorHAnsi" w:cstheme="minorHAnsi"/>
                <w:noProof w:val="0"/>
                <w:color w:val="FF0000"/>
                <w:sz w:val="22"/>
                <w:szCs w:val="22"/>
                <w:lang w:val="de-DE"/>
              </w:rPr>
              <w:fldChar w:fldCharType="separate"/>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t> </w:t>
            </w:r>
            <w:r w:rsidRPr="00A00AE3">
              <w:rPr>
                <w:rFonts w:asciiTheme="minorHAnsi" w:hAnsiTheme="minorHAnsi" w:cstheme="minorHAnsi"/>
                <w:noProof w:val="0"/>
                <w:color w:val="FF0000"/>
                <w:sz w:val="22"/>
                <w:szCs w:val="22"/>
                <w:lang w:val="de-DE"/>
              </w:rPr>
              <w:fldChar w:fldCharType="end"/>
            </w:r>
            <w:r w:rsidRPr="00A00AE3">
              <w:rPr>
                <w:rFonts w:asciiTheme="minorHAnsi" w:hAnsiTheme="minorHAnsi" w:cstheme="minorHAnsi"/>
                <w:noProof w:val="0"/>
                <w:color w:val="FF0000"/>
                <w:sz w:val="22"/>
                <w:szCs w:val="22"/>
                <w:lang w:val="de-DE"/>
              </w:rPr>
              <w:t xml:space="preserve"> in Zusammenhang.</w:t>
            </w:r>
          </w:p>
          <w:p w14:paraId="0C4A61CA" w14:textId="77777777" w:rsidR="006E6E33" w:rsidRPr="00A00AE3" w:rsidRDefault="006E6E33" w:rsidP="00864E62">
            <w:pPr>
              <w:widowControl w:val="0"/>
              <w:tabs>
                <w:tab w:val="center" w:pos="4536"/>
                <w:tab w:val="right" w:pos="9072"/>
              </w:tabs>
              <w:jc w:val="both"/>
              <w:rPr>
                <w:rFonts w:asciiTheme="minorHAnsi" w:hAnsiTheme="minorHAnsi" w:cstheme="minorHAnsi"/>
                <w:bCs/>
                <w:sz w:val="22"/>
                <w:szCs w:val="22"/>
                <w:u w:val="single"/>
                <w:lang w:val="de-DE"/>
              </w:rPr>
            </w:pPr>
          </w:p>
        </w:tc>
        <w:tc>
          <w:tcPr>
            <w:tcW w:w="340" w:type="dxa"/>
            <w:gridSpan w:val="2"/>
          </w:tcPr>
          <w:p w14:paraId="1C963290" w14:textId="77777777" w:rsidR="006E6E33" w:rsidRPr="00A00AE3" w:rsidRDefault="006E6E33" w:rsidP="00B3320D">
            <w:pPr>
              <w:widowControl w:val="0"/>
              <w:rPr>
                <w:rFonts w:asciiTheme="minorHAnsi" w:hAnsiTheme="minorHAnsi" w:cstheme="minorHAnsi"/>
                <w:sz w:val="22"/>
                <w:szCs w:val="22"/>
                <w:lang w:val="de-DE"/>
              </w:rPr>
            </w:pPr>
          </w:p>
        </w:tc>
        <w:tc>
          <w:tcPr>
            <w:tcW w:w="4655" w:type="dxa"/>
            <w:gridSpan w:val="2"/>
          </w:tcPr>
          <w:p w14:paraId="5482D653" w14:textId="77777777" w:rsidR="006E6E33" w:rsidRPr="00A00AE3" w:rsidRDefault="006E6E33" w:rsidP="006E6E33">
            <w:pPr>
              <w:pStyle w:val="Default"/>
              <w:widowControl w:val="0"/>
              <w:tabs>
                <w:tab w:val="left" w:pos="1302"/>
              </w:tabs>
              <w:ind w:right="76"/>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lang w:eastAsia="en-US"/>
              </w:rPr>
              <w:t xml:space="preserve">L’appalto è connesso al progetto e/o programma </w:t>
            </w:r>
            <w:r w:rsidRPr="00A00AE3">
              <w:rPr>
                <w:rFonts w:asciiTheme="minorHAnsi" w:hAnsiTheme="minorHAnsi" w:cstheme="minorHAnsi"/>
                <w:b/>
                <w:color w:val="FF0000"/>
                <w:sz w:val="22"/>
                <w:szCs w:val="22"/>
              </w:rPr>
              <w:fldChar w:fldCharType="begin">
                <w:ffData>
                  <w:name w:val="Testo172"/>
                  <w:enabled/>
                  <w:calcOnExit w:val="0"/>
                  <w:textInput/>
                </w:ffData>
              </w:fldChar>
            </w:r>
            <w:r w:rsidRPr="00A00AE3">
              <w:rPr>
                <w:rFonts w:asciiTheme="minorHAnsi" w:hAnsiTheme="minorHAnsi" w:cstheme="minorHAnsi"/>
                <w:b/>
                <w:color w:val="FF0000"/>
                <w:sz w:val="22"/>
                <w:szCs w:val="22"/>
              </w:rPr>
              <w:instrText xml:space="preserve"> FORMTEXT </w:instrText>
            </w:r>
            <w:r w:rsidRPr="00A00AE3">
              <w:rPr>
                <w:rFonts w:asciiTheme="minorHAnsi" w:hAnsiTheme="minorHAnsi" w:cstheme="minorHAnsi"/>
                <w:b/>
                <w:color w:val="FF0000"/>
                <w:sz w:val="22"/>
                <w:szCs w:val="22"/>
              </w:rPr>
            </w:r>
            <w:r w:rsidRPr="00A00AE3">
              <w:rPr>
                <w:rFonts w:asciiTheme="minorHAnsi" w:hAnsiTheme="minorHAnsi" w:cstheme="minorHAnsi"/>
                <w:b/>
                <w:color w:val="FF0000"/>
                <w:sz w:val="22"/>
                <w:szCs w:val="22"/>
              </w:rPr>
              <w:fldChar w:fldCharType="separate"/>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fldChar w:fldCharType="end"/>
            </w:r>
            <w:r w:rsidRPr="00A00AE3">
              <w:rPr>
                <w:rFonts w:asciiTheme="minorHAnsi" w:hAnsiTheme="minorHAnsi" w:cstheme="minorHAnsi"/>
                <w:b/>
                <w:color w:val="FF0000"/>
                <w:sz w:val="22"/>
                <w:szCs w:val="22"/>
              </w:rPr>
              <w:t xml:space="preserve"> </w:t>
            </w:r>
            <w:r w:rsidRPr="00A00AE3">
              <w:rPr>
                <w:rFonts w:asciiTheme="minorHAnsi" w:hAnsiTheme="minorHAnsi" w:cstheme="minorHAnsi"/>
                <w:color w:val="FF0000"/>
                <w:sz w:val="22"/>
                <w:szCs w:val="22"/>
                <w:lang w:eastAsia="en-US"/>
              </w:rPr>
              <w:t>finanziato dai fondi comunitari</w:t>
            </w:r>
            <w:r w:rsidRPr="00A00AE3">
              <w:rPr>
                <w:rFonts w:asciiTheme="minorHAnsi" w:hAnsiTheme="minorHAnsi" w:cstheme="minorHAnsi"/>
                <w:color w:val="FF0000"/>
                <w:sz w:val="22"/>
                <w:szCs w:val="22"/>
              </w:rPr>
              <w:t>.</w:t>
            </w:r>
          </w:p>
          <w:p w14:paraId="491E9049" w14:textId="77777777" w:rsidR="006E6E33" w:rsidRPr="00A00AE3" w:rsidRDefault="006E6E33" w:rsidP="00B3320D">
            <w:pPr>
              <w:pStyle w:val="Default"/>
              <w:widowControl w:val="0"/>
              <w:ind w:right="105"/>
              <w:jc w:val="both"/>
              <w:rPr>
                <w:rFonts w:asciiTheme="minorHAnsi" w:hAnsiTheme="minorHAnsi" w:cstheme="minorHAnsi"/>
                <w:color w:val="auto"/>
                <w:sz w:val="22"/>
                <w:szCs w:val="22"/>
                <w:u w:val="single"/>
              </w:rPr>
            </w:pPr>
          </w:p>
        </w:tc>
      </w:tr>
      <w:tr w:rsidR="00307E70" w:rsidRPr="00A00AE3" w14:paraId="7A66B30C" w14:textId="77777777" w:rsidTr="00EA05AC">
        <w:tc>
          <w:tcPr>
            <w:tcW w:w="4656" w:type="dxa"/>
            <w:gridSpan w:val="2"/>
          </w:tcPr>
          <w:p w14:paraId="3943C729" w14:textId="77777777" w:rsidR="00307E70" w:rsidRPr="00A00AE3" w:rsidRDefault="00307E70" w:rsidP="00307E70">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340" w:type="dxa"/>
            <w:gridSpan w:val="2"/>
          </w:tcPr>
          <w:p w14:paraId="783C550B" w14:textId="77777777" w:rsidR="00307E70" w:rsidRPr="00A00AE3" w:rsidRDefault="00307E70" w:rsidP="00307E70">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655" w:type="dxa"/>
            <w:gridSpan w:val="2"/>
          </w:tcPr>
          <w:p w14:paraId="3D978F71" w14:textId="77777777" w:rsidR="00307E70" w:rsidRPr="00A00AE3" w:rsidRDefault="00307E70" w:rsidP="00307E70">
            <w:pPr>
              <w:jc w:val="both"/>
              <w:rPr>
                <w:rFonts w:asciiTheme="minorHAnsi" w:hAnsiTheme="minorHAnsi" w:cstheme="minorHAnsi"/>
                <w:i/>
                <w:iCs/>
                <w:color w:val="FF0000"/>
                <w:sz w:val="22"/>
                <w:szCs w:val="22"/>
                <w:highlight w:val="green"/>
                <w:lang w:val="it-IT"/>
              </w:rPr>
            </w:pPr>
          </w:p>
        </w:tc>
      </w:tr>
      <w:tr w:rsidR="00F8101E" w:rsidRPr="00A00AE3" w14:paraId="2011E6ED" w14:textId="77777777" w:rsidTr="00EA05AC">
        <w:tc>
          <w:tcPr>
            <w:tcW w:w="4656" w:type="dxa"/>
            <w:gridSpan w:val="2"/>
          </w:tcPr>
          <w:p w14:paraId="1B3588A8" w14:textId="77777777" w:rsidR="000A27A2" w:rsidRPr="00A00AE3" w:rsidRDefault="006D2960" w:rsidP="00B3320D">
            <w:pPr>
              <w:pStyle w:val="Default"/>
              <w:widowControl w:val="0"/>
              <w:tabs>
                <w:tab w:val="left" w:pos="1302"/>
              </w:tabs>
              <w:ind w:right="76"/>
              <w:jc w:val="both"/>
              <w:rPr>
                <w:rFonts w:asciiTheme="minorHAnsi" w:hAnsiTheme="minorHAnsi" w:cstheme="minorHAnsi"/>
                <w:color w:val="FF0000"/>
                <w:sz w:val="22"/>
                <w:szCs w:val="22"/>
                <w:lang w:val="de-DE" w:eastAsia="en-US"/>
              </w:rPr>
            </w:pPr>
            <w:r w:rsidRPr="00A00AE3">
              <w:rPr>
                <w:rFonts w:asciiTheme="minorHAnsi" w:hAnsiTheme="minorHAnsi" w:cstheme="minorHAnsi"/>
                <w:color w:val="auto"/>
                <w:sz w:val="22"/>
                <w:szCs w:val="22"/>
                <w:lang w:val="de-DE" w:eastAsia="en-US"/>
              </w:rPr>
              <w:t xml:space="preserve">Die Vergabe wird durch </w:t>
            </w:r>
            <w:r w:rsidRPr="00A00AE3">
              <w:rPr>
                <w:rFonts w:asciiTheme="minorHAnsi" w:hAnsiTheme="minorHAnsi" w:cstheme="minorHAnsi"/>
                <w:b/>
                <w:color w:val="auto"/>
                <w:sz w:val="22"/>
                <w:szCs w:val="22"/>
              </w:rPr>
              <w:fldChar w:fldCharType="begin">
                <w:ffData>
                  <w:name w:val="Testo172"/>
                  <w:enabled/>
                  <w:calcOnExit w:val="0"/>
                  <w:textInput/>
                </w:ffData>
              </w:fldChar>
            </w:r>
            <w:r w:rsidRPr="00A00AE3">
              <w:rPr>
                <w:rFonts w:asciiTheme="minorHAnsi" w:hAnsiTheme="minorHAnsi" w:cstheme="minorHAnsi"/>
                <w:b/>
                <w:color w:val="auto"/>
                <w:sz w:val="22"/>
                <w:szCs w:val="22"/>
                <w:lang w:val="de-DE"/>
              </w:rPr>
              <w:instrText xml:space="preserve"> FORMTEXT </w:instrText>
            </w:r>
            <w:r w:rsidRPr="00A00AE3">
              <w:rPr>
                <w:rFonts w:asciiTheme="minorHAnsi" w:hAnsiTheme="minorHAnsi" w:cstheme="minorHAnsi"/>
                <w:b/>
                <w:color w:val="auto"/>
                <w:sz w:val="22"/>
                <w:szCs w:val="22"/>
              </w:rPr>
            </w:r>
            <w:r w:rsidRPr="00A00AE3">
              <w:rPr>
                <w:rFonts w:asciiTheme="minorHAnsi" w:hAnsiTheme="minorHAnsi" w:cstheme="minorHAnsi"/>
                <w:b/>
                <w:color w:val="auto"/>
                <w:sz w:val="22"/>
                <w:szCs w:val="22"/>
              </w:rPr>
              <w:fldChar w:fldCharType="separate"/>
            </w:r>
            <w:r w:rsidRPr="00A00AE3">
              <w:rPr>
                <w:rFonts w:asciiTheme="minorHAnsi" w:hAnsiTheme="minorHAnsi" w:cstheme="minorHAnsi"/>
                <w:b/>
                <w:color w:val="auto"/>
                <w:sz w:val="22"/>
                <w:szCs w:val="22"/>
              </w:rPr>
              <w:t> </w:t>
            </w:r>
            <w:r w:rsidRPr="00A00AE3">
              <w:rPr>
                <w:rFonts w:asciiTheme="minorHAnsi" w:hAnsiTheme="minorHAnsi" w:cstheme="minorHAnsi"/>
                <w:b/>
                <w:color w:val="auto"/>
                <w:sz w:val="22"/>
                <w:szCs w:val="22"/>
              </w:rPr>
              <w:t> </w:t>
            </w:r>
            <w:r w:rsidRPr="00A00AE3">
              <w:rPr>
                <w:rFonts w:asciiTheme="minorHAnsi" w:hAnsiTheme="minorHAnsi" w:cstheme="minorHAnsi"/>
                <w:b/>
                <w:color w:val="auto"/>
                <w:sz w:val="22"/>
                <w:szCs w:val="22"/>
              </w:rPr>
              <w:t> </w:t>
            </w:r>
            <w:r w:rsidRPr="00A00AE3">
              <w:rPr>
                <w:rFonts w:asciiTheme="minorHAnsi" w:hAnsiTheme="minorHAnsi" w:cstheme="minorHAnsi"/>
                <w:b/>
                <w:color w:val="auto"/>
                <w:sz w:val="22"/>
                <w:szCs w:val="22"/>
              </w:rPr>
              <w:t> </w:t>
            </w:r>
            <w:r w:rsidRPr="00A00AE3">
              <w:rPr>
                <w:rFonts w:asciiTheme="minorHAnsi" w:hAnsiTheme="minorHAnsi" w:cstheme="minorHAnsi"/>
                <w:b/>
                <w:color w:val="auto"/>
                <w:sz w:val="22"/>
                <w:szCs w:val="22"/>
              </w:rPr>
              <w:t> </w:t>
            </w:r>
            <w:r w:rsidRPr="00A00AE3">
              <w:rPr>
                <w:rFonts w:asciiTheme="minorHAnsi" w:hAnsiTheme="minorHAnsi" w:cstheme="minorHAnsi"/>
                <w:b/>
                <w:color w:val="auto"/>
                <w:sz w:val="22"/>
                <w:szCs w:val="22"/>
              </w:rPr>
              <w:fldChar w:fldCharType="end"/>
            </w:r>
            <w:r w:rsidRPr="00A00AE3">
              <w:rPr>
                <w:rFonts w:asciiTheme="minorHAnsi" w:hAnsiTheme="minorHAnsi" w:cstheme="minorHAnsi"/>
                <w:color w:val="auto"/>
                <w:sz w:val="22"/>
                <w:szCs w:val="22"/>
                <w:lang w:val="de-DE" w:eastAsia="en-US"/>
              </w:rPr>
              <w:t xml:space="preserve"> </w:t>
            </w:r>
            <w:r w:rsidRPr="00A00AE3">
              <w:rPr>
                <w:rFonts w:asciiTheme="minorHAnsi" w:hAnsiTheme="minorHAnsi" w:cstheme="minorHAnsi"/>
                <w:bCs/>
                <w:i/>
                <w:iCs/>
                <w:color w:val="FF0000"/>
                <w:sz w:val="22"/>
                <w:szCs w:val="22"/>
                <w:highlight w:val="green"/>
                <w:lang w:val="de-DE" w:eastAsia="en-US"/>
              </w:rPr>
              <w:t>(die Finanzie-rungsquellen angeben)</w:t>
            </w:r>
            <w:r w:rsidRPr="00A00AE3">
              <w:rPr>
                <w:rFonts w:asciiTheme="minorHAnsi" w:hAnsiTheme="minorHAnsi" w:cstheme="minorHAnsi"/>
                <w:color w:val="auto"/>
                <w:sz w:val="22"/>
                <w:szCs w:val="22"/>
                <w:lang w:val="de-DE" w:eastAsia="en-US"/>
              </w:rPr>
              <w:t xml:space="preserve"> finanziert.</w:t>
            </w:r>
          </w:p>
        </w:tc>
        <w:tc>
          <w:tcPr>
            <w:tcW w:w="340" w:type="dxa"/>
            <w:gridSpan w:val="2"/>
          </w:tcPr>
          <w:p w14:paraId="6FC85A56" w14:textId="77777777" w:rsidR="000A27A2" w:rsidRPr="00A00AE3" w:rsidRDefault="000A27A2" w:rsidP="00B3320D">
            <w:pPr>
              <w:pStyle w:val="Default"/>
              <w:widowControl w:val="0"/>
              <w:tabs>
                <w:tab w:val="left" w:pos="1302"/>
              </w:tabs>
              <w:ind w:right="76"/>
              <w:jc w:val="both"/>
              <w:rPr>
                <w:rFonts w:asciiTheme="minorHAnsi" w:hAnsiTheme="minorHAnsi" w:cstheme="minorHAnsi"/>
                <w:color w:val="FF0000"/>
                <w:sz w:val="22"/>
                <w:szCs w:val="22"/>
                <w:lang w:val="de-DE" w:eastAsia="en-US"/>
              </w:rPr>
            </w:pPr>
          </w:p>
        </w:tc>
        <w:tc>
          <w:tcPr>
            <w:tcW w:w="4655" w:type="dxa"/>
            <w:gridSpan w:val="2"/>
          </w:tcPr>
          <w:p w14:paraId="743E961E" w14:textId="77777777" w:rsidR="000A27A2" w:rsidRPr="00A00AE3" w:rsidRDefault="000A27A2" w:rsidP="00B3320D">
            <w:pPr>
              <w:pStyle w:val="Default"/>
              <w:widowControl w:val="0"/>
              <w:tabs>
                <w:tab w:val="left" w:pos="1302"/>
              </w:tabs>
              <w:ind w:right="76"/>
              <w:jc w:val="both"/>
              <w:rPr>
                <w:rFonts w:asciiTheme="minorHAnsi" w:hAnsiTheme="minorHAnsi" w:cstheme="minorHAnsi"/>
                <w:color w:val="FF0000"/>
                <w:sz w:val="22"/>
                <w:szCs w:val="22"/>
                <w:lang w:eastAsia="en-US"/>
              </w:rPr>
            </w:pPr>
            <w:r w:rsidRPr="00A00AE3">
              <w:rPr>
                <w:rFonts w:asciiTheme="minorHAnsi" w:hAnsiTheme="minorHAnsi" w:cstheme="minorHAnsi"/>
                <w:color w:val="auto"/>
                <w:sz w:val="22"/>
                <w:szCs w:val="22"/>
                <w:lang w:eastAsia="en-US"/>
              </w:rPr>
              <w:t xml:space="preserve">L’appalto è finanziato con </w:t>
            </w:r>
            <w:r w:rsidRPr="00A00AE3">
              <w:rPr>
                <w:rFonts w:asciiTheme="minorHAnsi" w:hAnsiTheme="minorHAnsi" w:cstheme="minorHAnsi"/>
                <w:b/>
                <w:color w:val="C00000"/>
                <w:sz w:val="22"/>
                <w:szCs w:val="22"/>
              </w:rPr>
              <w:fldChar w:fldCharType="begin">
                <w:ffData>
                  <w:name w:val="Testo172"/>
                  <w:enabled/>
                  <w:calcOnExit w:val="0"/>
                  <w:textInput/>
                </w:ffData>
              </w:fldChar>
            </w:r>
            <w:r w:rsidRPr="00A00AE3">
              <w:rPr>
                <w:rFonts w:asciiTheme="minorHAnsi" w:hAnsiTheme="minorHAnsi" w:cstheme="minorHAnsi"/>
                <w:b/>
                <w:color w:val="C00000"/>
                <w:sz w:val="22"/>
                <w:szCs w:val="22"/>
              </w:rPr>
              <w:instrText xml:space="preserve"> FORMTEXT </w:instrText>
            </w:r>
            <w:r w:rsidRPr="00A00AE3">
              <w:rPr>
                <w:rFonts w:asciiTheme="minorHAnsi" w:hAnsiTheme="minorHAnsi" w:cstheme="minorHAnsi"/>
                <w:b/>
                <w:color w:val="C00000"/>
                <w:sz w:val="22"/>
                <w:szCs w:val="22"/>
              </w:rPr>
            </w:r>
            <w:r w:rsidRPr="00A00AE3">
              <w:rPr>
                <w:rFonts w:asciiTheme="minorHAnsi" w:hAnsiTheme="minorHAnsi" w:cstheme="minorHAnsi"/>
                <w:b/>
                <w:color w:val="C00000"/>
                <w:sz w:val="22"/>
                <w:szCs w:val="22"/>
              </w:rPr>
              <w:fldChar w:fldCharType="separate"/>
            </w:r>
            <w:r w:rsidRPr="00A00AE3">
              <w:rPr>
                <w:rFonts w:asciiTheme="minorHAnsi" w:hAnsiTheme="minorHAnsi" w:cstheme="minorHAnsi"/>
                <w:b/>
                <w:color w:val="C00000"/>
                <w:sz w:val="22"/>
                <w:szCs w:val="22"/>
              </w:rPr>
              <w:t> </w:t>
            </w:r>
            <w:r w:rsidRPr="00A00AE3">
              <w:rPr>
                <w:rFonts w:asciiTheme="minorHAnsi" w:hAnsiTheme="minorHAnsi" w:cstheme="minorHAnsi"/>
                <w:b/>
                <w:color w:val="C00000"/>
                <w:sz w:val="22"/>
                <w:szCs w:val="22"/>
              </w:rPr>
              <w:t> </w:t>
            </w:r>
            <w:r w:rsidRPr="00A00AE3">
              <w:rPr>
                <w:rFonts w:asciiTheme="minorHAnsi" w:hAnsiTheme="minorHAnsi" w:cstheme="minorHAnsi"/>
                <w:b/>
                <w:color w:val="C00000"/>
                <w:sz w:val="22"/>
                <w:szCs w:val="22"/>
              </w:rPr>
              <w:t> </w:t>
            </w:r>
            <w:r w:rsidRPr="00A00AE3">
              <w:rPr>
                <w:rFonts w:asciiTheme="minorHAnsi" w:hAnsiTheme="minorHAnsi" w:cstheme="minorHAnsi"/>
                <w:b/>
                <w:color w:val="C00000"/>
                <w:sz w:val="22"/>
                <w:szCs w:val="22"/>
              </w:rPr>
              <w:t> </w:t>
            </w:r>
            <w:r w:rsidRPr="00A00AE3">
              <w:rPr>
                <w:rFonts w:asciiTheme="minorHAnsi" w:hAnsiTheme="minorHAnsi" w:cstheme="minorHAnsi"/>
                <w:b/>
                <w:color w:val="C00000"/>
                <w:sz w:val="22"/>
                <w:szCs w:val="22"/>
              </w:rPr>
              <w:t> </w:t>
            </w:r>
            <w:r w:rsidRPr="00A00AE3">
              <w:rPr>
                <w:rFonts w:asciiTheme="minorHAnsi" w:hAnsiTheme="minorHAnsi" w:cstheme="minorHAnsi"/>
                <w:b/>
                <w:color w:val="C00000"/>
                <w:sz w:val="22"/>
                <w:szCs w:val="22"/>
              </w:rPr>
              <w:fldChar w:fldCharType="end"/>
            </w:r>
            <w:r w:rsidRPr="00A00AE3">
              <w:rPr>
                <w:rFonts w:asciiTheme="minorHAnsi" w:hAnsiTheme="minorHAnsi" w:cstheme="minorHAnsi"/>
                <w:bCs/>
                <w:i/>
                <w:iCs/>
                <w:color w:val="FF0000"/>
                <w:sz w:val="22"/>
                <w:szCs w:val="22"/>
                <w:highlight w:val="green"/>
                <w:lang w:eastAsia="en-US"/>
              </w:rPr>
              <w:t>[descrivere le fonti di finanziamento].</w:t>
            </w:r>
          </w:p>
        </w:tc>
      </w:tr>
      <w:tr w:rsidR="00F8101E" w:rsidRPr="00A00AE3" w14:paraId="056CB1E9" w14:textId="77777777" w:rsidTr="00EA05AC">
        <w:tc>
          <w:tcPr>
            <w:tcW w:w="4656" w:type="dxa"/>
            <w:gridSpan w:val="2"/>
          </w:tcPr>
          <w:p w14:paraId="69D4C678" w14:textId="77777777" w:rsidR="00FF4F73" w:rsidRPr="00A00AE3" w:rsidRDefault="00FF4F73" w:rsidP="00B3320D">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340" w:type="dxa"/>
            <w:gridSpan w:val="2"/>
          </w:tcPr>
          <w:p w14:paraId="22CEE886" w14:textId="77777777" w:rsidR="00FF4F73" w:rsidRPr="00A00AE3" w:rsidRDefault="00FF4F73" w:rsidP="00B3320D">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655" w:type="dxa"/>
            <w:gridSpan w:val="2"/>
          </w:tcPr>
          <w:p w14:paraId="76BB2AFA" w14:textId="77777777" w:rsidR="00FF4F73" w:rsidRPr="00A00AE3" w:rsidRDefault="00FF4F73" w:rsidP="00B3320D">
            <w:pPr>
              <w:pStyle w:val="Default"/>
              <w:widowControl w:val="0"/>
              <w:tabs>
                <w:tab w:val="left" w:pos="1302"/>
              </w:tabs>
              <w:ind w:right="76"/>
              <w:jc w:val="both"/>
              <w:rPr>
                <w:rFonts w:asciiTheme="minorHAnsi" w:hAnsiTheme="minorHAnsi" w:cstheme="minorHAnsi"/>
                <w:sz w:val="22"/>
                <w:szCs w:val="22"/>
                <w:highlight w:val="yellow"/>
              </w:rPr>
            </w:pPr>
          </w:p>
        </w:tc>
      </w:tr>
      <w:tr w:rsidR="00F27F75" w:rsidRPr="00A00AE3" w14:paraId="18B9659E" w14:textId="77777777" w:rsidTr="00EA05AC">
        <w:tc>
          <w:tcPr>
            <w:tcW w:w="4656" w:type="dxa"/>
            <w:gridSpan w:val="2"/>
          </w:tcPr>
          <w:p w14:paraId="4E7D2FA3" w14:textId="1B6AD4C4" w:rsidR="00B037EA" w:rsidRPr="00A00AE3" w:rsidRDefault="00B037EA" w:rsidP="008A156E">
            <w:pPr>
              <w:pStyle w:val="Default"/>
              <w:widowControl w:val="0"/>
              <w:tabs>
                <w:tab w:val="left" w:pos="1302"/>
              </w:tabs>
              <w:ind w:right="76"/>
              <w:jc w:val="both"/>
              <w:rPr>
                <w:rFonts w:asciiTheme="minorHAnsi" w:hAnsiTheme="minorHAnsi" w:cstheme="minorHAnsi"/>
                <w:bCs/>
                <w:i/>
                <w:iCs/>
                <w:color w:val="FF0000"/>
                <w:sz w:val="22"/>
                <w:szCs w:val="22"/>
                <w:highlight w:val="green"/>
                <w:lang w:val="de-DE" w:eastAsia="en-US"/>
              </w:rPr>
            </w:pPr>
            <w:bookmarkStart w:id="42" w:name="_Hlk96680649"/>
            <w:r w:rsidRPr="00A00AE3">
              <w:rPr>
                <w:rFonts w:asciiTheme="minorHAnsi" w:hAnsiTheme="minorHAnsi" w:cstheme="minorHAnsi"/>
                <w:bCs/>
                <w:i/>
                <w:iCs/>
                <w:color w:val="FF0000"/>
                <w:sz w:val="22"/>
                <w:szCs w:val="22"/>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A00AE3" w:rsidRDefault="00B037EA" w:rsidP="00C14C3B">
            <w:pPr>
              <w:spacing w:line="240" w:lineRule="exact"/>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Es wird festgehalten, dass </w:t>
            </w:r>
            <w:r w:rsidR="00B756F7" w:rsidRPr="00A00AE3">
              <w:rPr>
                <w:rFonts w:asciiTheme="minorHAnsi" w:hAnsiTheme="minorHAnsi" w:cstheme="minorHAnsi"/>
                <w:color w:val="FF0000"/>
                <w:sz w:val="22"/>
                <w:szCs w:val="22"/>
                <w:lang w:val="de-DE"/>
              </w:rPr>
              <w:t>der Vertrag</w:t>
            </w:r>
            <w:r w:rsidRPr="00A00AE3">
              <w:rPr>
                <w:rFonts w:asciiTheme="minorHAnsi" w:hAnsiTheme="minorHAnsi" w:cstheme="minorHAnsi"/>
                <w:color w:val="FF0000"/>
                <w:sz w:val="22"/>
                <w:szCs w:val="22"/>
                <w:lang w:val="de-DE"/>
              </w:rPr>
              <w:t xml:space="preserve"> ganz oder teilweise mit Mitteln aus dem PNRR</w:t>
            </w:r>
            <w:r w:rsidR="006E1D5D" w:rsidRPr="00A00AE3">
              <w:rPr>
                <w:rFonts w:asciiTheme="minorHAnsi" w:hAnsiTheme="minorHAnsi" w:cstheme="minorHAnsi"/>
                <w:color w:val="FF0000"/>
                <w:sz w:val="22"/>
                <w:szCs w:val="22"/>
                <w:lang w:val="de-DE"/>
              </w:rPr>
              <w:t>- NextGenerationEU</w:t>
            </w:r>
            <w:r w:rsidRPr="00A00AE3">
              <w:rPr>
                <w:rFonts w:asciiTheme="minorHAnsi" w:hAnsiTheme="minorHAnsi" w:cstheme="minorHAnsi"/>
                <w:color w:val="FF0000"/>
                <w:sz w:val="22"/>
                <w:szCs w:val="22"/>
                <w:lang w:val="de-DE"/>
              </w:rPr>
              <w:t xml:space="preserve"> und dem PNC sowie aus den von den Strukturfonds der Europäischen Union kofinanzierten Programmen finanziert wird</w:t>
            </w:r>
            <w:r w:rsidR="00C14C3B" w:rsidRPr="00A00AE3">
              <w:rPr>
                <w:rFonts w:asciiTheme="minorHAnsi" w:hAnsiTheme="minorHAnsi" w:cstheme="minorHAnsi"/>
                <w:color w:val="FF0000"/>
                <w:sz w:val="22"/>
                <w:szCs w:val="22"/>
                <w:lang w:val="de-DE"/>
              </w:rPr>
              <w:t>.</w:t>
            </w:r>
          </w:p>
        </w:tc>
        <w:tc>
          <w:tcPr>
            <w:tcW w:w="340" w:type="dxa"/>
            <w:gridSpan w:val="2"/>
          </w:tcPr>
          <w:p w14:paraId="0EB73AE6" w14:textId="77777777" w:rsidR="00F27F75" w:rsidRPr="00A00AE3" w:rsidRDefault="00F27F75" w:rsidP="00B3320D">
            <w:pPr>
              <w:pStyle w:val="Default"/>
              <w:widowControl w:val="0"/>
              <w:tabs>
                <w:tab w:val="left" w:pos="1302"/>
              </w:tabs>
              <w:ind w:right="76"/>
              <w:jc w:val="both"/>
              <w:rPr>
                <w:rFonts w:asciiTheme="minorHAnsi" w:hAnsiTheme="minorHAnsi" w:cstheme="minorHAnsi"/>
                <w:strike/>
                <w:color w:val="FF0000"/>
                <w:sz w:val="22"/>
                <w:szCs w:val="22"/>
                <w:highlight w:val="yellow"/>
                <w:lang w:val="de-DE" w:eastAsia="en-US"/>
              </w:rPr>
            </w:pPr>
          </w:p>
        </w:tc>
        <w:tc>
          <w:tcPr>
            <w:tcW w:w="4655" w:type="dxa"/>
            <w:gridSpan w:val="2"/>
          </w:tcPr>
          <w:p w14:paraId="31AE010F" w14:textId="07CE0FBA" w:rsidR="00B037EA" w:rsidRPr="00A00AE3" w:rsidRDefault="00B037EA" w:rsidP="008A156E">
            <w:pPr>
              <w:pStyle w:val="Default"/>
              <w:widowControl w:val="0"/>
              <w:tabs>
                <w:tab w:val="left" w:pos="1302"/>
              </w:tabs>
              <w:ind w:right="76"/>
              <w:jc w:val="both"/>
              <w:rPr>
                <w:rFonts w:asciiTheme="minorHAnsi" w:hAnsiTheme="minorHAnsi" w:cstheme="minorHAnsi"/>
                <w:bCs/>
                <w:i/>
                <w:iCs/>
                <w:color w:val="FF0000"/>
                <w:sz w:val="22"/>
                <w:szCs w:val="22"/>
                <w:highlight w:val="green"/>
                <w:lang w:eastAsia="en-US"/>
              </w:rPr>
            </w:pPr>
            <w:r w:rsidRPr="00A00AE3">
              <w:rPr>
                <w:rFonts w:asciiTheme="minorHAnsi" w:hAnsiTheme="minorHAnsi" w:cstheme="minorHAnsi"/>
                <w:bCs/>
                <w:i/>
                <w:iCs/>
                <w:color w:val="FF0000"/>
                <w:sz w:val="22"/>
                <w:szCs w:val="22"/>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A00AE3" w:rsidRDefault="00B037EA" w:rsidP="00B037EA">
            <w:pPr>
              <w:jc w:val="both"/>
              <w:rPr>
                <w:rFonts w:asciiTheme="minorHAnsi" w:hAnsiTheme="minorHAnsi" w:cstheme="minorHAnsi"/>
                <w:bCs/>
                <w:i/>
                <w:iCs/>
                <w:color w:val="FF0000"/>
                <w:sz w:val="22"/>
                <w:szCs w:val="22"/>
                <w:highlight w:val="green"/>
                <w:lang w:val="it-IT"/>
              </w:rPr>
            </w:pPr>
          </w:p>
          <w:p w14:paraId="60CEB2C8" w14:textId="7EB0B689" w:rsidR="00B037EA" w:rsidRPr="00A00AE3" w:rsidRDefault="00B037EA" w:rsidP="00B037EA">
            <w:pPr>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Si dà atto che </w:t>
            </w:r>
            <w:r w:rsidR="00B756F7" w:rsidRPr="00A00AE3">
              <w:rPr>
                <w:rFonts w:asciiTheme="minorHAnsi" w:hAnsiTheme="minorHAnsi" w:cstheme="minorHAnsi"/>
                <w:color w:val="FF0000"/>
                <w:sz w:val="22"/>
                <w:szCs w:val="22"/>
                <w:lang w:val="it-IT"/>
              </w:rPr>
              <w:t>l’appalto è</w:t>
            </w:r>
            <w:r w:rsidRPr="00A00AE3">
              <w:rPr>
                <w:rFonts w:asciiTheme="minorHAnsi" w:hAnsiTheme="minorHAnsi" w:cstheme="minorHAnsi"/>
                <w:color w:val="FF0000"/>
                <w:sz w:val="22"/>
                <w:szCs w:val="22"/>
                <w:lang w:val="it-IT"/>
              </w:rPr>
              <w:t xml:space="preserve"> finanziat</w:t>
            </w:r>
            <w:r w:rsidR="00B756F7" w:rsidRPr="00A00AE3">
              <w:rPr>
                <w:rFonts w:asciiTheme="minorHAnsi" w:hAnsiTheme="minorHAnsi" w:cstheme="minorHAnsi"/>
                <w:color w:val="FF0000"/>
                <w:sz w:val="22"/>
                <w:szCs w:val="22"/>
                <w:lang w:val="it-IT"/>
              </w:rPr>
              <w:t>o</w:t>
            </w:r>
            <w:r w:rsidRPr="00A00AE3">
              <w:rPr>
                <w:rFonts w:asciiTheme="minorHAnsi" w:hAnsiTheme="minorHAnsi" w:cstheme="minorHAnsi"/>
                <w:color w:val="FF0000"/>
                <w:sz w:val="22"/>
                <w:szCs w:val="22"/>
                <w:lang w:val="it-IT"/>
              </w:rPr>
              <w:t>, in tutto o in parte, con le risorse previste dal PNRR</w:t>
            </w:r>
            <w:r w:rsidR="00A92F15" w:rsidRPr="00A00AE3">
              <w:rPr>
                <w:rFonts w:asciiTheme="minorHAnsi" w:hAnsiTheme="minorHAnsi" w:cstheme="minorHAnsi"/>
                <w:color w:val="FF0000"/>
                <w:sz w:val="22"/>
                <w:szCs w:val="22"/>
                <w:lang w:val="it-IT"/>
              </w:rPr>
              <w:t>- NextGenerationEU</w:t>
            </w:r>
            <w:r w:rsidRPr="00A00AE3">
              <w:rPr>
                <w:rFonts w:asciiTheme="minorHAnsi" w:hAnsiTheme="minorHAnsi" w:cstheme="minorHAnsi"/>
                <w:color w:val="FF0000"/>
                <w:sz w:val="22"/>
                <w:szCs w:val="22"/>
                <w:lang w:val="it-IT"/>
              </w:rPr>
              <w:t xml:space="preserve"> e dal PNC e dai programmi cofinanziati dai fondi strutturali dell'Unione europea.</w:t>
            </w:r>
          </w:p>
          <w:p w14:paraId="14305ACF" w14:textId="22FCC84D" w:rsidR="005C5D91" w:rsidRPr="00A00AE3" w:rsidRDefault="005C5D91" w:rsidP="005C5D91">
            <w:pPr>
              <w:jc w:val="both"/>
              <w:rPr>
                <w:rFonts w:asciiTheme="minorHAnsi" w:hAnsiTheme="minorHAnsi" w:cstheme="minorHAnsi"/>
                <w:color w:val="FF0000"/>
                <w:sz w:val="22"/>
                <w:szCs w:val="22"/>
                <w:lang w:val="it-IT"/>
              </w:rPr>
            </w:pPr>
          </w:p>
          <w:p w14:paraId="265B542F" w14:textId="56714C55" w:rsidR="00F27F75" w:rsidRPr="00A00AE3" w:rsidRDefault="00F27F75" w:rsidP="006E1D5D">
            <w:pPr>
              <w:jc w:val="center"/>
              <w:rPr>
                <w:rFonts w:asciiTheme="minorHAnsi" w:hAnsiTheme="minorHAnsi" w:cstheme="minorHAnsi"/>
                <w:strike/>
                <w:sz w:val="22"/>
                <w:szCs w:val="22"/>
                <w:highlight w:val="yellow"/>
                <w:lang w:val="it-IT"/>
              </w:rPr>
            </w:pPr>
          </w:p>
        </w:tc>
      </w:tr>
      <w:tr w:rsidR="00063B26" w:rsidRPr="00A00AE3" w14:paraId="5AE2B52B" w14:textId="77777777" w:rsidTr="00EA05AC">
        <w:tc>
          <w:tcPr>
            <w:tcW w:w="4656" w:type="dxa"/>
            <w:gridSpan w:val="2"/>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A00AE3" w14:paraId="559F0F9B" w14:textId="77777777" w:rsidTr="00C9043C">
              <w:tc>
                <w:tcPr>
                  <w:tcW w:w="4394" w:type="dxa"/>
                </w:tcPr>
                <w:bookmarkEnd w:id="42"/>
                <w:p w14:paraId="5CB93A07" w14:textId="77777777" w:rsidR="00063B26" w:rsidRPr="00A00AE3" w:rsidRDefault="00063B26" w:rsidP="006A78DD">
                  <w:pPr>
                    <w:pStyle w:val="Paragrafoelenco"/>
                    <w:numPr>
                      <w:ilvl w:val="0"/>
                      <w:numId w:val="68"/>
                    </w:numPr>
                    <w:ind w:left="427"/>
                    <w:contextualSpacing w:val="0"/>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Mission: </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p w14:paraId="48F40EC9" w14:textId="77777777" w:rsidR="00063B26" w:rsidRPr="00A00AE3" w:rsidRDefault="00063B26" w:rsidP="006A78DD">
                  <w:pPr>
                    <w:pStyle w:val="Paragrafoelenco"/>
                    <w:numPr>
                      <w:ilvl w:val="0"/>
                      <w:numId w:val="68"/>
                    </w:numPr>
                    <w:ind w:left="427"/>
                    <w:contextualSpacing w:val="0"/>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Komponente:</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p w14:paraId="55E8129B" w14:textId="77777777" w:rsidR="00063B26" w:rsidRPr="00A00AE3" w:rsidRDefault="00063B26" w:rsidP="006A78DD">
                  <w:pPr>
                    <w:pStyle w:val="Paragrafoelenco"/>
                    <w:numPr>
                      <w:ilvl w:val="0"/>
                      <w:numId w:val="68"/>
                    </w:numPr>
                    <w:ind w:left="427"/>
                    <w:contextualSpacing w:val="0"/>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Investitionsbereich: </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r w:rsidRPr="00A00AE3">
                    <w:rPr>
                      <w:rFonts w:asciiTheme="minorHAnsi" w:hAnsiTheme="minorHAnsi" w:cstheme="minorHAnsi"/>
                      <w:color w:val="FF0000"/>
                      <w:sz w:val="22"/>
                      <w:szCs w:val="22"/>
                    </w:rPr>
                    <w:t xml:space="preserve">     </w:t>
                  </w:r>
                </w:p>
                <w:p w14:paraId="431E9921" w14:textId="77777777" w:rsidR="00063B26" w:rsidRPr="00A00AE3" w:rsidRDefault="00063B26" w:rsidP="006A78DD">
                  <w:pPr>
                    <w:pStyle w:val="Paragrafoelenco"/>
                    <w:numPr>
                      <w:ilvl w:val="0"/>
                      <w:numId w:val="68"/>
                    </w:numPr>
                    <w:ind w:left="427"/>
                    <w:contextualSpacing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Finanziert von der Europäischen Union – Next Generation mit Euro </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r w:rsidRPr="00A00AE3">
                    <w:rPr>
                      <w:rFonts w:asciiTheme="minorHAnsi" w:hAnsiTheme="minorHAnsi" w:cstheme="minorHAnsi"/>
                      <w:color w:val="FF0000"/>
                      <w:sz w:val="22"/>
                      <w:szCs w:val="22"/>
                      <w:lang w:val="de-DE"/>
                    </w:rPr>
                    <w:t xml:space="preserve">      </w:t>
                  </w:r>
                </w:p>
              </w:tc>
              <w:tc>
                <w:tcPr>
                  <w:tcW w:w="993" w:type="dxa"/>
                </w:tcPr>
                <w:p w14:paraId="07E55225" w14:textId="77777777" w:rsidR="00063B26" w:rsidRPr="00A00AE3" w:rsidRDefault="00063B26" w:rsidP="00063B26">
                  <w:pPr>
                    <w:ind w:left="67"/>
                    <w:jc w:val="both"/>
                    <w:rPr>
                      <w:rFonts w:asciiTheme="minorHAnsi" w:hAnsiTheme="minorHAnsi" w:cstheme="minorHAnsi"/>
                      <w:color w:val="FF0000"/>
                      <w:sz w:val="22"/>
                      <w:szCs w:val="22"/>
                      <w:lang w:val="de-DE"/>
                    </w:rPr>
                  </w:pPr>
                </w:p>
              </w:tc>
              <w:tc>
                <w:tcPr>
                  <w:tcW w:w="4252" w:type="dxa"/>
                </w:tcPr>
                <w:p w14:paraId="038D100A" w14:textId="77777777" w:rsidR="00063B26" w:rsidRPr="00A00AE3" w:rsidRDefault="00063B26" w:rsidP="006A78DD">
                  <w:pPr>
                    <w:pStyle w:val="Paragrafoelenco"/>
                    <w:numPr>
                      <w:ilvl w:val="0"/>
                      <w:numId w:val="68"/>
                    </w:numPr>
                    <w:ind w:left="427"/>
                    <w:contextualSpacing w:val="0"/>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Missione: </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p w14:paraId="55AD04C2" w14:textId="77777777" w:rsidR="00063B26" w:rsidRPr="00A00AE3" w:rsidRDefault="00063B26" w:rsidP="006A78DD">
                  <w:pPr>
                    <w:pStyle w:val="Paragrafoelenco"/>
                    <w:numPr>
                      <w:ilvl w:val="0"/>
                      <w:numId w:val="68"/>
                    </w:numPr>
                    <w:ind w:left="427"/>
                    <w:contextualSpacing w:val="0"/>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Componente: </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p w14:paraId="699C57FF" w14:textId="77777777" w:rsidR="00063B26" w:rsidRPr="00A00AE3" w:rsidRDefault="00063B26" w:rsidP="006A78DD">
                  <w:pPr>
                    <w:pStyle w:val="Paragrafoelenco"/>
                    <w:numPr>
                      <w:ilvl w:val="0"/>
                      <w:numId w:val="68"/>
                    </w:numPr>
                    <w:ind w:left="427"/>
                    <w:contextualSpacing w:val="0"/>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Investimento di riferimento: </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p w14:paraId="2DE8C374" w14:textId="77777777" w:rsidR="00063B26" w:rsidRPr="00A00AE3" w:rsidRDefault="00063B26" w:rsidP="006A78DD">
                  <w:pPr>
                    <w:pStyle w:val="Paragrafoelenco"/>
                    <w:numPr>
                      <w:ilvl w:val="0"/>
                      <w:numId w:val="68"/>
                    </w:numPr>
                    <w:ind w:left="427"/>
                    <w:contextualSpacing w:val="0"/>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Finanziato dall’Unione europea – Next Generation per euro </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tc>
            </w:tr>
          </w:tbl>
          <w:p w14:paraId="3473C373" w14:textId="77777777" w:rsidR="00063B26" w:rsidRPr="00A00AE3" w:rsidRDefault="00063B26" w:rsidP="00063B26">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340" w:type="dxa"/>
            <w:gridSpan w:val="2"/>
          </w:tcPr>
          <w:p w14:paraId="581DDAA2" w14:textId="77777777" w:rsidR="00063B26" w:rsidRPr="00A00AE3" w:rsidRDefault="00063B26" w:rsidP="00063B26">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655" w:type="dxa"/>
            <w:gridSpan w:val="2"/>
          </w:tcPr>
          <w:p w14:paraId="09F39516" w14:textId="77777777" w:rsidR="00063B26" w:rsidRPr="00A00AE3" w:rsidRDefault="00063B26" w:rsidP="006A78DD">
            <w:pPr>
              <w:numPr>
                <w:ilvl w:val="0"/>
                <w:numId w:val="68"/>
              </w:numPr>
              <w:ind w:left="427"/>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Missione: </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p w14:paraId="60AB20D7" w14:textId="77777777" w:rsidR="00063B26" w:rsidRPr="00A00AE3" w:rsidRDefault="00063B26" w:rsidP="006A78DD">
            <w:pPr>
              <w:numPr>
                <w:ilvl w:val="0"/>
                <w:numId w:val="68"/>
              </w:numPr>
              <w:ind w:left="427"/>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Componente: </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p w14:paraId="2017CC9F" w14:textId="77777777" w:rsidR="00063B26" w:rsidRPr="00A00AE3" w:rsidRDefault="00063B26" w:rsidP="006A78DD">
            <w:pPr>
              <w:numPr>
                <w:ilvl w:val="0"/>
                <w:numId w:val="68"/>
              </w:numPr>
              <w:ind w:left="427"/>
              <w:rPr>
                <w:rFonts w:asciiTheme="minorHAnsi" w:hAnsiTheme="minorHAnsi" w:cstheme="minorHAnsi"/>
                <w:color w:val="FF0000"/>
                <w:sz w:val="22"/>
                <w:szCs w:val="22"/>
              </w:rPr>
            </w:pPr>
            <w:r w:rsidRPr="00A00AE3">
              <w:rPr>
                <w:rFonts w:asciiTheme="minorHAnsi" w:hAnsiTheme="minorHAnsi" w:cstheme="minorHAnsi"/>
                <w:color w:val="FF0000"/>
                <w:sz w:val="22"/>
                <w:szCs w:val="22"/>
              </w:rPr>
              <w:t xml:space="preserve">Investimento di riferimento: </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p w14:paraId="0C595A1D" w14:textId="4C11B48C" w:rsidR="00063B26" w:rsidRPr="00A00AE3" w:rsidRDefault="00063B26" w:rsidP="006A78DD">
            <w:pPr>
              <w:numPr>
                <w:ilvl w:val="0"/>
                <w:numId w:val="68"/>
              </w:numPr>
              <w:ind w:left="427"/>
              <w:rPr>
                <w:rFonts w:asciiTheme="minorHAnsi" w:hAnsiTheme="minorHAnsi" w:cstheme="minorHAnsi"/>
                <w:sz w:val="22"/>
                <w:szCs w:val="22"/>
                <w:lang w:val="it-IT"/>
              </w:rPr>
            </w:pPr>
            <w:r w:rsidRPr="00A00AE3">
              <w:rPr>
                <w:rFonts w:asciiTheme="minorHAnsi" w:hAnsiTheme="minorHAnsi" w:cstheme="minorHAnsi"/>
                <w:color w:val="FF0000"/>
                <w:sz w:val="22"/>
                <w:szCs w:val="22"/>
                <w:lang w:val="it-IT"/>
              </w:rPr>
              <w:t xml:space="preserve">Finanziato dall’Unione europea – Next Generation per euro </w:t>
            </w:r>
            <w:r w:rsidRPr="00A00AE3">
              <w:rPr>
                <w:rFonts w:asciiTheme="minorHAnsi" w:hAnsiTheme="minorHAnsi" w:cstheme="minorHAnsi"/>
                <w:color w:val="FF0000"/>
                <w:sz w:val="22"/>
                <w:szCs w:val="22"/>
              </w:rPr>
              <w:fldChar w:fldCharType="begin">
                <w:ffData>
                  <w:name w:val="Testo172"/>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p>
        </w:tc>
      </w:tr>
      <w:tr w:rsidR="00063B26" w:rsidRPr="00A00AE3" w14:paraId="0A6D3D4C" w14:textId="77777777" w:rsidTr="00EA05AC">
        <w:tc>
          <w:tcPr>
            <w:tcW w:w="4656" w:type="dxa"/>
            <w:gridSpan w:val="2"/>
          </w:tcPr>
          <w:p w14:paraId="19B85486" w14:textId="77777777" w:rsidR="00063B26" w:rsidRPr="00A00AE3" w:rsidRDefault="00063B26" w:rsidP="00063B26">
            <w:pPr>
              <w:pStyle w:val="Paragrafoelenco"/>
              <w:ind w:left="427"/>
              <w:contextualSpacing w:val="0"/>
              <w:jc w:val="both"/>
              <w:rPr>
                <w:rFonts w:asciiTheme="minorHAnsi" w:hAnsiTheme="minorHAnsi" w:cstheme="minorHAnsi"/>
                <w:color w:val="FF0000"/>
                <w:sz w:val="22"/>
                <w:szCs w:val="22"/>
                <w:highlight w:val="yellow"/>
                <w:lang w:val="it-IT"/>
              </w:rPr>
            </w:pPr>
          </w:p>
        </w:tc>
        <w:tc>
          <w:tcPr>
            <w:tcW w:w="340" w:type="dxa"/>
            <w:gridSpan w:val="2"/>
          </w:tcPr>
          <w:p w14:paraId="4F8F6422" w14:textId="77777777" w:rsidR="00063B26" w:rsidRPr="00A00AE3" w:rsidRDefault="00063B26" w:rsidP="00063B26">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655" w:type="dxa"/>
            <w:gridSpan w:val="2"/>
          </w:tcPr>
          <w:p w14:paraId="4B0142D2" w14:textId="77777777" w:rsidR="00063B26" w:rsidRPr="00A00AE3" w:rsidRDefault="00063B26" w:rsidP="00063B26">
            <w:pPr>
              <w:ind w:left="427"/>
              <w:rPr>
                <w:rFonts w:asciiTheme="minorHAnsi" w:hAnsiTheme="minorHAnsi" w:cstheme="minorHAnsi"/>
                <w:color w:val="FF0000"/>
                <w:sz w:val="22"/>
                <w:szCs w:val="22"/>
                <w:lang w:val="it-IT"/>
              </w:rPr>
            </w:pPr>
          </w:p>
        </w:tc>
      </w:tr>
      <w:tr w:rsidR="00A52D1D" w:rsidRPr="00A00AE3" w14:paraId="05602472" w14:textId="77777777" w:rsidTr="00EA05AC">
        <w:tblPrEx>
          <w:tblLook w:val="04A0" w:firstRow="1" w:lastRow="0" w:firstColumn="1" w:lastColumn="0" w:noHBand="0" w:noVBand="1"/>
        </w:tblPrEx>
        <w:tc>
          <w:tcPr>
            <w:tcW w:w="4656" w:type="dxa"/>
            <w:gridSpan w:val="2"/>
          </w:tcPr>
          <w:p w14:paraId="383E13B6" w14:textId="77777777" w:rsidR="00A52D1D" w:rsidRPr="00A00AE3" w:rsidRDefault="00A52D1D" w:rsidP="00A52D1D">
            <w:pPr>
              <w:widowControl w:val="0"/>
              <w:tabs>
                <w:tab w:val="center" w:pos="4536"/>
                <w:tab w:val="right" w:pos="9072"/>
              </w:tabs>
              <w:ind w:right="76"/>
              <w:jc w:val="both"/>
              <w:rPr>
                <w:rFonts w:asciiTheme="minorHAnsi" w:hAnsiTheme="minorHAnsi" w:cstheme="minorHAnsi"/>
                <w:bCs/>
                <w:i/>
                <w:iCs/>
                <w:sz w:val="22"/>
                <w:szCs w:val="22"/>
                <w:highlight w:val="green"/>
                <w:lang w:val="de-DE"/>
              </w:rPr>
            </w:pPr>
            <w:r w:rsidRPr="00A00AE3">
              <w:rPr>
                <w:rFonts w:asciiTheme="minorHAnsi" w:hAnsiTheme="minorHAnsi" w:cstheme="minorHAnsi"/>
                <w:bCs/>
                <w:i/>
                <w:iCs/>
                <w:sz w:val="22"/>
                <w:szCs w:val="22"/>
                <w:highlight w:val="green"/>
                <w:lang w:val="de-DE"/>
              </w:rPr>
              <w:t>[beizubehalten nur im Falle der Anwendung der DNSH Verpflichtungen – Angabe der für den Auftrag/Eingriff geltenden Regelung]</w:t>
            </w:r>
          </w:p>
          <w:p w14:paraId="4086F473" w14:textId="77777777" w:rsidR="00A52D1D" w:rsidRPr="00A00AE3" w:rsidRDefault="00A52D1D" w:rsidP="00A52D1D">
            <w:pPr>
              <w:pStyle w:val="Paragrafoelenco"/>
              <w:ind w:left="427"/>
              <w:contextualSpacing w:val="0"/>
              <w:jc w:val="both"/>
              <w:rPr>
                <w:rFonts w:asciiTheme="minorHAnsi" w:hAnsiTheme="minorHAnsi" w:cstheme="minorHAnsi"/>
                <w:color w:val="FF0000"/>
                <w:sz w:val="22"/>
                <w:szCs w:val="22"/>
                <w:highlight w:val="yellow"/>
                <w:lang w:val="de-DE"/>
              </w:rPr>
            </w:pPr>
          </w:p>
          <w:p w14:paraId="145CB69F" w14:textId="68FD4995" w:rsidR="00A52D1D" w:rsidRPr="00A00AE3" w:rsidRDefault="00A52D1D" w:rsidP="00A52D1D">
            <w:pPr>
              <w:pStyle w:val="Paragrafoelenco"/>
              <w:ind w:left="427"/>
              <w:contextualSpacing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Leistungen, die den spezifischen Verpflichtungen unterliegen, die Umwelt nicht erheblich zu schädigen sog. „Do No Significant HARM“ (DNSH) im Sinne von Artikel 17 der Verordnung </w:t>
            </w:r>
            <w:r w:rsidRPr="00A00AE3">
              <w:rPr>
                <w:rFonts w:asciiTheme="minorHAnsi" w:hAnsiTheme="minorHAnsi" w:cstheme="minorHAnsi"/>
                <w:color w:val="FF0000"/>
                <w:sz w:val="22"/>
                <w:szCs w:val="22"/>
                <w:lang w:val="de-DE"/>
              </w:rPr>
              <w:lastRenderedPageBreak/>
              <w:t>(EU) 2020/85 und in Umsetzung der „Anwendungsleitlinie für die Einhaltung des Grundsatzes der Vermeidung erheblicher Umweltschäden (sog. DNSH)“, die dem Rundschreiben des MEF-RGS vom 13. Oktober 2022, Nr. 33 beigefügt ist. Es gilt die Regelung    </w:t>
            </w:r>
            <w:r w:rsidRPr="00A00AE3">
              <w:rPr>
                <w:rFonts w:asciiTheme="minorHAnsi" w:hAnsiTheme="minorHAnsi" w:cstheme="minorHAnsi"/>
                <w:sz w:val="22"/>
                <w:szCs w:val="22"/>
                <w:lang w:val="it-IT"/>
              </w:rPr>
              <w:fldChar w:fldCharType="begin">
                <w:ffData>
                  <w:name w:val=""/>
                  <w:enabled/>
                  <w:calcOnExit w:val="0"/>
                  <w:textInput/>
                </w:ffData>
              </w:fldChar>
            </w:r>
            <w:r w:rsidRPr="00A00AE3">
              <w:rPr>
                <w:rFonts w:asciiTheme="minorHAnsi" w:hAnsiTheme="minorHAnsi" w:cstheme="minorHAnsi"/>
                <w:sz w:val="22"/>
                <w:szCs w:val="22"/>
                <w:lang w:val="de-DE"/>
              </w:rPr>
              <w:instrText xml:space="preserve"> FORMTEXT </w:instrText>
            </w:r>
            <w:r w:rsidRPr="00A00AE3">
              <w:rPr>
                <w:rFonts w:asciiTheme="minorHAnsi" w:hAnsiTheme="minorHAnsi" w:cstheme="minorHAnsi"/>
                <w:sz w:val="22"/>
                <w:szCs w:val="22"/>
                <w:lang w:val="it-IT"/>
              </w:rPr>
            </w:r>
            <w:r w:rsidRPr="00A00AE3">
              <w:rPr>
                <w:rFonts w:asciiTheme="minorHAnsi" w:hAnsiTheme="minorHAnsi" w:cstheme="minorHAnsi"/>
                <w:sz w:val="22"/>
                <w:szCs w:val="22"/>
                <w:lang w:val="it-IT"/>
              </w:rPr>
              <w:fldChar w:fldCharType="separate"/>
            </w:r>
            <w:r w:rsidRPr="00A00AE3">
              <w:rPr>
                <w:rFonts w:asciiTheme="minorHAnsi" w:hAnsiTheme="minorHAnsi" w:cstheme="minorHAnsi"/>
                <w:sz w:val="22"/>
                <w:szCs w:val="22"/>
                <w:lang w:val="it-IT"/>
              </w:rPr>
              <w:t> </w:t>
            </w:r>
            <w:r w:rsidRPr="00A00AE3">
              <w:rPr>
                <w:rFonts w:asciiTheme="minorHAnsi" w:hAnsiTheme="minorHAnsi" w:cstheme="minorHAnsi"/>
                <w:sz w:val="22"/>
                <w:szCs w:val="22"/>
                <w:lang w:val="it-IT"/>
              </w:rPr>
              <w:t> </w:t>
            </w:r>
            <w:r w:rsidRPr="00A00AE3">
              <w:rPr>
                <w:rFonts w:asciiTheme="minorHAnsi" w:hAnsiTheme="minorHAnsi" w:cstheme="minorHAnsi"/>
                <w:sz w:val="22"/>
                <w:szCs w:val="22"/>
                <w:lang w:val="it-IT"/>
              </w:rPr>
              <w:t> </w:t>
            </w:r>
            <w:r w:rsidRPr="00A00AE3">
              <w:rPr>
                <w:rFonts w:asciiTheme="minorHAnsi" w:hAnsiTheme="minorHAnsi" w:cstheme="minorHAnsi"/>
                <w:sz w:val="22"/>
                <w:szCs w:val="22"/>
                <w:lang w:val="it-IT"/>
              </w:rPr>
              <w:t> </w:t>
            </w:r>
            <w:r w:rsidRPr="00A00AE3">
              <w:rPr>
                <w:rFonts w:asciiTheme="minorHAnsi" w:hAnsiTheme="minorHAnsi" w:cstheme="minorHAnsi"/>
                <w:sz w:val="22"/>
                <w:szCs w:val="22"/>
                <w:lang w:val="it-IT"/>
              </w:rPr>
              <w:t> </w:t>
            </w:r>
            <w:r w:rsidRPr="00A00AE3">
              <w:rPr>
                <w:rFonts w:asciiTheme="minorHAnsi" w:hAnsiTheme="minorHAnsi" w:cstheme="minorHAnsi"/>
                <w:sz w:val="22"/>
                <w:szCs w:val="22"/>
                <w:lang w:val="it-IT"/>
              </w:rPr>
              <w:fldChar w:fldCharType="end"/>
            </w:r>
          </w:p>
          <w:p w14:paraId="43D6B93E" w14:textId="77777777" w:rsidR="00A52D1D" w:rsidRPr="00A00AE3" w:rsidRDefault="00A52D1D" w:rsidP="00A52D1D">
            <w:pPr>
              <w:pStyle w:val="Paragrafoelenco"/>
              <w:ind w:left="427"/>
              <w:contextualSpacing w:val="0"/>
              <w:jc w:val="both"/>
              <w:rPr>
                <w:rFonts w:asciiTheme="minorHAnsi" w:hAnsiTheme="minorHAnsi" w:cstheme="minorHAnsi"/>
                <w:color w:val="FF0000"/>
                <w:sz w:val="22"/>
                <w:szCs w:val="22"/>
                <w:highlight w:val="yellow"/>
                <w:lang w:val="de-DE"/>
              </w:rPr>
            </w:pPr>
          </w:p>
        </w:tc>
        <w:tc>
          <w:tcPr>
            <w:tcW w:w="340" w:type="dxa"/>
            <w:gridSpan w:val="2"/>
          </w:tcPr>
          <w:p w14:paraId="1F8D644E" w14:textId="77777777" w:rsidR="00A52D1D" w:rsidRPr="00A00AE3" w:rsidRDefault="00A52D1D" w:rsidP="00A52D1D">
            <w:pPr>
              <w:pStyle w:val="Paragrafoelenco"/>
              <w:ind w:left="427"/>
              <w:contextualSpacing w:val="0"/>
              <w:jc w:val="both"/>
              <w:rPr>
                <w:rFonts w:asciiTheme="minorHAnsi" w:hAnsiTheme="minorHAnsi" w:cstheme="minorHAnsi"/>
                <w:color w:val="FF0000"/>
                <w:sz w:val="22"/>
                <w:szCs w:val="22"/>
                <w:highlight w:val="yellow"/>
                <w:lang w:val="de-DE"/>
              </w:rPr>
            </w:pPr>
          </w:p>
        </w:tc>
        <w:tc>
          <w:tcPr>
            <w:tcW w:w="4655" w:type="dxa"/>
            <w:gridSpan w:val="2"/>
          </w:tcPr>
          <w:p w14:paraId="0E4DC394" w14:textId="77777777" w:rsidR="00A52D1D" w:rsidRPr="00A00AE3" w:rsidRDefault="00A52D1D" w:rsidP="00A52D1D">
            <w:pPr>
              <w:widowControl w:val="0"/>
              <w:tabs>
                <w:tab w:val="center" w:pos="4536"/>
                <w:tab w:val="right" w:pos="9072"/>
              </w:tabs>
              <w:ind w:right="76"/>
              <w:jc w:val="both"/>
              <w:rPr>
                <w:rFonts w:asciiTheme="minorHAnsi" w:hAnsiTheme="minorHAnsi" w:cstheme="minorHAnsi"/>
                <w:bCs/>
                <w:i/>
                <w:iCs/>
                <w:sz w:val="22"/>
                <w:szCs w:val="22"/>
                <w:highlight w:val="green"/>
                <w:lang w:val="it-IT"/>
              </w:rPr>
            </w:pPr>
            <w:r w:rsidRPr="00A00AE3">
              <w:rPr>
                <w:rFonts w:asciiTheme="minorHAnsi" w:hAnsiTheme="minorHAnsi" w:cstheme="minorHAnsi"/>
                <w:bCs/>
                <w:i/>
                <w:iCs/>
                <w:sz w:val="22"/>
                <w:szCs w:val="22"/>
                <w:highlight w:val="green"/>
                <w:lang w:val="it-IT"/>
              </w:rPr>
              <w:t>[Lasciare solo in caso di applicazione dei vincoli DNSH - indicare il Regime applicato all‘intervento] </w:t>
            </w:r>
          </w:p>
          <w:p w14:paraId="5854C3EE" w14:textId="77777777" w:rsidR="00A52D1D" w:rsidRPr="00A00AE3" w:rsidRDefault="00A52D1D" w:rsidP="00A52D1D">
            <w:pPr>
              <w:pStyle w:val="Paragrafoelenco"/>
              <w:ind w:left="427"/>
              <w:contextualSpacing w:val="0"/>
              <w:jc w:val="both"/>
              <w:rPr>
                <w:rFonts w:asciiTheme="minorHAnsi" w:hAnsiTheme="minorHAnsi" w:cstheme="minorHAnsi"/>
                <w:color w:val="FF0000"/>
                <w:sz w:val="22"/>
                <w:szCs w:val="22"/>
                <w:highlight w:val="yellow"/>
                <w:lang w:val="it-IT"/>
              </w:rPr>
            </w:pPr>
          </w:p>
          <w:p w14:paraId="46ED6005" w14:textId="77777777" w:rsidR="00A52D1D" w:rsidRPr="00A00AE3" w:rsidRDefault="00A52D1D" w:rsidP="00A52D1D">
            <w:pPr>
              <w:pStyle w:val="Paragrafoelenco"/>
              <w:ind w:left="427"/>
              <w:contextualSpacing w:val="0"/>
              <w:jc w:val="both"/>
              <w:rPr>
                <w:rFonts w:asciiTheme="minorHAnsi" w:hAnsiTheme="minorHAnsi" w:cstheme="minorHAnsi"/>
                <w:color w:val="FF0000"/>
                <w:sz w:val="22"/>
                <w:szCs w:val="22"/>
                <w:highlight w:val="yellow"/>
                <w:lang w:val="it-IT"/>
              </w:rPr>
            </w:pPr>
          </w:p>
          <w:p w14:paraId="1B898280" w14:textId="1533DCB7" w:rsidR="00A52D1D" w:rsidRPr="00A00AE3" w:rsidRDefault="00A52D1D" w:rsidP="00A52D1D">
            <w:pPr>
              <w:pStyle w:val="Paragrafoelenco"/>
              <w:ind w:left="427"/>
              <w:contextualSpacing w:val="0"/>
              <w:jc w:val="both"/>
              <w:rPr>
                <w:rFonts w:asciiTheme="minorHAnsi" w:hAnsiTheme="minorHAnsi" w:cstheme="minorHAnsi"/>
                <w:color w:val="FF0000"/>
                <w:sz w:val="22"/>
                <w:szCs w:val="22"/>
                <w:highlight w:val="yellow"/>
                <w:lang w:val="it-IT"/>
              </w:rPr>
            </w:pPr>
            <w:r w:rsidRPr="00A00AE3">
              <w:rPr>
                <w:rFonts w:asciiTheme="minorHAnsi" w:hAnsiTheme="minorHAnsi" w:cstheme="minorHAnsi"/>
                <w:color w:val="FF0000"/>
                <w:sz w:val="22"/>
                <w:szCs w:val="22"/>
                <w:lang w:val="it-IT"/>
              </w:rPr>
              <w:t xml:space="preserve">Prestazioni soggette agli obblighi specifici del non arrecare danno significativo agli obiettivi ambientali cd “Do No Significant Harm“(DNSH), ai sensi dell'articolo 17 del Regolamento (UE) </w:t>
            </w:r>
            <w:r w:rsidRPr="00A00AE3">
              <w:rPr>
                <w:rFonts w:asciiTheme="minorHAnsi" w:hAnsiTheme="minorHAnsi" w:cstheme="minorHAnsi"/>
                <w:color w:val="FF0000"/>
                <w:sz w:val="22"/>
                <w:szCs w:val="22"/>
                <w:lang w:val="it-IT"/>
              </w:rPr>
              <w:lastRenderedPageBreak/>
              <w:t>2020/85 e in attuazione della “Guida Operativa per il rispetto del Principio di non arrecare danno significativo all’ambiente (cd. DNSH)” allegata alla Circolare MEF-RGS del 13 ottobre 2022, n. 33. Si applica il Regime   </w:t>
            </w:r>
            <w:r w:rsidRPr="00A00AE3">
              <w:rPr>
                <w:rFonts w:asciiTheme="minorHAnsi" w:hAnsiTheme="minorHAnsi" w:cstheme="minorHAnsi"/>
                <w:sz w:val="22"/>
                <w:szCs w:val="22"/>
                <w:lang w:val="it-IT"/>
              </w:rPr>
              <w:fldChar w:fldCharType="begin">
                <w:ffData>
                  <w:name w:val=""/>
                  <w:enabled/>
                  <w:calcOnExit w:val="0"/>
                  <w:textInput/>
                </w:ffData>
              </w:fldChar>
            </w:r>
            <w:r w:rsidRPr="00A00AE3">
              <w:rPr>
                <w:rFonts w:asciiTheme="minorHAnsi" w:hAnsiTheme="minorHAnsi" w:cstheme="minorHAnsi"/>
                <w:sz w:val="22"/>
                <w:szCs w:val="22"/>
                <w:lang w:val="it-IT"/>
              </w:rPr>
              <w:instrText xml:space="preserve"> FORMTEXT </w:instrText>
            </w:r>
            <w:r w:rsidRPr="00A00AE3">
              <w:rPr>
                <w:rFonts w:asciiTheme="minorHAnsi" w:hAnsiTheme="minorHAnsi" w:cstheme="minorHAnsi"/>
                <w:sz w:val="22"/>
                <w:szCs w:val="22"/>
                <w:lang w:val="it-IT"/>
              </w:rPr>
            </w:r>
            <w:r w:rsidRPr="00A00AE3">
              <w:rPr>
                <w:rFonts w:asciiTheme="minorHAnsi" w:hAnsiTheme="minorHAnsi" w:cstheme="minorHAnsi"/>
                <w:sz w:val="22"/>
                <w:szCs w:val="22"/>
                <w:lang w:val="it-IT"/>
              </w:rPr>
              <w:fldChar w:fldCharType="separate"/>
            </w:r>
            <w:r w:rsidRPr="00A00AE3">
              <w:rPr>
                <w:rFonts w:asciiTheme="minorHAnsi" w:hAnsiTheme="minorHAnsi" w:cstheme="minorHAnsi"/>
                <w:sz w:val="22"/>
                <w:szCs w:val="22"/>
                <w:lang w:val="it-IT"/>
              </w:rPr>
              <w:t> </w:t>
            </w:r>
            <w:r w:rsidRPr="00A00AE3">
              <w:rPr>
                <w:rFonts w:asciiTheme="minorHAnsi" w:hAnsiTheme="minorHAnsi" w:cstheme="minorHAnsi"/>
                <w:sz w:val="22"/>
                <w:szCs w:val="22"/>
                <w:lang w:val="it-IT"/>
              </w:rPr>
              <w:t> </w:t>
            </w:r>
            <w:r w:rsidRPr="00A00AE3">
              <w:rPr>
                <w:rFonts w:asciiTheme="minorHAnsi" w:hAnsiTheme="minorHAnsi" w:cstheme="minorHAnsi"/>
                <w:sz w:val="22"/>
                <w:szCs w:val="22"/>
                <w:lang w:val="it-IT"/>
              </w:rPr>
              <w:t> </w:t>
            </w:r>
            <w:r w:rsidRPr="00A00AE3">
              <w:rPr>
                <w:rFonts w:asciiTheme="minorHAnsi" w:hAnsiTheme="minorHAnsi" w:cstheme="minorHAnsi"/>
                <w:sz w:val="22"/>
                <w:szCs w:val="22"/>
                <w:lang w:val="it-IT"/>
              </w:rPr>
              <w:t> </w:t>
            </w:r>
            <w:r w:rsidRPr="00A00AE3">
              <w:rPr>
                <w:rFonts w:asciiTheme="minorHAnsi" w:hAnsiTheme="minorHAnsi" w:cstheme="minorHAnsi"/>
                <w:sz w:val="22"/>
                <w:szCs w:val="22"/>
                <w:lang w:val="it-IT"/>
              </w:rPr>
              <w:t> </w:t>
            </w:r>
            <w:r w:rsidRPr="00A00AE3">
              <w:rPr>
                <w:rFonts w:asciiTheme="minorHAnsi" w:hAnsiTheme="minorHAnsi" w:cstheme="minorHAnsi"/>
                <w:sz w:val="22"/>
                <w:szCs w:val="22"/>
                <w:lang w:val="it-IT"/>
              </w:rPr>
              <w:fldChar w:fldCharType="end"/>
            </w:r>
            <w:r w:rsidRPr="00A00AE3">
              <w:rPr>
                <w:rFonts w:asciiTheme="minorHAnsi" w:hAnsiTheme="minorHAnsi" w:cstheme="minorHAnsi"/>
                <w:color w:val="FF0000"/>
                <w:sz w:val="22"/>
                <w:szCs w:val="22"/>
                <w:lang w:val="it-IT"/>
              </w:rPr>
              <w:t>;  </w:t>
            </w:r>
          </w:p>
        </w:tc>
      </w:tr>
      <w:tr w:rsidR="00A52D1D" w:rsidRPr="00A00AE3" w14:paraId="31C29961" w14:textId="77777777" w:rsidTr="00EA05AC">
        <w:tc>
          <w:tcPr>
            <w:tcW w:w="4656" w:type="dxa"/>
            <w:gridSpan w:val="2"/>
          </w:tcPr>
          <w:p w14:paraId="4BA703F3" w14:textId="77777777" w:rsidR="00A52D1D" w:rsidRPr="00A00AE3" w:rsidRDefault="00A52D1D" w:rsidP="00063B26">
            <w:pPr>
              <w:pStyle w:val="Paragrafoelenco"/>
              <w:ind w:left="427"/>
              <w:contextualSpacing w:val="0"/>
              <w:jc w:val="both"/>
              <w:rPr>
                <w:rFonts w:asciiTheme="minorHAnsi" w:hAnsiTheme="minorHAnsi" w:cstheme="minorHAnsi"/>
                <w:color w:val="FF0000"/>
                <w:sz w:val="22"/>
                <w:szCs w:val="22"/>
                <w:highlight w:val="yellow"/>
                <w:lang w:val="it-IT"/>
              </w:rPr>
            </w:pPr>
          </w:p>
        </w:tc>
        <w:tc>
          <w:tcPr>
            <w:tcW w:w="340" w:type="dxa"/>
            <w:gridSpan w:val="2"/>
          </w:tcPr>
          <w:p w14:paraId="614F544C" w14:textId="77777777" w:rsidR="00A52D1D" w:rsidRPr="00A00AE3" w:rsidRDefault="00A52D1D" w:rsidP="00063B26">
            <w:pPr>
              <w:pStyle w:val="Default"/>
              <w:widowControl w:val="0"/>
              <w:tabs>
                <w:tab w:val="left" w:pos="1302"/>
              </w:tabs>
              <w:ind w:right="76"/>
              <w:jc w:val="both"/>
              <w:rPr>
                <w:rFonts w:asciiTheme="minorHAnsi" w:hAnsiTheme="minorHAnsi" w:cstheme="minorHAnsi"/>
                <w:color w:val="FF0000"/>
                <w:sz w:val="22"/>
                <w:szCs w:val="22"/>
                <w:lang w:eastAsia="en-US"/>
              </w:rPr>
            </w:pPr>
          </w:p>
        </w:tc>
        <w:tc>
          <w:tcPr>
            <w:tcW w:w="4655" w:type="dxa"/>
            <w:gridSpan w:val="2"/>
          </w:tcPr>
          <w:p w14:paraId="3B61CB57" w14:textId="77777777" w:rsidR="00A52D1D" w:rsidRPr="00A00AE3" w:rsidRDefault="00A52D1D" w:rsidP="00063B26">
            <w:pPr>
              <w:ind w:left="427"/>
              <w:rPr>
                <w:rFonts w:asciiTheme="minorHAnsi" w:hAnsiTheme="minorHAnsi" w:cstheme="minorHAnsi"/>
                <w:color w:val="FF0000"/>
                <w:sz w:val="22"/>
                <w:szCs w:val="22"/>
                <w:lang w:val="it-IT"/>
              </w:rPr>
            </w:pPr>
          </w:p>
        </w:tc>
      </w:tr>
      <w:bookmarkEnd w:id="41"/>
      <w:tr w:rsidR="00F5578A" w:rsidRPr="00A00AE3" w14:paraId="0A98DA8C" w14:textId="77777777" w:rsidTr="00EA05AC">
        <w:tc>
          <w:tcPr>
            <w:tcW w:w="4656" w:type="dxa"/>
            <w:gridSpan w:val="2"/>
          </w:tcPr>
          <w:p w14:paraId="35F1D923" w14:textId="77777777" w:rsidR="0009102C" w:rsidRPr="00A00AE3" w:rsidRDefault="0009102C" w:rsidP="00B3320D">
            <w:pPr>
              <w:widowControl w:val="0"/>
              <w:tabs>
                <w:tab w:val="center" w:pos="4536"/>
                <w:tab w:val="right" w:pos="9072"/>
              </w:tabs>
              <w:ind w:right="76"/>
              <w:jc w:val="both"/>
              <w:rPr>
                <w:rFonts w:asciiTheme="minorHAnsi" w:hAnsiTheme="minorHAnsi" w:cstheme="minorHAnsi"/>
                <w:b/>
                <w:bCs/>
                <w:color w:val="FF0000"/>
                <w:sz w:val="22"/>
                <w:szCs w:val="22"/>
                <w:lang w:val="de-DE"/>
              </w:rPr>
            </w:pPr>
            <w:r w:rsidRPr="00A00AE3">
              <w:rPr>
                <w:rFonts w:asciiTheme="minorHAnsi" w:hAnsiTheme="minorHAnsi" w:cstheme="minorHAnsi"/>
                <w:b/>
                <w:bCs/>
                <w:color w:val="FF0000"/>
                <w:sz w:val="22"/>
                <w:szCs w:val="22"/>
                <w:lang w:val="de-DE"/>
              </w:rPr>
              <w:t xml:space="preserve">1.2.3.1 Sozialklausel </w:t>
            </w:r>
          </w:p>
        </w:tc>
        <w:tc>
          <w:tcPr>
            <w:tcW w:w="340" w:type="dxa"/>
            <w:gridSpan w:val="2"/>
          </w:tcPr>
          <w:p w14:paraId="1A23F4F9" w14:textId="77777777" w:rsidR="0009102C" w:rsidRPr="00A00AE3" w:rsidRDefault="0009102C" w:rsidP="00B3320D">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655" w:type="dxa"/>
            <w:gridSpan w:val="2"/>
          </w:tcPr>
          <w:p w14:paraId="1573FE79" w14:textId="77777777" w:rsidR="0009102C" w:rsidRPr="00A00AE3" w:rsidRDefault="0009102C" w:rsidP="00B3320D">
            <w:pPr>
              <w:widowControl w:val="0"/>
              <w:tabs>
                <w:tab w:val="center" w:pos="4536"/>
                <w:tab w:val="right" w:pos="9072"/>
              </w:tabs>
              <w:ind w:right="76"/>
              <w:jc w:val="both"/>
              <w:rPr>
                <w:rFonts w:asciiTheme="minorHAnsi" w:hAnsiTheme="minorHAnsi" w:cstheme="minorHAnsi"/>
                <w:b/>
                <w:bCs/>
                <w:color w:val="FF0000"/>
                <w:sz w:val="22"/>
                <w:szCs w:val="22"/>
                <w:lang w:val="it-IT"/>
              </w:rPr>
            </w:pPr>
            <w:r w:rsidRPr="00A00AE3">
              <w:rPr>
                <w:rFonts w:asciiTheme="minorHAnsi" w:hAnsiTheme="minorHAnsi" w:cstheme="minorHAnsi"/>
                <w:b/>
                <w:bCs/>
                <w:color w:val="FF0000"/>
                <w:sz w:val="22"/>
                <w:szCs w:val="22"/>
                <w:lang w:val="it-IT"/>
              </w:rPr>
              <w:t>1.2.3.1 Clausola sociale</w:t>
            </w:r>
          </w:p>
          <w:p w14:paraId="7079C574" w14:textId="77777777" w:rsidR="005F537B" w:rsidRPr="00A00AE3" w:rsidRDefault="005F537B" w:rsidP="00B3320D">
            <w:pPr>
              <w:widowControl w:val="0"/>
              <w:tabs>
                <w:tab w:val="center" w:pos="4536"/>
                <w:tab w:val="right" w:pos="9072"/>
              </w:tabs>
              <w:ind w:right="76"/>
              <w:jc w:val="both"/>
              <w:rPr>
                <w:rFonts w:asciiTheme="minorHAnsi" w:hAnsiTheme="minorHAnsi" w:cstheme="minorHAnsi"/>
                <w:b/>
                <w:bCs/>
                <w:color w:val="FF0000"/>
                <w:sz w:val="22"/>
                <w:szCs w:val="22"/>
                <w:lang w:val="it-IT"/>
              </w:rPr>
            </w:pPr>
          </w:p>
        </w:tc>
      </w:tr>
      <w:tr w:rsidR="00573C29" w:rsidRPr="00A00AE3" w14:paraId="0C8B9BB9" w14:textId="77777777" w:rsidTr="00EA05AC">
        <w:tc>
          <w:tcPr>
            <w:tcW w:w="4656" w:type="dxa"/>
            <w:gridSpan w:val="2"/>
          </w:tcPr>
          <w:p w14:paraId="25A9F94A" w14:textId="09FB072E" w:rsidR="00573C29" w:rsidRPr="00A00AE3" w:rsidRDefault="00573C29" w:rsidP="00D372EE">
            <w:pPr>
              <w:widowControl w:val="0"/>
              <w:tabs>
                <w:tab w:val="center" w:pos="4536"/>
                <w:tab w:val="right" w:pos="9072"/>
              </w:tabs>
              <w:ind w:right="76"/>
              <w:jc w:val="both"/>
              <w:rPr>
                <w:rFonts w:asciiTheme="minorHAnsi" w:hAnsiTheme="minorHAnsi" w:cstheme="minorHAnsi"/>
                <w:b/>
                <w:bCs/>
                <w:color w:val="FF0000"/>
                <w:sz w:val="22"/>
                <w:szCs w:val="22"/>
                <w:lang w:val="de-DE"/>
              </w:rPr>
            </w:pPr>
            <w:r w:rsidRPr="00A00AE3">
              <w:rPr>
                <w:rFonts w:asciiTheme="minorHAnsi" w:hAnsiTheme="minorHAnsi" w:cstheme="minorHAnsi"/>
                <w:b/>
                <w:bCs/>
                <w:color w:val="FF0000"/>
                <w:sz w:val="22"/>
                <w:szCs w:val="22"/>
                <w:highlight w:val="green"/>
                <w:lang w:val="de-DE"/>
              </w:rPr>
              <w:t>Sie ist nicht für intellektuelle Dienstleistungen und Lieferungen vorzusehen</w:t>
            </w:r>
            <w:r w:rsidR="00A00AE3" w:rsidRPr="00D50614">
              <w:rPr>
                <w:rFonts w:asciiTheme="minorHAnsi" w:hAnsiTheme="minorHAnsi" w:cstheme="minorHAnsi"/>
                <w:b/>
                <w:bCs/>
                <w:i/>
                <w:iCs/>
                <w:color w:val="FF0000"/>
                <w:sz w:val="22"/>
                <w:szCs w:val="22"/>
                <w:highlight w:val="green"/>
                <w:lang w:val="de-DE"/>
              </w:rPr>
              <w:t xml:space="preserve"> </w:t>
            </w:r>
            <w:r w:rsidR="00A00AE3" w:rsidRPr="00D50614">
              <w:rPr>
                <w:rFonts w:asciiTheme="minorHAnsi" w:hAnsiTheme="minorHAnsi" w:cstheme="minorHAnsi"/>
                <w:b/>
                <w:bCs/>
                <w:i/>
                <w:iCs/>
                <w:color w:val="FF0000"/>
                <w:sz w:val="22"/>
                <w:szCs w:val="22"/>
                <w:highlight w:val="green"/>
                <w:lang w:val="de-DE"/>
              </w:rPr>
              <w:t>- mit CSA</w:t>
            </w:r>
            <w:r w:rsidR="00A00AE3" w:rsidRPr="00D50614">
              <w:rPr>
                <w:rFonts w:asciiTheme="minorHAnsi" w:hAnsiTheme="minorHAnsi" w:cstheme="minorHAnsi"/>
                <w:b/>
                <w:bCs/>
                <w:i/>
                <w:iCs/>
                <w:color w:val="FF0000"/>
                <w:sz w:val="22"/>
                <w:szCs w:val="22"/>
                <w:highlight w:val="green"/>
                <w:lang w:val="de-DE"/>
              </w:rPr>
              <w:noBreakHyphen/>
              <w:t>II zu koordinieren.</w:t>
            </w:r>
          </w:p>
        </w:tc>
        <w:tc>
          <w:tcPr>
            <w:tcW w:w="340" w:type="dxa"/>
            <w:gridSpan w:val="2"/>
          </w:tcPr>
          <w:p w14:paraId="04CD4270" w14:textId="77777777" w:rsidR="00573C29" w:rsidRPr="00A00AE3" w:rsidRDefault="00573C29" w:rsidP="00D372EE">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655" w:type="dxa"/>
            <w:gridSpan w:val="2"/>
          </w:tcPr>
          <w:p w14:paraId="517A672D" w14:textId="576947CA" w:rsidR="00573C29" w:rsidRPr="00A00AE3" w:rsidRDefault="00573C29" w:rsidP="00D372EE">
            <w:pPr>
              <w:widowControl w:val="0"/>
              <w:tabs>
                <w:tab w:val="center" w:pos="4536"/>
                <w:tab w:val="right" w:pos="9072"/>
              </w:tabs>
              <w:ind w:right="76"/>
              <w:jc w:val="both"/>
              <w:rPr>
                <w:rFonts w:asciiTheme="minorHAnsi" w:hAnsiTheme="minorHAnsi" w:cstheme="minorHAnsi"/>
                <w:b/>
                <w:bCs/>
                <w:color w:val="FF0000"/>
                <w:sz w:val="22"/>
                <w:szCs w:val="22"/>
                <w:lang w:val="it-IT"/>
              </w:rPr>
            </w:pPr>
            <w:r w:rsidRPr="00A00AE3">
              <w:rPr>
                <w:rFonts w:asciiTheme="minorHAnsi" w:hAnsiTheme="minorHAnsi" w:cstheme="minorHAnsi"/>
                <w:b/>
                <w:bCs/>
                <w:color w:val="FF0000"/>
                <w:sz w:val="22"/>
                <w:szCs w:val="22"/>
                <w:highlight w:val="green"/>
                <w:lang w:val="it-IT"/>
              </w:rPr>
              <w:t xml:space="preserve">No per servizi intellettuali e forniture </w:t>
            </w:r>
            <w:r w:rsidR="00A00AE3" w:rsidRPr="00D50614">
              <w:rPr>
                <w:rFonts w:asciiTheme="minorHAnsi" w:hAnsiTheme="minorHAnsi" w:cstheme="minorHAnsi"/>
                <w:b/>
                <w:bCs/>
                <w:i/>
                <w:iCs/>
                <w:color w:val="FF0000"/>
                <w:sz w:val="22"/>
                <w:szCs w:val="22"/>
                <w:highlight w:val="green"/>
                <w:lang w:val="de-DE"/>
              </w:rPr>
              <w:t>– da coordinare con CSA-II</w:t>
            </w:r>
          </w:p>
          <w:p w14:paraId="5FD514CB" w14:textId="77777777" w:rsidR="00573C29" w:rsidRPr="00A00AE3" w:rsidRDefault="00573C29" w:rsidP="00D372EE">
            <w:pPr>
              <w:widowControl w:val="0"/>
              <w:tabs>
                <w:tab w:val="center" w:pos="4536"/>
                <w:tab w:val="right" w:pos="9072"/>
              </w:tabs>
              <w:ind w:right="76"/>
              <w:jc w:val="both"/>
              <w:rPr>
                <w:rFonts w:asciiTheme="minorHAnsi" w:hAnsiTheme="minorHAnsi" w:cstheme="minorHAnsi"/>
                <w:b/>
                <w:bCs/>
                <w:color w:val="FF0000"/>
                <w:sz w:val="22"/>
                <w:szCs w:val="22"/>
                <w:lang w:val="it-IT"/>
              </w:rPr>
            </w:pPr>
          </w:p>
        </w:tc>
      </w:tr>
      <w:tr w:rsidR="00573C29" w:rsidRPr="00A00AE3" w14:paraId="0049AE22" w14:textId="77777777" w:rsidTr="00EA05AC">
        <w:tc>
          <w:tcPr>
            <w:tcW w:w="4656" w:type="dxa"/>
            <w:gridSpan w:val="2"/>
          </w:tcPr>
          <w:p w14:paraId="7F93938C" w14:textId="77777777" w:rsidR="00573C29" w:rsidRPr="00A00AE3" w:rsidRDefault="00573C29" w:rsidP="00B3320D">
            <w:pPr>
              <w:widowControl w:val="0"/>
              <w:tabs>
                <w:tab w:val="center" w:pos="4536"/>
                <w:tab w:val="right" w:pos="9072"/>
              </w:tabs>
              <w:ind w:right="76"/>
              <w:jc w:val="both"/>
              <w:rPr>
                <w:rFonts w:asciiTheme="minorHAnsi" w:hAnsiTheme="minorHAnsi" w:cstheme="minorHAnsi"/>
                <w:b/>
                <w:bCs/>
                <w:color w:val="FF0000"/>
                <w:sz w:val="22"/>
                <w:szCs w:val="22"/>
                <w:lang w:val="it-IT"/>
              </w:rPr>
            </w:pPr>
          </w:p>
        </w:tc>
        <w:tc>
          <w:tcPr>
            <w:tcW w:w="340" w:type="dxa"/>
            <w:gridSpan w:val="2"/>
          </w:tcPr>
          <w:p w14:paraId="5B904BA8" w14:textId="77777777" w:rsidR="00573C29" w:rsidRPr="00A00AE3" w:rsidRDefault="00573C29" w:rsidP="00B3320D">
            <w:pPr>
              <w:widowControl w:val="0"/>
              <w:tabs>
                <w:tab w:val="center" w:pos="4536"/>
                <w:tab w:val="right" w:pos="9072"/>
              </w:tabs>
              <w:ind w:right="76"/>
              <w:jc w:val="both"/>
              <w:rPr>
                <w:rFonts w:asciiTheme="minorHAnsi" w:hAnsiTheme="minorHAnsi" w:cstheme="minorHAnsi"/>
                <w:b/>
                <w:bCs/>
                <w:color w:val="FF0000"/>
                <w:sz w:val="22"/>
                <w:szCs w:val="22"/>
                <w:lang w:val="it-IT"/>
              </w:rPr>
            </w:pPr>
          </w:p>
        </w:tc>
        <w:tc>
          <w:tcPr>
            <w:tcW w:w="4655" w:type="dxa"/>
            <w:gridSpan w:val="2"/>
          </w:tcPr>
          <w:p w14:paraId="49B35827" w14:textId="77777777" w:rsidR="00573C29" w:rsidRPr="00A00AE3" w:rsidRDefault="00573C29" w:rsidP="00B3320D">
            <w:pPr>
              <w:widowControl w:val="0"/>
              <w:tabs>
                <w:tab w:val="center" w:pos="4536"/>
                <w:tab w:val="right" w:pos="9072"/>
              </w:tabs>
              <w:ind w:right="76"/>
              <w:jc w:val="both"/>
              <w:rPr>
                <w:rFonts w:asciiTheme="minorHAnsi" w:hAnsiTheme="minorHAnsi" w:cstheme="minorHAnsi"/>
                <w:b/>
                <w:bCs/>
                <w:color w:val="FF0000"/>
                <w:sz w:val="22"/>
                <w:szCs w:val="22"/>
                <w:lang w:val="it-IT"/>
              </w:rPr>
            </w:pPr>
          </w:p>
        </w:tc>
      </w:tr>
      <w:tr w:rsidR="00EB1179" w:rsidRPr="00A00AE3" w14:paraId="3E0C867C" w14:textId="77777777" w:rsidTr="00EA05AC">
        <w:tc>
          <w:tcPr>
            <w:tcW w:w="4656" w:type="dxa"/>
            <w:gridSpan w:val="2"/>
          </w:tcPr>
          <w:p w14:paraId="295D21A3" w14:textId="3F29229D" w:rsidR="00EB1179" w:rsidRPr="00A00AE3" w:rsidRDefault="00EB1179" w:rsidP="005A5FC4">
            <w:pPr>
              <w:jc w:val="both"/>
              <w:rPr>
                <w:rFonts w:asciiTheme="minorHAnsi" w:hAnsiTheme="minorHAnsi" w:cstheme="minorHAnsi"/>
                <w:bCs/>
                <w:i/>
                <w:iCs/>
                <w:color w:val="FF0000"/>
                <w:sz w:val="22"/>
                <w:szCs w:val="22"/>
                <w:highlight w:val="green"/>
                <w:lang w:val="de-DE"/>
              </w:rPr>
            </w:pPr>
            <w:r w:rsidRPr="00A00AE3">
              <w:rPr>
                <w:rFonts w:asciiTheme="minorHAnsi" w:hAnsiTheme="minorHAnsi" w:cstheme="minorHAnsi"/>
                <w:bCs/>
                <w:i/>
                <w:iCs/>
                <w:color w:val="FF0000"/>
                <w:sz w:val="22"/>
                <w:szCs w:val="22"/>
                <w:highlight w:val="green"/>
                <w:lang w:val="de-DE"/>
              </w:rPr>
              <w:t>(zK: Für die Vergabe von Dienstleistungsverträgen, die nicht intellektueller Natur sind, sehen die Vergbestellen in den Ausschreibungsbekanntmachungen, Bekanntmachungen und Einladungen spezifische Sozialklausel vor, mit denen als notwendige Anforderungen des Angebots, Maßnahmen gefordert werden, die unter anderem darauf abzielen:</w:t>
            </w:r>
          </w:p>
          <w:p w14:paraId="74E03298" w14:textId="77777777" w:rsidR="00EB1179" w:rsidRPr="00A00AE3" w:rsidRDefault="00EB1179" w:rsidP="005A5FC4">
            <w:pPr>
              <w:pStyle w:val="Paragrafoelenco"/>
              <w:numPr>
                <w:ilvl w:val="0"/>
                <w:numId w:val="88"/>
              </w:numPr>
              <w:jc w:val="both"/>
              <w:rPr>
                <w:rFonts w:asciiTheme="minorHAnsi" w:hAnsiTheme="minorHAnsi" w:cstheme="minorHAnsi"/>
                <w:bCs/>
                <w:i/>
                <w:iCs/>
                <w:color w:val="FF0000"/>
                <w:sz w:val="22"/>
                <w:szCs w:val="22"/>
                <w:highlight w:val="green"/>
                <w:lang w:val="de-DE"/>
              </w:rPr>
            </w:pPr>
            <w:r w:rsidRPr="00A00AE3">
              <w:rPr>
                <w:rFonts w:asciiTheme="minorHAnsi" w:hAnsiTheme="minorHAnsi" w:cstheme="minorHAnsi"/>
                <w:bCs/>
                <w:i/>
                <w:iCs/>
                <w:color w:val="FF0000"/>
                <w:sz w:val="22"/>
                <w:szCs w:val="22"/>
                <w:highlight w:val="green"/>
                <w:lang w:val="de-DE"/>
              </w:rPr>
              <w:t>die generationsübergreifende und  genderbezogene Chancengleichheit, die Arbeitsintegration von Menschen mit Behinderung oder benachteiligten Personen, die Beschäftigungsstabilität der beschäftigten Angestellten zu gewährleisten, unter Berücksichtigung der Art der Maßnahme, insbesondere im Bereich der Kultur- und Landschaftsgüter;</w:t>
            </w:r>
          </w:p>
          <w:p w14:paraId="5A83F16A" w14:textId="0824CB41" w:rsidR="00EB1179" w:rsidRPr="00A00AE3" w:rsidRDefault="00EB1179" w:rsidP="005A5FC4">
            <w:pPr>
              <w:pStyle w:val="Paragrafoelenco"/>
              <w:numPr>
                <w:ilvl w:val="0"/>
                <w:numId w:val="88"/>
              </w:numPr>
              <w:jc w:val="both"/>
              <w:rPr>
                <w:rFonts w:asciiTheme="minorHAnsi" w:hAnsiTheme="minorHAnsi" w:cstheme="minorHAnsi"/>
                <w:b/>
                <w:bCs/>
                <w:color w:val="FF0000"/>
                <w:sz w:val="22"/>
                <w:szCs w:val="22"/>
                <w:highlight w:val="green"/>
                <w:lang w:val="de-DE"/>
              </w:rPr>
            </w:pPr>
            <w:r w:rsidRPr="00A00AE3">
              <w:rPr>
                <w:rFonts w:asciiTheme="minorHAnsi" w:hAnsiTheme="minorHAnsi" w:cstheme="minorHAnsi"/>
                <w:bCs/>
                <w:i/>
                <w:iCs/>
                <w:color w:val="FF0000"/>
                <w:sz w:val="22"/>
                <w:szCs w:val="22"/>
                <w:highlight w:val="green"/>
                <w:lang w:val="de-DE"/>
              </w:rPr>
              <w:t>b) die Anwendung des NAKV und der lokalen Kollektivverträge gemäß Art. 11 )</w:t>
            </w:r>
          </w:p>
        </w:tc>
        <w:tc>
          <w:tcPr>
            <w:tcW w:w="340" w:type="dxa"/>
            <w:gridSpan w:val="2"/>
          </w:tcPr>
          <w:p w14:paraId="12D16081" w14:textId="77777777" w:rsidR="00EB1179" w:rsidRPr="00A00AE3" w:rsidRDefault="00EB1179" w:rsidP="005A5FC4">
            <w:pPr>
              <w:widowControl w:val="0"/>
              <w:tabs>
                <w:tab w:val="center" w:pos="4536"/>
                <w:tab w:val="right" w:pos="9072"/>
              </w:tabs>
              <w:ind w:right="76"/>
              <w:jc w:val="both"/>
              <w:rPr>
                <w:rFonts w:asciiTheme="minorHAnsi" w:hAnsiTheme="minorHAnsi" w:cstheme="minorHAnsi"/>
                <w:b/>
                <w:bCs/>
                <w:color w:val="FF0000"/>
                <w:sz w:val="22"/>
                <w:szCs w:val="22"/>
                <w:highlight w:val="green"/>
                <w:lang w:val="de-DE"/>
              </w:rPr>
            </w:pPr>
          </w:p>
        </w:tc>
        <w:tc>
          <w:tcPr>
            <w:tcW w:w="4655" w:type="dxa"/>
            <w:gridSpan w:val="2"/>
          </w:tcPr>
          <w:p w14:paraId="252471AB" w14:textId="3CEA5B3A" w:rsidR="00EB1179" w:rsidRPr="00A00AE3" w:rsidRDefault="00EB1179" w:rsidP="005A5FC4">
            <w:pPr>
              <w:jc w:val="both"/>
              <w:rPr>
                <w:rFonts w:asciiTheme="minorHAnsi" w:hAnsiTheme="minorHAnsi" w:cstheme="minorHAnsi"/>
                <w:bCs/>
                <w:i/>
                <w:iCs/>
                <w:color w:val="FF0000"/>
                <w:sz w:val="22"/>
                <w:szCs w:val="22"/>
                <w:highlight w:val="green"/>
                <w:lang w:val="it-IT"/>
              </w:rPr>
            </w:pPr>
            <w:r w:rsidRPr="00A00AE3">
              <w:rPr>
                <w:rFonts w:asciiTheme="minorHAnsi" w:hAnsiTheme="minorHAnsi" w:cstheme="minorHAnsi"/>
                <w:bCs/>
                <w:i/>
                <w:iCs/>
                <w:color w:val="FF0000"/>
                <w:sz w:val="22"/>
                <w:szCs w:val="22"/>
                <w:highlight w:val="green"/>
                <w:lang w:val="it-IT"/>
              </w:rPr>
              <w:t>(NB: Per gli affidamenti dei contratti di appalto di servizi diversi da quelli aventi natura intellettuale</w:t>
            </w:r>
            <w:r w:rsidRPr="00A00AE3">
              <w:rPr>
                <w:rFonts w:asciiTheme="minorHAnsi" w:hAnsiTheme="minorHAnsi" w:cstheme="minorHAnsi"/>
                <w:bCs/>
                <w:i/>
                <w:iCs/>
                <w:strike/>
                <w:color w:val="FF0000"/>
                <w:sz w:val="22"/>
                <w:szCs w:val="22"/>
                <w:highlight w:val="green"/>
                <w:lang w:val="it-IT"/>
              </w:rPr>
              <w:t>,</w:t>
            </w:r>
            <w:r w:rsidRPr="00A00AE3">
              <w:rPr>
                <w:rFonts w:asciiTheme="minorHAnsi" w:hAnsiTheme="minorHAnsi" w:cstheme="minorHAnsi"/>
                <w:bCs/>
                <w:i/>
                <w:iCs/>
                <w:color w:val="FF0000"/>
                <w:sz w:val="22"/>
                <w:szCs w:val="22"/>
                <w:highlight w:val="green"/>
                <w:lang w:val="it-IT"/>
              </w:rPr>
              <w:t xml:space="preserve"> nei </w:t>
            </w:r>
            <w:r w:rsidR="005A5FC4" w:rsidRPr="00A00AE3">
              <w:rPr>
                <w:rFonts w:asciiTheme="minorHAnsi" w:hAnsiTheme="minorHAnsi" w:cstheme="minorHAnsi"/>
                <w:bCs/>
                <w:i/>
                <w:iCs/>
                <w:color w:val="FF0000"/>
                <w:sz w:val="22"/>
                <w:szCs w:val="22"/>
                <w:highlight w:val="green"/>
                <w:lang w:val="it-IT"/>
              </w:rPr>
              <w:t>bandi,</w:t>
            </w:r>
            <w:r w:rsidRPr="00A00AE3">
              <w:rPr>
                <w:rFonts w:asciiTheme="minorHAnsi" w:hAnsiTheme="minorHAnsi" w:cstheme="minorHAnsi"/>
                <w:bCs/>
                <w:i/>
                <w:iCs/>
                <w:color w:val="FF0000"/>
                <w:sz w:val="22"/>
                <w:szCs w:val="22"/>
                <w:highlight w:val="green"/>
                <w:lang w:val="it-IT"/>
              </w:rPr>
              <w:t xml:space="preserve"> negli avvisi e inviti, le stazioni appaltanti inseriscono specifiche clausole sociali con le quali sono richieste, come requisiti necessari dell’offerta, misure orientate tra l’altro a:</w:t>
            </w:r>
          </w:p>
          <w:p w14:paraId="022961F3" w14:textId="77777777" w:rsidR="00EB1179" w:rsidRPr="00A00AE3" w:rsidRDefault="00EB1179" w:rsidP="005A5FC4">
            <w:pPr>
              <w:jc w:val="both"/>
              <w:rPr>
                <w:rFonts w:asciiTheme="minorHAnsi" w:hAnsiTheme="minorHAnsi" w:cstheme="minorHAnsi"/>
                <w:bCs/>
                <w:i/>
                <w:iCs/>
                <w:color w:val="FF0000"/>
                <w:sz w:val="22"/>
                <w:szCs w:val="22"/>
                <w:highlight w:val="green"/>
                <w:lang w:val="it-IT"/>
              </w:rPr>
            </w:pPr>
          </w:p>
          <w:p w14:paraId="089F5CEE" w14:textId="77777777" w:rsidR="00EB1179" w:rsidRPr="00A00AE3" w:rsidRDefault="00EB1179" w:rsidP="005A5FC4">
            <w:pPr>
              <w:pStyle w:val="Paragrafoelenco"/>
              <w:numPr>
                <w:ilvl w:val="0"/>
                <w:numId w:val="90"/>
              </w:numPr>
              <w:jc w:val="both"/>
              <w:rPr>
                <w:rFonts w:asciiTheme="minorHAnsi" w:hAnsiTheme="minorHAnsi" w:cstheme="minorHAnsi"/>
                <w:bCs/>
                <w:i/>
                <w:iCs/>
                <w:color w:val="FF0000"/>
                <w:sz w:val="22"/>
                <w:szCs w:val="22"/>
                <w:highlight w:val="green"/>
                <w:lang w:val="it-IT"/>
              </w:rPr>
            </w:pPr>
            <w:r w:rsidRPr="00A00AE3">
              <w:rPr>
                <w:rFonts w:asciiTheme="minorHAnsi" w:hAnsiTheme="minorHAnsi" w:cstheme="minorHAnsi"/>
                <w:bCs/>
                <w:i/>
                <w:iCs/>
                <w:color w:val="FF0000"/>
                <w:sz w:val="22"/>
                <w:szCs w:val="22"/>
                <w:highlight w:val="green"/>
                <w:lang w:val="it-IT"/>
              </w:rPr>
              <w:t xml:space="preserve">garantire le pari opportunità generazionali, di genere, e di inclusione lavorativa per le persone con disabilità o svantaggiate, la stabilità occupazionale del personale impiegato, </w:t>
            </w:r>
            <w:r w:rsidRPr="00A00AE3">
              <w:rPr>
                <w:rFonts w:asciiTheme="minorHAnsi" w:hAnsiTheme="minorHAnsi" w:cstheme="minorHAnsi"/>
                <w:b/>
                <w:i/>
                <w:iCs/>
                <w:color w:val="FF0000"/>
                <w:sz w:val="22"/>
                <w:szCs w:val="22"/>
                <w:highlight w:val="green"/>
                <w:lang w:val="it-IT"/>
              </w:rPr>
              <w:t>tenuto conto della tipologia in intervento,</w:t>
            </w:r>
            <w:r w:rsidRPr="00A00AE3">
              <w:rPr>
                <w:rFonts w:asciiTheme="minorHAnsi" w:hAnsiTheme="minorHAnsi" w:cstheme="minorHAnsi"/>
                <w:bCs/>
                <w:i/>
                <w:iCs/>
                <w:color w:val="FF0000"/>
                <w:sz w:val="22"/>
                <w:szCs w:val="22"/>
                <w:highlight w:val="green"/>
                <w:lang w:val="it-IT"/>
              </w:rPr>
              <w:t xml:space="preserve"> con particolare riferimento al settore dei beni culturali e del paesaggio;</w:t>
            </w:r>
          </w:p>
          <w:p w14:paraId="09708E37" w14:textId="6D238EA9" w:rsidR="00EB1179" w:rsidRPr="00A00AE3" w:rsidRDefault="00EB1179" w:rsidP="005A5FC4">
            <w:pPr>
              <w:pStyle w:val="Paragrafoelenco"/>
              <w:numPr>
                <w:ilvl w:val="0"/>
                <w:numId w:val="90"/>
              </w:numPr>
              <w:jc w:val="both"/>
              <w:rPr>
                <w:rFonts w:asciiTheme="minorHAnsi" w:hAnsiTheme="minorHAnsi" w:cstheme="minorHAnsi"/>
                <w:b/>
                <w:bCs/>
                <w:color w:val="FF0000"/>
                <w:sz w:val="22"/>
                <w:szCs w:val="22"/>
                <w:lang w:val="it-IT"/>
              </w:rPr>
            </w:pPr>
            <w:r w:rsidRPr="00A00AE3">
              <w:rPr>
                <w:rFonts w:asciiTheme="minorHAnsi" w:hAnsiTheme="minorHAnsi" w:cstheme="minorHAnsi"/>
                <w:bCs/>
                <w:i/>
                <w:iCs/>
                <w:color w:val="FF0000"/>
                <w:sz w:val="22"/>
                <w:szCs w:val="22"/>
                <w:highlight w:val="green"/>
                <w:lang w:val="it-IT"/>
              </w:rPr>
              <w:t>garantire l´applicazione dei CCNL e territoriali di settore, in conformità con l’art. 11</w:t>
            </w:r>
            <w:r w:rsidR="008B239C" w:rsidRPr="00A00AE3">
              <w:rPr>
                <w:rFonts w:asciiTheme="minorHAnsi" w:hAnsiTheme="minorHAnsi" w:cstheme="minorHAnsi"/>
                <w:bCs/>
                <w:i/>
                <w:iCs/>
                <w:color w:val="FF0000"/>
                <w:sz w:val="22"/>
                <w:szCs w:val="22"/>
                <w:highlight w:val="green"/>
                <w:lang w:val="it-IT"/>
              </w:rPr>
              <w:t>)</w:t>
            </w:r>
          </w:p>
        </w:tc>
      </w:tr>
      <w:tr w:rsidR="00573C29" w:rsidRPr="00A00AE3" w14:paraId="1352913D" w14:textId="77777777" w:rsidTr="00EA05AC">
        <w:trPr>
          <w:trHeight w:val="271"/>
        </w:trPr>
        <w:tc>
          <w:tcPr>
            <w:tcW w:w="4656" w:type="dxa"/>
            <w:gridSpan w:val="2"/>
          </w:tcPr>
          <w:p w14:paraId="1109F524" w14:textId="77777777" w:rsidR="00573C29" w:rsidRPr="00A00AE3" w:rsidRDefault="00573C29" w:rsidP="00D372EE">
            <w:pPr>
              <w:widowControl w:val="0"/>
              <w:jc w:val="both"/>
              <w:rPr>
                <w:rFonts w:asciiTheme="minorHAnsi" w:hAnsiTheme="minorHAnsi" w:cstheme="minorHAnsi"/>
                <w:bCs/>
                <w:i/>
                <w:iCs/>
                <w:color w:val="FF0000"/>
                <w:sz w:val="22"/>
                <w:szCs w:val="22"/>
                <w:highlight w:val="green"/>
                <w:lang w:val="de-DE"/>
              </w:rPr>
            </w:pPr>
            <w:bookmarkStart w:id="43" w:name="_Hlk98407088"/>
            <w:bookmarkStart w:id="44" w:name="_Hlk97892394"/>
            <w:r w:rsidRPr="00A00AE3">
              <w:rPr>
                <w:rFonts w:asciiTheme="minorHAnsi" w:hAnsiTheme="minorHAnsi" w:cstheme="minorHAnsi"/>
                <w:bCs/>
                <w:i/>
                <w:iCs/>
                <w:color w:val="FF0000"/>
                <w:sz w:val="22"/>
                <w:szCs w:val="22"/>
                <w:highlight w:val="green"/>
                <w:lang w:val="de-DE"/>
              </w:rPr>
              <w:t>Für Aufträge Ausschreibungen mit Sozialklausel (Art. 57, Absatz 2 bis) und für Ausschreibungen, die ganz oder teilweise mit Mitteln aus dem PNRR und dem PNC finanziert werden oder reservierten Vergaben (Artikel 47 Absatz 1 des Gesetzes 108/2021)und Gemäß Artikel 47, Absatz 7 des Gesetzes Nr. 108/2021 Art. 1, Abs. 7 des Anhang II.3, GvD. 36/2023 können die Vergabestellen in den Ausschreibungsbekanntmachungen, Bekanntmachungen und Aufforderungen zur Einreichung von Angeboten, unter Angabe angemessener und spezifischer Gründe, von der Auf</w:t>
            </w:r>
            <w:r w:rsidRPr="00A00AE3">
              <w:rPr>
                <w:rFonts w:asciiTheme="minorHAnsi" w:hAnsiTheme="minorHAnsi" w:cstheme="minorHAnsi"/>
                <w:bCs/>
                <w:i/>
                <w:iCs/>
                <w:color w:val="FF0000"/>
                <w:sz w:val="22"/>
                <w:szCs w:val="22"/>
                <w:highlight w:val="green"/>
                <w:lang w:val="de-DE"/>
              </w:rPr>
              <w:lastRenderedPageBreak/>
              <w:t>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460E15BC" w14:textId="77777777" w:rsidR="00573C29" w:rsidRPr="00A00AE3" w:rsidRDefault="00573C29" w:rsidP="00D372EE">
            <w:pPr>
              <w:widowControl w:val="0"/>
              <w:jc w:val="both"/>
              <w:rPr>
                <w:rFonts w:asciiTheme="minorHAnsi" w:hAnsiTheme="minorHAnsi" w:cstheme="minorHAnsi"/>
                <w:b/>
                <w:i/>
                <w:color w:val="FF0000"/>
                <w:sz w:val="22"/>
                <w:szCs w:val="22"/>
                <w:highlight w:val="green"/>
                <w:lang w:val="de-DE" w:eastAsia="ar-SA"/>
              </w:rPr>
            </w:pPr>
            <w:r w:rsidRPr="00A00AE3">
              <w:rPr>
                <w:rFonts w:asciiTheme="minorHAnsi" w:hAnsiTheme="minorHAnsi" w:cstheme="minorHAnsi"/>
                <w:bCs/>
                <w:i/>
                <w:iCs/>
                <w:color w:val="FF0000"/>
                <w:sz w:val="22"/>
                <w:szCs w:val="22"/>
                <w:highlight w:val="green"/>
                <w:lang w:val="de-DE"/>
              </w:rPr>
              <w:t xml:space="preserve"> Die Begründung wird im Vergabevermerk, im Beschluss zum Vertragsabschluss oder in einem anderen Rechtsakt, der die sofortige Rechtswirksamkeit des Beschlusses bewirkt, angeführt.</w:t>
            </w:r>
          </w:p>
        </w:tc>
        <w:tc>
          <w:tcPr>
            <w:tcW w:w="340" w:type="dxa"/>
            <w:gridSpan w:val="2"/>
          </w:tcPr>
          <w:p w14:paraId="256494DB" w14:textId="77777777" w:rsidR="00573C29" w:rsidRPr="00A00AE3" w:rsidRDefault="00573C29" w:rsidP="00D372EE">
            <w:pPr>
              <w:widowControl w:val="0"/>
              <w:jc w:val="both"/>
              <w:rPr>
                <w:rFonts w:asciiTheme="minorHAnsi" w:hAnsiTheme="minorHAnsi" w:cstheme="minorHAnsi"/>
                <w:bCs/>
                <w:i/>
                <w:iCs/>
                <w:sz w:val="22"/>
                <w:szCs w:val="22"/>
                <w:highlight w:val="green"/>
                <w:lang w:val="de-DE"/>
              </w:rPr>
            </w:pPr>
          </w:p>
        </w:tc>
        <w:tc>
          <w:tcPr>
            <w:tcW w:w="4655" w:type="dxa"/>
            <w:gridSpan w:val="2"/>
          </w:tcPr>
          <w:p w14:paraId="1EAF5AF2" w14:textId="77777777" w:rsidR="00573C29" w:rsidRPr="00A00AE3" w:rsidRDefault="00573C29" w:rsidP="00D372EE">
            <w:pPr>
              <w:widowControl w:val="0"/>
              <w:jc w:val="both"/>
              <w:rPr>
                <w:rFonts w:asciiTheme="minorHAnsi" w:hAnsiTheme="minorHAnsi" w:cstheme="minorHAnsi"/>
                <w:bCs/>
                <w:i/>
                <w:iCs/>
                <w:color w:val="FF0000"/>
                <w:sz w:val="22"/>
                <w:szCs w:val="22"/>
                <w:highlight w:val="green"/>
                <w:lang w:val="it-IT"/>
              </w:rPr>
            </w:pPr>
            <w:r w:rsidRPr="00A00AE3">
              <w:rPr>
                <w:rFonts w:asciiTheme="minorHAnsi" w:hAnsiTheme="minorHAnsi" w:cstheme="minorHAnsi"/>
                <w:bCs/>
                <w:i/>
                <w:iCs/>
                <w:color w:val="FF0000"/>
                <w:sz w:val="22"/>
                <w:szCs w:val="22"/>
                <w:highlight w:val="green"/>
                <w:lang w:val="it-IT"/>
              </w:rPr>
              <w:t>Per appalti con clausola sociale (art. 57, comma 2 bis) e per appalti finanziati, in tutto o in parte, con le risorse previste dal PNRR e dal PNC (art. 47 comma 1 della legge 108/2021):</w:t>
            </w:r>
          </w:p>
          <w:p w14:paraId="4840B108" w14:textId="77777777" w:rsidR="00573C29" w:rsidRPr="00A00AE3" w:rsidRDefault="00573C29" w:rsidP="00D372EE">
            <w:pPr>
              <w:widowControl w:val="0"/>
              <w:ind w:left="12"/>
              <w:jc w:val="both"/>
              <w:rPr>
                <w:rFonts w:asciiTheme="minorHAnsi" w:hAnsiTheme="minorHAnsi" w:cstheme="minorHAnsi"/>
                <w:bCs/>
                <w:i/>
                <w:iCs/>
                <w:color w:val="FF0000"/>
                <w:sz w:val="22"/>
                <w:szCs w:val="22"/>
                <w:highlight w:val="green"/>
                <w:lang w:val="it-IT"/>
              </w:rPr>
            </w:pPr>
            <w:r w:rsidRPr="00A00AE3">
              <w:rPr>
                <w:rFonts w:asciiTheme="minorHAnsi" w:hAnsiTheme="minorHAnsi" w:cstheme="minorHAnsi"/>
                <w:bCs/>
                <w:i/>
                <w:iCs/>
                <w:color w:val="FF0000"/>
                <w:sz w:val="22"/>
                <w:szCs w:val="22"/>
                <w:highlight w:val="green"/>
                <w:lang w:val="it-IT"/>
              </w:rPr>
              <w:t>Ai sensi dell’art. 47, comma 7 della Legge n. 108/2021</w:t>
            </w:r>
            <w:r w:rsidRPr="00A00AE3">
              <w:rPr>
                <w:rFonts w:asciiTheme="minorHAnsi" w:hAnsiTheme="minorHAnsi" w:cstheme="minorHAnsi"/>
                <w:sz w:val="22"/>
                <w:szCs w:val="22"/>
                <w:highlight w:val="green"/>
                <w:lang w:val="it-IT"/>
              </w:rPr>
              <w:t xml:space="preserve"> </w:t>
            </w:r>
            <w:r w:rsidRPr="00A00AE3">
              <w:rPr>
                <w:rFonts w:asciiTheme="minorHAnsi" w:hAnsiTheme="minorHAnsi" w:cstheme="minorHAnsi"/>
                <w:bCs/>
                <w:i/>
                <w:iCs/>
                <w:color w:val="FF0000"/>
                <w:sz w:val="22"/>
                <w:szCs w:val="22"/>
                <w:highlight w:val="green"/>
                <w:lang w:val="it-IT"/>
              </w:rPr>
              <w:t xml:space="preserve">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w:t>
            </w:r>
            <w:r w:rsidRPr="00A00AE3">
              <w:rPr>
                <w:rFonts w:asciiTheme="minorHAnsi" w:hAnsiTheme="minorHAnsi" w:cstheme="minorHAnsi"/>
                <w:bCs/>
                <w:i/>
                <w:iCs/>
                <w:color w:val="FF0000"/>
                <w:sz w:val="22"/>
                <w:szCs w:val="22"/>
                <w:highlight w:val="green"/>
                <w:lang w:val="it-IT"/>
              </w:rPr>
              <w:lastRenderedPageBreak/>
              <w:t>progetto o altri elementi puntualmente indicati ne rendano l'inserimento impossibile o contrastante con obiettivi di universalità e socialità, di efficienza, di economicità e di qualità del servizio nonché di ottimale impiego delle risorse pubbliche.</w:t>
            </w:r>
          </w:p>
          <w:p w14:paraId="74D465CE" w14:textId="77777777" w:rsidR="00573C29" w:rsidRPr="00A00AE3" w:rsidRDefault="00573C29" w:rsidP="00D372EE">
            <w:pPr>
              <w:widowControl w:val="0"/>
              <w:ind w:left="12"/>
              <w:jc w:val="both"/>
              <w:rPr>
                <w:rFonts w:asciiTheme="minorHAnsi" w:hAnsiTheme="minorHAnsi" w:cstheme="minorHAnsi"/>
                <w:b/>
                <w:i/>
                <w:sz w:val="22"/>
                <w:szCs w:val="22"/>
                <w:lang w:val="it-IT" w:eastAsia="ar-SA"/>
              </w:rPr>
            </w:pPr>
            <w:r w:rsidRPr="00A00AE3">
              <w:rPr>
                <w:rFonts w:asciiTheme="minorHAnsi" w:hAnsiTheme="minorHAnsi" w:cstheme="minorHAnsi"/>
                <w:bCs/>
                <w:i/>
                <w:iCs/>
                <w:color w:val="FF0000"/>
                <w:sz w:val="22"/>
                <w:szCs w:val="22"/>
                <w:highlight w:val="green"/>
                <w:lang w:val="it-IT"/>
              </w:rPr>
              <w:t>La motivazione va inserita nella determina a contrarre o altro atto equivalente, nella determina a contrarre o altro atto immediatamente esecutivo della determina.</w:t>
            </w:r>
          </w:p>
        </w:tc>
      </w:tr>
      <w:tr w:rsidR="00E36D65" w:rsidRPr="00A00AE3" w14:paraId="74BC49FD" w14:textId="77777777" w:rsidTr="00EA05AC">
        <w:tc>
          <w:tcPr>
            <w:tcW w:w="4656" w:type="dxa"/>
            <w:gridSpan w:val="2"/>
          </w:tcPr>
          <w:p w14:paraId="07102F7E" w14:textId="2807D790" w:rsidR="00E36D65" w:rsidRPr="00A00AE3" w:rsidRDefault="00E36D65" w:rsidP="009B3538">
            <w:pPr>
              <w:pStyle w:val="Default"/>
              <w:widowControl w:val="0"/>
              <w:jc w:val="both"/>
              <w:rPr>
                <w:rFonts w:asciiTheme="minorHAnsi" w:hAnsiTheme="minorHAnsi" w:cstheme="minorHAnsi"/>
                <w:bCs/>
                <w:color w:val="FF0000"/>
                <w:sz w:val="22"/>
                <w:szCs w:val="22"/>
                <w:lang w:val="de-DE" w:eastAsia="en-US"/>
              </w:rPr>
            </w:pPr>
            <w:bookmarkStart w:id="45" w:name="_Hlk203633722"/>
            <w:r w:rsidRPr="00A00AE3">
              <w:rPr>
                <w:rFonts w:asciiTheme="minorHAnsi" w:hAnsiTheme="minorHAnsi" w:cstheme="minorHAnsi"/>
                <w:bCs/>
                <w:color w:val="FF0000"/>
                <w:sz w:val="22"/>
                <w:szCs w:val="22"/>
                <w:lang w:val="de-DE" w:eastAsia="en-US"/>
              </w:rPr>
              <w:lastRenderedPageBreak/>
              <w:t>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den Betriebsgewerkschaftsvertretungen und der/dem örtlich zuständigen Gleichstellungrätin/ -rat übermittelten Bericht (siehe Abschnitt zu den Anforderungen an die Verwaltungsdokumentation in den Ausschreibungsbedingungen).</w:t>
            </w:r>
          </w:p>
        </w:tc>
        <w:tc>
          <w:tcPr>
            <w:tcW w:w="340" w:type="dxa"/>
            <w:gridSpan w:val="2"/>
          </w:tcPr>
          <w:p w14:paraId="12FAB55D" w14:textId="77777777" w:rsidR="00E36D65" w:rsidRPr="00A00AE3" w:rsidRDefault="00E36D65" w:rsidP="009B3538">
            <w:pPr>
              <w:widowControl w:val="0"/>
              <w:rPr>
                <w:rFonts w:asciiTheme="minorHAnsi" w:hAnsiTheme="minorHAnsi" w:cstheme="minorHAnsi"/>
                <w:bCs/>
                <w:color w:val="FF0000"/>
                <w:sz w:val="22"/>
                <w:szCs w:val="22"/>
                <w:lang w:val="de-DE"/>
              </w:rPr>
            </w:pPr>
          </w:p>
        </w:tc>
        <w:tc>
          <w:tcPr>
            <w:tcW w:w="4655" w:type="dxa"/>
            <w:gridSpan w:val="2"/>
          </w:tcPr>
          <w:p w14:paraId="370C7A4A" w14:textId="2F5C01ED" w:rsidR="00E36D65" w:rsidRPr="00A00AE3" w:rsidRDefault="00E36D65" w:rsidP="009B3538">
            <w:pPr>
              <w:widowControl w:val="0"/>
              <w:jc w:val="both"/>
              <w:rPr>
                <w:rFonts w:asciiTheme="minorHAnsi" w:hAnsiTheme="minorHAnsi" w:cstheme="minorHAnsi"/>
                <w:bCs/>
                <w:color w:val="FF0000"/>
                <w:sz w:val="22"/>
                <w:szCs w:val="22"/>
                <w:lang w:val="it-IT"/>
              </w:rPr>
            </w:pPr>
            <w:r w:rsidRPr="00A00AE3">
              <w:rPr>
                <w:rFonts w:asciiTheme="minorHAnsi" w:hAnsiTheme="minorHAnsi" w:cstheme="minorHAnsi"/>
                <w:bCs/>
                <w:color w:val="FF0000"/>
                <w:sz w:val="22"/>
                <w:szCs w:val="22"/>
                <w:lang w:val="it-IT"/>
              </w:rPr>
              <w:t>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e alla Consigliera/ al Consigliere di parità competente per territorio (vedere sezione relativa alle richieste di documentazione amministrativa del disciplinare di gara).</w:t>
            </w:r>
          </w:p>
        </w:tc>
      </w:tr>
      <w:bookmarkEnd w:id="43"/>
      <w:bookmarkEnd w:id="44"/>
      <w:bookmarkEnd w:id="45"/>
      <w:tr w:rsidR="00EB1179" w:rsidRPr="00A00AE3" w14:paraId="66C21054" w14:textId="77777777" w:rsidTr="00EA05AC">
        <w:tc>
          <w:tcPr>
            <w:tcW w:w="4656" w:type="dxa"/>
            <w:gridSpan w:val="2"/>
          </w:tcPr>
          <w:p w14:paraId="2C92B098" w14:textId="77777777" w:rsidR="00EB1179" w:rsidRPr="00A00AE3" w:rsidRDefault="00EB1179" w:rsidP="00B3320D">
            <w:pPr>
              <w:widowControl w:val="0"/>
              <w:tabs>
                <w:tab w:val="center" w:pos="4536"/>
                <w:tab w:val="right" w:pos="9072"/>
              </w:tabs>
              <w:ind w:right="76"/>
              <w:jc w:val="both"/>
              <w:rPr>
                <w:rFonts w:asciiTheme="minorHAnsi" w:hAnsiTheme="minorHAnsi" w:cstheme="minorHAnsi"/>
                <w:b/>
                <w:bCs/>
                <w:sz w:val="22"/>
                <w:szCs w:val="22"/>
                <w:lang w:val="it-IT"/>
              </w:rPr>
            </w:pPr>
          </w:p>
        </w:tc>
        <w:tc>
          <w:tcPr>
            <w:tcW w:w="340" w:type="dxa"/>
            <w:gridSpan w:val="2"/>
          </w:tcPr>
          <w:p w14:paraId="128D8393" w14:textId="77777777" w:rsidR="00EB1179" w:rsidRPr="00A00AE3" w:rsidRDefault="00EB1179" w:rsidP="00B3320D">
            <w:pPr>
              <w:widowControl w:val="0"/>
              <w:tabs>
                <w:tab w:val="center" w:pos="4536"/>
                <w:tab w:val="right" w:pos="9072"/>
              </w:tabs>
              <w:ind w:right="76"/>
              <w:jc w:val="both"/>
              <w:rPr>
                <w:rFonts w:asciiTheme="minorHAnsi" w:hAnsiTheme="minorHAnsi" w:cstheme="minorHAnsi"/>
                <w:b/>
                <w:bCs/>
                <w:sz w:val="22"/>
                <w:szCs w:val="22"/>
                <w:lang w:val="it-IT"/>
              </w:rPr>
            </w:pPr>
          </w:p>
        </w:tc>
        <w:tc>
          <w:tcPr>
            <w:tcW w:w="4655" w:type="dxa"/>
            <w:gridSpan w:val="2"/>
          </w:tcPr>
          <w:p w14:paraId="59FD5566" w14:textId="77777777" w:rsidR="00EB1179" w:rsidRPr="00A00AE3" w:rsidRDefault="00EB1179" w:rsidP="00B3320D">
            <w:pPr>
              <w:widowControl w:val="0"/>
              <w:tabs>
                <w:tab w:val="center" w:pos="4536"/>
                <w:tab w:val="right" w:pos="9072"/>
              </w:tabs>
              <w:ind w:right="76"/>
              <w:jc w:val="both"/>
              <w:rPr>
                <w:rFonts w:asciiTheme="minorHAnsi" w:hAnsiTheme="minorHAnsi" w:cstheme="minorHAnsi"/>
                <w:b/>
                <w:bCs/>
                <w:sz w:val="22"/>
                <w:szCs w:val="22"/>
                <w:lang w:val="it-IT"/>
              </w:rPr>
            </w:pPr>
          </w:p>
        </w:tc>
      </w:tr>
      <w:tr w:rsidR="00F5578A" w:rsidRPr="00A00AE3" w14:paraId="3754D330" w14:textId="77777777" w:rsidTr="00EA05AC">
        <w:tc>
          <w:tcPr>
            <w:tcW w:w="4656" w:type="dxa"/>
            <w:gridSpan w:val="2"/>
          </w:tcPr>
          <w:p w14:paraId="6B0D5A98" w14:textId="77777777" w:rsidR="00EB1179" w:rsidRPr="00A00AE3" w:rsidRDefault="00EB1179" w:rsidP="001F18EF">
            <w:pPr>
              <w:pStyle w:val="Default"/>
              <w:widowControl w:val="0"/>
              <w:jc w:val="both"/>
              <w:rPr>
                <w:rFonts w:asciiTheme="minorHAnsi" w:hAnsiTheme="minorHAnsi" w:cstheme="minorHAnsi"/>
                <w:bCs/>
                <w:color w:val="FF0000"/>
                <w:sz w:val="22"/>
                <w:szCs w:val="22"/>
                <w:lang w:val="de-DE" w:eastAsia="en-US"/>
              </w:rPr>
            </w:pPr>
            <w:r w:rsidRPr="00A00AE3">
              <w:rPr>
                <w:rFonts w:asciiTheme="minorHAnsi" w:hAnsiTheme="minorHAnsi" w:cstheme="minorHAnsi"/>
                <w:bCs/>
                <w:color w:val="FF0000"/>
                <w:sz w:val="22"/>
                <w:szCs w:val="22"/>
                <w:lang w:val="de-DE" w:eastAsia="en-US"/>
              </w:rPr>
              <w:t xml:space="preserve">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 und die </w:t>
            </w:r>
            <w:r w:rsidRPr="00A00AE3">
              <w:rPr>
                <w:rFonts w:asciiTheme="minorHAnsi" w:hAnsiTheme="minorHAnsi" w:cstheme="minorHAnsi"/>
                <w:bCs/>
                <w:color w:val="FF0000"/>
                <w:sz w:val="22"/>
                <w:szCs w:val="22"/>
                <w:lang w:val="de-DE" w:eastAsia="en-US"/>
              </w:rPr>
              <w:lastRenderedPageBreak/>
              <w:t>Bescheinigung gemäß Artikel 17 des Gesetzes Nr. 68/1999 sowie einen Bericht über die Erfüllung der in diesem Gesetz genannten Verpflichtungen und etwaige Sanktionen und Maßnahmen, die in den drei Jahren vor Ablauf der Frist für die Einreichung der Angebote gegen ihn verhängt wurden, zu übergeben.</w:t>
            </w:r>
          </w:p>
        </w:tc>
        <w:tc>
          <w:tcPr>
            <w:tcW w:w="340" w:type="dxa"/>
            <w:gridSpan w:val="2"/>
          </w:tcPr>
          <w:p w14:paraId="7A595920" w14:textId="77777777" w:rsidR="00EB1179" w:rsidRPr="00A00AE3" w:rsidRDefault="00EB1179" w:rsidP="001F18EF">
            <w:pPr>
              <w:widowControl w:val="0"/>
              <w:rPr>
                <w:rFonts w:asciiTheme="minorHAnsi" w:hAnsiTheme="minorHAnsi" w:cstheme="minorHAnsi"/>
                <w:bCs/>
                <w:color w:val="FF0000"/>
                <w:sz w:val="22"/>
                <w:szCs w:val="22"/>
                <w:lang w:val="de-DE"/>
              </w:rPr>
            </w:pPr>
          </w:p>
        </w:tc>
        <w:tc>
          <w:tcPr>
            <w:tcW w:w="4655" w:type="dxa"/>
            <w:gridSpan w:val="2"/>
          </w:tcPr>
          <w:p w14:paraId="50BD0DA5" w14:textId="77777777" w:rsidR="00EB1179" w:rsidRPr="00A00AE3" w:rsidRDefault="00EB1179" w:rsidP="001F18EF">
            <w:pPr>
              <w:widowControl w:val="0"/>
              <w:jc w:val="both"/>
              <w:rPr>
                <w:rFonts w:asciiTheme="minorHAnsi" w:hAnsiTheme="minorHAnsi" w:cstheme="minorHAnsi"/>
                <w:bCs/>
                <w:color w:val="FF0000"/>
                <w:sz w:val="22"/>
                <w:szCs w:val="22"/>
                <w:lang w:val="it-IT"/>
              </w:rPr>
            </w:pPr>
            <w:r w:rsidRPr="00A00AE3">
              <w:rPr>
                <w:rFonts w:asciiTheme="minorHAnsi" w:hAnsiTheme="minorHAnsi" w:cstheme="minorHAnsi"/>
                <w:bCs/>
                <w:color w:val="FF0000"/>
                <w:sz w:val="22"/>
                <w:szCs w:val="22"/>
                <w:lang w:val="it-IT"/>
              </w:rPr>
              <w:t xml:space="preserve">Ai sensi dell’art. 57, comma 2-bis e art. 1, comma 2 e 3 dell´Allegato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mobilita´, dell´intervento della Cassa integrazione guadagni, dei licenziamenti, dei prepensionamenti e pensionamenti, della retribuzione effettivamente corrisposta e la certificazione di cui all´art. 17 della legge n. 68/1999, </w:t>
            </w:r>
            <w:r w:rsidRPr="00A00AE3">
              <w:rPr>
                <w:rFonts w:asciiTheme="minorHAnsi" w:hAnsiTheme="minorHAnsi" w:cstheme="minorHAnsi"/>
                <w:bCs/>
                <w:color w:val="FF0000"/>
                <w:sz w:val="22"/>
                <w:szCs w:val="22"/>
                <w:lang w:val="it-IT"/>
              </w:rPr>
              <w:lastRenderedPageBreak/>
              <w:t xml:space="preserve">oltre che una relazione relativa all'assolvimento degli obblighi di cui alla medesima legge e alle eventuali sanzioni e provvedimenti disposti a proprio carico nel triennio antecedente la data di scadenza di presentazione delle offerte. </w:t>
            </w:r>
          </w:p>
          <w:p w14:paraId="7FC157DE" w14:textId="77777777" w:rsidR="00EB1179" w:rsidRPr="00A00AE3" w:rsidRDefault="00EB1179" w:rsidP="001F18EF">
            <w:pPr>
              <w:widowControl w:val="0"/>
              <w:jc w:val="both"/>
              <w:rPr>
                <w:rFonts w:asciiTheme="minorHAnsi" w:hAnsiTheme="minorHAnsi" w:cstheme="minorHAnsi"/>
                <w:bCs/>
                <w:color w:val="FF0000"/>
                <w:sz w:val="22"/>
                <w:szCs w:val="22"/>
                <w:lang w:val="it-IT"/>
              </w:rPr>
            </w:pPr>
          </w:p>
        </w:tc>
      </w:tr>
      <w:tr w:rsidR="00E36D65" w:rsidRPr="00A00AE3" w14:paraId="09A0535E" w14:textId="77777777" w:rsidTr="00EA05AC">
        <w:tc>
          <w:tcPr>
            <w:tcW w:w="4656" w:type="dxa"/>
            <w:gridSpan w:val="2"/>
          </w:tcPr>
          <w:p w14:paraId="076627C0" w14:textId="77777777" w:rsidR="00E36D65" w:rsidRPr="00A00AE3" w:rsidRDefault="00E36D65" w:rsidP="009B3538">
            <w:pPr>
              <w:pStyle w:val="Default"/>
              <w:jc w:val="both"/>
              <w:rPr>
                <w:rFonts w:asciiTheme="minorHAnsi" w:hAnsiTheme="minorHAnsi" w:cstheme="minorHAnsi"/>
                <w:bCs/>
                <w:color w:val="FF0000"/>
                <w:sz w:val="22"/>
                <w:szCs w:val="22"/>
                <w:lang w:val="de-DE"/>
              </w:rPr>
            </w:pPr>
            <w:bookmarkStart w:id="46" w:name="_Hlk203551028"/>
            <w:r w:rsidRPr="00A00AE3">
              <w:rPr>
                <w:rFonts w:asciiTheme="minorHAnsi" w:hAnsiTheme="minorHAnsi" w:cstheme="minorHAnsi"/>
                <w:bCs/>
                <w:color w:val="FF0000"/>
                <w:sz w:val="22"/>
                <w:szCs w:val="22"/>
                <w:lang w:val="de-DE"/>
              </w:rPr>
              <w:lastRenderedPageBreak/>
              <w:t xml:space="preserve">Der im ersten Satz genannte Bericht wird den betrieblichen Gewerkschaftsvertretern sowie  der/dem örtlich zuständigen Gleichstellungrätin/ -rat übermittelt. </w:t>
            </w:r>
          </w:p>
          <w:p w14:paraId="750FAE43" w14:textId="77777777" w:rsidR="00E36D65" w:rsidRPr="00A00AE3" w:rsidRDefault="00E36D65" w:rsidP="009B3538">
            <w:pPr>
              <w:pStyle w:val="Default"/>
              <w:widowControl w:val="0"/>
              <w:jc w:val="both"/>
              <w:rPr>
                <w:rFonts w:asciiTheme="minorHAnsi" w:hAnsiTheme="minorHAnsi" w:cstheme="minorHAnsi"/>
                <w:bCs/>
                <w:color w:val="FF0000"/>
                <w:sz w:val="22"/>
                <w:szCs w:val="22"/>
                <w:lang w:val="de-DE" w:eastAsia="en-US"/>
              </w:rPr>
            </w:pPr>
          </w:p>
        </w:tc>
        <w:tc>
          <w:tcPr>
            <w:tcW w:w="340" w:type="dxa"/>
            <w:gridSpan w:val="2"/>
          </w:tcPr>
          <w:p w14:paraId="759D4569" w14:textId="77777777" w:rsidR="00E36D65" w:rsidRPr="00A00AE3" w:rsidRDefault="00E36D65" w:rsidP="009B3538">
            <w:pPr>
              <w:widowControl w:val="0"/>
              <w:rPr>
                <w:rFonts w:asciiTheme="minorHAnsi" w:hAnsiTheme="minorHAnsi" w:cstheme="minorHAnsi"/>
                <w:bCs/>
                <w:color w:val="FF0000"/>
                <w:sz w:val="22"/>
                <w:szCs w:val="22"/>
                <w:lang w:val="de-DE"/>
              </w:rPr>
            </w:pPr>
          </w:p>
        </w:tc>
        <w:tc>
          <w:tcPr>
            <w:tcW w:w="4655" w:type="dxa"/>
            <w:gridSpan w:val="2"/>
          </w:tcPr>
          <w:p w14:paraId="2D7CBDC3" w14:textId="77777777" w:rsidR="00E36D65" w:rsidRPr="00A00AE3" w:rsidRDefault="00E36D65" w:rsidP="009B3538">
            <w:pPr>
              <w:widowControl w:val="0"/>
              <w:jc w:val="both"/>
              <w:rPr>
                <w:rFonts w:asciiTheme="minorHAnsi" w:hAnsiTheme="minorHAnsi" w:cstheme="minorHAnsi"/>
                <w:bCs/>
                <w:color w:val="FF0000"/>
                <w:sz w:val="22"/>
                <w:szCs w:val="22"/>
                <w:lang w:val="it-IT"/>
              </w:rPr>
            </w:pPr>
            <w:r w:rsidRPr="00A00AE3">
              <w:rPr>
                <w:rFonts w:asciiTheme="minorHAnsi" w:hAnsiTheme="minorHAnsi" w:cstheme="minorHAnsi"/>
                <w:bCs/>
                <w:color w:val="FF0000"/>
                <w:sz w:val="22"/>
                <w:szCs w:val="22"/>
                <w:lang w:val="it-IT"/>
              </w:rPr>
              <w:t xml:space="preserve">La relazione di cui al primo periodo è trasmessa alle rappresentanze sindacali aziendali e alla Consigliera/al Consigliere di parità competente per territorio. </w:t>
            </w:r>
          </w:p>
          <w:p w14:paraId="2588BBFB" w14:textId="77777777" w:rsidR="00E36D65" w:rsidRPr="00A00AE3" w:rsidRDefault="00E36D65" w:rsidP="009B3538">
            <w:pPr>
              <w:widowControl w:val="0"/>
              <w:jc w:val="both"/>
              <w:rPr>
                <w:rFonts w:asciiTheme="minorHAnsi" w:hAnsiTheme="minorHAnsi" w:cstheme="minorHAnsi"/>
                <w:bCs/>
                <w:color w:val="FF0000"/>
                <w:sz w:val="22"/>
                <w:szCs w:val="22"/>
                <w:lang w:val="it-IT"/>
              </w:rPr>
            </w:pPr>
          </w:p>
        </w:tc>
      </w:tr>
      <w:bookmarkEnd w:id="46"/>
      <w:tr w:rsidR="00F5578A" w:rsidRPr="00A00AE3" w14:paraId="5D59B051" w14:textId="77777777" w:rsidTr="00EA05AC">
        <w:tc>
          <w:tcPr>
            <w:tcW w:w="4656" w:type="dxa"/>
            <w:gridSpan w:val="2"/>
          </w:tcPr>
          <w:p w14:paraId="69EC1941" w14:textId="77777777" w:rsidR="00EB1179" w:rsidRPr="00A00AE3" w:rsidRDefault="00EB1179" w:rsidP="001F18EF">
            <w:pPr>
              <w:pStyle w:val="Default"/>
              <w:widowControl w:val="0"/>
              <w:jc w:val="both"/>
              <w:rPr>
                <w:rFonts w:asciiTheme="minorHAnsi" w:hAnsiTheme="minorHAnsi" w:cstheme="minorHAnsi"/>
                <w:bCs/>
                <w:color w:val="FF0000"/>
                <w:sz w:val="22"/>
                <w:szCs w:val="22"/>
                <w:lang w:eastAsia="en-US"/>
              </w:rPr>
            </w:pPr>
          </w:p>
        </w:tc>
        <w:tc>
          <w:tcPr>
            <w:tcW w:w="340" w:type="dxa"/>
            <w:gridSpan w:val="2"/>
          </w:tcPr>
          <w:p w14:paraId="2191CC60" w14:textId="77777777" w:rsidR="00EB1179" w:rsidRPr="00A00AE3" w:rsidRDefault="00EB1179" w:rsidP="001F18EF">
            <w:pPr>
              <w:widowControl w:val="0"/>
              <w:rPr>
                <w:rFonts w:asciiTheme="minorHAnsi" w:hAnsiTheme="minorHAnsi" w:cstheme="minorHAnsi"/>
                <w:bCs/>
                <w:color w:val="FF0000"/>
                <w:sz w:val="22"/>
                <w:szCs w:val="22"/>
                <w:lang w:val="it-IT"/>
              </w:rPr>
            </w:pPr>
          </w:p>
        </w:tc>
        <w:tc>
          <w:tcPr>
            <w:tcW w:w="4655" w:type="dxa"/>
            <w:gridSpan w:val="2"/>
          </w:tcPr>
          <w:p w14:paraId="2D3ECD60" w14:textId="77777777" w:rsidR="00EB1179" w:rsidRPr="00A00AE3" w:rsidRDefault="00EB1179" w:rsidP="001F18EF">
            <w:pPr>
              <w:widowControl w:val="0"/>
              <w:jc w:val="both"/>
              <w:rPr>
                <w:rFonts w:asciiTheme="minorHAnsi" w:hAnsiTheme="minorHAnsi" w:cstheme="minorHAnsi"/>
                <w:bCs/>
                <w:color w:val="FF0000"/>
                <w:sz w:val="22"/>
                <w:szCs w:val="22"/>
                <w:lang w:val="it-IT"/>
              </w:rPr>
            </w:pPr>
          </w:p>
        </w:tc>
      </w:tr>
      <w:tr w:rsidR="00F5578A" w:rsidRPr="00A00AE3" w14:paraId="4B776BFF" w14:textId="77777777" w:rsidTr="00EA05AC">
        <w:tc>
          <w:tcPr>
            <w:tcW w:w="4656" w:type="dxa"/>
            <w:gridSpan w:val="2"/>
          </w:tcPr>
          <w:p w14:paraId="54CE0876" w14:textId="77777777" w:rsidR="00EB1179" w:rsidRPr="00A00AE3" w:rsidRDefault="00EB1179" w:rsidP="001F18EF">
            <w:pPr>
              <w:pStyle w:val="Default"/>
              <w:jc w:val="both"/>
              <w:rPr>
                <w:rFonts w:asciiTheme="minorHAnsi" w:hAnsiTheme="minorHAnsi" w:cstheme="minorHAnsi"/>
                <w:bCs/>
                <w:color w:val="FF0000"/>
                <w:sz w:val="22"/>
                <w:szCs w:val="22"/>
                <w:highlight w:val="yellow"/>
                <w:lang w:val="de-DE"/>
              </w:rPr>
            </w:pPr>
            <w:r w:rsidRPr="00A00AE3">
              <w:rPr>
                <w:rFonts w:asciiTheme="minorHAnsi" w:hAnsiTheme="minorHAnsi" w:cstheme="minorHAnsi"/>
                <w:bCs/>
                <w:color w:val="FF0000"/>
                <w:sz w:val="22"/>
                <w:szCs w:val="22"/>
                <w:lang w:val="de-DE"/>
              </w:rPr>
              <w:t xml:space="preserve">Im Falle eines Verstoßes gegen die Verpflichtungen gemäß Art. 1 Absätze 2 und 3 des Anhangs II.3 GvD Nr. 36/2023/ Art. 47, Abs. 3 und 3bis des Gesetz Nr. 108/2021 </w:t>
            </w:r>
            <w:r w:rsidRPr="00A00AE3">
              <w:rPr>
                <w:rFonts w:asciiTheme="minorHAnsi" w:hAnsiTheme="minorHAnsi" w:cstheme="minorHAnsi"/>
                <w:bCs/>
                <w:color w:val="FF0000"/>
                <w:sz w:val="22"/>
                <w:szCs w:val="22"/>
                <w:highlight w:val="green"/>
                <w:lang w:val="de-DE"/>
              </w:rPr>
              <w:t xml:space="preserve">(lassen nur für PNNR), </w:t>
            </w:r>
            <w:r w:rsidRPr="00A00AE3">
              <w:rPr>
                <w:rFonts w:asciiTheme="minorHAnsi" w:hAnsiTheme="minorHAnsi" w:cstheme="minorHAnsi"/>
                <w:bCs/>
                <w:color w:val="FF0000"/>
                <w:sz w:val="22"/>
                <w:szCs w:val="22"/>
                <w:lang w:val="de-DE"/>
              </w:rPr>
              <w:t xml:space="preserve">verhängt der Auftraggeber eine Strafe in Höhe von </w:t>
            </w:r>
            <w:r w:rsidRPr="00A00AE3">
              <w:rPr>
                <w:rFonts w:asciiTheme="minorHAnsi" w:hAnsiTheme="minorHAnsi" w:cstheme="minorHAnsi"/>
                <w:bCs/>
                <w:iCs/>
                <w:color w:val="FF0000"/>
                <w:sz w:val="22"/>
                <w:szCs w:val="22"/>
              </w:rPr>
              <w:fldChar w:fldCharType="begin">
                <w:ffData>
                  <w:name w:val="Testo8"/>
                  <w:enabled/>
                  <w:calcOnExit w:val="0"/>
                  <w:textInput/>
                </w:ffData>
              </w:fldChar>
            </w:r>
            <w:r w:rsidRPr="00A00AE3">
              <w:rPr>
                <w:rFonts w:asciiTheme="minorHAnsi" w:hAnsiTheme="minorHAnsi" w:cstheme="minorHAnsi"/>
                <w:bCs/>
                <w:iCs/>
                <w:color w:val="FF0000"/>
                <w:sz w:val="22"/>
                <w:szCs w:val="22"/>
                <w:lang w:val="de-DE"/>
              </w:rPr>
              <w:instrText xml:space="preserve"> FORMTEXT </w:instrText>
            </w:r>
            <w:r w:rsidRPr="00A00AE3">
              <w:rPr>
                <w:rFonts w:asciiTheme="minorHAnsi" w:hAnsiTheme="minorHAnsi" w:cstheme="minorHAnsi"/>
                <w:bCs/>
                <w:iCs/>
                <w:color w:val="FF0000"/>
                <w:sz w:val="22"/>
                <w:szCs w:val="22"/>
              </w:rPr>
            </w:r>
            <w:r w:rsidRPr="00A00AE3">
              <w:rPr>
                <w:rFonts w:asciiTheme="minorHAnsi" w:hAnsiTheme="minorHAnsi" w:cstheme="minorHAnsi"/>
                <w:bCs/>
                <w:iCs/>
                <w:color w:val="FF0000"/>
                <w:sz w:val="22"/>
                <w:szCs w:val="22"/>
              </w:rPr>
              <w:fldChar w:fldCharType="separate"/>
            </w:r>
            <w:r w:rsidRPr="00A00AE3">
              <w:rPr>
                <w:rFonts w:asciiTheme="minorHAnsi" w:hAnsiTheme="minorHAnsi" w:cstheme="minorHAnsi"/>
                <w:bCs/>
                <w:iCs/>
                <w:color w:val="FF0000"/>
                <w:sz w:val="22"/>
                <w:szCs w:val="22"/>
              </w:rPr>
              <w:t> </w:t>
            </w:r>
            <w:r w:rsidRPr="00A00AE3">
              <w:rPr>
                <w:rFonts w:asciiTheme="minorHAnsi" w:hAnsiTheme="minorHAnsi" w:cstheme="minorHAnsi"/>
                <w:bCs/>
                <w:iCs/>
                <w:color w:val="FF0000"/>
                <w:sz w:val="22"/>
                <w:szCs w:val="22"/>
              </w:rPr>
              <w:t> </w:t>
            </w:r>
            <w:r w:rsidRPr="00A00AE3">
              <w:rPr>
                <w:rFonts w:asciiTheme="minorHAnsi" w:hAnsiTheme="minorHAnsi" w:cstheme="minorHAnsi"/>
                <w:bCs/>
                <w:iCs/>
                <w:color w:val="FF0000"/>
                <w:sz w:val="22"/>
                <w:szCs w:val="22"/>
              </w:rPr>
              <w:t> </w:t>
            </w:r>
            <w:r w:rsidRPr="00A00AE3">
              <w:rPr>
                <w:rFonts w:asciiTheme="minorHAnsi" w:hAnsiTheme="minorHAnsi" w:cstheme="minorHAnsi"/>
                <w:bCs/>
                <w:iCs/>
                <w:color w:val="FF0000"/>
                <w:sz w:val="22"/>
                <w:szCs w:val="22"/>
              </w:rPr>
              <w:t> </w:t>
            </w:r>
            <w:r w:rsidRPr="00A00AE3">
              <w:rPr>
                <w:rFonts w:asciiTheme="minorHAnsi" w:hAnsiTheme="minorHAnsi" w:cstheme="minorHAnsi"/>
                <w:bCs/>
                <w:iCs/>
                <w:color w:val="FF0000"/>
                <w:sz w:val="22"/>
                <w:szCs w:val="22"/>
              </w:rPr>
              <w:t> </w:t>
            </w:r>
            <w:r w:rsidRPr="00A00AE3">
              <w:rPr>
                <w:rFonts w:asciiTheme="minorHAnsi" w:hAnsiTheme="minorHAnsi" w:cstheme="minorHAnsi"/>
                <w:bCs/>
                <w:iCs/>
                <w:color w:val="FF0000"/>
                <w:sz w:val="22"/>
                <w:szCs w:val="22"/>
              </w:rPr>
              <w:fldChar w:fldCharType="end"/>
            </w:r>
            <w:r w:rsidRPr="00A00AE3">
              <w:rPr>
                <w:rFonts w:asciiTheme="minorHAnsi" w:hAnsiTheme="minorHAnsi" w:cstheme="minorHAnsi"/>
                <w:bCs/>
                <w:color w:val="FF0000"/>
                <w:sz w:val="22"/>
                <w:szCs w:val="22"/>
                <w:lang w:val="de-DE"/>
              </w:rPr>
              <w:t xml:space="preserve">‰ (Promille des Nettovertragswerts). </w:t>
            </w:r>
          </w:p>
          <w:p w14:paraId="7F278C6D" w14:textId="77777777" w:rsidR="00EB1179" w:rsidRPr="00A00AE3" w:rsidRDefault="00EB1179" w:rsidP="001F18EF">
            <w:pPr>
              <w:pStyle w:val="Default"/>
              <w:widowControl w:val="0"/>
              <w:jc w:val="both"/>
              <w:rPr>
                <w:rFonts w:asciiTheme="minorHAnsi" w:hAnsiTheme="minorHAnsi" w:cstheme="minorHAnsi"/>
                <w:bCs/>
                <w:color w:val="FF0000"/>
                <w:sz w:val="22"/>
                <w:szCs w:val="22"/>
                <w:highlight w:val="yellow"/>
                <w:lang w:val="de-DE" w:eastAsia="en-US"/>
              </w:rPr>
            </w:pPr>
          </w:p>
        </w:tc>
        <w:tc>
          <w:tcPr>
            <w:tcW w:w="340" w:type="dxa"/>
            <w:gridSpan w:val="2"/>
          </w:tcPr>
          <w:p w14:paraId="2B433194" w14:textId="77777777" w:rsidR="00EB1179" w:rsidRPr="00A00AE3" w:rsidRDefault="00EB1179" w:rsidP="001F18EF">
            <w:pPr>
              <w:widowControl w:val="0"/>
              <w:rPr>
                <w:rFonts w:asciiTheme="minorHAnsi" w:hAnsiTheme="minorHAnsi" w:cstheme="minorHAnsi"/>
                <w:bCs/>
                <w:color w:val="FF0000"/>
                <w:sz w:val="22"/>
                <w:szCs w:val="22"/>
                <w:highlight w:val="yellow"/>
                <w:lang w:val="de-DE"/>
              </w:rPr>
            </w:pPr>
          </w:p>
        </w:tc>
        <w:tc>
          <w:tcPr>
            <w:tcW w:w="4655" w:type="dxa"/>
            <w:gridSpan w:val="2"/>
          </w:tcPr>
          <w:p w14:paraId="4BD1B788" w14:textId="77777777" w:rsidR="00EB1179" w:rsidRPr="00A00AE3" w:rsidRDefault="00EB1179" w:rsidP="001F18EF">
            <w:pPr>
              <w:widowControl w:val="0"/>
              <w:jc w:val="both"/>
              <w:rPr>
                <w:rFonts w:asciiTheme="minorHAnsi" w:hAnsiTheme="minorHAnsi" w:cstheme="minorHAnsi"/>
                <w:bCs/>
                <w:color w:val="FF0000"/>
                <w:sz w:val="22"/>
                <w:szCs w:val="22"/>
                <w:lang w:val="it-IT"/>
              </w:rPr>
            </w:pPr>
            <w:r w:rsidRPr="00A00AE3">
              <w:rPr>
                <w:rFonts w:asciiTheme="minorHAnsi" w:hAnsiTheme="minorHAnsi" w:cstheme="minorHAnsi"/>
                <w:bCs/>
                <w:color w:val="FF0000"/>
                <w:sz w:val="22"/>
                <w:szCs w:val="22"/>
                <w:lang w:val="it-IT"/>
              </w:rPr>
              <w:t xml:space="preserve">In caso di inadempimento degli obblighi di cui all’art. 1 commi 2 e 3 dell’Allegato II.3 del D.Lgs. 36/2023/ art. 47, comma 3 e 3bis della Legge 108/2021 </w:t>
            </w:r>
            <w:r w:rsidRPr="00A00AE3">
              <w:rPr>
                <w:rFonts w:asciiTheme="minorHAnsi" w:hAnsiTheme="minorHAnsi" w:cstheme="minorHAnsi"/>
                <w:bCs/>
                <w:color w:val="FF0000"/>
                <w:sz w:val="22"/>
                <w:szCs w:val="22"/>
                <w:highlight w:val="yellow"/>
                <w:lang w:val="it-IT"/>
              </w:rPr>
              <w:t>(</w:t>
            </w:r>
            <w:r w:rsidRPr="00A00AE3">
              <w:rPr>
                <w:rFonts w:asciiTheme="minorHAnsi" w:hAnsiTheme="minorHAnsi" w:cstheme="minorHAnsi"/>
                <w:bCs/>
                <w:color w:val="FF0000"/>
                <w:sz w:val="22"/>
                <w:szCs w:val="22"/>
                <w:highlight w:val="green"/>
                <w:lang w:val="it-IT"/>
              </w:rPr>
              <w:t xml:space="preserve">lasciare per gare PNRR), </w:t>
            </w:r>
            <w:r w:rsidRPr="00A00AE3">
              <w:rPr>
                <w:rFonts w:asciiTheme="minorHAnsi" w:hAnsiTheme="minorHAnsi" w:cstheme="minorHAnsi"/>
                <w:bCs/>
                <w:color w:val="FF0000"/>
                <w:sz w:val="22"/>
                <w:szCs w:val="22"/>
                <w:lang w:val="it-IT"/>
              </w:rPr>
              <w:t xml:space="preserve">l’Amministrazione committente applica la penale pari al </w:t>
            </w:r>
            <w:r w:rsidRPr="00A00AE3">
              <w:rPr>
                <w:rFonts w:asciiTheme="minorHAnsi" w:hAnsiTheme="minorHAnsi" w:cstheme="minorHAnsi"/>
                <w:bCs/>
                <w:iCs/>
                <w:color w:val="FF0000"/>
                <w:sz w:val="22"/>
                <w:szCs w:val="22"/>
                <w:lang w:val="it-IT" w:eastAsia="it-IT"/>
              </w:rPr>
              <w:fldChar w:fldCharType="begin">
                <w:ffData>
                  <w:name w:val="Testo8"/>
                  <w:enabled/>
                  <w:calcOnExit w:val="0"/>
                  <w:textInput/>
                </w:ffData>
              </w:fldChar>
            </w:r>
            <w:r w:rsidRPr="00A00AE3">
              <w:rPr>
                <w:rFonts w:asciiTheme="minorHAnsi" w:hAnsiTheme="minorHAnsi" w:cstheme="minorHAnsi"/>
                <w:bCs/>
                <w:iCs/>
                <w:color w:val="FF0000"/>
                <w:sz w:val="22"/>
                <w:szCs w:val="22"/>
                <w:lang w:val="it-IT" w:eastAsia="it-IT"/>
              </w:rPr>
              <w:instrText xml:space="preserve"> FORMTEXT </w:instrText>
            </w:r>
            <w:r w:rsidRPr="00A00AE3">
              <w:rPr>
                <w:rFonts w:asciiTheme="minorHAnsi" w:hAnsiTheme="minorHAnsi" w:cstheme="minorHAnsi"/>
                <w:bCs/>
                <w:iCs/>
                <w:color w:val="FF0000"/>
                <w:sz w:val="22"/>
                <w:szCs w:val="22"/>
                <w:lang w:val="it-IT" w:eastAsia="it-IT"/>
              </w:rPr>
            </w:r>
            <w:r w:rsidRPr="00A00AE3">
              <w:rPr>
                <w:rFonts w:asciiTheme="minorHAnsi" w:hAnsiTheme="minorHAnsi" w:cstheme="minorHAnsi"/>
                <w:bCs/>
                <w:iCs/>
                <w:color w:val="FF0000"/>
                <w:sz w:val="22"/>
                <w:szCs w:val="22"/>
                <w:lang w:val="it-IT" w:eastAsia="it-IT"/>
              </w:rPr>
              <w:fldChar w:fldCharType="separate"/>
            </w:r>
            <w:r w:rsidRPr="00A00AE3">
              <w:rPr>
                <w:rFonts w:asciiTheme="minorHAnsi" w:hAnsiTheme="minorHAnsi" w:cstheme="minorHAnsi"/>
                <w:bCs/>
                <w:iCs/>
                <w:color w:val="FF0000"/>
                <w:sz w:val="22"/>
                <w:szCs w:val="22"/>
                <w:lang w:val="it-IT" w:eastAsia="it-IT"/>
              </w:rPr>
              <w:t> </w:t>
            </w:r>
            <w:r w:rsidRPr="00A00AE3">
              <w:rPr>
                <w:rFonts w:asciiTheme="minorHAnsi" w:hAnsiTheme="minorHAnsi" w:cstheme="minorHAnsi"/>
                <w:bCs/>
                <w:iCs/>
                <w:color w:val="FF0000"/>
                <w:sz w:val="22"/>
                <w:szCs w:val="22"/>
                <w:lang w:val="it-IT" w:eastAsia="it-IT"/>
              </w:rPr>
              <w:t> </w:t>
            </w:r>
            <w:r w:rsidRPr="00A00AE3">
              <w:rPr>
                <w:rFonts w:asciiTheme="minorHAnsi" w:hAnsiTheme="minorHAnsi" w:cstheme="minorHAnsi"/>
                <w:bCs/>
                <w:iCs/>
                <w:color w:val="FF0000"/>
                <w:sz w:val="22"/>
                <w:szCs w:val="22"/>
                <w:lang w:val="it-IT" w:eastAsia="it-IT"/>
              </w:rPr>
              <w:t> </w:t>
            </w:r>
            <w:r w:rsidRPr="00A00AE3">
              <w:rPr>
                <w:rFonts w:asciiTheme="minorHAnsi" w:hAnsiTheme="minorHAnsi" w:cstheme="minorHAnsi"/>
                <w:bCs/>
                <w:iCs/>
                <w:color w:val="FF0000"/>
                <w:sz w:val="22"/>
                <w:szCs w:val="22"/>
                <w:lang w:val="it-IT" w:eastAsia="it-IT"/>
              </w:rPr>
              <w:t> </w:t>
            </w:r>
            <w:r w:rsidRPr="00A00AE3">
              <w:rPr>
                <w:rFonts w:asciiTheme="minorHAnsi" w:hAnsiTheme="minorHAnsi" w:cstheme="minorHAnsi"/>
                <w:bCs/>
                <w:iCs/>
                <w:color w:val="FF0000"/>
                <w:sz w:val="22"/>
                <w:szCs w:val="22"/>
                <w:lang w:val="it-IT" w:eastAsia="it-IT"/>
              </w:rPr>
              <w:t> </w:t>
            </w:r>
            <w:r w:rsidRPr="00A00AE3">
              <w:rPr>
                <w:rFonts w:asciiTheme="minorHAnsi" w:hAnsiTheme="minorHAnsi" w:cstheme="minorHAnsi"/>
                <w:bCs/>
                <w:iCs/>
                <w:color w:val="FF0000"/>
                <w:sz w:val="22"/>
                <w:szCs w:val="22"/>
                <w:lang w:val="it-IT" w:eastAsia="it-IT"/>
              </w:rPr>
              <w:fldChar w:fldCharType="end"/>
            </w:r>
            <w:r w:rsidRPr="00A00AE3">
              <w:rPr>
                <w:rFonts w:asciiTheme="minorHAnsi" w:hAnsiTheme="minorHAnsi" w:cstheme="minorHAnsi"/>
                <w:bCs/>
                <w:color w:val="FF0000"/>
                <w:sz w:val="22"/>
                <w:szCs w:val="22"/>
                <w:lang w:val="it-IT"/>
              </w:rPr>
              <w:t xml:space="preserve">‰ (per mille dell’ammontare netto contrattuale). </w:t>
            </w:r>
          </w:p>
          <w:p w14:paraId="477AC229" w14:textId="77777777" w:rsidR="00EB1179" w:rsidRPr="00A00AE3" w:rsidRDefault="00EB1179" w:rsidP="001F18EF">
            <w:pPr>
              <w:widowControl w:val="0"/>
              <w:jc w:val="both"/>
              <w:rPr>
                <w:rFonts w:asciiTheme="minorHAnsi" w:hAnsiTheme="minorHAnsi" w:cstheme="minorHAnsi"/>
                <w:bCs/>
                <w:color w:val="FF0000"/>
                <w:sz w:val="22"/>
                <w:szCs w:val="22"/>
                <w:highlight w:val="yellow"/>
                <w:lang w:val="it-IT"/>
              </w:rPr>
            </w:pPr>
          </w:p>
        </w:tc>
      </w:tr>
      <w:tr w:rsidR="00F5578A" w:rsidRPr="00A00AE3" w14:paraId="7D227F73" w14:textId="77777777" w:rsidTr="00EA05AC">
        <w:tc>
          <w:tcPr>
            <w:tcW w:w="4656" w:type="dxa"/>
            <w:gridSpan w:val="2"/>
          </w:tcPr>
          <w:p w14:paraId="3F76EBF4" w14:textId="77777777" w:rsidR="00EB1179" w:rsidRPr="00A00AE3" w:rsidRDefault="00EB1179" w:rsidP="001F18EF">
            <w:pPr>
              <w:pStyle w:val="Default"/>
              <w:widowControl w:val="0"/>
              <w:jc w:val="both"/>
              <w:rPr>
                <w:rFonts w:asciiTheme="minorHAnsi" w:hAnsiTheme="minorHAnsi" w:cstheme="minorHAnsi"/>
                <w:bCs/>
                <w:color w:val="FF0000"/>
                <w:sz w:val="22"/>
                <w:szCs w:val="22"/>
                <w:highlight w:val="yellow"/>
                <w:lang w:val="de-DE"/>
              </w:rPr>
            </w:pPr>
            <w:r w:rsidRPr="00A00AE3">
              <w:rPr>
                <w:rFonts w:asciiTheme="minorHAnsi" w:hAnsiTheme="minorHAnsi" w:cstheme="minorHAnsi"/>
                <w:bCs/>
                <w:color w:val="FF0000"/>
                <w:sz w:val="22"/>
                <w:szCs w:val="22"/>
                <w:lang w:val="de-DE"/>
              </w:rPr>
              <w:t xml:space="preserve">Der Verstoß gegen die Verpflichtung nach Artikel Art. 1, Abs. 2 des Anhang II.3, GvD 36/2023 / Art. 47, Abs. 3 und 3bis des Gesetz Nr. 108/2021 </w:t>
            </w:r>
            <w:r w:rsidRPr="00A00AE3">
              <w:rPr>
                <w:rFonts w:asciiTheme="minorHAnsi" w:hAnsiTheme="minorHAnsi" w:cstheme="minorHAnsi"/>
                <w:bCs/>
                <w:color w:val="FF0000"/>
                <w:sz w:val="22"/>
                <w:szCs w:val="22"/>
                <w:highlight w:val="yellow"/>
                <w:lang w:val="de-DE"/>
              </w:rPr>
              <w:t>(</w:t>
            </w:r>
            <w:r w:rsidRPr="00A00AE3">
              <w:rPr>
                <w:rFonts w:asciiTheme="minorHAnsi" w:hAnsiTheme="minorHAnsi" w:cstheme="minorHAnsi"/>
                <w:bCs/>
                <w:color w:val="FF0000"/>
                <w:sz w:val="22"/>
                <w:szCs w:val="22"/>
                <w:highlight w:val="green"/>
                <w:lang w:val="de-DE"/>
              </w:rPr>
              <w:t xml:space="preserve">lassen nur für PNNR), </w:t>
            </w:r>
            <w:r w:rsidRPr="00A00AE3">
              <w:rPr>
                <w:rFonts w:asciiTheme="minorHAnsi" w:hAnsiTheme="minorHAnsi" w:cstheme="minorHAnsi"/>
                <w:bCs/>
                <w:color w:val="FF0000"/>
                <w:sz w:val="22"/>
                <w:szCs w:val="22"/>
                <w:lang w:val="de-DE"/>
              </w:rPr>
              <w:t>führt auch dazu, dass der Wirtschaftsteilnehmer, allein oder in Form einer Bietergemeinschaft, für einen Zeitraum von 12 Monaten an weiteren Vergabeverfahren nicht teilnehmen kann.</w:t>
            </w:r>
          </w:p>
        </w:tc>
        <w:tc>
          <w:tcPr>
            <w:tcW w:w="340" w:type="dxa"/>
            <w:gridSpan w:val="2"/>
          </w:tcPr>
          <w:p w14:paraId="5046D312" w14:textId="77777777" w:rsidR="00EB1179" w:rsidRPr="00A00AE3" w:rsidRDefault="00EB1179" w:rsidP="001F18EF">
            <w:pPr>
              <w:pStyle w:val="Default"/>
              <w:widowControl w:val="0"/>
              <w:jc w:val="both"/>
              <w:rPr>
                <w:rFonts w:asciiTheme="minorHAnsi" w:hAnsiTheme="minorHAnsi" w:cstheme="minorHAnsi"/>
                <w:bCs/>
                <w:color w:val="FF0000"/>
                <w:sz w:val="22"/>
                <w:szCs w:val="22"/>
                <w:highlight w:val="yellow"/>
                <w:lang w:val="de-DE"/>
              </w:rPr>
            </w:pPr>
          </w:p>
        </w:tc>
        <w:tc>
          <w:tcPr>
            <w:tcW w:w="4655" w:type="dxa"/>
            <w:gridSpan w:val="2"/>
          </w:tcPr>
          <w:p w14:paraId="481C34CD" w14:textId="77777777" w:rsidR="00EB1179" w:rsidRPr="00A00AE3" w:rsidRDefault="00EB1179" w:rsidP="001F18EF">
            <w:pPr>
              <w:pStyle w:val="Default"/>
              <w:widowControl w:val="0"/>
              <w:jc w:val="both"/>
              <w:rPr>
                <w:rFonts w:asciiTheme="minorHAnsi" w:hAnsiTheme="minorHAnsi" w:cstheme="minorHAnsi"/>
                <w:bCs/>
                <w:color w:val="FF0000"/>
                <w:sz w:val="22"/>
                <w:szCs w:val="22"/>
                <w:highlight w:val="yellow"/>
              </w:rPr>
            </w:pPr>
            <w:r w:rsidRPr="00A00AE3">
              <w:rPr>
                <w:rFonts w:asciiTheme="minorHAnsi" w:hAnsiTheme="minorHAnsi" w:cstheme="minorHAnsi"/>
                <w:bCs/>
                <w:color w:val="FF0000"/>
                <w:sz w:val="22"/>
                <w:szCs w:val="22"/>
              </w:rPr>
              <w:t xml:space="preserve">La violazione dell’obbligo di cui all´art. 1, comma 2 dell’Allegato II.3, d.lgs. 36/2023, /art. 47, comma 3 della Legge 108/2021 </w:t>
            </w:r>
            <w:r w:rsidRPr="00A00AE3">
              <w:rPr>
                <w:rFonts w:asciiTheme="minorHAnsi" w:hAnsiTheme="minorHAnsi" w:cstheme="minorHAnsi"/>
                <w:bCs/>
                <w:color w:val="FF0000"/>
                <w:sz w:val="22"/>
                <w:szCs w:val="22"/>
                <w:highlight w:val="green"/>
              </w:rPr>
              <w:t xml:space="preserve">(lasciare per gare PNRR), </w:t>
            </w:r>
            <w:r w:rsidRPr="00A00AE3">
              <w:rPr>
                <w:rFonts w:asciiTheme="minorHAnsi" w:hAnsiTheme="minorHAnsi" w:cstheme="minorHAnsi"/>
                <w:bCs/>
                <w:color w:val="FF0000"/>
                <w:sz w:val="22"/>
                <w:szCs w:val="22"/>
              </w:rPr>
              <w:t>determina, altresì l’impossibilità per l’operatore economico di partecipare, in forma singola ovvero in raggruppamento temporaneo, per un periodo di dodici mesi ad ulteriori procedure di affidamento.</w:t>
            </w:r>
          </w:p>
        </w:tc>
      </w:tr>
      <w:tr w:rsidR="00EB1179" w:rsidRPr="00A00AE3" w14:paraId="41B7B907" w14:textId="77777777" w:rsidTr="00EA05AC">
        <w:tc>
          <w:tcPr>
            <w:tcW w:w="4656" w:type="dxa"/>
            <w:gridSpan w:val="2"/>
          </w:tcPr>
          <w:p w14:paraId="2F805CF5" w14:textId="77777777" w:rsidR="00EB1179" w:rsidRPr="00A00AE3" w:rsidRDefault="00EB1179" w:rsidP="001F18EF">
            <w:pPr>
              <w:pStyle w:val="Default"/>
              <w:widowControl w:val="0"/>
              <w:jc w:val="center"/>
              <w:rPr>
                <w:rFonts w:asciiTheme="minorHAnsi" w:hAnsiTheme="minorHAnsi" w:cstheme="minorHAnsi"/>
                <w:b/>
                <w:color w:val="FF0000"/>
                <w:sz w:val="22"/>
                <w:szCs w:val="22"/>
                <w:highlight w:val="green"/>
                <w:lang w:eastAsia="en-US"/>
              </w:rPr>
            </w:pPr>
            <w:r w:rsidRPr="00A00AE3">
              <w:rPr>
                <w:rFonts w:asciiTheme="minorHAnsi" w:hAnsiTheme="minorHAnsi" w:cstheme="minorHAnsi"/>
                <w:b/>
                <w:color w:val="FF0000"/>
                <w:sz w:val="22"/>
                <w:szCs w:val="22"/>
                <w:highlight w:val="green"/>
                <w:lang w:eastAsia="en-US"/>
              </w:rPr>
              <w:t>wehlen</w:t>
            </w:r>
          </w:p>
        </w:tc>
        <w:tc>
          <w:tcPr>
            <w:tcW w:w="340" w:type="dxa"/>
            <w:gridSpan w:val="2"/>
          </w:tcPr>
          <w:p w14:paraId="6A7AF858" w14:textId="77777777" w:rsidR="00EB1179" w:rsidRPr="00A00AE3" w:rsidRDefault="00EB1179" w:rsidP="001F18EF">
            <w:pPr>
              <w:widowControl w:val="0"/>
              <w:jc w:val="center"/>
              <w:rPr>
                <w:rFonts w:asciiTheme="minorHAnsi" w:hAnsiTheme="minorHAnsi" w:cstheme="minorHAnsi"/>
                <w:color w:val="FF0000"/>
                <w:sz w:val="22"/>
                <w:szCs w:val="22"/>
                <w:highlight w:val="green"/>
                <w:lang w:val="it-IT"/>
              </w:rPr>
            </w:pPr>
          </w:p>
        </w:tc>
        <w:tc>
          <w:tcPr>
            <w:tcW w:w="4655" w:type="dxa"/>
            <w:gridSpan w:val="2"/>
          </w:tcPr>
          <w:p w14:paraId="0A9643E7" w14:textId="77777777" w:rsidR="00EB1179" w:rsidRPr="00A00AE3" w:rsidRDefault="00EB1179" w:rsidP="001F18EF">
            <w:pPr>
              <w:widowControl w:val="0"/>
              <w:jc w:val="center"/>
              <w:rPr>
                <w:rFonts w:asciiTheme="minorHAnsi" w:hAnsiTheme="minorHAnsi" w:cstheme="minorHAnsi"/>
                <w:b/>
                <w:color w:val="FF0000"/>
                <w:sz w:val="22"/>
                <w:szCs w:val="22"/>
                <w:lang w:val="it-IT"/>
              </w:rPr>
            </w:pPr>
            <w:r w:rsidRPr="00A00AE3">
              <w:rPr>
                <w:rFonts w:asciiTheme="minorHAnsi" w:hAnsiTheme="minorHAnsi" w:cstheme="minorHAnsi"/>
                <w:b/>
                <w:color w:val="FF0000"/>
                <w:sz w:val="22"/>
                <w:szCs w:val="22"/>
                <w:highlight w:val="green"/>
                <w:lang w:val="it-IT"/>
              </w:rPr>
              <w:t>scegliere</w:t>
            </w:r>
          </w:p>
        </w:tc>
      </w:tr>
      <w:tr w:rsidR="00EB1179" w:rsidRPr="00A00AE3" w14:paraId="7B6F8FD9" w14:textId="77777777" w:rsidTr="00EA05AC">
        <w:tc>
          <w:tcPr>
            <w:tcW w:w="4656" w:type="dxa"/>
            <w:gridSpan w:val="2"/>
          </w:tcPr>
          <w:p w14:paraId="40421FA7" w14:textId="77777777" w:rsidR="00EB1179" w:rsidRPr="00A00AE3" w:rsidRDefault="00EB1179" w:rsidP="00EB1179">
            <w:pPr>
              <w:numPr>
                <w:ilvl w:val="0"/>
                <w:numId w:val="64"/>
              </w:numPr>
              <w:ind w:left="360"/>
              <w:contextualSpacing/>
              <w:jc w:val="both"/>
              <w:rPr>
                <w:rFonts w:asciiTheme="minorHAnsi" w:hAnsiTheme="minorHAnsi" w:cstheme="minorHAnsi"/>
                <w:iCs/>
                <w:color w:val="FF0000"/>
                <w:sz w:val="22"/>
                <w:szCs w:val="22"/>
                <w:lang w:val="de-DE" w:eastAsia="it-IT"/>
              </w:rPr>
            </w:pPr>
            <w:r w:rsidRPr="00A00AE3">
              <w:rPr>
                <w:rFonts w:asciiTheme="minorHAnsi" w:hAnsiTheme="minorHAnsi" w:cstheme="minorHAnsi"/>
                <w:b/>
                <w:bCs/>
                <w:iCs/>
                <w:color w:val="FF0000"/>
                <w:sz w:val="22"/>
                <w:szCs w:val="22"/>
                <w:lang w:val="de-DE" w:eastAsia="it-IT"/>
              </w:rPr>
              <w:t>Die Aufnahme der</w:t>
            </w:r>
            <w:r w:rsidRPr="00A00AE3">
              <w:rPr>
                <w:rFonts w:asciiTheme="minorHAnsi" w:hAnsiTheme="minorHAnsi" w:cstheme="minorHAnsi"/>
                <w:iCs/>
                <w:color w:val="FF0000"/>
                <w:sz w:val="22"/>
                <w:szCs w:val="22"/>
                <w:lang w:val="de-DE" w:eastAsia="it-IT"/>
              </w:rPr>
              <w:t xml:space="preserve"> in Artikel 47 Absatz 4 des Gesetzes Nr. 108/2021/</w:t>
            </w:r>
            <w:r w:rsidRPr="00A00AE3">
              <w:rPr>
                <w:rFonts w:asciiTheme="minorHAnsi" w:hAnsiTheme="minorHAnsi" w:cstheme="minorHAnsi"/>
                <w:iCs/>
                <w:color w:val="FF0000"/>
                <w:sz w:val="22"/>
                <w:szCs w:val="22"/>
                <w:lang w:val="de-DE"/>
              </w:rPr>
              <w:t xml:space="preserve"> Art. 1, Absat 7 der Anlage II.3, GvD. 36/2023 </w:t>
            </w:r>
            <w:r w:rsidRPr="00A00AE3">
              <w:rPr>
                <w:rFonts w:asciiTheme="minorHAnsi" w:hAnsiTheme="minorHAnsi" w:cstheme="minorHAnsi"/>
                <w:iCs/>
                <w:color w:val="FF0000"/>
                <w:sz w:val="22"/>
                <w:szCs w:val="22"/>
                <w:lang w:val="de-DE" w:eastAsia="it-IT"/>
              </w:rPr>
              <w:t xml:space="preserve"> genannten </w:t>
            </w:r>
            <w:r w:rsidRPr="00A00AE3">
              <w:rPr>
                <w:rFonts w:asciiTheme="minorHAnsi" w:hAnsiTheme="minorHAnsi" w:cstheme="minorHAnsi"/>
                <w:b/>
                <w:bCs/>
                <w:iCs/>
                <w:color w:val="FF0000"/>
                <w:sz w:val="22"/>
                <w:szCs w:val="22"/>
                <w:lang w:val="de-DE" w:eastAsia="it-IT"/>
              </w:rPr>
              <w:t>Teilnahmeanforderungen</w:t>
            </w:r>
            <w:r w:rsidRPr="00A00AE3">
              <w:rPr>
                <w:rFonts w:asciiTheme="minorHAnsi" w:hAnsiTheme="minorHAnsi" w:cstheme="minorHAnsi"/>
                <w:iCs/>
                <w:color w:val="FF0000"/>
                <w:sz w:val="22"/>
                <w:szCs w:val="22"/>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A00AE3">
              <w:rPr>
                <w:rFonts w:asciiTheme="minorHAnsi" w:hAnsiTheme="minorHAnsi" w:cstheme="minorHAnsi"/>
                <w:b/>
                <w:bCs/>
                <w:iCs/>
                <w:color w:val="FF0000"/>
                <w:sz w:val="22"/>
                <w:szCs w:val="22"/>
                <w:lang w:val="de-DE" w:eastAsia="it-IT"/>
              </w:rPr>
              <w:t>ausgeschlossen</w:t>
            </w:r>
            <w:r w:rsidRPr="00A00AE3">
              <w:rPr>
                <w:rFonts w:asciiTheme="minorHAnsi" w:hAnsiTheme="minorHAnsi" w:cstheme="minorHAnsi"/>
                <w:iCs/>
                <w:color w:val="FF0000"/>
                <w:sz w:val="22"/>
                <w:szCs w:val="22"/>
                <w:lang w:val="de-DE" w:eastAsia="it-IT"/>
              </w:rPr>
              <w:t>:</w:t>
            </w:r>
            <w:r w:rsidRPr="00A00AE3">
              <w:rPr>
                <w:rFonts w:asciiTheme="minorHAnsi" w:hAnsiTheme="minorHAnsi" w:cstheme="minorHAnsi"/>
                <w:b/>
                <w:bCs/>
                <w:iCs/>
                <w:color w:val="FF0000"/>
                <w:sz w:val="22"/>
                <w:szCs w:val="22"/>
                <w:lang w:val="de-DE"/>
              </w:rPr>
              <w:t xml:space="preserve"> </w:t>
            </w:r>
            <w:r w:rsidRPr="00A00AE3">
              <w:rPr>
                <w:rFonts w:asciiTheme="minorHAnsi" w:hAnsiTheme="minorHAnsi" w:cstheme="minorHAnsi"/>
                <w:b/>
                <w:bCs/>
                <w:iCs/>
                <w:color w:val="FF0000"/>
                <w:sz w:val="22"/>
                <w:szCs w:val="22"/>
              </w:rPr>
              <w:fldChar w:fldCharType="begin">
                <w:ffData>
                  <w:name w:val="Testo8"/>
                  <w:enabled/>
                  <w:calcOnExit w:val="0"/>
                  <w:textInput/>
                </w:ffData>
              </w:fldChar>
            </w:r>
            <w:r w:rsidRPr="00A00AE3">
              <w:rPr>
                <w:rFonts w:asciiTheme="minorHAnsi" w:hAnsiTheme="minorHAnsi" w:cstheme="minorHAnsi"/>
                <w:b/>
                <w:bCs/>
                <w:iCs/>
                <w:color w:val="FF0000"/>
                <w:sz w:val="22"/>
                <w:szCs w:val="22"/>
                <w:lang w:val="de-DE"/>
              </w:rPr>
              <w:instrText xml:space="preserve"> FORMTEXT </w:instrText>
            </w:r>
            <w:r w:rsidRPr="00A00AE3">
              <w:rPr>
                <w:rFonts w:asciiTheme="minorHAnsi" w:hAnsiTheme="minorHAnsi" w:cstheme="minorHAnsi"/>
                <w:b/>
                <w:bCs/>
                <w:iCs/>
                <w:color w:val="FF0000"/>
                <w:sz w:val="22"/>
                <w:szCs w:val="22"/>
              </w:rPr>
            </w:r>
            <w:r w:rsidRPr="00A00AE3">
              <w:rPr>
                <w:rFonts w:asciiTheme="minorHAnsi" w:hAnsiTheme="minorHAnsi" w:cstheme="minorHAnsi"/>
                <w:b/>
                <w:bCs/>
                <w:iCs/>
                <w:color w:val="FF0000"/>
                <w:sz w:val="22"/>
                <w:szCs w:val="22"/>
              </w:rPr>
              <w:fldChar w:fldCharType="separate"/>
            </w:r>
            <w:r w:rsidRPr="00A00AE3">
              <w:rPr>
                <w:rFonts w:asciiTheme="minorHAnsi" w:hAnsiTheme="minorHAnsi" w:cstheme="minorHAnsi"/>
                <w:b/>
                <w:bCs/>
                <w:iCs/>
                <w:color w:val="FF0000"/>
                <w:sz w:val="22"/>
                <w:szCs w:val="22"/>
              </w:rPr>
              <w:t> </w:t>
            </w:r>
            <w:r w:rsidRPr="00A00AE3">
              <w:rPr>
                <w:rFonts w:asciiTheme="minorHAnsi" w:hAnsiTheme="minorHAnsi" w:cstheme="minorHAnsi"/>
                <w:b/>
                <w:bCs/>
                <w:iCs/>
                <w:color w:val="FF0000"/>
                <w:sz w:val="22"/>
                <w:szCs w:val="22"/>
              </w:rPr>
              <w:t> </w:t>
            </w:r>
            <w:r w:rsidRPr="00A00AE3">
              <w:rPr>
                <w:rFonts w:asciiTheme="minorHAnsi" w:hAnsiTheme="minorHAnsi" w:cstheme="minorHAnsi"/>
                <w:b/>
                <w:bCs/>
                <w:iCs/>
                <w:color w:val="FF0000"/>
                <w:sz w:val="22"/>
                <w:szCs w:val="22"/>
              </w:rPr>
              <w:t> </w:t>
            </w:r>
            <w:r w:rsidRPr="00A00AE3">
              <w:rPr>
                <w:rFonts w:asciiTheme="minorHAnsi" w:hAnsiTheme="minorHAnsi" w:cstheme="minorHAnsi"/>
                <w:b/>
                <w:bCs/>
                <w:iCs/>
                <w:color w:val="FF0000"/>
                <w:sz w:val="22"/>
                <w:szCs w:val="22"/>
              </w:rPr>
              <w:t> </w:t>
            </w:r>
            <w:r w:rsidRPr="00A00AE3">
              <w:rPr>
                <w:rFonts w:asciiTheme="minorHAnsi" w:hAnsiTheme="minorHAnsi" w:cstheme="minorHAnsi"/>
                <w:b/>
                <w:bCs/>
                <w:iCs/>
                <w:color w:val="FF0000"/>
                <w:sz w:val="22"/>
                <w:szCs w:val="22"/>
              </w:rPr>
              <w:t> </w:t>
            </w:r>
            <w:r w:rsidRPr="00A00AE3">
              <w:rPr>
                <w:rFonts w:asciiTheme="minorHAnsi" w:hAnsiTheme="minorHAnsi" w:cstheme="minorHAnsi"/>
                <w:b/>
                <w:bCs/>
                <w:iCs/>
                <w:color w:val="FF0000"/>
                <w:sz w:val="22"/>
                <w:szCs w:val="22"/>
              </w:rPr>
              <w:fldChar w:fldCharType="end"/>
            </w:r>
            <w:r w:rsidRPr="00A00AE3">
              <w:rPr>
                <w:rFonts w:asciiTheme="minorHAnsi" w:hAnsiTheme="minorHAnsi" w:cstheme="minorHAnsi"/>
                <w:iCs/>
                <w:color w:val="FF0000"/>
                <w:sz w:val="22"/>
                <w:szCs w:val="22"/>
                <w:lang w:val="de-DE" w:eastAsia="it-IT"/>
              </w:rPr>
              <w:t>.</w:t>
            </w:r>
          </w:p>
          <w:p w14:paraId="43C528E7" w14:textId="77777777" w:rsidR="00EB1179" w:rsidRPr="00A00AE3" w:rsidRDefault="00EB1179" w:rsidP="001F18EF">
            <w:pPr>
              <w:jc w:val="center"/>
              <w:rPr>
                <w:rFonts w:asciiTheme="minorHAnsi" w:hAnsiTheme="minorHAnsi" w:cstheme="minorHAnsi"/>
                <w:b/>
                <w:iCs/>
                <w:color w:val="FF0000"/>
                <w:sz w:val="22"/>
                <w:szCs w:val="22"/>
                <w:lang w:val="de-DE" w:eastAsia="ar-SA"/>
              </w:rPr>
            </w:pPr>
            <w:r w:rsidRPr="00A00AE3">
              <w:rPr>
                <w:rFonts w:asciiTheme="minorHAnsi" w:hAnsiTheme="minorHAnsi" w:cstheme="minorHAnsi"/>
                <w:b/>
                <w:iCs/>
                <w:color w:val="FF0000"/>
                <w:sz w:val="22"/>
                <w:szCs w:val="22"/>
                <w:highlight w:val="green"/>
                <w:lang w:val="de-DE" w:eastAsia="ar-SA"/>
              </w:rPr>
              <w:t>Oder</w:t>
            </w:r>
          </w:p>
          <w:p w14:paraId="7DBEFA95" w14:textId="77777777" w:rsidR="00EB1179" w:rsidRPr="00A00AE3" w:rsidRDefault="00EB1179" w:rsidP="001F18EF">
            <w:pPr>
              <w:jc w:val="center"/>
              <w:rPr>
                <w:rFonts w:asciiTheme="minorHAnsi" w:hAnsiTheme="minorHAnsi" w:cstheme="minorHAnsi"/>
                <w:iCs/>
                <w:color w:val="FF0000"/>
                <w:sz w:val="22"/>
                <w:szCs w:val="22"/>
                <w:lang w:val="de-DE" w:eastAsia="it-IT"/>
              </w:rPr>
            </w:pPr>
            <w:r w:rsidRPr="00A00AE3">
              <w:rPr>
                <w:rFonts w:asciiTheme="minorHAnsi" w:hAnsiTheme="minorHAnsi" w:cstheme="minorHAnsi"/>
                <w:sz w:val="22"/>
                <w:szCs w:val="22"/>
                <w:lang w:val="de-DE"/>
              </w:rPr>
              <w:t>(</w:t>
            </w:r>
            <w:r w:rsidRPr="00A00AE3">
              <w:rPr>
                <w:rFonts w:asciiTheme="minorHAnsi" w:hAnsiTheme="minorHAnsi" w:cstheme="minorHAnsi"/>
                <w:b/>
                <w:iCs/>
                <w:color w:val="FF0000"/>
                <w:sz w:val="22"/>
                <w:szCs w:val="22"/>
                <w:highlight w:val="green"/>
                <w:lang w:val="de-DE" w:eastAsia="ar-SA"/>
              </w:rPr>
              <w:t>Wenn in der Ausschreibungsbedingungen die Ein-stellungspflicht nicht ausgeschlossen wird, lassen Sie die folgenden Absätze stehen</w:t>
            </w:r>
            <w:r w:rsidRPr="00A00AE3">
              <w:rPr>
                <w:rFonts w:asciiTheme="minorHAnsi" w:hAnsiTheme="minorHAnsi" w:cstheme="minorHAnsi"/>
                <w:b/>
                <w:iCs/>
                <w:color w:val="FF0000"/>
                <w:sz w:val="22"/>
                <w:szCs w:val="22"/>
                <w:lang w:val="de-DE" w:eastAsia="ar-SA"/>
              </w:rPr>
              <w:t>)</w:t>
            </w:r>
          </w:p>
          <w:p w14:paraId="22A03013" w14:textId="77777777" w:rsidR="00EB1179" w:rsidRPr="00A00AE3" w:rsidRDefault="00EB1179" w:rsidP="00EB1179">
            <w:pPr>
              <w:numPr>
                <w:ilvl w:val="0"/>
                <w:numId w:val="64"/>
              </w:numPr>
              <w:spacing w:line="240" w:lineRule="exact"/>
              <w:ind w:left="360"/>
              <w:contextualSpacing/>
              <w:jc w:val="both"/>
              <w:rPr>
                <w:rFonts w:asciiTheme="minorHAnsi" w:hAnsiTheme="minorHAnsi" w:cstheme="minorHAnsi"/>
                <w:b/>
                <w:iCs/>
                <w:color w:val="FF0000"/>
                <w:sz w:val="22"/>
                <w:szCs w:val="22"/>
                <w:lang w:val="de-DE" w:eastAsia="ar-SA"/>
              </w:rPr>
            </w:pPr>
            <w:r w:rsidRPr="00A00AE3">
              <w:rPr>
                <w:rFonts w:asciiTheme="minorHAnsi" w:hAnsiTheme="minorHAnsi" w:cstheme="minorHAnsi"/>
                <w:b/>
                <w:bCs/>
                <w:iCs/>
                <w:color w:val="FF0000"/>
                <w:sz w:val="22"/>
                <w:szCs w:val="22"/>
                <w:lang w:val="de-DE" w:eastAsia="it-IT"/>
              </w:rPr>
              <w:lastRenderedPageBreak/>
              <w:t>Es wird der</w:t>
            </w:r>
            <w:r w:rsidRPr="00A00AE3">
              <w:rPr>
                <w:rFonts w:asciiTheme="minorHAnsi" w:eastAsia="Calibri" w:hAnsiTheme="minorHAnsi" w:cstheme="minorHAnsi"/>
                <w:b/>
                <w:bCs/>
                <w:iCs/>
                <w:color w:val="FF0000"/>
                <w:sz w:val="22"/>
                <w:szCs w:val="22"/>
                <w:lang w:val="de-DE"/>
              </w:rPr>
              <w:t xml:space="preserve"> geringere Anteil von </w:t>
            </w:r>
            <w:r w:rsidRPr="00A00AE3">
              <w:rPr>
                <w:rFonts w:asciiTheme="minorHAnsi" w:hAnsiTheme="minorHAnsi" w:cstheme="minorHAnsi"/>
                <w:b/>
                <w:bCs/>
                <w:iCs/>
                <w:color w:val="FF0000"/>
                <w:sz w:val="22"/>
                <w:szCs w:val="22"/>
                <w:lang w:val="it-IT"/>
              </w:rPr>
              <w:fldChar w:fldCharType="begin">
                <w:ffData>
                  <w:name w:val="Testo8"/>
                  <w:enabled/>
                  <w:calcOnExit w:val="0"/>
                  <w:textInput/>
                </w:ffData>
              </w:fldChar>
            </w:r>
            <w:r w:rsidRPr="00A00AE3">
              <w:rPr>
                <w:rFonts w:asciiTheme="minorHAnsi" w:hAnsiTheme="minorHAnsi" w:cstheme="minorHAnsi"/>
                <w:b/>
                <w:bCs/>
                <w:iCs/>
                <w:color w:val="FF0000"/>
                <w:sz w:val="22"/>
                <w:szCs w:val="22"/>
                <w:lang w:val="de-DE"/>
              </w:rPr>
              <w:instrText xml:space="preserve"> FORMTEXT </w:instrText>
            </w:r>
            <w:r w:rsidRPr="00A00AE3">
              <w:rPr>
                <w:rFonts w:asciiTheme="minorHAnsi" w:hAnsiTheme="minorHAnsi" w:cstheme="minorHAnsi"/>
                <w:b/>
                <w:bCs/>
                <w:iCs/>
                <w:color w:val="FF0000"/>
                <w:sz w:val="22"/>
                <w:szCs w:val="22"/>
                <w:lang w:val="it-IT"/>
              </w:rPr>
            </w:r>
            <w:r w:rsidRPr="00A00AE3">
              <w:rPr>
                <w:rFonts w:asciiTheme="minorHAnsi" w:hAnsiTheme="minorHAnsi" w:cstheme="minorHAnsi"/>
                <w:b/>
                <w:bCs/>
                <w:iCs/>
                <w:color w:val="FF0000"/>
                <w:sz w:val="22"/>
                <w:szCs w:val="22"/>
                <w:lang w:val="it-IT"/>
              </w:rPr>
              <w:fldChar w:fldCharType="separate"/>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fldChar w:fldCharType="end"/>
            </w:r>
            <w:r w:rsidRPr="00A00AE3">
              <w:rPr>
                <w:rFonts w:asciiTheme="minorHAnsi" w:eastAsia="Calibri" w:hAnsiTheme="minorHAnsi" w:cstheme="minorHAnsi"/>
                <w:b/>
                <w:bCs/>
                <w:iCs/>
                <w:color w:val="FF0000"/>
                <w:sz w:val="22"/>
                <w:szCs w:val="22"/>
                <w:lang w:val="de-DE"/>
              </w:rPr>
              <w:t xml:space="preserve"> %</w:t>
            </w:r>
            <w:r w:rsidRPr="00A00AE3">
              <w:rPr>
                <w:rFonts w:asciiTheme="minorHAnsi" w:eastAsia="Calibri" w:hAnsiTheme="minorHAnsi" w:cstheme="minorHAnsi"/>
                <w:iCs/>
                <w:color w:val="FF0000"/>
                <w:sz w:val="22"/>
                <w:szCs w:val="22"/>
                <w:lang w:val="de-DE"/>
              </w:rPr>
              <w:t xml:space="preserve"> bezüglich der Pflicht des Auftragnehmers, für die zur Ausführung des Auftrags oder zur Durchführung der mit dem Auftrag verbundenen oder ihm dienenden Tätigkeiten erforderlichen </w:t>
            </w:r>
            <w:r w:rsidRPr="00A00AE3">
              <w:rPr>
                <w:rFonts w:asciiTheme="minorHAnsi" w:eastAsia="Calibri" w:hAnsiTheme="minorHAnsi" w:cstheme="minorHAnsi"/>
                <w:b/>
                <w:bCs/>
                <w:iCs/>
                <w:color w:val="FF0000"/>
                <w:sz w:val="22"/>
                <w:szCs w:val="22"/>
                <w:lang w:val="de-DE"/>
              </w:rPr>
              <w:t>Neueinstellungen von Jugendlichen und Frauen</w:t>
            </w:r>
            <w:r w:rsidRPr="00A00AE3">
              <w:rPr>
                <w:rFonts w:asciiTheme="minorHAnsi" w:eastAsia="Calibri" w:hAnsiTheme="minorHAnsi" w:cstheme="minorHAnsi"/>
                <w:iCs/>
                <w:color w:val="FF0000"/>
                <w:sz w:val="22"/>
                <w:szCs w:val="22"/>
                <w:lang w:val="de-DE"/>
              </w:rPr>
              <w:t xml:space="preserve"> einen Anteil von mindestens 30 % zu gewährleisten, festgelegt, und zwar mit folgender Begründung: </w:t>
            </w:r>
            <w:r w:rsidRPr="00A00AE3">
              <w:rPr>
                <w:rFonts w:asciiTheme="minorHAnsi" w:hAnsiTheme="minorHAnsi" w:cstheme="minorHAnsi"/>
                <w:b/>
                <w:bCs/>
                <w:iCs/>
                <w:color w:val="FF0000"/>
                <w:sz w:val="22"/>
                <w:szCs w:val="22"/>
              </w:rPr>
              <w:fldChar w:fldCharType="begin">
                <w:ffData>
                  <w:name w:val="Testo8"/>
                  <w:enabled/>
                  <w:calcOnExit w:val="0"/>
                  <w:textInput/>
                </w:ffData>
              </w:fldChar>
            </w:r>
            <w:r w:rsidRPr="00A00AE3">
              <w:rPr>
                <w:rFonts w:asciiTheme="minorHAnsi" w:hAnsiTheme="minorHAnsi" w:cstheme="minorHAnsi"/>
                <w:b/>
                <w:bCs/>
                <w:iCs/>
                <w:color w:val="FF0000"/>
                <w:sz w:val="22"/>
                <w:szCs w:val="22"/>
                <w:lang w:val="de-DE"/>
              </w:rPr>
              <w:instrText xml:space="preserve"> FORMTEXT </w:instrText>
            </w:r>
            <w:r w:rsidRPr="00A00AE3">
              <w:rPr>
                <w:rFonts w:asciiTheme="minorHAnsi" w:hAnsiTheme="minorHAnsi" w:cstheme="minorHAnsi"/>
                <w:b/>
                <w:bCs/>
                <w:iCs/>
                <w:color w:val="FF0000"/>
                <w:sz w:val="22"/>
                <w:szCs w:val="22"/>
              </w:rPr>
            </w:r>
            <w:r w:rsidRPr="00A00AE3">
              <w:rPr>
                <w:rFonts w:asciiTheme="minorHAnsi" w:hAnsiTheme="minorHAnsi" w:cstheme="minorHAnsi"/>
                <w:b/>
                <w:bCs/>
                <w:iCs/>
                <w:color w:val="FF0000"/>
                <w:sz w:val="22"/>
                <w:szCs w:val="22"/>
              </w:rPr>
              <w:fldChar w:fldCharType="separate"/>
            </w:r>
            <w:r w:rsidRPr="00A00AE3">
              <w:rPr>
                <w:rFonts w:asciiTheme="minorHAnsi" w:hAnsiTheme="minorHAnsi" w:cstheme="minorHAnsi"/>
                <w:b/>
                <w:bCs/>
                <w:iCs/>
                <w:color w:val="FF0000"/>
                <w:sz w:val="22"/>
                <w:szCs w:val="22"/>
              </w:rPr>
              <w:t> </w:t>
            </w:r>
            <w:r w:rsidRPr="00A00AE3">
              <w:rPr>
                <w:rFonts w:asciiTheme="minorHAnsi" w:hAnsiTheme="minorHAnsi" w:cstheme="minorHAnsi"/>
                <w:b/>
                <w:bCs/>
                <w:iCs/>
                <w:color w:val="FF0000"/>
                <w:sz w:val="22"/>
                <w:szCs w:val="22"/>
              </w:rPr>
              <w:t> </w:t>
            </w:r>
            <w:r w:rsidRPr="00A00AE3">
              <w:rPr>
                <w:rFonts w:asciiTheme="minorHAnsi" w:hAnsiTheme="minorHAnsi" w:cstheme="minorHAnsi"/>
                <w:b/>
                <w:bCs/>
                <w:iCs/>
                <w:color w:val="FF0000"/>
                <w:sz w:val="22"/>
                <w:szCs w:val="22"/>
              </w:rPr>
              <w:t> </w:t>
            </w:r>
            <w:r w:rsidRPr="00A00AE3">
              <w:rPr>
                <w:rFonts w:asciiTheme="minorHAnsi" w:hAnsiTheme="minorHAnsi" w:cstheme="minorHAnsi"/>
                <w:b/>
                <w:bCs/>
                <w:iCs/>
                <w:color w:val="FF0000"/>
                <w:sz w:val="22"/>
                <w:szCs w:val="22"/>
              </w:rPr>
              <w:t> </w:t>
            </w:r>
            <w:r w:rsidRPr="00A00AE3">
              <w:rPr>
                <w:rFonts w:asciiTheme="minorHAnsi" w:hAnsiTheme="minorHAnsi" w:cstheme="minorHAnsi"/>
                <w:b/>
                <w:bCs/>
                <w:iCs/>
                <w:color w:val="FF0000"/>
                <w:sz w:val="22"/>
                <w:szCs w:val="22"/>
              </w:rPr>
              <w:t> </w:t>
            </w:r>
            <w:r w:rsidRPr="00A00AE3">
              <w:rPr>
                <w:rFonts w:asciiTheme="minorHAnsi" w:hAnsiTheme="minorHAnsi" w:cstheme="minorHAnsi"/>
                <w:b/>
                <w:bCs/>
                <w:iCs/>
                <w:color w:val="FF0000"/>
                <w:sz w:val="22"/>
                <w:szCs w:val="22"/>
              </w:rPr>
              <w:fldChar w:fldCharType="end"/>
            </w:r>
            <w:r w:rsidRPr="00A00AE3">
              <w:rPr>
                <w:rFonts w:asciiTheme="minorHAnsi" w:eastAsia="Calibri" w:hAnsiTheme="minorHAnsi" w:cstheme="minorHAnsi"/>
                <w:iCs/>
                <w:color w:val="FF0000"/>
                <w:sz w:val="22"/>
                <w:szCs w:val="22"/>
                <w:lang w:val="de-DE" w:eastAsia="ar-SA"/>
              </w:rPr>
              <w:t>.</w:t>
            </w:r>
          </w:p>
          <w:p w14:paraId="76610BCF" w14:textId="77777777" w:rsidR="00EB1179" w:rsidRPr="00A00AE3" w:rsidRDefault="00EB1179" w:rsidP="001F18EF">
            <w:pPr>
              <w:jc w:val="center"/>
              <w:rPr>
                <w:rFonts w:asciiTheme="minorHAnsi" w:hAnsiTheme="minorHAnsi" w:cstheme="minorHAnsi"/>
                <w:sz w:val="22"/>
                <w:szCs w:val="22"/>
              </w:rPr>
            </w:pPr>
            <w:r w:rsidRPr="00A00AE3">
              <w:rPr>
                <w:rFonts w:asciiTheme="minorHAnsi" w:hAnsiTheme="minorHAnsi" w:cstheme="minorHAnsi"/>
                <w:b/>
                <w:iCs/>
                <w:color w:val="FF0000"/>
                <w:sz w:val="22"/>
                <w:szCs w:val="22"/>
                <w:highlight w:val="green"/>
                <w:lang w:val="de-DE" w:eastAsia="ar-SA"/>
              </w:rPr>
              <w:t>Oder</w:t>
            </w:r>
          </w:p>
          <w:p w14:paraId="040F0C46" w14:textId="77777777" w:rsidR="00EB1179" w:rsidRPr="00A00AE3" w:rsidRDefault="00EB1179" w:rsidP="00EB1179">
            <w:pPr>
              <w:numPr>
                <w:ilvl w:val="0"/>
                <w:numId w:val="64"/>
              </w:numPr>
              <w:spacing w:line="240" w:lineRule="exact"/>
              <w:ind w:left="360"/>
              <w:contextualSpacing/>
              <w:jc w:val="both"/>
              <w:rPr>
                <w:rFonts w:asciiTheme="minorHAnsi" w:hAnsiTheme="minorHAnsi" w:cstheme="minorHAnsi"/>
                <w:iCs/>
                <w:color w:val="FF0000"/>
                <w:sz w:val="22"/>
                <w:szCs w:val="22"/>
                <w:lang w:val="de-DE" w:eastAsia="it-IT"/>
              </w:rPr>
            </w:pPr>
            <w:r w:rsidRPr="00A00AE3">
              <w:rPr>
                <w:rFonts w:asciiTheme="minorHAnsi" w:hAnsiTheme="minorHAnsi" w:cstheme="minorHAnsi"/>
                <w:iCs/>
                <w:color w:val="FF0000"/>
                <w:sz w:val="22"/>
                <w:szCs w:val="22"/>
                <w:lang w:val="de-DE" w:eastAsia="it-IT"/>
              </w:rPr>
              <w:t>Gemäß Art. 47 Absatz 4/</w:t>
            </w:r>
            <w:r w:rsidRPr="00A00AE3">
              <w:rPr>
                <w:rFonts w:asciiTheme="minorHAnsi" w:hAnsiTheme="minorHAnsi" w:cstheme="minorHAnsi"/>
                <w:iCs/>
                <w:color w:val="FF0000"/>
                <w:sz w:val="22"/>
                <w:szCs w:val="22"/>
                <w:lang w:val="de-DE"/>
              </w:rPr>
              <w:t xml:space="preserve"> Art. 1, Absat 7 der Anlage II.3, GvD. 36/2023 </w:t>
            </w:r>
            <w:r w:rsidRPr="00A00AE3">
              <w:rPr>
                <w:rFonts w:asciiTheme="minorHAnsi" w:hAnsiTheme="minorHAnsi" w:cstheme="minorHAnsi"/>
                <w:iCs/>
                <w:color w:val="FF0000"/>
                <w:sz w:val="22"/>
                <w:szCs w:val="22"/>
                <w:lang w:val="de-DE" w:eastAsia="it-IT"/>
              </w:rPr>
              <w:t xml:space="preserve"> hat der Zuschlagsempfänger </w:t>
            </w:r>
            <w:r w:rsidRPr="00A00AE3">
              <w:rPr>
                <w:rFonts w:asciiTheme="minorHAnsi" w:hAnsiTheme="minorHAnsi" w:cstheme="minorHAnsi"/>
                <w:b/>
                <w:bCs/>
                <w:iCs/>
                <w:color w:val="FF0000"/>
                <w:sz w:val="22"/>
                <w:szCs w:val="22"/>
                <w:lang w:val="de-DE" w:eastAsia="it-IT"/>
              </w:rPr>
              <w:t>die Pflicht, einen Anteil von mindestens 30% der</w:t>
            </w:r>
            <w:r w:rsidRPr="00A00AE3">
              <w:rPr>
                <w:rFonts w:asciiTheme="minorHAnsi" w:hAnsiTheme="minorHAnsi" w:cstheme="minorHAnsi"/>
                <w:iCs/>
                <w:color w:val="FF0000"/>
                <w:sz w:val="22"/>
                <w:szCs w:val="22"/>
                <w:lang w:val="de-DE" w:eastAsia="it-IT"/>
              </w:rPr>
              <w:t xml:space="preserve"> zur Ausführung des Vertrages oder zur Durchführung von Tätigkeiten in Zusammenhang mit dem Vertrag notwendigen </w:t>
            </w:r>
            <w:r w:rsidRPr="00A00AE3">
              <w:rPr>
                <w:rFonts w:asciiTheme="minorHAnsi" w:hAnsiTheme="minorHAnsi" w:cstheme="minorHAnsi"/>
                <w:b/>
                <w:bCs/>
                <w:iCs/>
                <w:color w:val="FF0000"/>
                <w:sz w:val="22"/>
                <w:szCs w:val="22"/>
                <w:lang w:val="de-DE" w:eastAsia="it-IT"/>
              </w:rPr>
              <w:t>Anstellungen</w:t>
            </w:r>
            <w:r w:rsidRPr="00A00AE3">
              <w:rPr>
                <w:rFonts w:asciiTheme="minorHAnsi" w:hAnsiTheme="minorHAnsi" w:cstheme="minorHAnsi"/>
                <w:iCs/>
                <w:color w:val="FF0000"/>
                <w:sz w:val="22"/>
                <w:szCs w:val="22"/>
                <w:lang w:val="de-DE" w:eastAsia="it-IT"/>
              </w:rPr>
              <w:t xml:space="preserve"> der Beschäftigung von Frauen und Jugendlichen vorzubehalten. </w:t>
            </w:r>
          </w:p>
        </w:tc>
        <w:tc>
          <w:tcPr>
            <w:tcW w:w="340" w:type="dxa"/>
            <w:gridSpan w:val="2"/>
          </w:tcPr>
          <w:p w14:paraId="50568783" w14:textId="77777777" w:rsidR="00EB1179" w:rsidRPr="00A00AE3" w:rsidRDefault="00EB1179" w:rsidP="001F18EF">
            <w:pPr>
              <w:widowControl w:val="0"/>
              <w:rPr>
                <w:rFonts w:asciiTheme="minorHAnsi" w:hAnsiTheme="minorHAnsi" w:cstheme="minorHAnsi"/>
                <w:iCs/>
                <w:color w:val="FF0000"/>
                <w:sz w:val="22"/>
                <w:szCs w:val="22"/>
                <w:lang w:val="de-DE"/>
              </w:rPr>
            </w:pPr>
          </w:p>
        </w:tc>
        <w:tc>
          <w:tcPr>
            <w:tcW w:w="4655" w:type="dxa"/>
            <w:gridSpan w:val="2"/>
          </w:tcPr>
          <w:p w14:paraId="22997B44" w14:textId="77777777" w:rsidR="00EB1179" w:rsidRPr="00A00AE3" w:rsidRDefault="00EB1179" w:rsidP="00EB1179">
            <w:pPr>
              <w:numPr>
                <w:ilvl w:val="0"/>
                <w:numId w:val="63"/>
              </w:numPr>
              <w:spacing w:line="240" w:lineRule="exact"/>
              <w:ind w:left="360"/>
              <w:jc w:val="both"/>
              <w:rPr>
                <w:rFonts w:asciiTheme="minorHAnsi" w:hAnsiTheme="minorHAnsi" w:cstheme="minorHAnsi"/>
                <w:b/>
                <w:iCs/>
                <w:color w:val="FF0000"/>
                <w:sz w:val="22"/>
                <w:szCs w:val="22"/>
                <w:lang w:val="it-IT" w:eastAsia="ar-SA"/>
              </w:rPr>
            </w:pPr>
            <w:r w:rsidRPr="00A00AE3">
              <w:rPr>
                <w:rFonts w:asciiTheme="minorHAnsi" w:hAnsiTheme="minorHAnsi" w:cstheme="minorHAnsi"/>
                <w:b/>
                <w:bCs/>
                <w:iCs/>
                <w:color w:val="FF0000"/>
                <w:sz w:val="22"/>
                <w:szCs w:val="22"/>
                <w:lang w:val="it-IT"/>
              </w:rPr>
              <w:t>Viene escluso l’inserimento dei requisiti di partecipazione</w:t>
            </w:r>
            <w:r w:rsidRPr="00A00AE3">
              <w:rPr>
                <w:rFonts w:asciiTheme="minorHAnsi" w:hAnsiTheme="minorHAnsi" w:cstheme="minorHAnsi"/>
                <w:iCs/>
                <w:color w:val="FF0000"/>
                <w:sz w:val="22"/>
                <w:szCs w:val="22"/>
                <w:lang w:val="it-IT"/>
              </w:rPr>
              <w:t xml:space="preserve"> di cui all´art. 47 comma 4 della Legge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A00AE3">
              <w:rPr>
                <w:rFonts w:asciiTheme="minorHAnsi" w:hAnsiTheme="minorHAnsi" w:cstheme="minorHAnsi"/>
                <w:b/>
                <w:bCs/>
                <w:iCs/>
                <w:color w:val="FF0000"/>
                <w:sz w:val="22"/>
                <w:szCs w:val="22"/>
                <w:lang w:val="it-IT" w:eastAsia="it-IT"/>
              </w:rPr>
              <w:fldChar w:fldCharType="begin">
                <w:ffData>
                  <w:name w:val="Testo8"/>
                  <w:enabled/>
                  <w:calcOnExit w:val="0"/>
                  <w:textInput/>
                </w:ffData>
              </w:fldChar>
            </w:r>
            <w:r w:rsidRPr="00A00AE3">
              <w:rPr>
                <w:rFonts w:asciiTheme="minorHAnsi" w:hAnsiTheme="minorHAnsi" w:cstheme="minorHAnsi"/>
                <w:b/>
                <w:bCs/>
                <w:iCs/>
                <w:color w:val="FF0000"/>
                <w:sz w:val="22"/>
                <w:szCs w:val="22"/>
                <w:lang w:val="it-IT" w:eastAsia="it-IT"/>
              </w:rPr>
              <w:instrText xml:space="preserve"> FORMTEXT </w:instrText>
            </w:r>
            <w:r w:rsidRPr="00A00AE3">
              <w:rPr>
                <w:rFonts w:asciiTheme="minorHAnsi" w:hAnsiTheme="minorHAnsi" w:cstheme="minorHAnsi"/>
                <w:b/>
                <w:bCs/>
                <w:iCs/>
                <w:color w:val="FF0000"/>
                <w:sz w:val="22"/>
                <w:szCs w:val="22"/>
                <w:lang w:val="it-IT" w:eastAsia="it-IT"/>
              </w:rPr>
            </w:r>
            <w:r w:rsidRPr="00A00AE3">
              <w:rPr>
                <w:rFonts w:asciiTheme="minorHAnsi" w:hAnsiTheme="minorHAnsi" w:cstheme="minorHAnsi"/>
                <w:b/>
                <w:bCs/>
                <w:iCs/>
                <w:color w:val="FF0000"/>
                <w:sz w:val="22"/>
                <w:szCs w:val="22"/>
                <w:lang w:val="it-IT" w:eastAsia="it-IT"/>
              </w:rPr>
              <w:fldChar w:fldCharType="separate"/>
            </w:r>
            <w:r w:rsidRPr="00A00AE3">
              <w:rPr>
                <w:rFonts w:asciiTheme="minorHAnsi" w:hAnsiTheme="minorHAnsi" w:cstheme="minorHAnsi"/>
                <w:b/>
                <w:bCs/>
                <w:iCs/>
                <w:color w:val="FF0000"/>
                <w:sz w:val="22"/>
                <w:szCs w:val="22"/>
                <w:lang w:val="it-IT" w:eastAsia="it-IT"/>
              </w:rPr>
              <w:t> </w:t>
            </w:r>
            <w:r w:rsidRPr="00A00AE3">
              <w:rPr>
                <w:rFonts w:asciiTheme="minorHAnsi" w:hAnsiTheme="minorHAnsi" w:cstheme="minorHAnsi"/>
                <w:b/>
                <w:bCs/>
                <w:iCs/>
                <w:color w:val="FF0000"/>
                <w:sz w:val="22"/>
                <w:szCs w:val="22"/>
                <w:lang w:val="it-IT" w:eastAsia="it-IT"/>
              </w:rPr>
              <w:t> </w:t>
            </w:r>
            <w:r w:rsidRPr="00A00AE3">
              <w:rPr>
                <w:rFonts w:asciiTheme="minorHAnsi" w:hAnsiTheme="minorHAnsi" w:cstheme="minorHAnsi"/>
                <w:b/>
                <w:bCs/>
                <w:iCs/>
                <w:color w:val="FF0000"/>
                <w:sz w:val="22"/>
                <w:szCs w:val="22"/>
                <w:lang w:val="it-IT" w:eastAsia="it-IT"/>
              </w:rPr>
              <w:t> </w:t>
            </w:r>
            <w:r w:rsidRPr="00A00AE3">
              <w:rPr>
                <w:rFonts w:asciiTheme="minorHAnsi" w:hAnsiTheme="minorHAnsi" w:cstheme="minorHAnsi"/>
                <w:b/>
                <w:bCs/>
                <w:iCs/>
                <w:color w:val="FF0000"/>
                <w:sz w:val="22"/>
                <w:szCs w:val="22"/>
                <w:lang w:val="it-IT" w:eastAsia="it-IT"/>
              </w:rPr>
              <w:t> </w:t>
            </w:r>
            <w:r w:rsidRPr="00A00AE3">
              <w:rPr>
                <w:rFonts w:asciiTheme="minorHAnsi" w:hAnsiTheme="minorHAnsi" w:cstheme="minorHAnsi"/>
                <w:b/>
                <w:bCs/>
                <w:iCs/>
                <w:color w:val="FF0000"/>
                <w:sz w:val="22"/>
                <w:szCs w:val="22"/>
                <w:lang w:val="it-IT" w:eastAsia="it-IT"/>
              </w:rPr>
              <w:t> </w:t>
            </w:r>
            <w:r w:rsidRPr="00A00AE3">
              <w:rPr>
                <w:rFonts w:asciiTheme="minorHAnsi" w:hAnsiTheme="minorHAnsi" w:cstheme="minorHAnsi"/>
                <w:b/>
                <w:bCs/>
                <w:iCs/>
                <w:color w:val="FF0000"/>
                <w:sz w:val="22"/>
                <w:szCs w:val="22"/>
                <w:lang w:val="it-IT" w:eastAsia="it-IT"/>
              </w:rPr>
              <w:fldChar w:fldCharType="end"/>
            </w:r>
            <w:r w:rsidRPr="00A00AE3">
              <w:rPr>
                <w:rFonts w:asciiTheme="minorHAnsi" w:hAnsiTheme="minorHAnsi" w:cstheme="minorHAnsi"/>
                <w:b/>
                <w:bCs/>
                <w:iCs/>
                <w:color w:val="FF0000"/>
                <w:sz w:val="22"/>
                <w:szCs w:val="22"/>
                <w:lang w:val="it-IT" w:eastAsia="it-IT"/>
              </w:rPr>
              <w:t>.</w:t>
            </w:r>
          </w:p>
          <w:p w14:paraId="751AAEE6" w14:textId="77777777" w:rsidR="00EB1179" w:rsidRPr="00A00AE3" w:rsidRDefault="00EB1179" w:rsidP="001F18EF">
            <w:pPr>
              <w:spacing w:line="240" w:lineRule="exact"/>
              <w:ind w:left="360"/>
              <w:jc w:val="both"/>
              <w:rPr>
                <w:rFonts w:asciiTheme="minorHAnsi" w:hAnsiTheme="minorHAnsi" w:cstheme="minorHAnsi"/>
                <w:b/>
                <w:iCs/>
                <w:color w:val="FF0000"/>
                <w:sz w:val="22"/>
                <w:szCs w:val="22"/>
                <w:lang w:val="it-IT" w:eastAsia="ar-SA"/>
              </w:rPr>
            </w:pPr>
          </w:p>
          <w:p w14:paraId="1BB4AD89" w14:textId="77777777" w:rsidR="00EB1179" w:rsidRPr="00A00AE3" w:rsidRDefault="00EB1179" w:rsidP="001F18EF">
            <w:pPr>
              <w:spacing w:line="240" w:lineRule="exact"/>
              <w:jc w:val="center"/>
              <w:rPr>
                <w:rFonts w:asciiTheme="minorHAnsi" w:hAnsiTheme="minorHAnsi" w:cstheme="minorHAnsi"/>
                <w:b/>
                <w:iCs/>
                <w:color w:val="FF0000"/>
                <w:sz w:val="22"/>
                <w:szCs w:val="22"/>
                <w:highlight w:val="green"/>
                <w:lang w:val="it-IT" w:eastAsia="ar-SA"/>
              </w:rPr>
            </w:pPr>
            <w:r w:rsidRPr="00A00AE3">
              <w:rPr>
                <w:rFonts w:asciiTheme="minorHAnsi" w:hAnsiTheme="minorHAnsi" w:cstheme="minorHAnsi"/>
                <w:b/>
                <w:iCs/>
                <w:color w:val="FF0000"/>
                <w:sz w:val="22"/>
                <w:szCs w:val="22"/>
                <w:highlight w:val="green"/>
                <w:lang w:val="it-IT" w:eastAsia="ar-SA"/>
              </w:rPr>
              <w:t xml:space="preserve">Oppure </w:t>
            </w:r>
          </w:p>
          <w:p w14:paraId="7D721D88" w14:textId="77777777" w:rsidR="00EB1179" w:rsidRPr="00A00AE3" w:rsidRDefault="00EB1179" w:rsidP="001F18EF">
            <w:pPr>
              <w:spacing w:line="240" w:lineRule="exact"/>
              <w:jc w:val="center"/>
              <w:rPr>
                <w:rFonts w:asciiTheme="minorHAnsi" w:hAnsiTheme="minorHAnsi" w:cstheme="minorHAnsi"/>
                <w:b/>
                <w:iCs/>
                <w:color w:val="FF0000"/>
                <w:sz w:val="22"/>
                <w:szCs w:val="22"/>
                <w:lang w:val="it-IT" w:eastAsia="ar-SA"/>
              </w:rPr>
            </w:pPr>
            <w:r w:rsidRPr="00A00AE3">
              <w:rPr>
                <w:rFonts w:asciiTheme="minorHAnsi" w:hAnsiTheme="minorHAnsi" w:cstheme="minorHAnsi"/>
                <w:b/>
                <w:iCs/>
                <w:color w:val="FF0000"/>
                <w:sz w:val="22"/>
                <w:szCs w:val="22"/>
                <w:highlight w:val="green"/>
                <w:lang w:val="it-IT" w:eastAsia="ar-SA"/>
              </w:rPr>
              <w:t>(Se non è escluso l’obbligo di assunzione, lasciare i commi che seguono</w:t>
            </w:r>
            <w:r w:rsidRPr="00A00AE3">
              <w:rPr>
                <w:rFonts w:asciiTheme="minorHAnsi" w:hAnsiTheme="minorHAnsi" w:cstheme="minorHAnsi"/>
                <w:b/>
                <w:iCs/>
                <w:color w:val="FF0000"/>
                <w:sz w:val="22"/>
                <w:szCs w:val="22"/>
                <w:lang w:val="it-IT" w:eastAsia="ar-SA"/>
              </w:rPr>
              <w:t>)</w:t>
            </w:r>
          </w:p>
          <w:p w14:paraId="1DE3F686" w14:textId="77777777" w:rsidR="00EB1179" w:rsidRPr="00A00AE3" w:rsidRDefault="00EB1179" w:rsidP="00EB1179">
            <w:pPr>
              <w:numPr>
                <w:ilvl w:val="0"/>
                <w:numId w:val="63"/>
              </w:numPr>
              <w:ind w:left="360"/>
              <w:contextualSpacing/>
              <w:jc w:val="both"/>
              <w:rPr>
                <w:rFonts w:asciiTheme="minorHAnsi" w:eastAsia="Calibri" w:hAnsiTheme="minorHAnsi" w:cstheme="minorHAnsi"/>
                <w:b/>
                <w:bCs/>
                <w:iCs/>
                <w:color w:val="FF0000"/>
                <w:sz w:val="22"/>
                <w:szCs w:val="22"/>
                <w:lang w:val="it-IT"/>
              </w:rPr>
            </w:pPr>
            <w:r w:rsidRPr="00A00AE3">
              <w:rPr>
                <w:rFonts w:asciiTheme="minorHAnsi" w:eastAsia="Calibri" w:hAnsiTheme="minorHAnsi" w:cstheme="minorHAnsi"/>
                <w:b/>
                <w:bCs/>
                <w:iCs/>
                <w:color w:val="FF0000"/>
                <w:sz w:val="22"/>
                <w:szCs w:val="22"/>
                <w:lang w:val="it-IT"/>
              </w:rPr>
              <w:t xml:space="preserve">Viene stabilita una quota ridotta </w:t>
            </w:r>
            <w:r w:rsidRPr="00A00AE3">
              <w:rPr>
                <w:rFonts w:asciiTheme="minorHAnsi" w:eastAsia="Calibri" w:hAnsiTheme="minorHAnsi" w:cstheme="minorHAnsi"/>
                <w:iCs/>
                <w:color w:val="FF0000"/>
                <w:sz w:val="22"/>
                <w:szCs w:val="22"/>
                <w:lang w:val="it-IT"/>
              </w:rPr>
              <w:t xml:space="preserve">pari al </w:t>
            </w:r>
            <w:r w:rsidRPr="00A00AE3">
              <w:rPr>
                <w:rFonts w:asciiTheme="minorHAnsi" w:hAnsiTheme="minorHAnsi" w:cstheme="minorHAnsi"/>
                <w:b/>
                <w:bCs/>
                <w:iCs/>
                <w:color w:val="FF0000"/>
                <w:sz w:val="22"/>
                <w:szCs w:val="22"/>
                <w:lang w:val="it-IT"/>
              </w:rPr>
              <w:fldChar w:fldCharType="begin">
                <w:ffData>
                  <w:name w:val="Testo8"/>
                  <w:enabled/>
                  <w:calcOnExit w:val="0"/>
                  <w:textInput/>
                </w:ffData>
              </w:fldChar>
            </w:r>
            <w:r w:rsidRPr="00A00AE3">
              <w:rPr>
                <w:rFonts w:asciiTheme="minorHAnsi" w:hAnsiTheme="minorHAnsi" w:cstheme="minorHAnsi"/>
                <w:b/>
                <w:bCs/>
                <w:iCs/>
                <w:color w:val="FF0000"/>
                <w:sz w:val="22"/>
                <w:szCs w:val="22"/>
                <w:lang w:val="it-IT"/>
              </w:rPr>
              <w:instrText xml:space="preserve"> FORMTEXT </w:instrText>
            </w:r>
            <w:r w:rsidRPr="00A00AE3">
              <w:rPr>
                <w:rFonts w:asciiTheme="minorHAnsi" w:hAnsiTheme="minorHAnsi" w:cstheme="minorHAnsi"/>
                <w:b/>
                <w:bCs/>
                <w:iCs/>
                <w:color w:val="FF0000"/>
                <w:sz w:val="22"/>
                <w:szCs w:val="22"/>
                <w:lang w:val="it-IT"/>
              </w:rPr>
            </w:r>
            <w:r w:rsidRPr="00A00AE3">
              <w:rPr>
                <w:rFonts w:asciiTheme="minorHAnsi" w:hAnsiTheme="minorHAnsi" w:cstheme="minorHAnsi"/>
                <w:b/>
                <w:bCs/>
                <w:iCs/>
                <w:color w:val="FF0000"/>
                <w:sz w:val="22"/>
                <w:szCs w:val="22"/>
                <w:lang w:val="it-IT"/>
              </w:rPr>
              <w:fldChar w:fldCharType="separate"/>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fldChar w:fldCharType="end"/>
            </w:r>
            <w:r w:rsidRPr="00A00AE3">
              <w:rPr>
                <w:rFonts w:asciiTheme="minorHAnsi" w:eastAsia="Calibri" w:hAnsiTheme="minorHAnsi" w:cstheme="minorHAnsi"/>
                <w:b/>
                <w:bCs/>
                <w:iCs/>
                <w:color w:val="FF0000"/>
                <w:sz w:val="22"/>
                <w:szCs w:val="22"/>
                <w:lang w:val="it-IT"/>
              </w:rPr>
              <w:t xml:space="preserve"> %, </w:t>
            </w:r>
            <w:r w:rsidRPr="00A00AE3">
              <w:rPr>
                <w:rFonts w:asciiTheme="minorHAnsi" w:eastAsia="Calibri" w:hAnsiTheme="minorHAnsi" w:cstheme="minorHAnsi"/>
                <w:iCs/>
                <w:color w:val="FF0000"/>
                <w:sz w:val="22"/>
                <w:szCs w:val="22"/>
                <w:lang w:val="it-IT"/>
              </w:rPr>
              <w:t xml:space="preserve">dell’obbligo per l’aggiudicatario di assicurare </w:t>
            </w:r>
            <w:r w:rsidRPr="00A00AE3">
              <w:rPr>
                <w:rFonts w:asciiTheme="minorHAnsi" w:eastAsia="Calibri" w:hAnsiTheme="minorHAnsi" w:cstheme="minorHAnsi"/>
                <w:iCs/>
                <w:color w:val="FF0000"/>
                <w:sz w:val="22"/>
                <w:szCs w:val="22"/>
                <w:lang w:val="it-IT"/>
              </w:rPr>
              <w:lastRenderedPageBreak/>
              <w:t>una quota pari almeno al 30 per cento,</w:t>
            </w:r>
            <w:r w:rsidRPr="00A00AE3">
              <w:rPr>
                <w:rFonts w:asciiTheme="minorHAnsi" w:eastAsia="Calibri" w:hAnsiTheme="minorHAnsi" w:cstheme="minorHAnsi"/>
                <w:b/>
                <w:bCs/>
                <w:iCs/>
                <w:color w:val="FF0000"/>
                <w:sz w:val="22"/>
                <w:szCs w:val="22"/>
                <w:lang w:val="it-IT"/>
              </w:rPr>
              <w:t xml:space="preserve"> delle assunzioni </w:t>
            </w:r>
            <w:r w:rsidRPr="00A00AE3">
              <w:rPr>
                <w:rFonts w:asciiTheme="minorHAnsi" w:eastAsia="Calibri" w:hAnsiTheme="minorHAnsi" w:cstheme="minorHAnsi"/>
                <w:iCs/>
                <w:color w:val="FF0000"/>
                <w:sz w:val="22"/>
                <w:szCs w:val="22"/>
                <w:lang w:val="it-IT"/>
              </w:rPr>
              <w:t>necessarie per l’esecuzione del contratto o per la realizzazione di attività ad esso connesse o strumentali,</w:t>
            </w:r>
            <w:r w:rsidRPr="00A00AE3">
              <w:rPr>
                <w:rFonts w:asciiTheme="minorHAnsi" w:eastAsia="Calibri" w:hAnsiTheme="minorHAnsi" w:cstheme="minorHAnsi"/>
                <w:b/>
                <w:bCs/>
                <w:iCs/>
                <w:color w:val="FF0000"/>
                <w:sz w:val="22"/>
                <w:szCs w:val="22"/>
                <w:lang w:val="it-IT"/>
              </w:rPr>
              <w:t xml:space="preserve"> sia all’occupazione giovanile sia all’occupazione femminile, </w:t>
            </w:r>
            <w:r w:rsidRPr="00A00AE3">
              <w:rPr>
                <w:rFonts w:asciiTheme="minorHAnsi" w:eastAsia="Calibri" w:hAnsiTheme="minorHAnsi" w:cstheme="minorHAnsi"/>
                <w:iCs/>
                <w:color w:val="FF0000"/>
                <w:sz w:val="22"/>
                <w:szCs w:val="22"/>
                <w:lang w:val="it-IT"/>
              </w:rPr>
              <w:t xml:space="preserve">con la seguente motivazione </w:t>
            </w:r>
            <w:r w:rsidRPr="00A00AE3">
              <w:rPr>
                <w:rFonts w:asciiTheme="minorHAnsi" w:hAnsiTheme="minorHAnsi" w:cstheme="minorHAnsi"/>
                <w:b/>
                <w:bCs/>
                <w:iCs/>
                <w:color w:val="FF0000"/>
                <w:sz w:val="22"/>
                <w:szCs w:val="22"/>
                <w:lang w:val="it-IT"/>
              </w:rPr>
              <w:fldChar w:fldCharType="begin">
                <w:ffData>
                  <w:name w:val="Testo8"/>
                  <w:enabled/>
                  <w:calcOnExit w:val="0"/>
                  <w:textInput/>
                </w:ffData>
              </w:fldChar>
            </w:r>
            <w:r w:rsidRPr="00A00AE3">
              <w:rPr>
                <w:rFonts w:asciiTheme="minorHAnsi" w:hAnsiTheme="minorHAnsi" w:cstheme="minorHAnsi"/>
                <w:b/>
                <w:bCs/>
                <w:iCs/>
                <w:color w:val="FF0000"/>
                <w:sz w:val="22"/>
                <w:szCs w:val="22"/>
                <w:lang w:val="it-IT"/>
              </w:rPr>
              <w:instrText xml:space="preserve"> FORMTEXT </w:instrText>
            </w:r>
            <w:r w:rsidRPr="00A00AE3">
              <w:rPr>
                <w:rFonts w:asciiTheme="minorHAnsi" w:hAnsiTheme="minorHAnsi" w:cstheme="minorHAnsi"/>
                <w:b/>
                <w:bCs/>
                <w:iCs/>
                <w:color w:val="FF0000"/>
                <w:sz w:val="22"/>
                <w:szCs w:val="22"/>
                <w:lang w:val="it-IT"/>
              </w:rPr>
            </w:r>
            <w:r w:rsidRPr="00A00AE3">
              <w:rPr>
                <w:rFonts w:asciiTheme="minorHAnsi" w:hAnsiTheme="minorHAnsi" w:cstheme="minorHAnsi"/>
                <w:b/>
                <w:bCs/>
                <w:iCs/>
                <w:color w:val="FF0000"/>
                <w:sz w:val="22"/>
                <w:szCs w:val="22"/>
                <w:lang w:val="it-IT"/>
              </w:rPr>
              <w:fldChar w:fldCharType="separate"/>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t> </w:t>
            </w:r>
            <w:r w:rsidRPr="00A00AE3">
              <w:rPr>
                <w:rFonts w:asciiTheme="minorHAnsi" w:hAnsiTheme="minorHAnsi" w:cstheme="minorHAnsi"/>
                <w:b/>
                <w:bCs/>
                <w:iCs/>
                <w:color w:val="FF0000"/>
                <w:sz w:val="22"/>
                <w:szCs w:val="22"/>
                <w:lang w:val="it-IT"/>
              </w:rPr>
              <w:fldChar w:fldCharType="end"/>
            </w:r>
          </w:p>
          <w:p w14:paraId="4D753FEE" w14:textId="77777777" w:rsidR="00EB1179" w:rsidRPr="00A00AE3" w:rsidRDefault="00EB1179" w:rsidP="001F18EF">
            <w:pPr>
              <w:spacing w:line="240" w:lineRule="exact"/>
              <w:jc w:val="center"/>
              <w:rPr>
                <w:rFonts w:asciiTheme="minorHAnsi" w:hAnsiTheme="minorHAnsi" w:cstheme="minorHAnsi"/>
                <w:sz w:val="22"/>
                <w:szCs w:val="22"/>
              </w:rPr>
            </w:pPr>
            <w:r w:rsidRPr="00A00AE3">
              <w:rPr>
                <w:rFonts w:asciiTheme="minorHAnsi" w:hAnsiTheme="minorHAnsi" w:cstheme="minorHAnsi"/>
                <w:b/>
                <w:iCs/>
                <w:color w:val="FF0000"/>
                <w:sz w:val="22"/>
                <w:szCs w:val="22"/>
                <w:highlight w:val="green"/>
                <w:lang w:val="it-IT" w:eastAsia="ar-SA"/>
              </w:rPr>
              <w:t>oppure</w:t>
            </w:r>
          </w:p>
          <w:p w14:paraId="262271B8" w14:textId="77777777" w:rsidR="00EB1179" w:rsidRPr="00A00AE3" w:rsidRDefault="00EB1179" w:rsidP="001F18EF">
            <w:pPr>
              <w:spacing w:line="240" w:lineRule="exact"/>
              <w:jc w:val="both"/>
              <w:rPr>
                <w:rFonts w:asciiTheme="minorHAnsi" w:hAnsiTheme="minorHAnsi" w:cstheme="minorHAnsi"/>
                <w:b/>
                <w:iCs/>
                <w:color w:val="FF0000"/>
                <w:sz w:val="22"/>
                <w:szCs w:val="22"/>
                <w:lang w:val="it-IT" w:eastAsia="ar-SA"/>
              </w:rPr>
            </w:pPr>
          </w:p>
          <w:p w14:paraId="127154AC" w14:textId="77777777" w:rsidR="00EB1179" w:rsidRPr="00A00AE3" w:rsidRDefault="00EB1179" w:rsidP="00EB1179">
            <w:pPr>
              <w:numPr>
                <w:ilvl w:val="0"/>
                <w:numId w:val="63"/>
              </w:numPr>
              <w:ind w:left="360"/>
              <w:contextualSpacing/>
              <w:jc w:val="both"/>
              <w:rPr>
                <w:rFonts w:asciiTheme="minorHAnsi" w:eastAsia="Calibri" w:hAnsiTheme="minorHAnsi" w:cstheme="minorHAnsi"/>
                <w:iCs/>
                <w:color w:val="FF0000"/>
                <w:sz w:val="22"/>
                <w:szCs w:val="22"/>
                <w:lang w:val="it-IT"/>
              </w:rPr>
            </w:pPr>
            <w:r w:rsidRPr="00A00AE3">
              <w:rPr>
                <w:rFonts w:asciiTheme="minorHAnsi" w:eastAsia="Calibri" w:hAnsiTheme="minorHAnsi" w:cstheme="minorHAnsi"/>
                <w:iCs/>
                <w:color w:val="FF0000"/>
                <w:sz w:val="22"/>
                <w:szCs w:val="22"/>
                <w:lang w:val="it-IT"/>
              </w:rPr>
              <w:t>Ai sensi dell´art. 47, comma 4/</w:t>
            </w:r>
            <w:r w:rsidRPr="00A00AE3">
              <w:rPr>
                <w:rFonts w:asciiTheme="minorHAnsi" w:hAnsiTheme="minorHAnsi" w:cstheme="minorHAnsi"/>
                <w:iCs/>
                <w:color w:val="FF0000"/>
                <w:sz w:val="22"/>
                <w:szCs w:val="22"/>
                <w:lang w:val="it-IT"/>
              </w:rPr>
              <w:t xml:space="preserve"> art. 1, comma 7 dell’Allegato II.3, d.lgs. 36/2023</w:t>
            </w:r>
            <w:r w:rsidRPr="00A00AE3">
              <w:rPr>
                <w:rFonts w:asciiTheme="minorHAnsi" w:eastAsia="Calibri" w:hAnsiTheme="minorHAnsi" w:cstheme="minorHAnsi"/>
                <w:iCs/>
                <w:color w:val="FF0000"/>
                <w:sz w:val="22"/>
                <w:szCs w:val="22"/>
                <w:lang w:val="it-IT"/>
              </w:rPr>
              <w:t xml:space="preserve">, l’aggiudicatario ha </w:t>
            </w:r>
            <w:r w:rsidRPr="00A00AE3">
              <w:rPr>
                <w:rFonts w:asciiTheme="minorHAnsi" w:eastAsia="Calibri" w:hAnsiTheme="minorHAnsi" w:cstheme="minorHAnsi"/>
                <w:b/>
                <w:bCs/>
                <w:iCs/>
                <w:color w:val="FF0000"/>
                <w:sz w:val="22"/>
                <w:szCs w:val="22"/>
                <w:lang w:val="it-IT"/>
              </w:rPr>
              <w:t>l’obbligo di assicurare una quota pari almeno al 30 per cento delle assunzioni</w:t>
            </w:r>
            <w:r w:rsidRPr="00A00AE3">
              <w:rPr>
                <w:rFonts w:asciiTheme="minorHAnsi" w:eastAsia="Calibri" w:hAnsiTheme="minorHAnsi" w:cstheme="minorHAnsi"/>
                <w:iCs/>
                <w:color w:val="FF0000"/>
                <w:sz w:val="22"/>
                <w:szCs w:val="22"/>
                <w:lang w:val="it-IT"/>
              </w:rPr>
              <w:t xml:space="preserve"> necessarie per l’esecuzione del contratto o per la realizzazione di attività ad esso connesse o strumentali, all’occupazione giovanile e femminile.</w:t>
            </w:r>
          </w:p>
          <w:p w14:paraId="20CA0023" w14:textId="77777777" w:rsidR="00EB1179" w:rsidRPr="00A00AE3" w:rsidRDefault="00EB1179" w:rsidP="001F18EF">
            <w:pPr>
              <w:jc w:val="both"/>
              <w:rPr>
                <w:rFonts w:asciiTheme="minorHAnsi" w:eastAsia="Calibri" w:hAnsiTheme="minorHAnsi" w:cstheme="minorHAnsi"/>
                <w:iCs/>
                <w:color w:val="FF0000"/>
                <w:sz w:val="22"/>
                <w:szCs w:val="22"/>
                <w:lang w:val="it-IT"/>
              </w:rPr>
            </w:pPr>
          </w:p>
          <w:p w14:paraId="0073F44B" w14:textId="77777777" w:rsidR="00EB1179" w:rsidRPr="00A00AE3" w:rsidRDefault="00EB1179" w:rsidP="001F18EF">
            <w:pPr>
              <w:widowControl w:val="0"/>
              <w:jc w:val="both"/>
              <w:rPr>
                <w:rFonts w:asciiTheme="minorHAnsi" w:hAnsiTheme="minorHAnsi" w:cstheme="minorHAnsi"/>
                <w:b/>
                <w:iCs/>
                <w:color w:val="FF0000"/>
                <w:sz w:val="22"/>
                <w:szCs w:val="22"/>
                <w:lang w:val="it-IT"/>
              </w:rPr>
            </w:pPr>
          </w:p>
        </w:tc>
      </w:tr>
      <w:tr w:rsidR="00EB1179" w:rsidRPr="00A00AE3" w14:paraId="2CAEADCE" w14:textId="77777777" w:rsidTr="00EA05AC">
        <w:tc>
          <w:tcPr>
            <w:tcW w:w="4656" w:type="dxa"/>
            <w:gridSpan w:val="2"/>
          </w:tcPr>
          <w:p w14:paraId="01EE774A" w14:textId="77777777" w:rsidR="00EB1179" w:rsidRPr="00A00AE3" w:rsidRDefault="00EB1179" w:rsidP="001F18EF">
            <w:pPr>
              <w:spacing w:line="240" w:lineRule="exact"/>
              <w:jc w:val="both"/>
              <w:rPr>
                <w:rFonts w:asciiTheme="minorHAnsi" w:hAnsiTheme="minorHAnsi" w:cstheme="minorHAnsi"/>
                <w:b/>
                <w:bCs/>
                <w:iCs/>
                <w:color w:val="FF0000"/>
                <w:sz w:val="22"/>
                <w:szCs w:val="22"/>
                <w:lang w:val="de-DE"/>
              </w:rPr>
            </w:pPr>
            <w:r w:rsidRPr="00A00AE3">
              <w:rPr>
                <w:rFonts w:asciiTheme="minorHAnsi" w:hAnsiTheme="minorHAnsi" w:cstheme="minorHAnsi"/>
                <w:b/>
                <w:bCs/>
                <w:iCs/>
                <w:color w:val="FF0000"/>
                <w:sz w:val="22"/>
                <w:szCs w:val="22"/>
                <w:lang w:val="de-DE"/>
              </w:rPr>
              <w:lastRenderedPageBreak/>
              <w:t>Weitere Informationen finden Sie in der BVB.</w:t>
            </w:r>
          </w:p>
        </w:tc>
        <w:tc>
          <w:tcPr>
            <w:tcW w:w="340" w:type="dxa"/>
            <w:gridSpan w:val="2"/>
          </w:tcPr>
          <w:p w14:paraId="34630FD9" w14:textId="77777777" w:rsidR="00EB1179" w:rsidRPr="00A00AE3" w:rsidRDefault="00EB1179" w:rsidP="001F18EF">
            <w:pPr>
              <w:spacing w:line="240" w:lineRule="exact"/>
              <w:jc w:val="both"/>
              <w:rPr>
                <w:rFonts w:asciiTheme="minorHAnsi" w:hAnsiTheme="minorHAnsi" w:cstheme="minorHAnsi"/>
                <w:b/>
                <w:bCs/>
                <w:iCs/>
                <w:color w:val="FF0000"/>
                <w:sz w:val="22"/>
                <w:szCs w:val="22"/>
                <w:lang w:val="de-DE"/>
              </w:rPr>
            </w:pPr>
          </w:p>
        </w:tc>
        <w:tc>
          <w:tcPr>
            <w:tcW w:w="4655" w:type="dxa"/>
            <w:gridSpan w:val="2"/>
          </w:tcPr>
          <w:p w14:paraId="5763D9FD" w14:textId="77777777" w:rsidR="00EB1179" w:rsidRPr="00A00AE3" w:rsidRDefault="00EB1179" w:rsidP="001F18EF">
            <w:pPr>
              <w:spacing w:line="240" w:lineRule="exact"/>
              <w:jc w:val="both"/>
              <w:rPr>
                <w:rFonts w:asciiTheme="minorHAnsi" w:hAnsiTheme="minorHAnsi" w:cstheme="minorHAnsi"/>
                <w:b/>
                <w:bCs/>
                <w:iCs/>
                <w:color w:val="FF0000"/>
                <w:sz w:val="22"/>
                <w:szCs w:val="22"/>
                <w:lang w:val="it-IT"/>
              </w:rPr>
            </w:pPr>
            <w:r w:rsidRPr="00A00AE3">
              <w:rPr>
                <w:rFonts w:asciiTheme="minorHAnsi" w:hAnsiTheme="minorHAnsi" w:cstheme="minorHAnsi"/>
                <w:b/>
                <w:bCs/>
                <w:iCs/>
                <w:color w:val="FF0000"/>
                <w:sz w:val="22"/>
                <w:szCs w:val="22"/>
                <w:lang w:val="it-IT"/>
              </w:rPr>
              <w:t>Per ulteriori dettagli vedere il CSA.</w:t>
            </w:r>
          </w:p>
        </w:tc>
      </w:tr>
      <w:tr w:rsidR="00EB1179" w:rsidRPr="00A00AE3" w14:paraId="18E0AA23" w14:textId="77777777" w:rsidTr="00EA05AC">
        <w:tc>
          <w:tcPr>
            <w:tcW w:w="4656" w:type="dxa"/>
            <w:gridSpan w:val="2"/>
          </w:tcPr>
          <w:p w14:paraId="444E8B15" w14:textId="77777777" w:rsidR="00EB1179" w:rsidRPr="00A00AE3" w:rsidRDefault="00EB1179" w:rsidP="001F18EF">
            <w:pPr>
              <w:spacing w:line="240" w:lineRule="exact"/>
              <w:jc w:val="both"/>
              <w:rPr>
                <w:rFonts w:asciiTheme="minorHAnsi" w:hAnsiTheme="minorHAnsi" w:cstheme="minorHAnsi"/>
                <w:b/>
                <w:bCs/>
                <w:iCs/>
                <w:color w:val="FF0000"/>
                <w:sz w:val="22"/>
                <w:szCs w:val="22"/>
                <w:highlight w:val="yellow"/>
                <w:lang w:val="it-IT"/>
              </w:rPr>
            </w:pPr>
          </w:p>
        </w:tc>
        <w:tc>
          <w:tcPr>
            <w:tcW w:w="340" w:type="dxa"/>
            <w:gridSpan w:val="2"/>
          </w:tcPr>
          <w:p w14:paraId="143A76E7" w14:textId="77777777" w:rsidR="00EB1179" w:rsidRPr="00A00AE3" w:rsidRDefault="00EB1179" w:rsidP="001F18EF">
            <w:pPr>
              <w:spacing w:line="240" w:lineRule="exact"/>
              <w:jc w:val="both"/>
              <w:rPr>
                <w:rFonts w:asciiTheme="minorHAnsi" w:hAnsiTheme="minorHAnsi" w:cstheme="minorHAnsi"/>
                <w:b/>
                <w:bCs/>
                <w:iCs/>
                <w:color w:val="FF0000"/>
                <w:sz w:val="22"/>
                <w:szCs w:val="22"/>
                <w:highlight w:val="yellow"/>
                <w:lang w:val="it-IT"/>
              </w:rPr>
            </w:pPr>
          </w:p>
        </w:tc>
        <w:tc>
          <w:tcPr>
            <w:tcW w:w="4655" w:type="dxa"/>
            <w:gridSpan w:val="2"/>
          </w:tcPr>
          <w:p w14:paraId="21F04054" w14:textId="77777777" w:rsidR="00EB1179" w:rsidRPr="00A00AE3" w:rsidRDefault="00EB1179" w:rsidP="001F18EF">
            <w:pPr>
              <w:spacing w:line="240" w:lineRule="exact"/>
              <w:jc w:val="both"/>
              <w:rPr>
                <w:rFonts w:asciiTheme="minorHAnsi" w:hAnsiTheme="minorHAnsi" w:cstheme="minorHAnsi"/>
                <w:b/>
                <w:bCs/>
                <w:iCs/>
                <w:color w:val="FF0000"/>
                <w:sz w:val="22"/>
                <w:szCs w:val="22"/>
                <w:highlight w:val="yellow"/>
                <w:lang w:val="it-IT"/>
              </w:rPr>
            </w:pPr>
          </w:p>
        </w:tc>
      </w:tr>
      <w:tr w:rsidR="00EB1179" w:rsidRPr="00A00AE3" w14:paraId="6B3384CA" w14:textId="77777777" w:rsidTr="00EA05AC">
        <w:tc>
          <w:tcPr>
            <w:tcW w:w="4656" w:type="dxa"/>
            <w:gridSpan w:val="2"/>
          </w:tcPr>
          <w:p w14:paraId="7DEBCF76" w14:textId="77777777" w:rsidR="00EB1179" w:rsidRPr="00A00AE3" w:rsidRDefault="00EB1179" w:rsidP="001F18EF">
            <w:pPr>
              <w:pStyle w:val="Default"/>
              <w:widowControl w:val="0"/>
              <w:jc w:val="both"/>
              <w:rPr>
                <w:rFonts w:asciiTheme="minorHAnsi" w:hAnsiTheme="minorHAnsi" w:cstheme="minorHAnsi"/>
                <w:i/>
                <w:color w:val="FF0000"/>
                <w:sz w:val="22"/>
                <w:szCs w:val="22"/>
                <w:highlight w:val="green"/>
                <w:lang w:val="de-DE"/>
              </w:rPr>
            </w:pPr>
            <w:r w:rsidRPr="00A00AE3">
              <w:rPr>
                <w:rFonts w:asciiTheme="minorHAnsi" w:hAnsiTheme="minorHAnsi" w:cstheme="minorHAnsi"/>
                <w:i/>
                <w:color w:val="FF0000"/>
                <w:sz w:val="22"/>
                <w:szCs w:val="22"/>
                <w:highlight w:val="green"/>
                <w:lang w:val="de-DE"/>
              </w:rPr>
              <w:t>(im Falle von Ausschluss entfernen)</w:t>
            </w:r>
          </w:p>
          <w:p w14:paraId="5A82DE66" w14:textId="77777777" w:rsidR="00EB1179" w:rsidRPr="00A00AE3" w:rsidRDefault="00EB1179" w:rsidP="001F18EF">
            <w:pPr>
              <w:widowControl w:val="0"/>
              <w:ind w:right="105"/>
              <w:jc w:val="both"/>
              <w:rPr>
                <w:rFonts w:asciiTheme="minorHAnsi" w:hAnsiTheme="minorHAnsi" w:cstheme="minorHAnsi"/>
                <w:b/>
                <w:color w:val="FF0000"/>
                <w:sz w:val="22"/>
                <w:szCs w:val="22"/>
                <w:highlight w:val="yellow"/>
                <w:u w:val="single"/>
                <w:lang w:val="de-DE"/>
              </w:rPr>
            </w:pPr>
            <w:r w:rsidRPr="00A00AE3">
              <w:rPr>
                <w:rFonts w:cs="Arial"/>
                <w:b/>
                <w:color w:val="FF0000"/>
                <w:sz w:val="22"/>
                <w:szCs w:val="22"/>
                <w:u w:val="single"/>
                <w:lang w:val="de-DE"/>
              </w:rPr>
              <w:t>►</w:t>
            </w:r>
            <w:r w:rsidRPr="00A00AE3">
              <w:rPr>
                <w:rFonts w:asciiTheme="minorHAnsi" w:hAnsiTheme="minorHAnsi" w:cstheme="minorHAnsi"/>
                <w:b/>
                <w:color w:val="FF0000"/>
                <w:sz w:val="22"/>
                <w:szCs w:val="22"/>
                <w:u w:val="single"/>
                <w:lang w:val="de-DE"/>
              </w:rPr>
              <w:t>Die Nichterkl</w:t>
            </w:r>
            <w:r w:rsidRPr="00A00AE3">
              <w:rPr>
                <w:rFonts w:ascii="Calibri" w:hAnsi="Calibri" w:cs="Calibri"/>
                <w:b/>
                <w:color w:val="FF0000"/>
                <w:sz w:val="22"/>
                <w:szCs w:val="22"/>
                <w:u w:val="single"/>
                <w:lang w:val="de-DE"/>
              </w:rPr>
              <w:t>ä</w:t>
            </w:r>
            <w:r w:rsidRPr="00A00AE3">
              <w:rPr>
                <w:rFonts w:asciiTheme="minorHAnsi" w:hAnsiTheme="minorHAnsi" w:cstheme="minorHAnsi"/>
                <w:b/>
                <w:color w:val="FF0000"/>
                <w:sz w:val="22"/>
                <w:szCs w:val="22"/>
                <w:u w:val="single"/>
                <w:lang w:val="de-DE"/>
              </w:rPr>
              <w:t>rung der Verpflichtung, im Falle des Zuschlags die Beschäftigung eines Anteils von Jugendlichen und Frauen zu gewährleisten, stellt einen Ausschlussgrund dar.</w:t>
            </w:r>
          </w:p>
        </w:tc>
        <w:tc>
          <w:tcPr>
            <w:tcW w:w="340" w:type="dxa"/>
            <w:gridSpan w:val="2"/>
          </w:tcPr>
          <w:p w14:paraId="699AC4B2" w14:textId="77777777" w:rsidR="00EB1179" w:rsidRPr="00A00AE3" w:rsidRDefault="00EB1179" w:rsidP="001F18EF">
            <w:pPr>
              <w:widowControl w:val="0"/>
              <w:ind w:right="105"/>
              <w:jc w:val="both"/>
              <w:rPr>
                <w:rFonts w:asciiTheme="minorHAnsi" w:hAnsiTheme="minorHAnsi" w:cstheme="minorHAnsi"/>
                <w:b/>
                <w:color w:val="FF0000"/>
                <w:sz w:val="22"/>
                <w:szCs w:val="22"/>
                <w:highlight w:val="yellow"/>
                <w:u w:val="single"/>
                <w:lang w:val="de-DE"/>
              </w:rPr>
            </w:pPr>
          </w:p>
        </w:tc>
        <w:tc>
          <w:tcPr>
            <w:tcW w:w="4655" w:type="dxa"/>
            <w:gridSpan w:val="2"/>
          </w:tcPr>
          <w:p w14:paraId="7178D21A" w14:textId="77777777" w:rsidR="00EB1179" w:rsidRPr="00A00AE3" w:rsidRDefault="00EB1179" w:rsidP="001F18EF">
            <w:pPr>
              <w:widowControl w:val="0"/>
              <w:ind w:right="105"/>
              <w:jc w:val="both"/>
              <w:rPr>
                <w:rFonts w:asciiTheme="minorHAnsi" w:hAnsiTheme="minorHAnsi" w:cstheme="minorHAnsi"/>
                <w:i/>
                <w:color w:val="FF0000"/>
                <w:sz w:val="22"/>
                <w:szCs w:val="22"/>
                <w:highlight w:val="yellow"/>
                <w:lang w:val="it-IT"/>
              </w:rPr>
            </w:pPr>
            <w:r w:rsidRPr="00A00AE3">
              <w:rPr>
                <w:rFonts w:asciiTheme="minorHAnsi" w:hAnsiTheme="minorHAnsi" w:cstheme="minorHAnsi"/>
                <w:i/>
                <w:color w:val="FF0000"/>
                <w:sz w:val="22"/>
                <w:szCs w:val="22"/>
                <w:highlight w:val="yellow"/>
                <w:lang w:val="it-IT"/>
              </w:rPr>
              <w:t>(</w:t>
            </w:r>
            <w:r w:rsidRPr="00A00AE3">
              <w:rPr>
                <w:rFonts w:asciiTheme="minorHAnsi" w:hAnsiTheme="minorHAnsi" w:cstheme="minorHAnsi"/>
                <w:i/>
                <w:color w:val="FF0000"/>
                <w:sz w:val="22"/>
                <w:szCs w:val="22"/>
                <w:highlight w:val="green"/>
                <w:lang w:val="it-IT"/>
              </w:rPr>
              <w:t>togliere in caso di eslcusione)</w:t>
            </w:r>
          </w:p>
          <w:p w14:paraId="43212FCC" w14:textId="77777777" w:rsidR="00EB1179" w:rsidRPr="00A00AE3" w:rsidRDefault="00EB1179" w:rsidP="001F18EF">
            <w:pPr>
              <w:widowControl w:val="0"/>
              <w:ind w:right="105"/>
              <w:jc w:val="both"/>
              <w:rPr>
                <w:rFonts w:asciiTheme="minorHAnsi" w:hAnsiTheme="minorHAnsi" w:cstheme="minorHAnsi"/>
                <w:b/>
                <w:color w:val="FF0000"/>
                <w:sz w:val="22"/>
                <w:szCs w:val="22"/>
                <w:u w:val="single"/>
                <w:lang w:val="it-IT"/>
              </w:rPr>
            </w:pPr>
            <w:r w:rsidRPr="00A00AE3">
              <w:rPr>
                <w:rFonts w:cs="Arial"/>
                <w:b/>
                <w:color w:val="FF0000"/>
                <w:sz w:val="22"/>
                <w:szCs w:val="22"/>
                <w:u w:val="single"/>
                <w:lang w:val="it-IT"/>
              </w:rPr>
              <w:t>►</w:t>
            </w:r>
            <w:r w:rsidRPr="00A00AE3">
              <w:rPr>
                <w:rFonts w:ascii="Calibri" w:hAnsi="Calibri" w:cs="Calibri"/>
                <w:b/>
                <w:color w:val="FF0000"/>
                <w:sz w:val="22"/>
                <w:szCs w:val="22"/>
                <w:u w:val="single"/>
                <w:lang w:val="it-IT"/>
              </w:rPr>
              <w:t>È</w:t>
            </w:r>
            <w:r w:rsidRPr="00A00AE3">
              <w:rPr>
                <w:rFonts w:asciiTheme="minorHAnsi" w:hAnsiTheme="minorHAnsi" w:cstheme="minorHAnsi"/>
                <w:b/>
                <w:color w:val="FF0000"/>
                <w:sz w:val="22"/>
                <w:szCs w:val="22"/>
                <w:u w:val="single"/>
                <w:lang w:val="it-IT"/>
              </w:rPr>
              <w:t xml:space="preserve"> causa di esclusione l</w:t>
            </w:r>
            <w:r w:rsidRPr="00A00AE3">
              <w:rPr>
                <w:rFonts w:ascii="Calibri" w:hAnsi="Calibri" w:cs="Calibri"/>
                <w:b/>
                <w:color w:val="FF0000"/>
                <w:sz w:val="22"/>
                <w:szCs w:val="22"/>
                <w:u w:val="single"/>
                <w:lang w:val="it-IT"/>
              </w:rPr>
              <w:t>’</w:t>
            </w:r>
            <w:r w:rsidRPr="00A00AE3">
              <w:rPr>
                <w:rFonts w:asciiTheme="minorHAnsi" w:hAnsiTheme="minorHAnsi" w:cstheme="minorHAnsi"/>
                <w:b/>
                <w:color w:val="FF0000"/>
                <w:sz w:val="22"/>
                <w:szCs w:val="22"/>
                <w:u w:val="single"/>
                <w:lang w:val="it-IT"/>
              </w:rPr>
              <w:t>omessa dichiarazione sull</w:t>
            </w:r>
            <w:r w:rsidRPr="00A00AE3">
              <w:rPr>
                <w:rFonts w:ascii="Calibri" w:hAnsi="Calibri" w:cs="Calibri"/>
                <w:b/>
                <w:color w:val="FF0000"/>
                <w:sz w:val="22"/>
                <w:szCs w:val="22"/>
                <w:u w:val="single"/>
                <w:lang w:val="it-IT"/>
              </w:rPr>
              <w:t>’</w:t>
            </w:r>
            <w:r w:rsidRPr="00A00AE3">
              <w:rPr>
                <w:rFonts w:asciiTheme="minorHAnsi" w:hAnsiTheme="minorHAnsi" w:cstheme="minorHAnsi"/>
                <w:b/>
                <w:color w:val="FF0000"/>
                <w:sz w:val="22"/>
                <w:szCs w:val="22"/>
                <w:u w:val="single"/>
                <w:lang w:val="it-IT"/>
              </w:rPr>
              <w:t xml:space="preserve">obbligo di assicurare, in caso di aggiudicazione del contratto, l’assunzione di una quota di occupazione giovanile e femminile </w:t>
            </w:r>
          </w:p>
        </w:tc>
      </w:tr>
      <w:tr w:rsidR="00EB1179" w:rsidRPr="00A00AE3" w14:paraId="025456DF" w14:textId="77777777" w:rsidTr="00EA05AC">
        <w:tc>
          <w:tcPr>
            <w:tcW w:w="4656" w:type="dxa"/>
            <w:gridSpan w:val="2"/>
          </w:tcPr>
          <w:p w14:paraId="327A37DD" w14:textId="77777777" w:rsidR="00EB1179" w:rsidRPr="00A00AE3" w:rsidRDefault="00EB1179" w:rsidP="001F18EF">
            <w:pPr>
              <w:pStyle w:val="Default"/>
              <w:widowControl w:val="0"/>
              <w:jc w:val="both"/>
              <w:rPr>
                <w:rFonts w:asciiTheme="minorHAnsi" w:hAnsiTheme="minorHAnsi" w:cstheme="minorHAnsi"/>
                <w:i/>
                <w:color w:val="FF0000"/>
                <w:sz w:val="22"/>
                <w:szCs w:val="22"/>
                <w:highlight w:val="green"/>
              </w:rPr>
            </w:pPr>
          </w:p>
        </w:tc>
        <w:tc>
          <w:tcPr>
            <w:tcW w:w="340" w:type="dxa"/>
            <w:gridSpan w:val="2"/>
          </w:tcPr>
          <w:p w14:paraId="15BDE424" w14:textId="77777777" w:rsidR="00EB1179" w:rsidRPr="00A00AE3" w:rsidRDefault="00EB1179" w:rsidP="001F18EF">
            <w:pPr>
              <w:widowControl w:val="0"/>
              <w:ind w:right="105"/>
              <w:jc w:val="both"/>
              <w:rPr>
                <w:rFonts w:asciiTheme="minorHAnsi" w:hAnsiTheme="minorHAnsi" w:cstheme="minorHAnsi"/>
                <w:b/>
                <w:color w:val="FF0000"/>
                <w:sz w:val="22"/>
                <w:szCs w:val="22"/>
                <w:highlight w:val="yellow"/>
                <w:u w:val="single"/>
                <w:lang w:val="it-IT"/>
              </w:rPr>
            </w:pPr>
          </w:p>
        </w:tc>
        <w:tc>
          <w:tcPr>
            <w:tcW w:w="4655" w:type="dxa"/>
            <w:gridSpan w:val="2"/>
          </w:tcPr>
          <w:p w14:paraId="30E5FE2A" w14:textId="77777777" w:rsidR="00EB1179" w:rsidRPr="00A00AE3" w:rsidRDefault="00EB1179" w:rsidP="001F18EF">
            <w:pPr>
              <w:widowControl w:val="0"/>
              <w:ind w:right="105"/>
              <w:jc w:val="both"/>
              <w:rPr>
                <w:rFonts w:asciiTheme="minorHAnsi" w:hAnsiTheme="minorHAnsi" w:cstheme="minorHAnsi"/>
                <w:i/>
                <w:color w:val="FF0000"/>
                <w:sz w:val="22"/>
                <w:szCs w:val="22"/>
                <w:highlight w:val="yellow"/>
                <w:lang w:val="it-IT"/>
              </w:rPr>
            </w:pPr>
          </w:p>
        </w:tc>
      </w:tr>
      <w:tr w:rsidR="00EB1179" w:rsidRPr="00A00AE3" w14:paraId="4BC61FC7" w14:textId="77777777" w:rsidTr="00EA05AC">
        <w:tc>
          <w:tcPr>
            <w:tcW w:w="4656" w:type="dxa"/>
            <w:gridSpan w:val="2"/>
          </w:tcPr>
          <w:p w14:paraId="789552AB" w14:textId="77777777" w:rsidR="00EB1179" w:rsidRPr="00A00AE3" w:rsidRDefault="00EB1179" w:rsidP="001F18EF">
            <w:pPr>
              <w:widowControl w:val="0"/>
              <w:tabs>
                <w:tab w:val="center" w:pos="4536"/>
                <w:tab w:val="right" w:pos="9072"/>
              </w:tabs>
              <w:ind w:right="76"/>
              <w:jc w:val="both"/>
              <w:rPr>
                <w:rFonts w:asciiTheme="minorHAnsi" w:hAnsiTheme="minorHAnsi" w:cstheme="minorHAnsi"/>
                <w:color w:val="FF0000"/>
                <w:sz w:val="22"/>
                <w:szCs w:val="22"/>
                <w:highlight w:val="green"/>
                <w:lang w:val="de-DE"/>
              </w:rPr>
            </w:pPr>
            <w:r w:rsidRPr="00A00AE3">
              <w:rPr>
                <w:rFonts w:asciiTheme="minorHAnsi" w:hAnsiTheme="minorHAnsi" w:cstheme="minorHAnsi"/>
                <w:color w:val="FF0000"/>
                <w:sz w:val="22"/>
                <w:szCs w:val="22"/>
                <w:highlight w:val="green"/>
                <w:lang w:val="de-DE"/>
              </w:rPr>
              <w:t>(Personalübernahmeklausel - ist einzufügen, wenn sie mit dem Auftragsgegenstand kompatibel ist. Sie ist nicht für intellektuelle Dienstleistungen und Lieferungen ohne Montage vorzusehen.)</w:t>
            </w:r>
          </w:p>
        </w:tc>
        <w:tc>
          <w:tcPr>
            <w:tcW w:w="340" w:type="dxa"/>
            <w:gridSpan w:val="2"/>
          </w:tcPr>
          <w:p w14:paraId="13916A07" w14:textId="77777777" w:rsidR="00EB1179" w:rsidRPr="00A00AE3" w:rsidRDefault="00EB1179" w:rsidP="001F18EF">
            <w:pPr>
              <w:widowControl w:val="0"/>
              <w:tabs>
                <w:tab w:val="center" w:pos="4536"/>
                <w:tab w:val="right" w:pos="9072"/>
              </w:tabs>
              <w:ind w:right="76"/>
              <w:jc w:val="both"/>
              <w:rPr>
                <w:rFonts w:asciiTheme="minorHAnsi" w:hAnsiTheme="minorHAnsi" w:cstheme="minorHAnsi"/>
                <w:color w:val="FF0000"/>
                <w:sz w:val="22"/>
                <w:szCs w:val="22"/>
                <w:highlight w:val="green"/>
                <w:lang w:val="de-DE"/>
              </w:rPr>
            </w:pPr>
          </w:p>
        </w:tc>
        <w:tc>
          <w:tcPr>
            <w:tcW w:w="4655" w:type="dxa"/>
            <w:gridSpan w:val="2"/>
          </w:tcPr>
          <w:p w14:paraId="4C9D5B58" w14:textId="77777777" w:rsidR="00EB1179" w:rsidRPr="00A00AE3" w:rsidRDefault="00EB1179"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r w:rsidRPr="00A00AE3">
              <w:rPr>
                <w:rFonts w:asciiTheme="minorHAnsi" w:hAnsiTheme="minorHAnsi" w:cstheme="minorHAnsi"/>
                <w:color w:val="FF0000"/>
                <w:sz w:val="22"/>
                <w:szCs w:val="22"/>
                <w:highlight w:val="green"/>
                <w:lang w:val="it-IT"/>
              </w:rPr>
              <w:t>(clausola di riassorbimento del personale – da inserire ove compatibile con l’oggetto dell’appalto. No per servizi intellettuali e forniture senza posa in opera)</w:t>
            </w:r>
          </w:p>
        </w:tc>
      </w:tr>
      <w:tr w:rsidR="00EB1179" w:rsidRPr="00A00AE3" w14:paraId="02D81604" w14:textId="77777777" w:rsidTr="00EA05AC">
        <w:tc>
          <w:tcPr>
            <w:tcW w:w="4656" w:type="dxa"/>
            <w:gridSpan w:val="2"/>
          </w:tcPr>
          <w:p w14:paraId="0ABDE2D9" w14:textId="77777777" w:rsidR="00EB1179" w:rsidRPr="00A00AE3" w:rsidRDefault="00EB1179"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p>
        </w:tc>
        <w:tc>
          <w:tcPr>
            <w:tcW w:w="340" w:type="dxa"/>
            <w:gridSpan w:val="2"/>
          </w:tcPr>
          <w:p w14:paraId="31B4523C" w14:textId="77777777" w:rsidR="00EB1179" w:rsidRPr="00A00AE3" w:rsidRDefault="00EB1179"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p>
        </w:tc>
        <w:tc>
          <w:tcPr>
            <w:tcW w:w="4655" w:type="dxa"/>
            <w:gridSpan w:val="2"/>
          </w:tcPr>
          <w:p w14:paraId="6DC3927F" w14:textId="77777777" w:rsidR="00EB1179" w:rsidRPr="00A00AE3" w:rsidRDefault="00EB1179" w:rsidP="001F18EF">
            <w:pPr>
              <w:widowControl w:val="0"/>
              <w:tabs>
                <w:tab w:val="center" w:pos="4536"/>
                <w:tab w:val="right" w:pos="9072"/>
              </w:tabs>
              <w:ind w:right="76"/>
              <w:jc w:val="both"/>
              <w:rPr>
                <w:rFonts w:asciiTheme="minorHAnsi" w:hAnsiTheme="minorHAnsi" w:cstheme="minorHAnsi"/>
                <w:color w:val="FF0000"/>
                <w:sz w:val="22"/>
                <w:szCs w:val="22"/>
                <w:highlight w:val="green"/>
                <w:lang w:val="it-IT"/>
              </w:rPr>
            </w:pPr>
          </w:p>
        </w:tc>
      </w:tr>
      <w:tr w:rsidR="00EB1179" w:rsidRPr="00A00AE3" w14:paraId="55029E65" w14:textId="77777777" w:rsidTr="00EA05AC">
        <w:tc>
          <w:tcPr>
            <w:tcW w:w="4656" w:type="dxa"/>
            <w:gridSpan w:val="2"/>
          </w:tcPr>
          <w:p w14:paraId="36D13EF1" w14:textId="77777777" w:rsidR="00EB1179" w:rsidRPr="00A00AE3" w:rsidRDefault="00EB1179" w:rsidP="001F18EF">
            <w:pPr>
              <w:widowControl w:val="0"/>
              <w:tabs>
                <w:tab w:val="center" w:pos="4536"/>
                <w:tab w:val="right" w:pos="9072"/>
              </w:tabs>
              <w:ind w:right="76"/>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Unter Berücksichtigung der erforderlichen Abstimmung mit der Organisation des nachfolgenden Wirtschaftsteilnehmers sowie den technisch-organisatorischen Anforderungen und der Arbeitskräfte gemäß dem neuen Vertrag, ist der Zuschlagsempfänger des Vergabeauftrags verpflichtet, die Arbeitsplatzsicherheit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340" w:type="dxa"/>
            <w:gridSpan w:val="2"/>
          </w:tcPr>
          <w:p w14:paraId="146872D5" w14:textId="77777777" w:rsidR="00EB1179" w:rsidRPr="00A00AE3" w:rsidRDefault="00EB1179" w:rsidP="001F18EF">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655" w:type="dxa"/>
            <w:gridSpan w:val="2"/>
          </w:tcPr>
          <w:p w14:paraId="060A003E" w14:textId="77777777" w:rsidR="00EB1179" w:rsidRPr="00A00AE3" w:rsidRDefault="00EB1179" w:rsidP="001F18EF">
            <w:pPr>
              <w:widowControl w:val="0"/>
              <w:tabs>
                <w:tab w:val="center" w:pos="4536"/>
                <w:tab w:val="right" w:pos="9072"/>
              </w:tabs>
              <w:ind w:right="76"/>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48B7FA1A" w14:textId="77777777" w:rsidR="00EB1179" w:rsidRPr="00A00AE3" w:rsidRDefault="00EB1179" w:rsidP="001F18EF">
            <w:pPr>
              <w:widowControl w:val="0"/>
              <w:jc w:val="both"/>
              <w:rPr>
                <w:rFonts w:asciiTheme="minorHAnsi" w:hAnsiTheme="minorHAnsi" w:cstheme="minorHAnsi"/>
                <w:bCs/>
                <w:color w:val="FF0000"/>
                <w:sz w:val="22"/>
                <w:szCs w:val="22"/>
                <w:lang w:val="it-IT"/>
              </w:rPr>
            </w:pPr>
          </w:p>
        </w:tc>
      </w:tr>
      <w:tr w:rsidR="00EB1179" w:rsidRPr="00A00AE3" w14:paraId="3D7483DF" w14:textId="77777777" w:rsidTr="00EA05AC">
        <w:trPr>
          <w:trHeight w:val="2369"/>
        </w:trPr>
        <w:tc>
          <w:tcPr>
            <w:tcW w:w="4656" w:type="dxa"/>
            <w:gridSpan w:val="2"/>
          </w:tcPr>
          <w:p w14:paraId="6083788F" w14:textId="77777777" w:rsidR="00EB1179" w:rsidRPr="00A00AE3" w:rsidRDefault="00EB1179" w:rsidP="001F18EF">
            <w:pPr>
              <w:widowControl w:val="0"/>
              <w:tabs>
                <w:tab w:val="center" w:pos="4536"/>
                <w:tab w:val="right" w:pos="9072"/>
              </w:tabs>
              <w:ind w:right="76"/>
              <w:jc w:val="both"/>
              <w:rPr>
                <w:rFonts w:asciiTheme="minorHAnsi" w:hAnsiTheme="minorHAnsi" w:cstheme="minorHAnsi"/>
                <w:i/>
                <w:color w:val="FF0000"/>
                <w:sz w:val="22"/>
                <w:szCs w:val="22"/>
                <w:highlight w:val="green"/>
                <w:lang w:val="de-DE"/>
              </w:rPr>
            </w:pPr>
            <w:r w:rsidRPr="00A00AE3">
              <w:rPr>
                <w:rFonts w:asciiTheme="minorHAnsi" w:hAnsiTheme="minorHAnsi" w:cstheme="minorHAnsi"/>
                <w:color w:val="FF0000"/>
                <w:sz w:val="22"/>
                <w:szCs w:val="22"/>
                <w:lang w:val="de-DE"/>
              </w:rPr>
              <w:lastRenderedPageBreak/>
              <w:t>Die Liste und die Daten des Personals, welches der ausscheidende Auftragnehmer derzeit für die Ausführung des Auftrags beschäftigt, sind in folgendem Dokument enthalten:</w:t>
            </w:r>
            <w:r w:rsidRPr="00A00AE3">
              <w:rPr>
                <w:rFonts w:asciiTheme="minorHAnsi" w:hAnsiTheme="minorHAnsi" w:cstheme="minorHAnsi"/>
                <w:b/>
                <w:color w:val="FF0000"/>
                <w:sz w:val="22"/>
                <w:szCs w:val="22"/>
                <w:lang w:val="de-DE"/>
              </w:rPr>
              <w:t xml:space="preserve"> </w:t>
            </w:r>
            <w:r w:rsidRPr="00A00AE3">
              <w:rPr>
                <w:rFonts w:asciiTheme="minorHAnsi" w:hAnsiTheme="minorHAnsi" w:cstheme="minorHAnsi"/>
                <w:b/>
                <w:color w:val="FF0000"/>
                <w:sz w:val="22"/>
                <w:szCs w:val="22"/>
              </w:rPr>
              <w:fldChar w:fldCharType="begin">
                <w:ffData>
                  <w:name w:val="Testo172"/>
                  <w:enabled/>
                  <w:calcOnExit w:val="0"/>
                  <w:textInput/>
                </w:ffData>
              </w:fldChar>
            </w:r>
            <w:r w:rsidRPr="00A00AE3">
              <w:rPr>
                <w:rFonts w:asciiTheme="minorHAnsi" w:hAnsiTheme="minorHAnsi" w:cstheme="minorHAnsi"/>
                <w:b/>
                <w:color w:val="FF0000"/>
                <w:sz w:val="22"/>
                <w:szCs w:val="22"/>
                <w:lang w:val="de-DE"/>
              </w:rPr>
              <w:instrText xml:space="preserve"> FORMTEXT </w:instrText>
            </w:r>
            <w:r w:rsidRPr="00A00AE3">
              <w:rPr>
                <w:rFonts w:asciiTheme="minorHAnsi" w:hAnsiTheme="minorHAnsi" w:cstheme="minorHAnsi"/>
                <w:b/>
                <w:color w:val="FF0000"/>
                <w:sz w:val="22"/>
                <w:szCs w:val="22"/>
              </w:rPr>
            </w:r>
            <w:r w:rsidRPr="00A00AE3">
              <w:rPr>
                <w:rFonts w:asciiTheme="minorHAnsi" w:hAnsiTheme="minorHAnsi" w:cstheme="minorHAnsi"/>
                <w:b/>
                <w:color w:val="FF0000"/>
                <w:sz w:val="22"/>
                <w:szCs w:val="22"/>
              </w:rPr>
              <w:fldChar w:fldCharType="separate"/>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fldChar w:fldCharType="end"/>
            </w:r>
            <w:r w:rsidRPr="00A00AE3">
              <w:rPr>
                <w:rFonts w:asciiTheme="minorHAnsi" w:hAnsiTheme="minorHAnsi" w:cstheme="minorHAnsi"/>
                <w:b/>
                <w:bCs/>
                <w:color w:val="FF0000"/>
                <w:sz w:val="22"/>
                <w:szCs w:val="22"/>
                <w:lang w:val="de-DE"/>
              </w:rPr>
              <w:t> [</w:t>
            </w:r>
            <w:r w:rsidRPr="00A00AE3">
              <w:rPr>
                <w:rFonts w:asciiTheme="minorHAnsi" w:hAnsiTheme="minorHAnsi" w:cstheme="minorHAnsi"/>
                <w:i/>
                <w:iCs/>
                <w:color w:val="FF0000"/>
                <w:sz w:val="22"/>
                <w:szCs w:val="22"/>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340" w:type="dxa"/>
            <w:gridSpan w:val="2"/>
          </w:tcPr>
          <w:p w14:paraId="2EB4E70F" w14:textId="77777777" w:rsidR="00EB1179" w:rsidRPr="00A00AE3" w:rsidRDefault="00EB1179" w:rsidP="001F18EF">
            <w:pPr>
              <w:widowControl w:val="0"/>
              <w:tabs>
                <w:tab w:val="center" w:pos="4536"/>
                <w:tab w:val="right" w:pos="9072"/>
              </w:tabs>
              <w:ind w:right="76"/>
              <w:jc w:val="both"/>
              <w:rPr>
                <w:rFonts w:asciiTheme="minorHAnsi" w:hAnsiTheme="minorHAnsi" w:cstheme="minorHAnsi"/>
                <w:b/>
                <w:bCs/>
                <w:color w:val="FF0000"/>
                <w:sz w:val="22"/>
                <w:szCs w:val="22"/>
                <w:highlight w:val="yellow"/>
                <w:lang w:val="de-DE"/>
              </w:rPr>
            </w:pPr>
          </w:p>
        </w:tc>
        <w:tc>
          <w:tcPr>
            <w:tcW w:w="4655" w:type="dxa"/>
            <w:gridSpan w:val="2"/>
          </w:tcPr>
          <w:p w14:paraId="6D10ED82" w14:textId="77777777" w:rsidR="00EB1179" w:rsidRPr="00A00AE3" w:rsidRDefault="00EB1179" w:rsidP="001F18EF">
            <w:pPr>
              <w:widowControl w:val="0"/>
              <w:tabs>
                <w:tab w:val="center" w:pos="4536"/>
                <w:tab w:val="right" w:pos="9072"/>
              </w:tabs>
              <w:ind w:right="76"/>
              <w:jc w:val="both"/>
              <w:rPr>
                <w:rFonts w:asciiTheme="minorHAnsi" w:hAnsiTheme="minorHAnsi" w:cstheme="minorHAnsi"/>
                <w:i/>
                <w:iCs/>
                <w:color w:val="FF0000"/>
                <w:sz w:val="22"/>
                <w:szCs w:val="22"/>
                <w:lang w:val="it-IT"/>
              </w:rPr>
            </w:pPr>
            <w:r w:rsidRPr="00A00AE3">
              <w:rPr>
                <w:rFonts w:asciiTheme="minorHAnsi" w:hAnsiTheme="minorHAnsi" w:cstheme="minorHAnsi"/>
                <w:color w:val="FF0000"/>
                <w:sz w:val="22"/>
                <w:szCs w:val="22"/>
                <w:lang w:val="it-IT"/>
              </w:rPr>
              <w:t xml:space="preserve">L’elenco e i dati relativi al personale attualmente impiegato dal contraente uscente per l’esecuzione del contratto sono riportati nel seguente documento: </w:t>
            </w:r>
            <w:r w:rsidRPr="00A00AE3">
              <w:rPr>
                <w:rFonts w:asciiTheme="minorHAnsi" w:hAnsiTheme="minorHAnsi" w:cstheme="minorHAnsi"/>
                <w:b/>
                <w:color w:val="FF0000"/>
                <w:sz w:val="22"/>
                <w:szCs w:val="22"/>
              </w:rPr>
              <w:fldChar w:fldCharType="begin">
                <w:ffData>
                  <w:name w:val="Testo172"/>
                  <w:enabled/>
                  <w:calcOnExit w:val="0"/>
                  <w:textInput/>
                </w:ffData>
              </w:fldChar>
            </w:r>
            <w:r w:rsidRPr="00A00AE3">
              <w:rPr>
                <w:rFonts w:asciiTheme="minorHAnsi" w:hAnsiTheme="minorHAnsi" w:cstheme="minorHAnsi"/>
                <w:b/>
                <w:color w:val="FF0000"/>
                <w:sz w:val="22"/>
                <w:szCs w:val="22"/>
                <w:lang w:val="it-IT"/>
              </w:rPr>
              <w:instrText xml:space="preserve"> FORMTEXT </w:instrText>
            </w:r>
            <w:r w:rsidRPr="00A00AE3">
              <w:rPr>
                <w:rFonts w:asciiTheme="minorHAnsi" w:hAnsiTheme="minorHAnsi" w:cstheme="minorHAnsi"/>
                <w:b/>
                <w:color w:val="FF0000"/>
                <w:sz w:val="22"/>
                <w:szCs w:val="22"/>
              </w:rPr>
            </w:r>
            <w:r w:rsidRPr="00A00AE3">
              <w:rPr>
                <w:rFonts w:asciiTheme="minorHAnsi" w:hAnsiTheme="minorHAnsi" w:cstheme="minorHAnsi"/>
                <w:b/>
                <w:color w:val="FF0000"/>
                <w:sz w:val="22"/>
                <w:szCs w:val="22"/>
              </w:rPr>
              <w:fldChar w:fldCharType="separate"/>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fldChar w:fldCharType="end"/>
            </w:r>
            <w:r w:rsidRPr="00A00AE3">
              <w:rPr>
                <w:rFonts w:asciiTheme="minorHAnsi" w:hAnsiTheme="minorHAnsi" w:cstheme="minorHAnsi"/>
                <w:i/>
                <w:iCs/>
                <w:color w:val="FF0000"/>
                <w:sz w:val="22"/>
                <w:szCs w:val="22"/>
                <w:lang w:val="it-IT"/>
              </w:rPr>
              <w:t xml:space="preserve"> </w:t>
            </w:r>
            <w:r w:rsidRPr="00A00AE3">
              <w:rPr>
                <w:rFonts w:asciiTheme="minorHAnsi" w:hAnsiTheme="minorHAnsi" w:cstheme="minorHAnsi"/>
                <w:i/>
                <w:iCs/>
                <w:color w:val="FF0000"/>
                <w:sz w:val="22"/>
                <w:szCs w:val="22"/>
                <w:highlight w:val="green"/>
                <w:lang w:val="it-IT"/>
              </w:rPr>
              <w:t>[indicare il relativo paragrafo del Progetto che contiene il numero degli addetti con indicazione dei lavoratori svantaggiati ex legge n. 381/91, qualifica, livelli anzianità, sede di lavoro, monte ore, ecc – non inserire dati personali come nome e cognome].</w:t>
            </w:r>
          </w:p>
        </w:tc>
      </w:tr>
      <w:tr w:rsidR="00EB1179" w:rsidRPr="00A00AE3" w14:paraId="16B8725D" w14:textId="77777777" w:rsidTr="00EA05AC">
        <w:tc>
          <w:tcPr>
            <w:tcW w:w="4656" w:type="dxa"/>
            <w:gridSpan w:val="2"/>
          </w:tcPr>
          <w:p w14:paraId="39F3CE5D" w14:textId="77777777" w:rsidR="00EB1179" w:rsidRPr="00A00AE3" w:rsidRDefault="00EB1179" w:rsidP="001F18EF">
            <w:pPr>
              <w:tabs>
                <w:tab w:val="left" w:pos="3686"/>
              </w:tabs>
              <w:spacing w:before="120" w:after="120"/>
              <w:ind w:right="217"/>
              <w:jc w:val="both"/>
              <w:rPr>
                <w:rFonts w:asciiTheme="minorHAnsi" w:hAnsiTheme="minorHAnsi" w:cstheme="minorHAnsi"/>
                <w:color w:val="FF0000"/>
                <w:sz w:val="22"/>
                <w:szCs w:val="22"/>
                <w:highlight w:val="green"/>
                <w:lang w:val="de-DE"/>
              </w:rPr>
            </w:pPr>
            <w:r w:rsidRPr="00A00AE3">
              <w:rPr>
                <w:rFonts w:asciiTheme="minorHAnsi" w:hAnsiTheme="minorHAnsi" w:cstheme="minorHAnsi"/>
                <w:b/>
                <w:i/>
                <w:color w:val="FF0000"/>
                <w:sz w:val="22"/>
                <w:szCs w:val="22"/>
                <w:highlight w:val="green"/>
                <w:lang w:val="de-DE"/>
              </w:rPr>
              <w:t>(Die Vergabestelle kann andere und weitere Sozialklauseln zur Erfüllung der Bestimmungen gemäß Art. 57, Absatz 1 des GvD Nr. 36/2023 angeben)</w:t>
            </w:r>
          </w:p>
        </w:tc>
        <w:tc>
          <w:tcPr>
            <w:tcW w:w="340" w:type="dxa"/>
            <w:gridSpan w:val="2"/>
          </w:tcPr>
          <w:p w14:paraId="5940A325" w14:textId="77777777" w:rsidR="00EB1179" w:rsidRPr="00A00AE3" w:rsidRDefault="00EB1179" w:rsidP="001F18EF">
            <w:pPr>
              <w:widowControl w:val="0"/>
              <w:tabs>
                <w:tab w:val="center" w:pos="4536"/>
                <w:tab w:val="right" w:pos="9072"/>
              </w:tabs>
              <w:ind w:right="76"/>
              <w:jc w:val="both"/>
              <w:rPr>
                <w:rFonts w:asciiTheme="minorHAnsi" w:hAnsiTheme="minorHAnsi" w:cstheme="minorHAnsi"/>
                <w:b/>
                <w:bCs/>
                <w:color w:val="FF0000"/>
                <w:sz w:val="22"/>
                <w:szCs w:val="22"/>
                <w:highlight w:val="green"/>
                <w:lang w:val="de-DE"/>
              </w:rPr>
            </w:pPr>
          </w:p>
        </w:tc>
        <w:tc>
          <w:tcPr>
            <w:tcW w:w="4655" w:type="dxa"/>
            <w:gridSpan w:val="2"/>
          </w:tcPr>
          <w:p w14:paraId="1FBFA8B9" w14:textId="77777777" w:rsidR="00EB1179" w:rsidRPr="00A00AE3" w:rsidRDefault="00EB1179" w:rsidP="001F18EF">
            <w:pPr>
              <w:widowControl w:val="0"/>
              <w:tabs>
                <w:tab w:val="center" w:pos="4536"/>
                <w:tab w:val="right" w:pos="9072"/>
              </w:tabs>
              <w:ind w:right="76"/>
              <w:jc w:val="both"/>
              <w:rPr>
                <w:rFonts w:asciiTheme="minorHAnsi" w:hAnsiTheme="minorHAnsi" w:cstheme="minorHAnsi"/>
                <w:color w:val="FF0000"/>
                <w:sz w:val="22"/>
                <w:szCs w:val="22"/>
                <w:lang w:val="it-IT"/>
              </w:rPr>
            </w:pPr>
            <w:r w:rsidRPr="00A00AE3">
              <w:rPr>
                <w:rFonts w:asciiTheme="minorHAnsi" w:hAnsiTheme="minorHAnsi" w:cstheme="minorHAnsi"/>
                <w:b/>
                <w:i/>
                <w:color w:val="FF0000"/>
                <w:sz w:val="22"/>
                <w:szCs w:val="22"/>
                <w:highlight w:val="green"/>
                <w:lang w:val="it-IT"/>
              </w:rPr>
              <w:t>(La Stazione appaltante può indicare altre ed ulteriori clausole sociali per l’adempimento di quanto previsto dall’ art. 57, comma 1, d.lgs. 36/2023)</w:t>
            </w:r>
          </w:p>
        </w:tc>
      </w:tr>
      <w:tr w:rsidR="00EB1179" w:rsidRPr="00A00AE3" w14:paraId="6BC3E634" w14:textId="77777777" w:rsidTr="00EA05AC">
        <w:tc>
          <w:tcPr>
            <w:tcW w:w="4656" w:type="dxa"/>
            <w:gridSpan w:val="2"/>
          </w:tcPr>
          <w:p w14:paraId="3D081341" w14:textId="77777777" w:rsidR="00EB1179" w:rsidRPr="00A00AE3" w:rsidRDefault="00EB1179" w:rsidP="001F18EF">
            <w:pPr>
              <w:tabs>
                <w:tab w:val="left" w:pos="3686"/>
              </w:tabs>
              <w:spacing w:before="120" w:after="120"/>
              <w:ind w:right="217"/>
              <w:jc w:val="both"/>
              <w:rPr>
                <w:rFonts w:asciiTheme="minorHAnsi" w:hAnsiTheme="minorHAnsi" w:cstheme="minorHAnsi"/>
                <w:b/>
                <w:i/>
                <w:color w:val="FF0000"/>
                <w:sz w:val="22"/>
                <w:szCs w:val="22"/>
                <w:u w:val="single"/>
                <w:lang w:val="de-DE"/>
              </w:rPr>
            </w:pPr>
            <w:r w:rsidRPr="00A00AE3">
              <w:rPr>
                <w:rFonts w:asciiTheme="minorHAnsi" w:hAnsiTheme="minorHAnsi" w:cstheme="minorHAnsi"/>
                <w:color w:val="FF0000"/>
                <w:sz w:val="22"/>
                <w:szCs w:val="22"/>
                <w:lang w:val="de-DE"/>
              </w:rPr>
              <w:t xml:space="preserve">Gemäß </w:t>
            </w:r>
            <w:r w:rsidRPr="00A00AE3">
              <w:rPr>
                <w:rFonts w:asciiTheme="minorHAnsi" w:hAnsiTheme="minorHAnsi" w:cstheme="minorHAnsi"/>
                <w:b/>
                <w:bCs/>
                <w:color w:val="FF0000"/>
                <w:sz w:val="22"/>
                <w:szCs w:val="22"/>
                <w:lang w:val="de-DE"/>
              </w:rPr>
              <w:t xml:space="preserve">Art. 57, Abs. 1, Buchst. a) u. b), des GvD. 36/2023 </w:t>
            </w:r>
            <w:r w:rsidRPr="00A00AE3">
              <w:rPr>
                <w:rFonts w:asciiTheme="minorHAnsi" w:hAnsiTheme="minorHAnsi" w:cstheme="minorHAnsi"/>
                <w:color w:val="FF0000"/>
                <w:sz w:val="22"/>
                <w:szCs w:val="22"/>
                <w:lang w:val="de-DE"/>
              </w:rPr>
              <w:t>ist/sind folgenden Sozialklausel/n vorgesehen</w:t>
            </w:r>
            <w:r w:rsidRPr="00A00AE3">
              <w:rPr>
                <w:rFonts w:asciiTheme="minorHAnsi" w:hAnsiTheme="minorHAnsi" w:cstheme="minorHAnsi"/>
                <w:sz w:val="22"/>
                <w:szCs w:val="22"/>
                <w:lang w:val="de-DE"/>
              </w:rPr>
              <w:t xml:space="preserve">: </w:t>
            </w:r>
            <w:r w:rsidRPr="00A00AE3">
              <w:rPr>
                <w:rFonts w:asciiTheme="minorHAnsi" w:hAnsiTheme="minorHAnsi" w:cstheme="minorHAnsi"/>
                <w:b/>
                <w:color w:val="FF0000"/>
                <w:sz w:val="22"/>
                <w:szCs w:val="22"/>
              </w:rPr>
              <w:fldChar w:fldCharType="begin">
                <w:ffData>
                  <w:name w:val="Testo172"/>
                  <w:enabled/>
                  <w:calcOnExit w:val="0"/>
                  <w:textInput/>
                </w:ffData>
              </w:fldChar>
            </w:r>
            <w:r w:rsidRPr="00A00AE3">
              <w:rPr>
                <w:rFonts w:asciiTheme="minorHAnsi" w:hAnsiTheme="minorHAnsi" w:cstheme="minorHAnsi"/>
                <w:b/>
                <w:color w:val="FF0000"/>
                <w:sz w:val="22"/>
                <w:szCs w:val="22"/>
                <w:lang w:val="de-DE"/>
              </w:rPr>
              <w:instrText xml:space="preserve"> FORMTEXT </w:instrText>
            </w:r>
            <w:r w:rsidRPr="00A00AE3">
              <w:rPr>
                <w:rFonts w:asciiTheme="minorHAnsi" w:hAnsiTheme="minorHAnsi" w:cstheme="minorHAnsi"/>
                <w:b/>
                <w:color w:val="FF0000"/>
                <w:sz w:val="22"/>
                <w:szCs w:val="22"/>
              </w:rPr>
            </w:r>
            <w:r w:rsidRPr="00A00AE3">
              <w:rPr>
                <w:rFonts w:asciiTheme="minorHAnsi" w:hAnsiTheme="minorHAnsi" w:cstheme="minorHAnsi"/>
                <w:b/>
                <w:color w:val="FF0000"/>
                <w:sz w:val="22"/>
                <w:szCs w:val="22"/>
              </w:rPr>
              <w:fldChar w:fldCharType="separate"/>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fldChar w:fldCharType="end"/>
            </w:r>
          </w:p>
        </w:tc>
        <w:tc>
          <w:tcPr>
            <w:tcW w:w="340" w:type="dxa"/>
            <w:gridSpan w:val="2"/>
          </w:tcPr>
          <w:p w14:paraId="79D78AAA" w14:textId="77777777" w:rsidR="00EB1179" w:rsidRPr="00A00AE3" w:rsidRDefault="00EB1179" w:rsidP="001F18EF">
            <w:pPr>
              <w:widowControl w:val="0"/>
              <w:tabs>
                <w:tab w:val="center" w:pos="4536"/>
                <w:tab w:val="right" w:pos="9072"/>
              </w:tabs>
              <w:ind w:right="76"/>
              <w:jc w:val="both"/>
              <w:rPr>
                <w:rFonts w:asciiTheme="minorHAnsi" w:hAnsiTheme="minorHAnsi" w:cstheme="minorHAnsi"/>
                <w:b/>
                <w:bCs/>
                <w:sz w:val="22"/>
                <w:szCs w:val="22"/>
                <w:lang w:val="de-DE"/>
              </w:rPr>
            </w:pPr>
          </w:p>
        </w:tc>
        <w:tc>
          <w:tcPr>
            <w:tcW w:w="4655" w:type="dxa"/>
            <w:gridSpan w:val="2"/>
          </w:tcPr>
          <w:p w14:paraId="5CEF84BB" w14:textId="77777777" w:rsidR="00EB1179" w:rsidRPr="00A00AE3" w:rsidRDefault="00EB1179" w:rsidP="001F18EF">
            <w:pPr>
              <w:widowControl w:val="0"/>
              <w:tabs>
                <w:tab w:val="center" w:pos="4536"/>
                <w:tab w:val="right" w:pos="9072"/>
              </w:tabs>
              <w:ind w:right="76"/>
              <w:jc w:val="both"/>
              <w:rPr>
                <w:rFonts w:asciiTheme="minorHAnsi" w:hAnsiTheme="minorHAnsi" w:cstheme="minorHAnsi"/>
                <w:b/>
                <w:i/>
                <w:color w:val="5B9BD5" w:themeColor="accent1"/>
                <w:sz w:val="22"/>
                <w:szCs w:val="22"/>
                <w:lang w:val="it-IT"/>
              </w:rPr>
            </w:pPr>
            <w:r w:rsidRPr="00A00AE3">
              <w:rPr>
                <w:rFonts w:asciiTheme="minorHAnsi" w:eastAsia="Aptos" w:hAnsiTheme="minorHAnsi" w:cstheme="minorHAnsi"/>
                <w:color w:val="FF0000"/>
                <w:kern w:val="2"/>
                <w:sz w:val="22"/>
                <w:szCs w:val="22"/>
                <w:lang w:val="it-IT"/>
                <w14:ligatures w14:val="standardContextual"/>
              </w:rPr>
              <w:t xml:space="preserve">Ai sensi dell’art. </w:t>
            </w:r>
            <w:r w:rsidRPr="00A00AE3">
              <w:rPr>
                <w:rFonts w:asciiTheme="minorHAnsi" w:eastAsia="Aptos" w:hAnsiTheme="minorHAnsi" w:cstheme="minorHAnsi"/>
                <w:b/>
                <w:bCs/>
                <w:color w:val="FF0000"/>
                <w:kern w:val="2"/>
                <w:sz w:val="22"/>
                <w:szCs w:val="22"/>
                <w:lang w:val="it-IT"/>
                <w14:ligatures w14:val="standardContextual"/>
              </w:rPr>
              <w:t>57, comma 1, lett. a) e b), del D.Lgs. 36/2023</w:t>
            </w:r>
            <w:r w:rsidRPr="00A00AE3">
              <w:rPr>
                <w:rFonts w:asciiTheme="minorHAnsi" w:eastAsia="Aptos" w:hAnsiTheme="minorHAnsi" w:cstheme="minorHAnsi"/>
                <w:color w:val="FF0000"/>
                <w:kern w:val="2"/>
                <w:sz w:val="22"/>
                <w:szCs w:val="22"/>
                <w:lang w:val="it-IT"/>
                <w14:ligatures w14:val="standardContextual"/>
              </w:rPr>
              <w:t xml:space="preserve"> è/sono prevista/e la/le seguente/i clausola/e sociale/i</w:t>
            </w:r>
            <w:r w:rsidRPr="00A00AE3">
              <w:rPr>
                <w:rFonts w:asciiTheme="minorHAnsi" w:eastAsia="Aptos" w:hAnsiTheme="minorHAnsi" w:cstheme="minorHAnsi"/>
                <w:color w:val="000000"/>
                <w:kern w:val="2"/>
                <w:sz w:val="22"/>
                <w:szCs w:val="22"/>
                <w:lang w:val="it-IT"/>
                <w14:ligatures w14:val="standardContextual"/>
              </w:rPr>
              <w:t xml:space="preserve">: </w:t>
            </w:r>
            <w:r w:rsidRPr="00A00AE3">
              <w:rPr>
                <w:rFonts w:asciiTheme="minorHAnsi" w:hAnsiTheme="minorHAnsi" w:cstheme="minorHAnsi"/>
                <w:b/>
                <w:color w:val="FF0000"/>
                <w:sz w:val="22"/>
                <w:szCs w:val="22"/>
              </w:rPr>
              <w:fldChar w:fldCharType="begin">
                <w:ffData>
                  <w:name w:val="Testo172"/>
                  <w:enabled/>
                  <w:calcOnExit w:val="0"/>
                  <w:textInput/>
                </w:ffData>
              </w:fldChar>
            </w:r>
            <w:r w:rsidRPr="00A00AE3">
              <w:rPr>
                <w:rFonts w:asciiTheme="minorHAnsi" w:hAnsiTheme="minorHAnsi" w:cstheme="minorHAnsi"/>
                <w:b/>
                <w:color w:val="FF0000"/>
                <w:sz w:val="22"/>
                <w:szCs w:val="22"/>
                <w:lang w:val="it-IT"/>
              </w:rPr>
              <w:instrText xml:space="preserve"> FORMTEXT </w:instrText>
            </w:r>
            <w:r w:rsidRPr="00A00AE3">
              <w:rPr>
                <w:rFonts w:asciiTheme="minorHAnsi" w:hAnsiTheme="minorHAnsi" w:cstheme="minorHAnsi"/>
                <w:b/>
                <w:color w:val="FF0000"/>
                <w:sz w:val="22"/>
                <w:szCs w:val="22"/>
              </w:rPr>
            </w:r>
            <w:r w:rsidRPr="00A00AE3">
              <w:rPr>
                <w:rFonts w:asciiTheme="minorHAnsi" w:hAnsiTheme="minorHAnsi" w:cstheme="minorHAnsi"/>
                <w:b/>
                <w:color w:val="FF0000"/>
                <w:sz w:val="22"/>
                <w:szCs w:val="22"/>
              </w:rPr>
              <w:fldChar w:fldCharType="separate"/>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fldChar w:fldCharType="end"/>
            </w:r>
          </w:p>
        </w:tc>
      </w:tr>
      <w:tr w:rsidR="00EB1179" w:rsidRPr="00A00AE3" w14:paraId="2FB7D21F" w14:textId="77777777" w:rsidTr="00EA05AC">
        <w:tc>
          <w:tcPr>
            <w:tcW w:w="4656" w:type="dxa"/>
            <w:gridSpan w:val="2"/>
          </w:tcPr>
          <w:p w14:paraId="556344C9" w14:textId="77777777" w:rsidR="00EB1179" w:rsidRPr="00A00AE3" w:rsidRDefault="00EB1179" w:rsidP="001F18EF">
            <w:pPr>
              <w:widowControl w:val="0"/>
              <w:tabs>
                <w:tab w:val="center" w:pos="4536"/>
                <w:tab w:val="right" w:pos="9072"/>
              </w:tabs>
              <w:ind w:right="76"/>
              <w:jc w:val="both"/>
              <w:rPr>
                <w:rFonts w:asciiTheme="minorHAnsi" w:hAnsiTheme="minorHAnsi" w:cstheme="minorHAnsi"/>
                <w:strike/>
                <w:color w:val="FF0000"/>
                <w:sz w:val="22"/>
                <w:szCs w:val="22"/>
                <w:lang w:val="de-DE"/>
              </w:rPr>
            </w:pPr>
            <w:r w:rsidRPr="00A00AE3">
              <w:rPr>
                <w:rFonts w:asciiTheme="minorHAnsi" w:hAnsiTheme="minorHAnsi" w:cstheme="minorHAnsi"/>
                <w:bCs/>
                <w:color w:val="FF0000"/>
                <w:sz w:val="22"/>
                <w:szCs w:val="22"/>
                <w:lang w:val="de-DE"/>
              </w:rPr>
              <w:t xml:space="preserve">Im Falle eines Verstoßes gegen die oben genannten Verpflichtungen, verhängt der Auftraggeber </w:t>
            </w:r>
            <w:r w:rsidRPr="00A00AE3">
              <w:rPr>
                <w:rFonts w:asciiTheme="minorHAnsi" w:hAnsiTheme="minorHAnsi" w:cstheme="minorHAnsi"/>
                <w:b/>
                <w:color w:val="FF0000"/>
                <w:sz w:val="22"/>
                <w:szCs w:val="22"/>
                <w:lang w:val="de-DE"/>
              </w:rPr>
              <w:t>eine Strafe in Höhe von</w:t>
            </w:r>
            <w:r w:rsidRPr="00A00AE3">
              <w:rPr>
                <w:rFonts w:asciiTheme="minorHAnsi" w:hAnsiTheme="minorHAnsi" w:cstheme="minorHAnsi"/>
                <w:bCs/>
                <w:color w:val="FF0000"/>
                <w:sz w:val="22"/>
                <w:szCs w:val="22"/>
                <w:lang w:val="de-DE"/>
              </w:rPr>
              <w:t xml:space="preserve"> </w:t>
            </w:r>
            <w:r w:rsidRPr="00A00AE3">
              <w:rPr>
                <w:rFonts w:asciiTheme="minorHAnsi" w:hAnsiTheme="minorHAnsi" w:cstheme="minorHAnsi"/>
                <w:b/>
                <w:color w:val="FF0000"/>
                <w:sz w:val="22"/>
                <w:szCs w:val="22"/>
              </w:rPr>
              <w:fldChar w:fldCharType="begin">
                <w:ffData>
                  <w:name w:val="Testo172"/>
                  <w:enabled/>
                  <w:calcOnExit w:val="0"/>
                  <w:textInput/>
                </w:ffData>
              </w:fldChar>
            </w:r>
            <w:r w:rsidRPr="00A00AE3">
              <w:rPr>
                <w:rFonts w:asciiTheme="minorHAnsi" w:hAnsiTheme="minorHAnsi" w:cstheme="minorHAnsi"/>
                <w:b/>
                <w:color w:val="FF0000"/>
                <w:sz w:val="22"/>
                <w:szCs w:val="22"/>
                <w:lang w:val="de-DE"/>
              </w:rPr>
              <w:instrText xml:space="preserve"> FORMTEXT </w:instrText>
            </w:r>
            <w:r w:rsidRPr="00A00AE3">
              <w:rPr>
                <w:rFonts w:asciiTheme="minorHAnsi" w:hAnsiTheme="minorHAnsi" w:cstheme="minorHAnsi"/>
                <w:b/>
                <w:color w:val="FF0000"/>
                <w:sz w:val="22"/>
                <w:szCs w:val="22"/>
              </w:rPr>
            </w:r>
            <w:r w:rsidRPr="00A00AE3">
              <w:rPr>
                <w:rFonts w:asciiTheme="minorHAnsi" w:hAnsiTheme="minorHAnsi" w:cstheme="minorHAnsi"/>
                <w:b/>
                <w:color w:val="FF0000"/>
                <w:sz w:val="22"/>
                <w:szCs w:val="22"/>
              </w:rPr>
              <w:fldChar w:fldCharType="separate"/>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fldChar w:fldCharType="end"/>
            </w:r>
            <w:r w:rsidRPr="00A00AE3">
              <w:rPr>
                <w:rFonts w:asciiTheme="minorHAnsi" w:hAnsiTheme="minorHAnsi" w:cstheme="minorHAnsi"/>
                <w:bCs/>
                <w:color w:val="FF0000"/>
                <w:sz w:val="22"/>
                <w:szCs w:val="22"/>
                <w:lang w:val="de-DE"/>
              </w:rPr>
              <w:t>‰ (Promille des Nettovertragswerts).</w:t>
            </w:r>
          </w:p>
        </w:tc>
        <w:tc>
          <w:tcPr>
            <w:tcW w:w="340" w:type="dxa"/>
            <w:gridSpan w:val="2"/>
          </w:tcPr>
          <w:p w14:paraId="5C52C270" w14:textId="77777777" w:rsidR="00EB1179" w:rsidRPr="00A00AE3" w:rsidRDefault="00EB1179" w:rsidP="001F18EF">
            <w:pPr>
              <w:widowControl w:val="0"/>
              <w:tabs>
                <w:tab w:val="center" w:pos="4536"/>
                <w:tab w:val="right" w:pos="9072"/>
              </w:tabs>
              <w:ind w:right="76"/>
              <w:jc w:val="both"/>
              <w:rPr>
                <w:rFonts w:asciiTheme="minorHAnsi" w:hAnsiTheme="minorHAnsi" w:cstheme="minorHAnsi"/>
                <w:strike/>
                <w:color w:val="FF0000"/>
                <w:sz w:val="22"/>
                <w:szCs w:val="22"/>
                <w:lang w:val="de-DE"/>
              </w:rPr>
            </w:pPr>
          </w:p>
        </w:tc>
        <w:tc>
          <w:tcPr>
            <w:tcW w:w="4655" w:type="dxa"/>
            <w:gridSpan w:val="2"/>
          </w:tcPr>
          <w:p w14:paraId="6DFA2058" w14:textId="77777777" w:rsidR="00EB1179" w:rsidRPr="00A00AE3" w:rsidRDefault="00EB1179" w:rsidP="001F18EF">
            <w:pPr>
              <w:widowControl w:val="0"/>
              <w:tabs>
                <w:tab w:val="center" w:pos="4536"/>
                <w:tab w:val="right" w:pos="9072"/>
              </w:tabs>
              <w:ind w:right="76"/>
              <w:jc w:val="both"/>
              <w:rPr>
                <w:rFonts w:asciiTheme="minorHAnsi" w:hAnsiTheme="minorHAnsi" w:cstheme="minorHAnsi"/>
                <w:strike/>
                <w:color w:val="FF0000"/>
                <w:sz w:val="22"/>
                <w:szCs w:val="22"/>
                <w:lang w:val="it-IT"/>
              </w:rPr>
            </w:pPr>
            <w:r w:rsidRPr="00A00AE3">
              <w:rPr>
                <w:rFonts w:asciiTheme="minorHAnsi" w:hAnsiTheme="minorHAnsi" w:cstheme="minorHAnsi"/>
                <w:bCs/>
                <w:color w:val="FF0000"/>
                <w:sz w:val="22"/>
                <w:szCs w:val="22"/>
                <w:lang w:val="it-IT"/>
              </w:rPr>
              <w:t xml:space="preserve">In caso di inadempimento degli obblighi di cui sopra, l’Amministrazione committente applica </w:t>
            </w:r>
            <w:r w:rsidRPr="00A00AE3">
              <w:rPr>
                <w:rFonts w:asciiTheme="minorHAnsi" w:hAnsiTheme="minorHAnsi" w:cstheme="minorHAnsi"/>
                <w:b/>
                <w:color w:val="FF0000"/>
                <w:sz w:val="22"/>
                <w:szCs w:val="22"/>
                <w:lang w:val="it-IT"/>
              </w:rPr>
              <w:t>la penale pari al</w:t>
            </w:r>
            <w:r w:rsidRPr="00A00AE3">
              <w:rPr>
                <w:rFonts w:asciiTheme="minorHAnsi" w:hAnsiTheme="minorHAnsi" w:cstheme="minorHAnsi"/>
                <w:bCs/>
                <w:color w:val="FF0000"/>
                <w:sz w:val="22"/>
                <w:szCs w:val="22"/>
                <w:lang w:val="it-IT"/>
              </w:rPr>
              <w:t xml:space="preserve"> </w:t>
            </w:r>
            <w:r w:rsidRPr="00A00AE3">
              <w:rPr>
                <w:rFonts w:asciiTheme="minorHAnsi" w:hAnsiTheme="minorHAnsi" w:cstheme="minorHAnsi"/>
                <w:b/>
                <w:color w:val="FF0000"/>
                <w:sz w:val="22"/>
                <w:szCs w:val="22"/>
              </w:rPr>
              <w:fldChar w:fldCharType="begin">
                <w:ffData>
                  <w:name w:val="Testo172"/>
                  <w:enabled/>
                  <w:calcOnExit w:val="0"/>
                  <w:textInput/>
                </w:ffData>
              </w:fldChar>
            </w:r>
            <w:r w:rsidRPr="00A00AE3">
              <w:rPr>
                <w:rFonts w:asciiTheme="minorHAnsi" w:hAnsiTheme="minorHAnsi" w:cstheme="minorHAnsi"/>
                <w:b/>
                <w:color w:val="FF0000"/>
                <w:sz w:val="22"/>
                <w:szCs w:val="22"/>
                <w:lang w:val="it-IT"/>
              </w:rPr>
              <w:instrText xml:space="preserve"> FORMTEXT </w:instrText>
            </w:r>
            <w:r w:rsidRPr="00A00AE3">
              <w:rPr>
                <w:rFonts w:asciiTheme="minorHAnsi" w:hAnsiTheme="minorHAnsi" w:cstheme="minorHAnsi"/>
                <w:b/>
                <w:color w:val="FF0000"/>
                <w:sz w:val="22"/>
                <w:szCs w:val="22"/>
              </w:rPr>
            </w:r>
            <w:r w:rsidRPr="00A00AE3">
              <w:rPr>
                <w:rFonts w:asciiTheme="minorHAnsi" w:hAnsiTheme="minorHAnsi" w:cstheme="minorHAnsi"/>
                <w:b/>
                <w:color w:val="FF0000"/>
                <w:sz w:val="22"/>
                <w:szCs w:val="22"/>
              </w:rPr>
              <w:fldChar w:fldCharType="separate"/>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fldChar w:fldCharType="end"/>
            </w:r>
            <w:r w:rsidRPr="00A00AE3">
              <w:rPr>
                <w:rFonts w:asciiTheme="minorHAnsi" w:hAnsiTheme="minorHAnsi" w:cstheme="minorHAnsi"/>
                <w:bCs/>
                <w:color w:val="FF0000"/>
                <w:sz w:val="22"/>
                <w:szCs w:val="22"/>
                <w:lang w:val="it-IT"/>
              </w:rPr>
              <w:t xml:space="preserve"> ‰ (per mille dell’ammontare netto contrattuale).</w:t>
            </w:r>
          </w:p>
        </w:tc>
      </w:tr>
      <w:tr w:rsidR="005F537B" w:rsidRPr="00A00AE3" w14:paraId="316E16E5" w14:textId="77777777" w:rsidTr="00EA05AC">
        <w:tc>
          <w:tcPr>
            <w:tcW w:w="4656" w:type="dxa"/>
            <w:gridSpan w:val="2"/>
          </w:tcPr>
          <w:p w14:paraId="141A7CD8" w14:textId="77777777" w:rsidR="005F537B" w:rsidRPr="00A00AE3" w:rsidRDefault="005F537B" w:rsidP="00B3320D">
            <w:pPr>
              <w:widowControl w:val="0"/>
              <w:tabs>
                <w:tab w:val="center" w:pos="4536"/>
                <w:tab w:val="right" w:pos="9072"/>
              </w:tabs>
              <w:ind w:right="76"/>
              <w:jc w:val="both"/>
              <w:rPr>
                <w:rFonts w:asciiTheme="minorHAnsi" w:hAnsiTheme="minorHAnsi" w:cstheme="minorHAnsi"/>
                <w:b/>
                <w:bCs/>
                <w:sz w:val="22"/>
                <w:szCs w:val="22"/>
                <w:lang w:val="it-IT"/>
              </w:rPr>
            </w:pPr>
          </w:p>
        </w:tc>
        <w:tc>
          <w:tcPr>
            <w:tcW w:w="340" w:type="dxa"/>
            <w:gridSpan w:val="2"/>
          </w:tcPr>
          <w:p w14:paraId="573435EC" w14:textId="77777777" w:rsidR="005F537B" w:rsidRPr="00A00AE3" w:rsidRDefault="005F537B" w:rsidP="00B3320D">
            <w:pPr>
              <w:widowControl w:val="0"/>
              <w:tabs>
                <w:tab w:val="center" w:pos="4536"/>
                <w:tab w:val="right" w:pos="9072"/>
              </w:tabs>
              <w:ind w:right="76"/>
              <w:jc w:val="both"/>
              <w:rPr>
                <w:rFonts w:asciiTheme="minorHAnsi" w:hAnsiTheme="minorHAnsi" w:cstheme="minorHAnsi"/>
                <w:b/>
                <w:bCs/>
                <w:sz w:val="22"/>
                <w:szCs w:val="22"/>
                <w:lang w:val="it-IT"/>
              </w:rPr>
            </w:pPr>
          </w:p>
        </w:tc>
        <w:tc>
          <w:tcPr>
            <w:tcW w:w="4655" w:type="dxa"/>
            <w:gridSpan w:val="2"/>
          </w:tcPr>
          <w:p w14:paraId="09057535" w14:textId="77777777" w:rsidR="005F537B" w:rsidRPr="00A00AE3" w:rsidRDefault="005F537B" w:rsidP="00B3320D">
            <w:pPr>
              <w:widowControl w:val="0"/>
              <w:tabs>
                <w:tab w:val="center" w:pos="4536"/>
                <w:tab w:val="right" w:pos="9072"/>
              </w:tabs>
              <w:ind w:right="76"/>
              <w:jc w:val="both"/>
              <w:rPr>
                <w:rFonts w:asciiTheme="minorHAnsi" w:hAnsiTheme="minorHAnsi" w:cstheme="minorHAnsi"/>
                <w:b/>
                <w:bCs/>
                <w:sz w:val="22"/>
                <w:szCs w:val="22"/>
                <w:lang w:val="it-IT"/>
              </w:rPr>
            </w:pPr>
          </w:p>
        </w:tc>
      </w:tr>
      <w:tr w:rsidR="00172D08" w:rsidRPr="00A00AE3" w14:paraId="37FD394D" w14:textId="77777777" w:rsidTr="00EA05AC">
        <w:tc>
          <w:tcPr>
            <w:tcW w:w="4656" w:type="dxa"/>
            <w:gridSpan w:val="2"/>
          </w:tcPr>
          <w:p w14:paraId="2FEDEE85" w14:textId="77777777" w:rsidR="00172D08" w:rsidRPr="00A00AE3" w:rsidRDefault="00172D08" w:rsidP="00D81B0A">
            <w:pPr>
              <w:widowControl w:val="0"/>
              <w:jc w:val="both"/>
              <w:rPr>
                <w:rFonts w:asciiTheme="minorHAnsi" w:hAnsiTheme="minorHAnsi" w:cstheme="minorHAnsi"/>
                <w:b/>
                <w:bCs/>
                <w:color w:val="FF0000"/>
                <w:sz w:val="22"/>
                <w:szCs w:val="22"/>
                <w:lang w:val="de-DE"/>
              </w:rPr>
            </w:pPr>
            <w:r w:rsidRPr="00A00AE3">
              <w:rPr>
                <w:rFonts w:asciiTheme="minorHAnsi" w:hAnsiTheme="minorHAnsi" w:cstheme="minorHAnsi"/>
                <w:color w:val="FF0000"/>
                <w:sz w:val="22"/>
                <w:szCs w:val="22"/>
                <w:lang w:val="de-DE"/>
              </w:rPr>
              <w:t xml:space="preserve">Gemäß Art. 57 </w:t>
            </w:r>
            <w:r w:rsidRPr="00A00AE3">
              <w:rPr>
                <w:rFonts w:asciiTheme="minorHAnsi" w:hAnsiTheme="minorHAnsi" w:cstheme="minorHAnsi"/>
                <w:b/>
                <w:bCs/>
                <w:sz w:val="22"/>
                <w:szCs w:val="22"/>
                <w:lang w:val="de-DE"/>
              </w:rPr>
              <w:t xml:space="preserve">, </w:t>
            </w:r>
            <w:r w:rsidRPr="00A00AE3">
              <w:rPr>
                <w:rFonts w:asciiTheme="minorHAnsi" w:hAnsiTheme="minorHAnsi" w:cstheme="minorHAnsi"/>
                <w:color w:val="FF0000"/>
                <w:sz w:val="22"/>
                <w:szCs w:val="22"/>
                <w:lang w:val="de-DE"/>
              </w:rPr>
              <w:t xml:space="preserve">Abs. 1, 2-bis des Anhang II.3 GvD Nr. 36/2023 und Art. 27, Abs. 4-bis LG 16/2015 finden die Sozialklauseln nach Art. </w:t>
            </w:r>
            <w:r w:rsidRPr="00A00AE3">
              <w:rPr>
                <w:rFonts w:asciiTheme="minorHAnsi" w:hAnsiTheme="minorHAnsi" w:cstheme="minorHAnsi"/>
                <w:color w:val="FF0000"/>
                <w:sz w:val="22"/>
                <w:szCs w:val="22"/>
                <w:lang w:val="it-IT"/>
              </w:rPr>
              <w:fldChar w:fldCharType="begin">
                <w:ffData>
                  <w:name w:val=""/>
                  <w:enabled/>
                  <w:calcOnExit w:val="0"/>
                  <w:textInput/>
                </w:ffData>
              </w:fldChar>
            </w:r>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color w:val="FF0000"/>
                <w:sz w:val="22"/>
                <w:szCs w:val="22"/>
                <w:lang w:val="de-DE"/>
              </w:rPr>
              <w:t xml:space="preserve"> der besonderen Vertragsbedingungen und nach Art. </w:t>
            </w:r>
            <w:r w:rsidRPr="00A00AE3">
              <w:rPr>
                <w:rFonts w:asciiTheme="minorHAnsi" w:hAnsiTheme="minorHAnsi" w:cstheme="minorHAnsi"/>
                <w:color w:val="FF0000"/>
                <w:sz w:val="22"/>
                <w:szCs w:val="22"/>
                <w:lang w:val="de-DE"/>
              </w:rPr>
              <w:fldChar w:fldCharType="begin">
                <w:ffData>
                  <w:name w:val="Text29"/>
                  <w:enabled/>
                  <w:calcOnExit w:val="0"/>
                  <w:textInput/>
                </w:ffData>
              </w:fldChar>
            </w:r>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r w:rsidRPr="00A00AE3">
              <w:rPr>
                <w:rFonts w:asciiTheme="minorHAnsi" w:hAnsiTheme="minorHAnsi" w:cstheme="minorHAnsi"/>
                <w:color w:val="FF0000"/>
                <w:sz w:val="22"/>
                <w:szCs w:val="22"/>
                <w:lang w:val="de-DE"/>
              </w:rPr>
              <w:t xml:space="preserve"> des Vertragsentwurfs Anwendung</w:t>
            </w:r>
            <w:r w:rsidRPr="00A00AE3">
              <w:rPr>
                <w:rFonts w:asciiTheme="minorHAnsi" w:hAnsiTheme="minorHAnsi" w:cstheme="minorHAnsi"/>
                <w:b/>
                <w:bCs/>
                <w:color w:val="FF0000"/>
                <w:sz w:val="22"/>
                <w:szCs w:val="22"/>
                <w:lang w:val="de-DE"/>
              </w:rPr>
              <w:t>.</w:t>
            </w:r>
          </w:p>
          <w:p w14:paraId="55E43709" w14:textId="77777777" w:rsidR="00172D08" w:rsidRPr="00A00AE3" w:rsidRDefault="00172D08" w:rsidP="00D81B0A">
            <w:pPr>
              <w:widowControl w:val="0"/>
              <w:tabs>
                <w:tab w:val="center" w:pos="4536"/>
                <w:tab w:val="right" w:pos="9072"/>
              </w:tabs>
              <w:ind w:right="76"/>
              <w:jc w:val="both"/>
              <w:rPr>
                <w:rFonts w:asciiTheme="minorHAnsi" w:hAnsiTheme="minorHAnsi" w:cstheme="minorHAnsi"/>
                <w:i/>
                <w:color w:val="FF0000"/>
                <w:sz w:val="22"/>
                <w:szCs w:val="22"/>
                <w:highlight w:val="green"/>
                <w:lang w:val="de-DE"/>
              </w:rPr>
            </w:pPr>
            <w:r w:rsidRPr="00A00AE3">
              <w:rPr>
                <w:rFonts w:asciiTheme="minorHAnsi" w:hAnsiTheme="minorHAnsi" w:cstheme="minorHAnsi"/>
                <w:bCs/>
                <w:i/>
                <w:iCs/>
                <w:color w:val="FF0000"/>
                <w:sz w:val="22"/>
                <w:szCs w:val="22"/>
                <w:highlight w:val="green"/>
                <w:lang w:val="de-DE"/>
              </w:rPr>
              <w:t>[Beispiele für Sozialklauseln sind auf der Website der AOV veröffentlicht]</w:t>
            </w:r>
          </w:p>
        </w:tc>
        <w:tc>
          <w:tcPr>
            <w:tcW w:w="340" w:type="dxa"/>
            <w:gridSpan w:val="2"/>
          </w:tcPr>
          <w:p w14:paraId="2F20427E" w14:textId="77777777" w:rsidR="00172D08" w:rsidRPr="00A00AE3" w:rsidRDefault="00172D08" w:rsidP="00D81B0A">
            <w:pPr>
              <w:widowControl w:val="0"/>
              <w:tabs>
                <w:tab w:val="center" w:pos="4536"/>
                <w:tab w:val="right" w:pos="9072"/>
              </w:tabs>
              <w:ind w:right="76"/>
              <w:jc w:val="both"/>
              <w:rPr>
                <w:rFonts w:asciiTheme="minorHAnsi" w:hAnsiTheme="minorHAnsi" w:cstheme="minorHAnsi"/>
                <w:b/>
                <w:bCs/>
                <w:color w:val="FF0000"/>
                <w:sz w:val="22"/>
                <w:szCs w:val="22"/>
                <w:highlight w:val="yellow"/>
                <w:lang w:val="de-DE"/>
              </w:rPr>
            </w:pPr>
          </w:p>
        </w:tc>
        <w:tc>
          <w:tcPr>
            <w:tcW w:w="4655" w:type="dxa"/>
            <w:gridSpan w:val="2"/>
          </w:tcPr>
          <w:p w14:paraId="03A396AC" w14:textId="77777777" w:rsidR="00172D08" w:rsidRPr="00A00AE3" w:rsidRDefault="00172D08" w:rsidP="00D81B0A">
            <w:pPr>
              <w:widowControl w:val="0"/>
              <w:tabs>
                <w:tab w:val="center" w:pos="4536"/>
                <w:tab w:val="right" w:pos="9072"/>
              </w:tabs>
              <w:ind w:right="76"/>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Ai sensi dell’art. 57 d.lgs 36/2023, comma 1, 2-bis e Allegato II.3 d.lgs. n. 36/2023 e dell’art. 27, comma 4 bis LP16/2015 si applica la clausola sociale richiamata all’art. </w:t>
            </w:r>
            <w:r w:rsidRPr="00A00AE3">
              <w:rPr>
                <w:rFonts w:asciiTheme="minorHAnsi" w:hAnsiTheme="minorHAnsi" w:cstheme="minorHAnsi"/>
                <w:color w:val="FF0000"/>
                <w:sz w:val="22"/>
                <w:szCs w:val="22"/>
                <w:lang w:val="it-IT"/>
              </w:rPr>
              <w:fldChar w:fldCharType="begin">
                <w:ffData>
                  <w:name w:val=""/>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color w:val="FF0000"/>
                <w:sz w:val="22"/>
                <w:szCs w:val="22"/>
                <w:lang w:val="it-IT"/>
              </w:rPr>
              <w:t xml:space="preserve"> del capitolato speciale d’appalto e all’ art. </w:t>
            </w:r>
            <w:r w:rsidRPr="00A00AE3">
              <w:rPr>
                <w:rFonts w:asciiTheme="minorHAnsi" w:hAnsiTheme="minorHAnsi" w:cstheme="minorHAnsi"/>
                <w:color w:val="FF0000"/>
                <w:sz w:val="22"/>
                <w:szCs w:val="22"/>
                <w:lang w:val="it-IT"/>
              </w:rPr>
              <w:fldChar w:fldCharType="begin">
                <w:ffData>
                  <w:name w:val=""/>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color w:val="FF0000"/>
                <w:sz w:val="22"/>
                <w:szCs w:val="22"/>
                <w:lang w:val="it-IT"/>
              </w:rPr>
              <w:t xml:space="preserve"> dello schema di contratto. </w:t>
            </w:r>
          </w:p>
          <w:p w14:paraId="35D7EF1F" w14:textId="77777777" w:rsidR="00172D08" w:rsidRPr="00A00AE3" w:rsidRDefault="00172D08" w:rsidP="00D81B0A">
            <w:pPr>
              <w:jc w:val="both"/>
              <w:rPr>
                <w:rFonts w:asciiTheme="minorHAnsi" w:hAnsiTheme="minorHAnsi" w:cstheme="minorHAnsi"/>
                <w:bCs/>
                <w:i/>
                <w:iCs/>
                <w:strike/>
                <w:color w:val="FF0000"/>
                <w:sz w:val="22"/>
                <w:szCs w:val="22"/>
                <w:highlight w:val="green"/>
                <w:lang w:val="it-IT"/>
              </w:rPr>
            </w:pPr>
            <w:r w:rsidRPr="00A00AE3">
              <w:rPr>
                <w:rFonts w:asciiTheme="minorHAnsi" w:hAnsiTheme="minorHAnsi" w:cstheme="minorHAnsi"/>
                <w:bCs/>
                <w:i/>
                <w:iCs/>
                <w:color w:val="FF0000"/>
                <w:sz w:val="22"/>
                <w:szCs w:val="22"/>
                <w:highlight w:val="green"/>
                <w:lang w:val="it-IT"/>
              </w:rPr>
              <w:t>[Vedere esempi clausole sociali pubblicate sul sito ACP]</w:t>
            </w:r>
          </w:p>
        </w:tc>
      </w:tr>
      <w:tr w:rsidR="00172D08" w:rsidRPr="00A00AE3" w14:paraId="77C32722" w14:textId="77777777" w:rsidTr="00EA05AC">
        <w:tc>
          <w:tcPr>
            <w:tcW w:w="4656" w:type="dxa"/>
            <w:gridSpan w:val="2"/>
          </w:tcPr>
          <w:p w14:paraId="4FA38CC4" w14:textId="77777777" w:rsidR="00172D08" w:rsidRPr="00A00AE3" w:rsidRDefault="00172D08" w:rsidP="00D81B0A">
            <w:pPr>
              <w:widowControl w:val="0"/>
              <w:jc w:val="both"/>
              <w:rPr>
                <w:rFonts w:asciiTheme="minorHAnsi" w:hAnsiTheme="minorHAnsi" w:cstheme="minorHAnsi"/>
                <w:b/>
                <w:bCs/>
                <w:color w:val="FF0000"/>
                <w:sz w:val="22"/>
                <w:szCs w:val="22"/>
                <w:highlight w:val="yellow"/>
                <w:lang w:val="it-IT"/>
              </w:rPr>
            </w:pPr>
          </w:p>
        </w:tc>
        <w:tc>
          <w:tcPr>
            <w:tcW w:w="340" w:type="dxa"/>
            <w:gridSpan w:val="2"/>
          </w:tcPr>
          <w:p w14:paraId="505C1471" w14:textId="77777777" w:rsidR="00172D08" w:rsidRPr="00A00AE3" w:rsidRDefault="00172D08" w:rsidP="00D81B0A">
            <w:pPr>
              <w:widowControl w:val="0"/>
              <w:tabs>
                <w:tab w:val="center" w:pos="4536"/>
                <w:tab w:val="right" w:pos="9072"/>
              </w:tabs>
              <w:ind w:right="76"/>
              <w:jc w:val="both"/>
              <w:rPr>
                <w:rFonts w:asciiTheme="minorHAnsi" w:hAnsiTheme="minorHAnsi" w:cstheme="minorHAnsi"/>
                <w:b/>
                <w:bCs/>
                <w:color w:val="FF0000"/>
                <w:sz w:val="22"/>
                <w:szCs w:val="22"/>
                <w:highlight w:val="yellow"/>
                <w:lang w:val="it-IT"/>
              </w:rPr>
            </w:pPr>
          </w:p>
        </w:tc>
        <w:tc>
          <w:tcPr>
            <w:tcW w:w="4655" w:type="dxa"/>
            <w:gridSpan w:val="2"/>
          </w:tcPr>
          <w:p w14:paraId="5BD43A08" w14:textId="77777777" w:rsidR="00172D08" w:rsidRPr="00A00AE3" w:rsidRDefault="00172D08" w:rsidP="00D81B0A">
            <w:pPr>
              <w:widowControl w:val="0"/>
              <w:jc w:val="both"/>
              <w:rPr>
                <w:rFonts w:asciiTheme="minorHAnsi" w:hAnsiTheme="minorHAnsi" w:cstheme="minorHAnsi"/>
                <w:b/>
                <w:bCs/>
                <w:color w:val="FF0000"/>
                <w:sz w:val="22"/>
                <w:szCs w:val="22"/>
                <w:lang w:val="it-IT"/>
              </w:rPr>
            </w:pPr>
          </w:p>
        </w:tc>
      </w:tr>
      <w:tr w:rsidR="00D07E9F" w:rsidRPr="00A00AE3" w14:paraId="57213156" w14:textId="77777777" w:rsidTr="00EA05AC">
        <w:tc>
          <w:tcPr>
            <w:tcW w:w="4656" w:type="dxa"/>
            <w:gridSpan w:val="2"/>
          </w:tcPr>
          <w:p w14:paraId="6CA4A407" w14:textId="77777777" w:rsidR="00307E70" w:rsidRPr="00A00AE3" w:rsidRDefault="00307E70" w:rsidP="00B3320D">
            <w:pPr>
              <w:widowControl w:val="0"/>
              <w:tabs>
                <w:tab w:val="center" w:pos="4536"/>
                <w:tab w:val="right" w:pos="9072"/>
              </w:tabs>
              <w:ind w:right="76"/>
              <w:jc w:val="both"/>
              <w:rPr>
                <w:rFonts w:asciiTheme="minorHAnsi" w:hAnsiTheme="minorHAnsi" w:cstheme="minorHAnsi"/>
                <w:i/>
                <w:sz w:val="22"/>
                <w:szCs w:val="22"/>
                <w:highlight w:val="green"/>
                <w:lang w:val="it-IT"/>
              </w:rPr>
            </w:pPr>
            <w:bookmarkStart w:id="47" w:name="_Hlk505933570"/>
          </w:p>
        </w:tc>
        <w:tc>
          <w:tcPr>
            <w:tcW w:w="340" w:type="dxa"/>
            <w:gridSpan w:val="2"/>
          </w:tcPr>
          <w:p w14:paraId="0335A3BF" w14:textId="77777777" w:rsidR="00307E70" w:rsidRPr="00A00AE3" w:rsidRDefault="00307E70" w:rsidP="00B3320D">
            <w:pPr>
              <w:widowControl w:val="0"/>
              <w:tabs>
                <w:tab w:val="center" w:pos="4536"/>
                <w:tab w:val="right" w:pos="9072"/>
              </w:tabs>
              <w:ind w:right="76"/>
              <w:jc w:val="both"/>
              <w:rPr>
                <w:rFonts w:asciiTheme="minorHAnsi" w:hAnsiTheme="minorHAnsi" w:cstheme="minorHAnsi"/>
                <w:b/>
                <w:bCs/>
                <w:sz w:val="22"/>
                <w:szCs w:val="22"/>
                <w:highlight w:val="yellow"/>
                <w:lang w:val="it-IT"/>
              </w:rPr>
            </w:pPr>
          </w:p>
        </w:tc>
        <w:tc>
          <w:tcPr>
            <w:tcW w:w="4655" w:type="dxa"/>
            <w:gridSpan w:val="2"/>
          </w:tcPr>
          <w:p w14:paraId="3BD78BF6" w14:textId="77777777" w:rsidR="00307E70" w:rsidRPr="00A00AE3" w:rsidRDefault="00307E70" w:rsidP="00B3320D">
            <w:pPr>
              <w:widowControl w:val="0"/>
              <w:jc w:val="both"/>
              <w:rPr>
                <w:rFonts w:asciiTheme="minorHAnsi" w:hAnsiTheme="minorHAnsi" w:cstheme="minorHAnsi"/>
                <w:bCs/>
                <w:i/>
                <w:iCs/>
                <w:sz w:val="22"/>
                <w:szCs w:val="22"/>
                <w:highlight w:val="green"/>
                <w:lang w:val="it-IT"/>
              </w:rPr>
            </w:pPr>
          </w:p>
        </w:tc>
      </w:tr>
      <w:tr w:rsidR="00172D08" w:rsidRPr="00A00AE3" w14:paraId="7CA40BC5" w14:textId="77777777" w:rsidTr="00EA05AC">
        <w:tc>
          <w:tcPr>
            <w:tcW w:w="4656" w:type="dxa"/>
            <w:gridSpan w:val="2"/>
          </w:tcPr>
          <w:p w14:paraId="1759FB9A" w14:textId="4678E440" w:rsidR="00310CB6" w:rsidRPr="00A00AE3" w:rsidRDefault="000C05CA" w:rsidP="00B3320D">
            <w:pPr>
              <w:widowControl w:val="0"/>
              <w:tabs>
                <w:tab w:val="center" w:pos="4536"/>
                <w:tab w:val="right" w:pos="9072"/>
              </w:tabs>
              <w:ind w:right="76"/>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Unter Berücksichtigung der erforderlichen Abstimmung mit der Organisations des nachfolgenden Wirtschaftsteilnehmers sowie den technisch-organisatorischen Anforderungen und de</w:t>
            </w:r>
            <w:r w:rsidR="00FF17F0" w:rsidRPr="00A00AE3">
              <w:rPr>
                <w:rFonts w:asciiTheme="minorHAnsi" w:hAnsiTheme="minorHAnsi" w:cstheme="minorHAnsi"/>
                <w:color w:val="FF0000"/>
                <w:sz w:val="22"/>
                <w:szCs w:val="22"/>
                <w:lang w:val="de-DE"/>
              </w:rPr>
              <w:t>r</w:t>
            </w:r>
            <w:r w:rsidRPr="00A00AE3">
              <w:rPr>
                <w:rFonts w:asciiTheme="minorHAnsi" w:hAnsiTheme="minorHAnsi" w:cstheme="minorHAnsi"/>
                <w:color w:val="FF0000"/>
                <w:sz w:val="22"/>
                <w:szCs w:val="22"/>
                <w:lang w:val="de-DE"/>
              </w:rPr>
              <w:t xml:space="preserve"> Arbeitskräfte gemäß dem neuen Vertrag</w:t>
            </w:r>
            <w:r w:rsidR="00FF17F0" w:rsidRPr="00A00AE3">
              <w:rPr>
                <w:rFonts w:asciiTheme="minorHAnsi" w:hAnsiTheme="minorHAnsi" w:cstheme="minorHAnsi"/>
                <w:color w:val="FF0000"/>
                <w:sz w:val="22"/>
                <w:szCs w:val="22"/>
                <w:lang w:val="de-DE"/>
              </w:rPr>
              <w:t>,</w:t>
            </w:r>
            <w:r w:rsidRPr="00A00AE3">
              <w:rPr>
                <w:rFonts w:asciiTheme="minorHAnsi" w:hAnsiTheme="minorHAnsi" w:cstheme="minorHAnsi"/>
                <w:color w:val="FF0000"/>
                <w:sz w:val="22"/>
                <w:szCs w:val="22"/>
                <w:lang w:val="de-DE"/>
              </w:rPr>
              <w:t xml:space="preserve"> ist der Zuschlagsempfänger des </w:t>
            </w:r>
            <w:r w:rsidR="00FF17F0" w:rsidRPr="00A00AE3">
              <w:rPr>
                <w:rFonts w:asciiTheme="minorHAnsi" w:hAnsiTheme="minorHAnsi" w:cstheme="minorHAnsi"/>
                <w:color w:val="FF0000"/>
                <w:sz w:val="22"/>
                <w:szCs w:val="22"/>
                <w:lang w:val="de-DE"/>
              </w:rPr>
              <w:t>Vergabea</w:t>
            </w:r>
            <w:r w:rsidRPr="00A00AE3">
              <w:rPr>
                <w:rFonts w:asciiTheme="minorHAnsi" w:hAnsiTheme="minorHAnsi" w:cstheme="minorHAnsi"/>
                <w:color w:val="FF0000"/>
                <w:sz w:val="22"/>
                <w:szCs w:val="22"/>
                <w:lang w:val="de-DE"/>
              </w:rPr>
              <w:t>uftrags verpflichtet, die Arbeit</w:t>
            </w:r>
            <w:r w:rsidR="00FF17F0" w:rsidRPr="00A00AE3">
              <w:rPr>
                <w:rFonts w:asciiTheme="minorHAnsi" w:hAnsiTheme="minorHAnsi" w:cstheme="minorHAnsi"/>
                <w:color w:val="FF0000"/>
                <w:sz w:val="22"/>
                <w:szCs w:val="22"/>
                <w:lang w:val="de-DE"/>
              </w:rPr>
              <w:t>platzsicherheit</w:t>
            </w:r>
            <w:r w:rsidRPr="00A00AE3">
              <w:rPr>
                <w:rFonts w:asciiTheme="minorHAnsi" w:hAnsiTheme="minorHAnsi" w:cstheme="minorHAnsi"/>
                <w:color w:val="FF0000"/>
                <w:sz w:val="22"/>
                <w:szCs w:val="22"/>
                <w:lang w:val="de-DE"/>
              </w:rPr>
              <w:t xml:space="preserve"> des im Vertrag beschäftigten Personals zu gewährleisten</w:t>
            </w:r>
            <w:r w:rsidR="00FF17F0" w:rsidRPr="00A00AE3">
              <w:rPr>
                <w:rFonts w:asciiTheme="minorHAnsi" w:hAnsiTheme="minorHAnsi" w:cstheme="minorHAnsi"/>
                <w:color w:val="FF0000"/>
                <w:sz w:val="22"/>
                <w:szCs w:val="22"/>
                <w:lang w:val="de-DE"/>
              </w:rPr>
              <w:t>, in dem</w:t>
            </w:r>
            <w:r w:rsidR="005A4E33" w:rsidRPr="00A00AE3">
              <w:rPr>
                <w:rFonts w:asciiTheme="minorHAnsi" w:hAnsiTheme="minorHAnsi" w:cstheme="minorHAnsi"/>
                <w:color w:val="FF0000"/>
                <w:sz w:val="22"/>
                <w:szCs w:val="22"/>
                <w:lang w:val="de-DE"/>
              </w:rPr>
              <w:t xml:space="preserve"> er </w:t>
            </w:r>
            <w:r w:rsidRPr="00A00AE3">
              <w:rPr>
                <w:rFonts w:asciiTheme="minorHAnsi" w:hAnsiTheme="minorHAnsi" w:cstheme="minorHAnsi"/>
                <w:color w:val="FF0000"/>
                <w:sz w:val="22"/>
                <w:szCs w:val="22"/>
                <w:lang w:val="de-DE"/>
              </w:rPr>
              <w:t xml:space="preserve">vorrangig </w:t>
            </w:r>
            <w:r w:rsidR="005A4E33" w:rsidRPr="00A00AE3">
              <w:rPr>
                <w:rFonts w:asciiTheme="minorHAnsi" w:hAnsiTheme="minorHAnsi" w:cstheme="minorHAnsi"/>
                <w:color w:val="FF0000"/>
                <w:sz w:val="22"/>
                <w:szCs w:val="22"/>
                <w:lang w:val="de-DE"/>
              </w:rPr>
              <w:t>das</w:t>
            </w:r>
            <w:r w:rsidRPr="00A00AE3">
              <w:rPr>
                <w:rFonts w:asciiTheme="minorHAnsi" w:hAnsiTheme="minorHAnsi" w:cstheme="minorHAnsi"/>
                <w:color w:val="FF0000"/>
                <w:sz w:val="22"/>
                <w:szCs w:val="22"/>
                <w:lang w:val="de-DE"/>
              </w:rPr>
              <w:t xml:space="preserve"> bereits beim ausscheidenden Auftragnehmer beschäftigte Personal in die eigene Belegschaft</w:t>
            </w:r>
            <w:r w:rsidR="00FF17F0" w:rsidRPr="00A00AE3">
              <w:rPr>
                <w:rFonts w:asciiTheme="minorHAnsi" w:hAnsiTheme="minorHAnsi" w:cstheme="minorHAnsi"/>
                <w:color w:val="FF0000"/>
                <w:sz w:val="22"/>
                <w:szCs w:val="22"/>
                <w:lang w:val="de-DE"/>
              </w:rPr>
              <w:t xml:space="preserve"> </w:t>
            </w:r>
            <w:r w:rsidR="005A4E33" w:rsidRPr="00A00AE3">
              <w:rPr>
                <w:rFonts w:asciiTheme="minorHAnsi" w:hAnsiTheme="minorHAnsi" w:cstheme="minorHAnsi"/>
                <w:color w:val="FF0000"/>
                <w:sz w:val="22"/>
                <w:szCs w:val="22"/>
                <w:lang w:val="de-DE"/>
              </w:rPr>
              <w:t xml:space="preserve">aufnimmt </w:t>
            </w:r>
            <w:r w:rsidR="00FF17F0" w:rsidRPr="00A00AE3">
              <w:rPr>
                <w:rFonts w:asciiTheme="minorHAnsi" w:hAnsiTheme="minorHAnsi" w:cstheme="minorHAnsi"/>
                <w:color w:val="FF0000"/>
                <w:sz w:val="22"/>
                <w:szCs w:val="22"/>
                <w:lang w:val="de-DE"/>
              </w:rPr>
              <w:t>und durch d</w:t>
            </w:r>
            <w:r w:rsidR="005A4E33" w:rsidRPr="00A00AE3">
              <w:rPr>
                <w:rFonts w:asciiTheme="minorHAnsi" w:hAnsiTheme="minorHAnsi" w:cstheme="minorHAnsi"/>
                <w:color w:val="FF0000"/>
                <w:sz w:val="22"/>
                <w:szCs w:val="22"/>
                <w:lang w:val="de-DE"/>
              </w:rPr>
              <w:t>as Sicherstellen der</w:t>
            </w:r>
            <w:r w:rsidR="00FF17F0" w:rsidRPr="00A00AE3">
              <w:rPr>
                <w:rFonts w:asciiTheme="minorHAnsi" w:hAnsiTheme="minorHAnsi" w:cstheme="minorHAnsi"/>
                <w:color w:val="FF0000"/>
                <w:sz w:val="22"/>
                <w:szCs w:val="22"/>
                <w:lang w:val="de-DE"/>
              </w:rPr>
              <w:t xml:space="preserve"> </w:t>
            </w:r>
            <w:r w:rsidRPr="00A00AE3">
              <w:rPr>
                <w:rFonts w:asciiTheme="minorHAnsi" w:hAnsiTheme="minorHAnsi" w:cstheme="minorHAnsi"/>
                <w:color w:val="FF0000"/>
                <w:sz w:val="22"/>
                <w:szCs w:val="22"/>
                <w:lang w:val="de-DE"/>
              </w:rPr>
              <w:t xml:space="preserve">Anwendung der </w:t>
            </w:r>
            <w:r w:rsidR="00FF17F0" w:rsidRPr="00A00AE3">
              <w:rPr>
                <w:rFonts w:asciiTheme="minorHAnsi" w:hAnsiTheme="minorHAnsi" w:cstheme="minorHAnsi"/>
                <w:color w:val="FF0000"/>
                <w:sz w:val="22"/>
                <w:szCs w:val="22"/>
                <w:lang w:val="de-DE"/>
              </w:rPr>
              <w:lastRenderedPageBreak/>
              <w:t>Kollektiv</w:t>
            </w:r>
            <w:r w:rsidRPr="00A00AE3">
              <w:rPr>
                <w:rFonts w:asciiTheme="minorHAnsi" w:hAnsiTheme="minorHAnsi" w:cstheme="minorHAnsi"/>
                <w:color w:val="FF0000"/>
                <w:sz w:val="22"/>
                <w:szCs w:val="22"/>
                <w:lang w:val="de-DE"/>
              </w:rPr>
              <w:t>verträge</w:t>
            </w:r>
            <w:r w:rsidR="005A4E33" w:rsidRPr="00A00AE3">
              <w:rPr>
                <w:rFonts w:asciiTheme="minorHAnsi" w:hAnsiTheme="minorHAnsi" w:cstheme="minorHAnsi"/>
                <w:color w:val="FF0000"/>
                <w:sz w:val="22"/>
                <w:szCs w:val="22"/>
                <w:lang w:val="de-DE"/>
              </w:rPr>
              <w:t xml:space="preserve"> (NAKV)</w:t>
            </w:r>
            <w:r w:rsidRPr="00A00AE3">
              <w:rPr>
                <w:rFonts w:asciiTheme="minorHAnsi" w:hAnsiTheme="minorHAnsi" w:cstheme="minorHAnsi"/>
                <w:color w:val="FF0000"/>
                <w:sz w:val="22"/>
                <w:szCs w:val="22"/>
                <w:lang w:val="de-DE"/>
              </w:rPr>
              <w:t xml:space="preserve"> gemäß Artikel 51 des Gesetzes</w:t>
            </w:r>
            <w:r w:rsidR="005A4E33" w:rsidRPr="00A00AE3">
              <w:rPr>
                <w:rFonts w:asciiTheme="minorHAnsi" w:hAnsiTheme="minorHAnsi" w:cstheme="minorHAnsi"/>
                <w:color w:val="FF0000"/>
                <w:sz w:val="22"/>
                <w:szCs w:val="22"/>
                <w:lang w:val="de-DE"/>
              </w:rPr>
              <w:t>vertretendes D</w:t>
            </w:r>
            <w:r w:rsidRPr="00A00AE3">
              <w:rPr>
                <w:rFonts w:asciiTheme="minorHAnsi" w:hAnsiTheme="minorHAnsi" w:cstheme="minorHAnsi"/>
                <w:color w:val="FF0000"/>
                <w:sz w:val="22"/>
                <w:szCs w:val="22"/>
                <w:lang w:val="de-DE"/>
              </w:rPr>
              <w:t>ekrets vom 15. Juni 2015, Nr. 81.</w:t>
            </w:r>
          </w:p>
        </w:tc>
        <w:tc>
          <w:tcPr>
            <w:tcW w:w="340" w:type="dxa"/>
            <w:gridSpan w:val="2"/>
          </w:tcPr>
          <w:p w14:paraId="7216040E" w14:textId="77777777" w:rsidR="00310CB6" w:rsidRPr="00A00AE3" w:rsidRDefault="00310CB6" w:rsidP="00B3320D">
            <w:pPr>
              <w:widowControl w:val="0"/>
              <w:tabs>
                <w:tab w:val="center" w:pos="4536"/>
                <w:tab w:val="right" w:pos="9072"/>
              </w:tabs>
              <w:ind w:right="76"/>
              <w:jc w:val="both"/>
              <w:rPr>
                <w:rFonts w:asciiTheme="minorHAnsi" w:hAnsiTheme="minorHAnsi" w:cstheme="minorHAnsi"/>
                <w:b/>
                <w:bCs/>
                <w:color w:val="FF0000"/>
                <w:sz w:val="22"/>
                <w:szCs w:val="22"/>
                <w:lang w:val="de-DE"/>
              </w:rPr>
            </w:pPr>
          </w:p>
        </w:tc>
        <w:tc>
          <w:tcPr>
            <w:tcW w:w="4655" w:type="dxa"/>
            <w:gridSpan w:val="2"/>
          </w:tcPr>
          <w:p w14:paraId="30434DBE" w14:textId="10023943" w:rsidR="00310CB6" w:rsidRPr="00A00AE3" w:rsidRDefault="00310CB6" w:rsidP="00310CB6">
            <w:pPr>
              <w:widowControl w:val="0"/>
              <w:tabs>
                <w:tab w:val="center" w:pos="4536"/>
                <w:tab w:val="right" w:pos="9072"/>
              </w:tabs>
              <w:ind w:right="76"/>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A00AE3" w:rsidRDefault="00310CB6" w:rsidP="00310CB6">
            <w:pPr>
              <w:widowControl w:val="0"/>
              <w:jc w:val="both"/>
              <w:rPr>
                <w:rFonts w:asciiTheme="minorHAnsi" w:hAnsiTheme="minorHAnsi" w:cstheme="minorHAnsi"/>
                <w:bCs/>
                <w:color w:val="FF0000"/>
                <w:sz w:val="22"/>
                <w:szCs w:val="22"/>
                <w:lang w:val="it-IT"/>
              </w:rPr>
            </w:pPr>
          </w:p>
        </w:tc>
      </w:tr>
      <w:tr w:rsidR="00172D08" w:rsidRPr="00A00AE3" w14:paraId="3A815E0F" w14:textId="77777777" w:rsidTr="00EA05AC">
        <w:trPr>
          <w:trHeight w:val="2369"/>
        </w:trPr>
        <w:tc>
          <w:tcPr>
            <w:tcW w:w="4656" w:type="dxa"/>
            <w:gridSpan w:val="2"/>
          </w:tcPr>
          <w:p w14:paraId="02E1038C" w14:textId="77777777" w:rsidR="00310CB6" w:rsidRPr="00A00AE3" w:rsidRDefault="00310CB6" w:rsidP="00C9043C">
            <w:pPr>
              <w:widowControl w:val="0"/>
              <w:tabs>
                <w:tab w:val="center" w:pos="4536"/>
                <w:tab w:val="right" w:pos="9072"/>
              </w:tabs>
              <w:ind w:right="76"/>
              <w:jc w:val="both"/>
              <w:rPr>
                <w:rFonts w:asciiTheme="minorHAnsi" w:hAnsiTheme="minorHAnsi" w:cstheme="minorHAnsi"/>
                <w:i/>
                <w:color w:val="FF0000"/>
                <w:sz w:val="22"/>
                <w:szCs w:val="22"/>
                <w:highlight w:val="green"/>
                <w:lang w:val="de-DE"/>
              </w:rPr>
            </w:pPr>
            <w:r w:rsidRPr="00A00AE3">
              <w:rPr>
                <w:rFonts w:asciiTheme="minorHAnsi" w:hAnsiTheme="minorHAnsi" w:cstheme="minorHAnsi"/>
                <w:color w:val="FF0000"/>
                <w:sz w:val="22"/>
                <w:szCs w:val="22"/>
                <w:lang w:val="de-DE"/>
              </w:rPr>
              <w:lastRenderedPageBreak/>
              <w:t>Die Liste und die Daten des Personals, welches der ausscheidende Auftragnehmer derzeit für die Ausführung des Auftrags beschäftigt, sind in folgendem Dokument enthalten:</w:t>
            </w:r>
            <w:r w:rsidRPr="00A00AE3">
              <w:rPr>
                <w:rFonts w:asciiTheme="minorHAnsi" w:hAnsiTheme="minorHAnsi" w:cstheme="minorHAnsi"/>
                <w:i/>
                <w:iCs/>
                <w:color w:val="FF0000"/>
                <w:sz w:val="22"/>
                <w:szCs w:val="22"/>
                <w:lang w:val="de-DE"/>
              </w:rPr>
              <w:t xml:space="preserve">  </w:t>
            </w:r>
            <w:r w:rsidRPr="00A00AE3">
              <w:rPr>
                <w:rFonts w:asciiTheme="minorHAnsi" w:hAnsiTheme="minorHAnsi" w:cstheme="minorHAnsi"/>
                <w:b/>
                <w:bCs/>
                <w:color w:val="FF0000"/>
                <w:sz w:val="22"/>
                <w:szCs w:val="22"/>
                <w:lang w:val="de-DE"/>
              </w:rPr>
              <w:t>     [</w:t>
            </w:r>
            <w:r w:rsidRPr="00A00AE3">
              <w:rPr>
                <w:rFonts w:asciiTheme="minorHAnsi" w:hAnsiTheme="minorHAnsi" w:cstheme="minorHAnsi"/>
                <w:i/>
                <w:iCs/>
                <w:color w:val="FF0000"/>
                <w:sz w:val="22"/>
                <w:szCs w:val="22"/>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340" w:type="dxa"/>
            <w:gridSpan w:val="2"/>
          </w:tcPr>
          <w:p w14:paraId="0D51BBF9" w14:textId="77777777" w:rsidR="00310CB6" w:rsidRPr="00A00AE3" w:rsidRDefault="00310CB6" w:rsidP="00C9043C">
            <w:pPr>
              <w:widowControl w:val="0"/>
              <w:tabs>
                <w:tab w:val="center" w:pos="4536"/>
                <w:tab w:val="right" w:pos="9072"/>
              </w:tabs>
              <w:ind w:right="76"/>
              <w:jc w:val="both"/>
              <w:rPr>
                <w:rFonts w:asciiTheme="minorHAnsi" w:hAnsiTheme="minorHAnsi" w:cstheme="minorHAnsi"/>
                <w:b/>
                <w:bCs/>
                <w:color w:val="FF0000"/>
                <w:sz w:val="22"/>
                <w:szCs w:val="22"/>
                <w:highlight w:val="yellow"/>
                <w:lang w:val="de-DE"/>
              </w:rPr>
            </w:pPr>
          </w:p>
        </w:tc>
        <w:tc>
          <w:tcPr>
            <w:tcW w:w="4655" w:type="dxa"/>
            <w:gridSpan w:val="2"/>
          </w:tcPr>
          <w:p w14:paraId="13A4F616" w14:textId="77777777" w:rsidR="00310CB6" w:rsidRPr="00A00AE3" w:rsidRDefault="00310CB6" w:rsidP="00C9043C">
            <w:pPr>
              <w:widowControl w:val="0"/>
              <w:tabs>
                <w:tab w:val="center" w:pos="4536"/>
                <w:tab w:val="right" w:pos="9072"/>
              </w:tabs>
              <w:ind w:right="76"/>
              <w:jc w:val="both"/>
              <w:rPr>
                <w:rFonts w:asciiTheme="minorHAnsi" w:hAnsiTheme="minorHAnsi" w:cstheme="minorHAnsi"/>
                <w:i/>
                <w:iCs/>
                <w:color w:val="FF0000"/>
                <w:sz w:val="22"/>
                <w:szCs w:val="22"/>
                <w:lang w:val="it-IT"/>
              </w:rPr>
            </w:pPr>
            <w:r w:rsidRPr="00A00AE3">
              <w:rPr>
                <w:rFonts w:asciiTheme="minorHAnsi" w:hAnsiTheme="minorHAnsi" w:cstheme="minorHAnsi"/>
                <w:color w:val="FF0000"/>
                <w:sz w:val="22"/>
                <w:szCs w:val="22"/>
                <w:lang w:val="it-IT"/>
              </w:rPr>
              <w:t xml:space="preserve">L’elenco e i dati relativi al personale attualmente impiegato dal contraente uscente per l’esecuzione del contratto sono riportati nel seguente documento: </w:t>
            </w:r>
            <w:r w:rsidRPr="00A00AE3">
              <w:rPr>
                <w:rFonts w:asciiTheme="minorHAnsi" w:hAnsiTheme="minorHAnsi" w:cstheme="minorHAnsi"/>
                <w:b/>
                <w:color w:val="FF0000"/>
                <w:sz w:val="22"/>
                <w:szCs w:val="22"/>
              </w:rPr>
              <w:fldChar w:fldCharType="begin">
                <w:ffData>
                  <w:name w:val="Testo172"/>
                  <w:enabled/>
                  <w:calcOnExit w:val="0"/>
                  <w:textInput/>
                </w:ffData>
              </w:fldChar>
            </w:r>
            <w:r w:rsidRPr="00A00AE3">
              <w:rPr>
                <w:rFonts w:asciiTheme="minorHAnsi" w:hAnsiTheme="minorHAnsi" w:cstheme="minorHAnsi"/>
                <w:b/>
                <w:color w:val="FF0000"/>
                <w:sz w:val="22"/>
                <w:szCs w:val="22"/>
                <w:lang w:val="it-IT"/>
              </w:rPr>
              <w:instrText xml:space="preserve"> FORMTEXT </w:instrText>
            </w:r>
            <w:r w:rsidRPr="00A00AE3">
              <w:rPr>
                <w:rFonts w:asciiTheme="minorHAnsi" w:hAnsiTheme="minorHAnsi" w:cstheme="minorHAnsi"/>
                <w:b/>
                <w:color w:val="FF0000"/>
                <w:sz w:val="22"/>
                <w:szCs w:val="22"/>
              </w:rPr>
            </w:r>
            <w:r w:rsidRPr="00A00AE3">
              <w:rPr>
                <w:rFonts w:asciiTheme="minorHAnsi" w:hAnsiTheme="minorHAnsi" w:cstheme="minorHAnsi"/>
                <w:b/>
                <w:color w:val="FF0000"/>
                <w:sz w:val="22"/>
                <w:szCs w:val="22"/>
              </w:rPr>
              <w:fldChar w:fldCharType="separate"/>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t> </w:t>
            </w:r>
            <w:r w:rsidRPr="00A00AE3">
              <w:rPr>
                <w:rFonts w:asciiTheme="minorHAnsi" w:hAnsiTheme="minorHAnsi" w:cstheme="minorHAnsi"/>
                <w:b/>
                <w:color w:val="FF0000"/>
                <w:sz w:val="22"/>
                <w:szCs w:val="22"/>
              </w:rPr>
              <w:fldChar w:fldCharType="end"/>
            </w:r>
            <w:r w:rsidRPr="00A00AE3">
              <w:rPr>
                <w:rFonts w:asciiTheme="minorHAnsi" w:hAnsiTheme="minorHAnsi" w:cstheme="minorHAnsi"/>
                <w:i/>
                <w:iCs/>
                <w:color w:val="FF0000"/>
                <w:sz w:val="22"/>
                <w:szCs w:val="22"/>
                <w:lang w:val="it-IT"/>
              </w:rPr>
              <w:t xml:space="preserve"> </w:t>
            </w:r>
            <w:r w:rsidRPr="00A00AE3">
              <w:rPr>
                <w:rFonts w:asciiTheme="minorHAnsi" w:hAnsiTheme="minorHAnsi" w:cstheme="minorHAnsi"/>
                <w:i/>
                <w:iCs/>
                <w:color w:val="FF0000"/>
                <w:sz w:val="22"/>
                <w:szCs w:val="22"/>
                <w:highlight w:val="green"/>
                <w:lang w:val="it-IT"/>
              </w:rPr>
              <w:t>[indicare il relativo paragrafo del Progetto che contiene il numero degli addetti con indicazione dei lavoratori svantaggiati ex legge n. 381/91, qualifica, livelli anzianità, sede di lavoro, monte ore, etc – non inserire dati personali come nome e cognome].</w:t>
            </w:r>
          </w:p>
        </w:tc>
      </w:tr>
      <w:tr w:rsidR="00172D08" w:rsidRPr="00960035" w14:paraId="56A13E54" w14:textId="77777777" w:rsidTr="00EA05AC">
        <w:tc>
          <w:tcPr>
            <w:tcW w:w="4656" w:type="dxa"/>
            <w:gridSpan w:val="2"/>
          </w:tcPr>
          <w:p w14:paraId="1D934963" w14:textId="77777777" w:rsidR="00310CB6" w:rsidRPr="00B0463D" w:rsidRDefault="00310CB6" w:rsidP="00B3320D">
            <w:pPr>
              <w:widowControl w:val="0"/>
              <w:tabs>
                <w:tab w:val="center" w:pos="4536"/>
                <w:tab w:val="right" w:pos="9072"/>
              </w:tabs>
              <w:ind w:right="76"/>
              <w:jc w:val="both"/>
              <w:rPr>
                <w:rFonts w:asciiTheme="minorHAnsi" w:hAnsiTheme="minorHAnsi" w:cstheme="minorHAnsi"/>
                <w:color w:val="FF0000"/>
                <w:sz w:val="16"/>
                <w:szCs w:val="16"/>
                <w:highlight w:val="green"/>
                <w:lang w:val="it-IT"/>
              </w:rPr>
            </w:pPr>
          </w:p>
        </w:tc>
        <w:tc>
          <w:tcPr>
            <w:tcW w:w="340" w:type="dxa"/>
            <w:gridSpan w:val="2"/>
          </w:tcPr>
          <w:p w14:paraId="36732A3E" w14:textId="77777777" w:rsidR="00310CB6" w:rsidRPr="00B0463D" w:rsidRDefault="00310CB6" w:rsidP="00B3320D">
            <w:pPr>
              <w:widowControl w:val="0"/>
              <w:tabs>
                <w:tab w:val="center" w:pos="4536"/>
                <w:tab w:val="right" w:pos="9072"/>
              </w:tabs>
              <w:ind w:right="76"/>
              <w:jc w:val="both"/>
              <w:rPr>
                <w:rFonts w:asciiTheme="minorHAnsi" w:hAnsiTheme="minorHAnsi" w:cstheme="minorHAnsi"/>
                <w:b/>
                <w:bCs/>
                <w:color w:val="FF0000"/>
                <w:highlight w:val="yellow"/>
                <w:lang w:val="it-IT"/>
              </w:rPr>
            </w:pPr>
          </w:p>
        </w:tc>
        <w:tc>
          <w:tcPr>
            <w:tcW w:w="4655" w:type="dxa"/>
            <w:gridSpan w:val="2"/>
          </w:tcPr>
          <w:p w14:paraId="7B285DBE" w14:textId="77777777" w:rsidR="00310CB6" w:rsidRPr="00B0463D" w:rsidRDefault="00310CB6" w:rsidP="00310CB6">
            <w:pPr>
              <w:widowControl w:val="0"/>
              <w:tabs>
                <w:tab w:val="center" w:pos="4536"/>
                <w:tab w:val="right" w:pos="9072"/>
              </w:tabs>
              <w:ind w:right="76"/>
              <w:jc w:val="both"/>
              <w:rPr>
                <w:rFonts w:asciiTheme="minorHAnsi" w:hAnsiTheme="minorHAnsi" w:cstheme="minorHAnsi"/>
                <w:color w:val="FF0000"/>
                <w:lang w:val="it-IT"/>
              </w:rPr>
            </w:pPr>
          </w:p>
        </w:tc>
      </w:tr>
      <w:tr w:rsidR="00172D08" w:rsidRPr="00A00AE3" w14:paraId="5B4657C3" w14:textId="77777777" w:rsidTr="00EA05AC">
        <w:tc>
          <w:tcPr>
            <w:tcW w:w="4656" w:type="dxa"/>
            <w:gridSpan w:val="2"/>
          </w:tcPr>
          <w:p w14:paraId="4CD7A7E1" w14:textId="68179EB3" w:rsidR="00310CB6" w:rsidRPr="00A00AE3" w:rsidRDefault="00FF17F0" w:rsidP="00B3320D">
            <w:pPr>
              <w:widowControl w:val="0"/>
              <w:tabs>
                <w:tab w:val="center" w:pos="4536"/>
                <w:tab w:val="right" w:pos="9072"/>
              </w:tabs>
              <w:ind w:right="76"/>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Um die Chancengleichheit in Bezug auf Generationen, Geschlecht und berufliche Integration von Personen mit Behinderungen oder Benachteiligungen zu gewährleisten, verpflichtet sich der </w:t>
            </w:r>
            <w:r w:rsidR="004903E7" w:rsidRPr="00A00AE3">
              <w:rPr>
                <w:rFonts w:asciiTheme="minorHAnsi" w:hAnsiTheme="minorHAnsi" w:cstheme="minorHAnsi"/>
                <w:color w:val="FF0000"/>
                <w:sz w:val="22"/>
                <w:szCs w:val="22"/>
                <w:lang w:val="de-DE"/>
              </w:rPr>
              <w:t>Zuschlagsempfänger</w:t>
            </w:r>
            <w:r w:rsidRPr="00A00AE3">
              <w:rPr>
                <w:rFonts w:asciiTheme="minorHAnsi" w:hAnsiTheme="minorHAnsi" w:cstheme="minorHAnsi"/>
                <w:color w:val="FF0000"/>
                <w:sz w:val="22"/>
                <w:szCs w:val="22"/>
                <w:lang w:val="de-DE"/>
              </w:rPr>
              <w:t xml:space="preserve"> daz</w:t>
            </w:r>
            <w:r w:rsidR="00B15664" w:rsidRPr="00A00AE3">
              <w:rPr>
                <w:rFonts w:asciiTheme="minorHAnsi" w:hAnsiTheme="minorHAnsi" w:cstheme="minorHAnsi"/>
                <w:color w:val="FF0000"/>
                <w:sz w:val="22"/>
                <w:szCs w:val="22"/>
                <w:lang w:val="de-DE"/>
              </w:rPr>
              <w:t xml:space="preserve">u         </w:t>
            </w:r>
            <w:r w:rsidR="00B15664" w:rsidRPr="00A00AE3">
              <w:rPr>
                <w:rFonts w:asciiTheme="minorHAnsi" w:hAnsiTheme="minorHAnsi" w:cstheme="minorHAnsi"/>
                <w:bCs/>
                <w:i/>
                <w:iCs/>
                <w:color w:val="FF0000"/>
                <w:sz w:val="22"/>
                <w:szCs w:val="22"/>
                <w:highlight w:val="green"/>
                <w:lang w:val="de-DE"/>
              </w:rPr>
              <w:t>[die Vergabestellen geben an, welche Maßnahmen der Auftragnehmer zu erfüllen hat, unter Berücksichtigung der Vertragsleistungen und des Referenzmarktes.]</w:t>
            </w:r>
            <w:r w:rsidRPr="00A00AE3">
              <w:rPr>
                <w:rFonts w:asciiTheme="minorHAnsi" w:hAnsiTheme="minorHAnsi" w:cstheme="minorHAnsi"/>
                <w:bCs/>
                <w:i/>
                <w:iCs/>
                <w:color w:val="FF0000"/>
                <w:sz w:val="22"/>
                <w:szCs w:val="22"/>
                <w:highlight w:val="green"/>
                <w:lang w:val="de-DE"/>
              </w:rPr>
              <w:t xml:space="preserve">   </w:t>
            </w:r>
          </w:p>
        </w:tc>
        <w:tc>
          <w:tcPr>
            <w:tcW w:w="340" w:type="dxa"/>
            <w:gridSpan w:val="2"/>
          </w:tcPr>
          <w:p w14:paraId="08503D7B" w14:textId="77777777" w:rsidR="00310CB6" w:rsidRPr="00A00AE3" w:rsidRDefault="00310CB6" w:rsidP="00B3320D">
            <w:pPr>
              <w:widowControl w:val="0"/>
              <w:tabs>
                <w:tab w:val="center" w:pos="4536"/>
                <w:tab w:val="right" w:pos="9072"/>
              </w:tabs>
              <w:ind w:right="76"/>
              <w:jc w:val="both"/>
              <w:rPr>
                <w:rFonts w:asciiTheme="minorHAnsi" w:hAnsiTheme="minorHAnsi" w:cstheme="minorHAnsi"/>
                <w:color w:val="FF0000"/>
                <w:sz w:val="22"/>
                <w:szCs w:val="22"/>
                <w:lang w:val="de-DE"/>
              </w:rPr>
            </w:pPr>
          </w:p>
        </w:tc>
        <w:tc>
          <w:tcPr>
            <w:tcW w:w="4655" w:type="dxa"/>
            <w:gridSpan w:val="2"/>
          </w:tcPr>
          <w:p w14:paraId="095349E4" w14:textId="2ECB4C83" w:rsidR="00310CB6" w:rsidRPr="00A00AE3" w:rsidRDefault="00310CB6" w:rsidP="00310CB6">
            <w:pPr>
              <w:widowControl w:val="0"/>
              <w:tabs>
                <w:tab w:val="center" w:pos="4536"/>
                <w:tab w:val="right" w:pos="9072"/>
              </w:tabs>
              <w:ind w:right="76"/>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Al fine di garantire le pari opportunità generazionali, di genere e di inclusione lavorativa per le personali con disabilità o svantaggiate, l’aggiudicatario si impegna a </w:t>
            </w:r>
            <w:r w:rsidRPr="00A00AE3">
              <w:rPr>
                <w:rFonts w:asciiTheme="minorHAnsi" w:hAnsiTheme="minorHAnsi" w:cstheme="minorHAnsi"/>
                <w:color w:val="FF0000"/>
                <w:sz w:val="22"/>
                <w:szCs w:val="22"/>
                <w:lang w:val="it-IT"/>
              </w:rPr>
              <w:fldChar w:fldCharType="begin">
                <w:ffData>
                  <w:name w:val="Testo149"/>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color w:val="FF0000"/>
                <w:sz w:val="22"/>
                <w:szCs w:val="22"/>
                <w:lang w:val="it-IT"/>
              </w:rPr>
              <w:t xml:space="preserve"> </w:t>
            </w:r>
            <w:r w:rsidRPr="00A00AE3">
              <w:rPr>
                <w:rFonts w:asciiTheme="minorHAnsi" w:hAnsiTheme="minorHAnsi" w:cstheme="minorHAnsi"/>
                <w:bCs/>
                <w:i/>
                <w:iCs/>
                <w:color w:val="FF0000"/>
                <w:sz w:val="22"/>
                <w:szCs w:val="22"/>
                <w:highlight w:val="green"/>
                <w:lang w:val="it-IT"/>
              </w:rPr>
              <w:t>[le stazioni appaltanti indicano quali misure l’aggiudicatario è tenuto ad adempiere, tenendo conto delle prestazioni oggetto del contratto e del mercato di riferimento]</w:t>
            </w:r>
          </w:p>
        </w:tc>
      </w:tr>
      <w:bookmarkEnd w:id="47"/>
      <w:tr w:rsidR="00F8101E" w:rsidRPr="008A7319" w14:paraId="25EEAD44" w14:textId="77777777" w:rsidTr="00EA05AC">
        <w:tc>
          <w:tcPr>
            <w:tcW w:w="4656" w:type="dxa"/>
            <w:gridSpan w:val="2"/>
          </w:tcPr>
          <w:p w14:paraId="19378CE6" w14:textId="77777777" w:rsidR="004237F5" w:rsidRPr="00B0463D" w:rsidRDefault="004237F5" w:rsidP="00B3320D">
            <w:pPr>
              <w:widowControl w:val="0"/>
              <w:tabs>
                <w:tab w:val="center" w:pos="4536"/>
                <w:tab w:val="right" w:pos="9072"/>
              </w:tabs>
              <w:ind w:right="76"/>
              <w:jc w:val="both"/>
              <w:rPr>
                <w:rFonts w:asciiTheme="minorHAnsi" w:hAnsiTheme="minorHAnsi" w:cstheme="minorHAnsi"/>
                <w:bCs/>
                <w:u w:val="single"/>
                <w:lang w:val="it-IT"/>
              </w:rPr>
            </w:pPr>
          </w:p>
        </w:tc>
        <w:tc>
          <w:tcPr>
            <w:tcW w:w="340" w:type="dxa"/>
            <w:gridSpan w:val="2"/>
          </w:tcPr>
          <w:p w14:paraId="0325230F" w14:textId="77777777" w:rsidR="004237F5" w:rsidRPr="00B0463D" w:rsidRDefault="004237F5" w:rsidP="00B3320D">
            <w:pPr>
              <w:widowControl w:val="0"/>
              <w:rPr>
                <w:rFonts w:asciiTheme="minorHAnsi" w:hAnsiTheme="minorHAnsi" w:cstheme="minorHAnsi"/>
                <w:lang w:val="it-IT"/>
              </w:rPr>
            </w:pPr>
          </w:p>
        </w:tc>
        <w:tc>
          <w:tcPr>
            <w:tcW w:w="4655" w:type="dxa"/>
            <w:gridSpan w:val="2"/>
          </w:tcPr>
          <w:p w14:paraId="42BE9F36" w14:textId="77777777" w:rsidR="004237F5" w:rsidRPr="00B0463D" w:rsidRDefault="004237F5" w:rsidP="00B3320D">
            <w:pPr>
              <w:pStyle w:val="Default"/>
              <w:widowControl w:val="0"/>
              <w:ind w:right="105"/>
              <w:jc w:val="both"/>
              <w:rPr>
                <w:rFonts w:asciiTheme="minorHAnsi" w:hAnsiTheme="minorHAnsi" w:cstheme="minorHAnsi"/>
                <w:color w:val="auto"/>
                <w:sz w:val="20"/>
                <w:szCs w:val="20"/>
                <w:u w:val="single"/>
              </w:rPr>
            </w:pPr>
          </w:p>
        </w:tc>
      </w:tr>
      <w:tr w:rsidR="00F8101E" w:rsidRPr="00960035" w14:paraId="70F10074" w14:textId="77777777" w:rsidTr="00EA05AC">
        <w:tc>
          <w:tcPr>
            <w:tcW w:w="4656" w:type="dxa"/>
            <w:gridSpan w:val="2"/>
          </w:tcPr>
          <w:p w14:paraId="6ED06087" w14:textId="3DF0F5FA" w:rsidR="004237F5" w:rsidRPr="00B0463D" w:rsidRDefault="004237F5" w:rsidP="00C702E3">
            <w:pPr>
              <w:widowControl w:val="0"/>
              <w:tabs>
                <w:tab w:val="center" w:pos="4536"/>
                <w:tab w:val="right" w:pos="9072"/>
              </w:tabs>
              <w:ind w:right="76"/>
              <w:jc w:val="both"/>
              <w:rPr>
                <w:rFonts w:asciiTheme="minorHAnsi" w:hAnsiTheme="minorHAnsi" w:cstheme="minorHAnsi"/>
                <w:lang w:val="de-DE"/>
              </w:rPr>
            </w:pPr>
            <w:bookmarkStart w:id="48" w:name="_Hlk48207655"/>
            <w:r w:rsidRPr="00B0463D">
              <w:rPr>
                <w:rFonts w:asciiTheme="minorHAnsi" w:hAnsiTheme="minorHAnsi" w:cstheme="minorHAnsi"/>
                <w:b/>
                <w:bCs/>
                <w:lang w:val="de-DE"/>
              </w:rPr>
              <w:t>1.2.4 Zuschlagskriterium de</w:t>
            </w:r>
            <w:r w:rsidR="00535A7E" w:rsidRPr="00B0463D">
              <w:rPr>
                <w:rFonts w:asciiTheme="minorHAnsi" w:hAnsiTheme="minorHAnsi" w:cstheme="minorHAnsi"/>
                <w:b/>
                <w:bCs/>
                <w:lang w:val="de-DE"/>
              </w:rPr>
              <w:t>s</w:t>
            </w:r>
            <w:r w:rsidRPr="00B0463D">
              <w:rPr>
                <w:rFonts w:asciiTheme="minorHAnsi" w:hAnsiTheme="minorHAnsi" w:cstheme="minorHAnsi"/>
                <w:b/>
                <w:bCs/>
                <w:lang w:val="de-DE"/>
              </w:rPr>
              <w:t xml:space="preserve"> Vergabe</w:t>
            </w:r>
            <w:r w:rsidR="00535A7E" w:rsidRPr="00B0463D">
              <w:rPr>
                <w:rFonts w:asciiTheme="minorHAnsi" w:hAnsiTheme="minorHAnsi" w:cstheme="minorHAnsi"/>
                <w:b/>
                <w:bCs/>
                <w:lang w:val="de-DE"/>
              </w:rPr>
              <w:t>verfahrens</w:t>
            </w:r>
          </w:p>
        </w:tc>
        <w:tc>
          <w:tcPr>
            <w:tcW w:w="340" w:type="dxa"/>
            <w:gridSpan w:val="2"/>
          </w:tcPr>
          <w:p w14:paraId="4B1412DA" w14:textId="77777777" w:rsidR="004237F5" w:rsidRPr="00B0463D" w:rsidRDefault="004237F5" w:rsidP="00B3320D">
            <w:pPr>
              <w:widowControl w:val="0"/>
              <w:rPr>
                <w:rFonts w:asciiTheme="minorHAnsi" w:hAnsiTheme="minorHAnsi" w:cstheme="minorHAnsi"/>
                <w:lang w:val="de-DE"/>
              </w:rPr>
            </w:pPr>
          </w:p>
        </w:tc>
        <w:tc>
          <w:tcPr>
            <w:tcW w:w="4655" w:type="dxa"/>
            <w:gridSpan w:val="2"/>
          </w:tcPr>
          <w:p w14:paraId="5C24201E" w14:textId="77777777" w:rsidR="004237F5" w:rsidRPr="00B0463D" w:rsidRDefault="004237F5" w:rsidP="00B3320D">
            <w:pPr>
              <w:widowControl w:val="0"/>
              <w:tabs>
                <w:tab w:val="center" w:pos="4536"/>
                <w:tab w:val="right" w:pos="9072"/>
              </w:tabs>
              <w:ind w:right="105"/>
              <w:jc w:val="both"/>
              <w:rPr>
                <w:rFonts w:asciiTheme="minorHAnsi" w:hAnsiTheme="minorHAnsi" w:cstheme="minorHAnsi"/>
                <w:b/>
                <w:bCs/>
                <w:iCs/>
                <w:lang w:val="it-IT"/>
              </w:rPr>
            </w:pPr>
            <w:r w:rsidRPr="00B0463D">
              <w:rPr>
                <w:rFonts w:asciiTheme="minorHAnsi" w:hAnsiTheme="minorHAnsi" w:cstheme="minorHAnsi"/>
                <w:b/>
                <w:bCs/>
                <w:lang w:val="it-IT"/>
              </w:rPr>
              <w:t xml:space="preserve">1.2.4 </w:t>
            </w:r>
            <w:r w:rsidRPr="00B0463D">
              <w:rPr>
                <w:rFonts w:asciiTheme="minorHAnsi" w:hAnsiTheme="minorHAnsi" w:cstheme="minorHAnsi"/>
                <w:b/>
                <w:lang w:val="it-IT"/>
              </w:rPr>
              <w:t>Criterio di aggiudicazione della procedura</w:t>
            </w:r>
          </w:p>
        </w:tc>
      </w:tr>
      <w:tr w:rsidR="00F8101E" w:rsidRPr="00960035" w14:paraId="10407CE6" w14:textId="77777777" w:rsidTr="00EA05AC">
        <w:tc>
          <w:tcPr>
            <w:tcW w:w="4656" w:type="dxa"/>
            <w:gridSpan w:val="2"/>
          </w:tcPr>
          <w:p w14:paraId="68AB4F02" w14:textId="77777777" w:rsidR="004237F5" w:rsidRPr="00B0463D" w:rsidRDefault="004237F5" w:rsidP="00B3320D">
            <w:pPr>
              <w:pStyle w:val="Default"/>
              <w:widowControl w:val="0"/>
              <w:ind w:right="76"/>
              <w:jc w:val="both"/>
              <w:rPr>
                <w:rFonts w:asciiTheme="minorHAnsi" w:hAnsiTheme="minorHAnsi" w:cstheme="minorHAnsi"/>
                <w:color w:val="auto"/>
                <w:sz w:val="20"/>
                <w:szCs w:val="20"/>
              </w:rPr>
            </w:pPr>
          </w:p>
        </w:tc>
        <w:tc>
          <w:tcPr>
            <w:tcW w:w="340" w:type="dxa"/>
            <w:gridSpan w:val="2"/>
          </w:tcPr>
          <w:p w14:paraId="0F02FD16" w14:textId="77777777" w:rsidR="004237F5" w:rsidRPr="00B0463D" w:rsidRDefault="004237F5" w:rsidP="00B3320D">
            <w:pPr>
              <w:widowControl w:val="0"/>
              <w:rPr>
                <w:rFonts w:asciiTheme="minorHAnsi" w:hAnsiTheme="minorHAnsi" w:cstheme="minorHAnsi"/>
                <w:lang w:val="it-IT"/>
              </w:rPr>
            </w:pPr>
          </w:p>
        </w:tc>
        <w:tc>
          <w:tcPr>
            <w:tcW w:w="4655" w:type="dxa"/>
            <w:gridSpan w:val="2"/>
          </w:tcPr>
          <w:p w14:paraId="00B3E40D" w14:textId="77777777" w:rsidR="004237F5" w:rsidRPr="00B0463D" w:rsidRDefault="004237F5" w:rsidP="00B3320D">
            <w:pPr>
              <w:pStyle w:val="Default"/>
              <w:widowControl w:val="0"/>
              <w:ind w:right="105"/>
              <w:jc w:val="both"/>
              <w:rPr>
                <w:rFonts w:asciiTheme="minorHAnsi" w:hAnsiTheme="minorHAnsi" w:cstheme="minorHAnsi"/>
                <w:color w:val="auto"/>
                <w:sz w:val="20"/>
                <w:szCs w:val="20"/>
              </w:rPr>
            </w:pPr>
          </w:p>
        </w:tc>
      </w:tr>
      <w:tr w:rsidR="00F8101E" w:rsidRPr="00A00AE3" w14:paraId="4959D89E" w14:textId="77777777" w:rsidTr="00EA05AC">
        <w:tc>
          <w:tcPr>
            <w:tcW w:w="4656" w:type="dxa"/>
            <w:gridSpan w:val="2"/>
          </w:tcPr>
          <w:p w14:paraId="1504438C" w14:textId="5AEB47C9" w:rsidR="004237F5" w:rsidRPr="00A00AE3" w:rsidRDefault="004237F5" w:rsidP="00B3320D">
            <w:pPr>
              <w:pStyle w:val="Default"/>
              <w:widowControl w:val="0"/>
              <w:ind w:right="76"/>
              <w:jc w:val="both"/>
              <w:rPr>
                <w:rFonts w:asciiTheme="minorHAnsi" w:hAnsiTheme="minorHAnsi" w:cstheme="minorHAnsi"/>
                <w:color w:val="auto"/>
                <w:sz w:val="22"/>
                <w:szCs w:val="22"/>
                <w:lang w:val="de-DE"/>
              </w:rPr>
            </w:pPr>
            <w:r w:rsidRPr="00A00AE3">
              <w:rPr>
                <w:rFonts w:asciiTheme="minorHAnsi" w:hAnsiTheme="minorHAnsi" w:cstheme="minorHAnsi"/>
                <w:color w:val="auto"/>
                <w:sz w:val="22"/>
                <w:szCs w:val="22"/>
                <w:lang w:val="de-DE"/>
              </w:rPr>
              <w:t>Das Angebot wird nach dem Kriterium des wirtschaftlich günstigsten Angebots</w:t>
            </w:r>
            <w:r w:rsidR="002D2150" w:rsidRPr="00A00AE3">
              <w:rPr>
                <w:rFonts w:asciiTheme="minorHAnsi" w:hAnsiTheme="minorHAnsi" w:cstheme="minorHAnsi"/>
                <w:color w:val="auto"/>
                <w:sz w:val="22"/>
                <w:szCs w:val="22"/>
                <w:lang w:val="de-DE"/>
              </w:rPr>
              <w:t xml:space="preserve"> auf der Grundlage</w:t>
            </w:r>
            <w:r w:rsidRPr="00A00AE3">
              <w:rPr>
                <w:rFonts w:asciiTheme="minorHAnsi" w:hAnsiTheme="minorHAnsi" w:cstheme="minorHAnsi"/>
                <w:color w:val="auto"/>
                <w:sz w:val="22"/>
                <w:szCs w:val="22"/>
                <w:lang w:val="de-DE"/>
              </w:rPr>
              <w:t xml:space="preserve"> </w:t>
            </w:r>
            <w:r w:rsidR="00687DFD" w:rsidRPr="00A00AE3">
              <w:rPr>
                <w:rFonts w:asciiTheme="minorHAnsi" w:hAnsiTheme="minorHAnsi" w:cstheme="minorHAnsi"/>
                <w:noProof w:val="0"/>
                <w:color w:val="auto"/>
                <w:sz w:val="22"/>
                <w:szCs w:val="22"/>
                <w:u w:val="single"/>
                <w:lang w:val="de-DE"/>
              </w:rPr>
              <w:t>ausschließlich nach Preis</w:t>
            </w:r>
            <w:r w:rsidR="00687DFD" w:rsidRPr="00A00AE3">
              <w:rPr>
                <w:rFonts w:asciiTheme="minorHAnsi" w:hAnsiTheme="minorHAnsi" w:cstheme="minorHAnsi"/>
                <w:noProof w:val="0"/>
                <w:color w:val="auto"/>
                <w:sz w:val="22"/>
                <w:szCs w:val="22"/>
                <w:lang w:val="de-DE"/>
              </w:rPr>
              <w:t xml:space="preserve"> </w:t>
            </w:r>
            <w:r w:rsidRPr="00A00AE3">
              <w:rPr>
                <w:rFonts w:asciiTheme="minorHAnsi" w:hAnsiTheme="minorHAnsi" w:cstheme="minorHAnsi"/>
                <w:color w:val="auto"/>
                <w:sz w:val="22"/>
                <w:szCs w:val="22"/>
                <w:lang w:val="de-DE"/>
              </w:rPr>
              <w:t xml:space="preserve">gemäß Art. 33 </w:t>
            </w:r>
            <w:r w:rsidR="00A14AB0" w:rsidRPr="00A00AE3">
              <w:rPr>
                <w:rFonts w:asciiTheme="minorHAnsi" w:hAnsiTheme="minorHAnsi" w:cstheme="minorHAnsi"/>
                <w:color w:val="auto"/>
                <w:sz w:val="22"/>
                <w:szCs w:val="22"/>
                <w:lang w:val="de-DE"/>
              </w:rPr>
              <w:t>LG</w:t>
            </w:r>
            <w:r w:rsidR="00ED710F" w:rsidRPr="00A00AE3">
              <w:rPr>
                <w:rFonts w:asciiTheme="minorHAnsi" w:hAnsiTheme="minorHAnsi" w:cstheme="minorHAnsi"/>
                <w:color w:val="auto"/>
                <w:sz w:val="22"/>
                <w:szCs w:val="22"/>
                <w:lang w:val="de-DE"/>
              </w:rPr>
              <w:t xml:space="preserve"> Nr.</w:t>
            </w:r>
            <w:r w:rsidRPr="00A00AE3">
              <w:rPr>
                <w:rFonts w:asciiTheme="minorHAnsi" w:hAnsiTheme="minorHAnsi" w:cstheme="minorHAnsi"/>
                <w:color w:val="auto"/>
                <w:sz w:val="22"/>
                <w:szCs w:val="22"/>
                <w:lang w:val="de-DE"/>
              </w:rPr>
              <w:t xml:space="preserve"> 16/2015 und, soweit mit diesem vereinbar, </w:t>
            </w:r>
            <w:r w:rsidR="002D2150" w:rsidRPr="00A00AE3">
              <w:rPr>
                <w:rFonts w:asciiTheme="minorHAnsi" w:hAnsiTheme="minorHAnsi" w:cstheme="minorHAnsi"/>
                <w:color w:val="auto"/>
                <w:sz w:val="22"/>
                <w:szCs w:val="22"/>
                <w:lang w:val="de-DE"/>
              </w:rPr>
              <w:t xml:space="preserve">gemäß </w:t>
            </w:r>
            <w:r w:rsidRPr="00A00AE3">
              <w:rPr>
                <w:rFonts w:asciiTheme="minorHAnsi" w:hAnsiTheme="minorHAnsi" w:cstheme="minorHAnsi"/>
                <w:color w:val="auto"/>
                <w:sz w:val="22"/>
                <w:szCs w:val="22"/>
                <w:lang w:val="de-DE"/>
              </w:rPr>
              <w:t xml:space="preserve">Art. </w:t>
            </w:r>
            <w:r w:rsidR="004903E7" w:rsidRPr="00A00AE3">
              <w:rPr>
                <w:rFonts w:asciiTheme="minorHAnsi" w:hAnsiTheme="minorHAnsi" w:cstheme="minorHAnsi"/>
                <w:color w:val="auto"/>
                <w:sz w:val="22"/>
                <w:szCs w:val="22"/>
                <w:lang w:val="de-DE"/>
              </w:rPr>
              <w:t xml:space="preserve">108 GvD Nr 36/2023 </w:t>
            </w:r>
            <w:r w:rsidR="0033373E" w:rsidRPr="00A00AE3">
              <w:rPr>
                <w:rFonts w:asciiTheme="minorHAnsi" w:hAnsiTheme="minorHAnsi" w:cstheme="minorHAnsi"/>
                <w:color w:val="auto"/>
                <w:sz w:val="22"/>
                <w:szCs w:val="22"/>
                <w:lang w:val="de-DE"/>
              </w:rPr>
              <w:t>ausgewählt, u.zw. durch</w:t>
            </w:r>
          </w:p>
          <w:p w14:paraId="5FA0157B" w14:textId="77777777" w:rsidR="004237F5" w:rsidRPr="00A00AE3" w:rsidRDefault="004237F5" w:rsidP="00B3320D">
            <w:pPr>
              <w:widowControl w:val="0"/>
              <w:ind w:left="277" w:right="76" w:hanging="277"/>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fldChar w:fldCharType="begin">
                <w:ffData>
                  <w:name w:val="Controllo11"/>
                  <w:enabled/>
                  <w:calcOnExit w:val="0"/>
                  <w:checkBox>
                    <w:sizeAuto/>
                    <w:default w:val="0"/>
                  </w:checkBox>
                </w:ffData>
              </w:fldChar>
            </w:r>
            <w:bookmarkStart w:id="49" w:name="Controllo11"/>
            <w:r w:rsidRPr="00A00AE3">
              <w:rPr>
                <w:rFonts w:asciiTheme="minorHAnsi" w:hAnsiTheme="minorHAnsi" w:cstheme="minorHAnsi"/>
                <w:color w:val="FF0000"/>
                <w:sz w:val="22"/>
                <w:szCs w:val="22"/>
                <w:lang w:val="de-DE"/>
              </w:rPr>
              <w:instrText xml:space="preserve"> FORMCHECKBOX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fldChar w:fldCharType="end"/>
            </w:r>
            <w:bookmarkEnd w:id="49"/>
            <w:r w:rsidR="007B73C7" w:rsidRPr="00A00AE3">
              <w:rPr>
                <w:rFonts w:asciiTheme="minorHAnsi" w:hAnsiTheme="minorHAnsi" w:cstheme="minorHAnsi"/>
                <w:color w:val="FF0000"/>
                <w:sz w:val="22"/>
                <w:szCs w:val="22"/>
                <w:lang w:val="de-DE"/>
              </w:rPr>
              <w:t>prozentuelle</w:t>
            </w:r>
            <w:r w:rsidR="0033373E" w:rsidRPr="00A00AE3">
              <w:rPr>
                <w:rFonts w:asciiTheme="minorHAnsi" w:hAnsiTheme="minorHAnsi" w:cstheme="minorHAnsi"/>
                <w:color w:val="FF0000"/>
                <w:sz w:val="22"/>
                <w:szCs w:val="22"/>
                <w:lang w:val="de-DE"/>
              </w:rPr>
              <w:t>n</w:t>
            </w:r>
            <w:r w:rsidR="007B73C7" w:rsidRPr="00A00AE3">
              <w:rPr>
                <w:rFonts w:asciiTheme="minorHAnsi" w:hAnsiTheme="minorHAnsi" w:cstheme="minorHAnsi"/>
                <w:color w:val="FF0000"/>
                <w:sz w:val="22"/>
                <w:szCs w:val="22"/>
                <w:lang w:val="de-DE"/>
              </w:rPr>
              <w:t xml:space="preserve"> Abschlag auf den </w:t>
            </w:r>
            <w:r w:rsidRPr="00A00AE3">
              <w:rPr>
                <w:rFonts w:asciiTheme="minorHAnsi" w:hAnsiTheme="minorHAnsi" w:cstheme="minorHAnsi"/>
                <w:color w:val="FF0000"/>
                <w:sz w:val="22"/>
                <w:szCs w:val="22"/>
                <w:lang w:val="de-DE"/>
              </w:rPr>
              <w:t>Ausschreibungsbetrag</w:t>
            </w:r>
            <w:r w:rsidR="0033373E" w:rsidRPr="00A00AE3">
              <w:rPr>
                <w:rFonts w:asciiTheme="minorHAnsi" w:hAnsiTheme="minorHAnsi" w:cstheme="minorHAnsi"/>
                <w:color w:val="FF0000"/>
                <w:sz w:val="22"/>
                <w:szCs w:val="22"/>
                <w:lang w:val="de-DE"/>
              </w:rPr>
              <w:t>,</w:t>
            </w:r>
          </w:p>
          <w:p w14:paraId="1B64FA0C" w14:textId="6019497E" w:rsidR="007B73C7" w:rsidRPr="00A00AE3" w:rsidRDefault="007B73C7" w:rsidP="00B3320D">
            <w:pPr>
              <w:widowControl w:val="0"/>
              <w:ind w:left="277" w:right="76" w:hanging="277"/>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A00AE3">
              <w:rPr>
                <w:rFonts w:asciiTheme="minorHAnsi" w:hAnsiTheme="minorHAnsi" w:cstheme="minorHAnsi"/>
                <w:color w:val="FF0000"/>
                <w:sz w:val="22"/>
                <w:szCs w:val="22"/>
                <w:lang w:val="de-DE"/>
              </w:rPr>
              <w:instrText xml:space="preserve"> FORMCHECKBOX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fldChar w:fldCharType="end"/>
            </w:r>
            <w:r w:rsidR="0033373E" w:rsidRPr="00A00AE3">
              <w:rPr>
                <w:rFonts w:asciiTheme="minorHAnsi" w:hAnsiTheme="minorHAnsi" w:cstheme="minorHAnsi"/>
                <w:color w:val="FF0000"/>
                <w:sz w:val="22"/>
                <w:szCs w:val="22"/>
                <w:lang w:val="de-DE"/>
              </w:rPr>
              <w:t>prozentuellen Abschlag auf das der Ausschreibung zugrundegelegte Preisverzeichnis,</w:t>
            </w:r>
          </w:p>
          <w:p w14:paraId="0BD95ECD" w14:textId="5C171461" w:rsidR="00C702E3" w:rsidRPr="00A00AE3" w:rsidRDefault="004320AB" w:rsidP="00C702E3">
            <w:pPr>
              <w:widowControl w:val="0"/>
              <w:ind w:left="277" w:right="76" w:hanging="277"/>
              <w:jc w:val="both"/>
              <w:rPr>
                <w:rFonts w:asciiTheme="minorHAnsi" w:hAnsiTheme="minorHAnsi" w:cstheme="minorHAnsi"/>
                <w:sz w:val="22"/>
                <w:szCs w:val="22"/>
                <w:lang w:val="de-DE"/>
              </w:rPr>
            </w:pPr>
            <w:r w:rsidRPr="00A00AE3">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A00AE3">
              <w:rPr>
                <w:rFonts w:asciiTheme="minorHAnsi" w:hAnsiTheme="minorHAnsi" w:cstheme="minorHAnsi"/>
                <w:color w:val="FF0000"/>
                <w:sz w:val="22"/>
                <w:szCs w:val="22"/>
                <w:lang w:val="de-DE"/>
              </w:rPr>
              <w:instrText xml:space="preserve"> FORMCHECKBOX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fldChar w:fldCharType="end"/>
            </w:r>
            <w:r w:rsidRPr="00A00AE3">
              <w:rPr>
                <w:rFonts w:asciiTheme="minorHAnsi" w:hAnsiTheme="minorHAnsi" w:cstheme="minorHAnsi"/>
                <w:color w:val="FF0000"/>
                <w:sz w:val="22"/>
                <w:szCs w:val="22"/>
                <w:lang w:val="de-DE"/>
              </w:rPr>
              <w:t>nach Einheitspreisen</w:t>
            </w:r>
            <w:r w:rsidR="00E94090" w:rsidRPr="00A00AE3">
              <w:rPr>
                <w:rFonts w:asciiTheme="minorHAnsi" w:hAnsiTheme="minorHAnsi" w:cstheme="minorHAnsi"/>
                <w:color w:val="FF0000"/>
                <w:sz w:val="22"/>
                <w:szCs w:val="22"/>
                <w:lang w:val="de-DE"/>
              </w:rPr>
              <w:t xml:space="preserve"> </w:t>
            </w:r>
            <w:r w:rsidR="00E94090" w:rsidRPr="00A00AE3">
              <w:rPr>
                <w:rFonts w:asciiTheme="minorHAnsi" w:hAnsiTheme="minorHAnsi" w:cstheme="minorHAnsi"/>
                <w:sz w:val="22"/>
                <w:szCs w:val="22"/>
                <w:highlight w:val="green"/>
                <w:lang w:val="de-DE"/>
              </w:rPr>
              <w:t>(</w:t>
            </w:r>
            <w:r w:rsidR="00E94090" w:rsidRPr="00A00AE3">
              <w:rPr>
                <w:rFonts w:asciiTheme="minorHAnsi" w:hAnsiTheme="minorHAnsi" w:cstheme="minorHAnsi"/>
                <w:bCs/>
                <w:i/>
                <w:iCs/>
                <w:sz w:val="22"/>
                <w:szCs w:val="22"/>
                <w:highlight w:val="green"/>
                <w:lang w:val="de-DE"/>
              </w:rPr>
              <w:t>Ausschreibung mit wirtschaftlichem Angebot, das mittels Betrag erstellt wird; im Portal: Abschlag in Währung)</w:t>
            </w:r>
            <w:r w:rsidR="0033373E" w:rsidRPr="00A00AE3">
              <w:rPr>
                <w:rFonts w:asciiTheme="minorHAnsi" w:hAnsiTheme="minorHAnsi" w:cstheme="minorHAnsi"/>
                <w:bCs/>
                <w:i/>
                <w:iCs/>
                <w:sz w:val="22"/>
                <w:szCs w:val="22"/>
                <w:highlight w:val="green"/>
                <w:lang w:val="de-DE"/>
              </w:rPr>
              <w:t>.</w:t>
            </w:r>
            <w:r w:rsidR="00C009FA" w:rsidRPr="00A00AE3">
              <w:rPr>
                <w:rFonts w:asciiTheme="minorHAnsi" w:hAnsiTheme="minorHAnsi" w:cstheme="minorHAnsi"/>
                <w:sz w:val="22"/>
                <w:szCs w:val="22"/>
                <w:lang w:val="de-DE"/>
              </w:rPr>
              <w:t xml:space="preserve"> </w:t>
            </w:r>
          </w:p>
        </w:tc>
        <w:tc>
          <w:tcPr>
            <w:tcW w:w="340" w:type="dxa"/>
            <w:gridSpan w:val="2"/>
          </w:tcPr>
          <w:p w14:paraId="2D169A0B" w14:textId="77777777" w:rsidR="004237F5" w:rsidRPr="00A00AE3" w:rsidRDefault="004237F5" w:rsidP="00B3320D">
            <w:pPr>
              <w:widowControl w:val="0"/>
              <w:rPr>
                <w:rFonts w:asciiTheme="minorHAnsi" w:hAnsiTheme="minorHAnsi" w:cstheme="minorHAnsi"/>
                <w:sz w:val="22"/>
                <w:szCs w:val="22"/>
                <w:lang w:val="de-DE"/>
              </w:rPr>
            </w:pPr>
          </w:p>
        </w:tc>
        <w:tc>
          <w:tcPr>
            <w:tcW w:w="4655" w:type="dxa"/>
            <w:gridSpan w:val="2"/>
          </w:tcPr>
          <w:p w14:paraId="57205AFB" w14:textId="05BEC57E" w:rsidR="004237F5" w:rsidRPr="00A00AE3" w:rsidRDefault="004237F5" w:rsidP="00B3320D">
            <w:pPr>
              <w:pStyle w:val="Default"/>
              <w:widowControl w:val="0"/>
              <w:ind w:right="105"/>
              <w:jc w:val="both"/>
              <w:rPr>
                <w:rFonts w:asciiTheme="minorHAnsi" w:hAnsiTheme="minorHAnsi" w:cstheme="minorHAnsi"/>
                <w:color w:val="auto"/>
                <w:sz w:val="22"/>
                <w:szCs w:val="22"/>
              </w:rPr>
            </w:pPr>
            <w:r w:rsidRPr="00A00AE3">
              <w:rPr>
                <w:rFonts w:asciiTheme="minorHAnsi" w:hAnsiTheme="minorHAnsi" w:cstheme="minorHAnsi"/>
                <w:color w:val="auto"/>
                <w:sz w:val="22"/>
                <w:szCs w:val="22"/>
              </w:rPr>
              <w:t xml:space="preserve">L’offerta è selezionata in base al criterio dell’offerta economicamente più vantaggiosa </w:t>
            </w:r>
            <w:r w:rsidR="00687DFD" w:rsidRPr="00A00AE3">
              <w:rPr>
                <w:rFonts w:asciiTheme="minorHAnsi" w:hAnsiTheme="minorHAnsi" w:cstheme="minorHAnsi"/>
                <w:noProof w:val="0"/>
                <w:color w:val="auto"/>
                <w:sz w:val="22"/>
                <w:szCs w:val="22"/>
                <w:u w:val="single"/>
              </w:rPr>
              <w:t>al solo prezzo</w:t>
            </w:r>
            <w:r w:rsidRPr="00A00AE3">
              <w:rPr>
                <w:rFonts w:asciiTheme="minorHAnsi" w:hAnsiTheme="minorHAnsi" w:cstheme="minorHAnsi"/>
                <w:color w:val="auto"/>
                <w:sz w:val="22"/>
                <w:szCs w:val="22"/>
              </w:rPr>
              <w:t xml:space="preserve"> ai sensi dell’art. 33 </w:t>
            </w:r>
            <w:r w:rsidR="00DB5908" w:rsidRPr="00A00AE3">
              <w:rPr>
                <w:rFonts w:asciiTheme="minorHAnsi" w:hAnsiTheme="minorHAnsi" w:cstheme="minorHAnsi"/>
                <w:color w:val="auto"/>
                <w:sz w:val="22"/>
                <w:szCs w:val="22"/>
              </w:rPr>
              <w:t>l</w:t>
            </w:r>
            <w:r w:rsidRPr="00A00AE3">
              <w:rPr>
                <w:rFonts w:asciiTheme="minorHAnsi" w:hAnsiTheme="minorHAnsi" w:cstheme="minorHAnsi"/>
                <w:color w:val="auto"/>
                <w:sz w:val="22"/>
                <w:szCs w:val="22"/>
              </w:rPr>
              <w:t>.</w:t>
            </w:r>
            <w:r w:rsidR="00DB5908" w:rsidRPr="00A00AE3">
              <w:rPr>
                <w:rFonts w:asciiTheme="minorHAnsi" w:hAnsiTheme="minorHAnsi" w:cstheme="minorHAnsi"/>
                <w:color w:val="auto"/>
                <w:sz w:val="22"/>
                <w:szCs w:val="22"/>
              </w:rPr>
              <w:t>p</w:t>
            </w:r>
            <w:r w:rsidRPr="00A00AE3">
              <w:rPr>
                <w:rFonts w:asciiTheme="minorHAnsi" w:hAnsiTheme="minorHAnsi" w:cstheme="minorHAnsi"/>
                <w:color w:val="auto"/>
                <w:sz w:val="22"/>
                <w:szCs w:val="22"/>
              </w:rPr>
              <w:t>. 16/2015 e dell’art.</w:t>
            </w:r>
            <w:r w:rsidR="008F7CFE" w:rsidRPr="00A00AE3">
              <w:rPr>
                <w:rFonts w:asciiTheme="minorHAnsi" w:hAnsiTheme="minorHAnsi" w:cstheme="minorHAnsi"/>
                <w:color w:val="auto"/>
                <w:sz w:val="22"/>
                <w:szCs w:val="22"/>
              </w:rPr>
              <w:t xml:space="preserve"> 108 d.lgs.36/2023</w:t>
            </w:r>
            <w:r w:rsidRPr="00A00AE3">
              <w:rPr>
                <w:rFonts w:asciiTheme="minorHAnsi" w:hAnsiTheme="minorHAnsi" w:cstheme="minorHAnsi"/>
                <w:color w:val="auto"/>
                <w:sz w:val="22"/>
                <w:szCs w:val="22"/>
              </w:rPr>
              <w:t>, in quanto compatibile, e secondo il metodo</w:t>
            </w:r>
          </w:p>
          <w:p w14:paraId="0F4F37DD" w14:textId="77777777" w:rsidR="004237F5" w:rsidRPr="00A00AE3" w:rsidRDefault="004237F5" w:rsidP="00B3320D">
            <w:pPr>
              <w:pStyle w:val="Default"/>
              <w:widowControl w:val="0"/>
              <w:ind w:right="105"/>
              <w:jc w:val="both"/>
              <w:rPr>
                <w:rFonts w:asciiTheme="minorHAnsi" w:hAnsiTheme="minorHAnsi" w:cstheme="minorHAnsi"/>
                <w:color w:val="auto"/>
                <w:sz w:val="22"/>
                <w:szCs w:val="22"/>
              </w:rPr>
            </w:pPr>
          </w:p>
          <w:p w14:paraId="6D1EC33E" w14:textId="77777777" w:rsidR="004237F5" w:rsidRPr="00A00AE3" w:rsidRDefault="004237F5" w:rsidP="00B3320D">
            <w:pPr>
              <w:pStyle w:val="Default"/>
              <w:widowControl w:val="0"/>
              <w:ind w:right="105"/>
              <w:jc w:val="both"/>
              <w:rPr>
                <w:rFonts w:asciiTheme="minorHAnsi" w:hAnsiTheme="minorHAnsi" w:cstheme="minorHAnsi"/>
                <w:color w:val="FF0000"/>
                <w:sz w:val="22"/>
                <w:szCs w:val="22"/>
              </w:rPr>
            </w:pPr>
            <w:r w:rsidRPr="00A00AE3">
              <w:rPr>
                <w:rFonts w:asciiTheme="minorHAnsi" w:hAnsiTheme="minorHAnsi" w:cstheme="minorHAnsi"/>
                <w:color w:val="FF0000"/>
                <w:sz w:val="22"/>
                <w:szCs w:val="22"/>
              </w:rPr>
              <w:fldChar w:fldCharType="begin">
                <w:ffData>
                  <w:name w:val="Controllo9"/>
                  <w:enabled/>
                  <w:calcOnExit w:val="0"/>
                  <w:checkBox>
                    <w:sizeAuto/>
                    <w:default w:val="0"/>
                  </w:checkBox>
                </w:ffData>
              </w:fldChar>
            </w:r>
            <w:bookmarkStart w:id="50" w:name="Controllo9"/>
            <w:r w:rsidRPr="00A00AE3">
              <w:rPr>
                <w:rFonts w:asciiTheme="minorHAnsi" w:hAnsiTheme="minorHAnsi" w:cstheme="minorHAnsi"/>
                <w:color w:val="FF0000"/>
                <w:sz w:val="22"/>
                <w:szCs w:val="22"/>
              </w:rPr>
              <w:instrText xml:space="preserve"> FORMCHECKBOX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fldChar w:fldCharType="end"/>
            </w:r>
            <w:bookmarkEnd w:id="50"/>
            <w:r w:rsidRPr="00A00AE3">
              <w:rPr>
                <w:rFonts w:asciiTheme="minorHAnsi" w:hAnsiTheme="minorHAnsi" w:cstheme="minorHAnsi"/>
                <w:color w:val="FF0000"/>
                <w:sz w:val="22"/>
                <w:szCs w:val="22"/>
              </w:rPr>
              <w:t xml:space="preserve"> del ribasso percentuale sul prezzo totale</w:t>
            </w:r>
          </w:p>
          <w:p w14:paraId="503516EF" w14:textId="77777777" w:rsidR="008A757A" w:rsidRPr="00A00AE3" w:rsidRDefault="008A757A" w:rsidP="00B3320D">
            <w:pPr>
              <w:pStyle w:val="Default"/>
              <w:widowControl w:val="0"/>
              <w:ind w:right="105"/>
              <w:jc w:val="both"/>
              <w:rPr>
                <w:rFonts w:asciiTheme="minorHAnsi" w:hAnsiTheme="minorHAnsi" w:cstheme="minorHAnsi"/>
                <w:color w:val="FF0000"/>
                <w:sz w:val="22"/>
                <w:szCs w:val="22"/>
              </w:rPr>
            </w:pPr>
          </w:p>
          <w:p w14:paraId="1FBDC0F1" w14:textId="621EC6D6" w:rsidR="007B73C7" w:rsidRPr="00A00AE3" w:rsidRDefault="007B73C7" w:rsidP="00B3320D">
            <w:pPr>
              <w:widowControl w:val="0"/>
              <w:ind w:left="277" w:right="76" w:hanging="277"/>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de-DE"/>
              </w:rPr>
              <w:fldChar w:fldCharType="begin">
                <w:ffData>
                  <w:name w:val="Kontrollkästchen49"/>
                  <w:enabled/>
                  <w:calcOnExit w:val="0"/>
                  <w:checkBox>
                    <w:sizeAuto/>
                    <w:default w:val="0"/>
                  </w:checkBox>
                </w:ffData>
              </w:fldChar>
            </w:r>
            <w:r w:rsidRPr="00A00AE3">
              <w:rPr>
                <w:rFonts w:asciiTheme="minorHAnsi" w:hAnsiTheme="minorHAnsi" w:cstheme="minorHAnsi"/>
                <w:color w:val="FF0000"/>
                <w:sz w:val="22"/>
                <w:szCs w:val="22"/>
                <w:lang w:val="it-IT"/>
              </w:rPr>
              <w:instrText xml:space="preserve"> FORMCHECKBOX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fldChar w:fldCharType="end"/>
            </w:r>
            <w:r w:rsidRPr="00A00AE3">
              <w:rPr>
                <w:rFonts w:asciiTheme="minorHAnsi" w:hAnsiTheme="minorHAnsi" w:cstheme="minorHAnsi"/>
                <w:color w:val="FF0000"/>
                <w:sz w:val="22"/>
                <w:szCs w:val="22"/>
                <w:lang w:val="it-IT"/>
              </w:rPr>
              <w:t xml:space="preserve"> del ribasso percentuale sull’elenco prezzi posto a base di gara</w:t>
            </w:r>
          </w:p>
          <w:p w14:paraId="51BEE9C4" w14:textId="77777777" w:rsidR="00C702E3" w:rsidRPr="00A00AE3" w:rsidRDefault="00C702E3" w:rsidP="00B3320D">
            <w:pPr>
              <w:widowControl w:val="0"/>
              <w:ind w:left="277" w:right="76" w:hanging="277"/>
              <w:jc w:val="both"/>
              <w:rPr>
                <w:rFonts w:asciiTheme="minorHAnsi" w:hAnsiTheme="minorHAnsi" w:cstheme="minorHAnsi"/>
                <w:color w:val="FF0000"/>
                <w:sz w:val="22"/>
                <w:szCs w:val="22"/>
                <w:lang w:val="it-IT"/>
              </w:rPr>
            </w:pPr>
          </w:p>
          <w:p w14:paraId="013780EE" w14:textId="59265CBB" w:rsidR="004237F5" w:rsidRPr="00A00AE3" w:rsidRDefault="004320AB" w:rsidP="00C702E3">
            <w:pPr>
              <w:widowControl w:val="0"/>
              <w:ind w:left="540" w:right="76" w:hanging="540"/>
              <w:jc w:val="both"/>
              <w:rPr>
                <w:rFonts w:asciiTheme="minorHAnsi" w:hAnsiTheme="minorHAnsi" w:cstheme="minorHAnsi"/>
                <w:b/>
                <w:sz w:val="22"/>
                <w:szCs w:val="22"/>
                <w:u w:val="single"/>
                <w:lang w:val="it-IT"/>
              </w:rPr>
            </w:pPr>
            <w:r w:rsidRPr="00A00AE3">
              <w:rPr>
                <w:rFonts w:asciiTheme="minorHAnsi" w:hAnsiTheme="minorHAnsi" w:cstheme="minorHAnsi"/>
                <w:color w:val="FF0000"/>
                <w:sz w:val="22"/>
                <w:szCs w:val="22"/>
              </w:rPr>
              <w:fldChar w:fldCharType="begin">
                <w:ffData>
                  <w:name w:val="Kontrollkästchen3"/>
                  <w:enabled/>
                  <w:calcOnExit w:val="0"/>
                  <w:checkBox>
                    <w:sizeAuto/>
                    <w:default w:val="0"/>
                  </w:checkBox>
                </w:ffData>
              </w:fldChar>
            </w:r>
            <w:r w:rsidRPr="00A00AE3">
              <w:rPr>
                <w:rFonts w:asciiTheme="minorHAnsi" w:hAnsiTheme="minorHAnsi" w:cstheme="minorHAnsi"/>
                <w:color w:val="FF0000"/>
                <w:sz w:val="22"/>
                <w:szCs w:val="22"/>
                <w:lang w:val="it-IT"/>
              </w:rPr>
              <w:instrText xml:space="preserve"> FORMCHECKBOX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fldChar w:fldCharType="end"/>
            </w:r>
            <w:r w:rsidRPr="00A00AE3">
              <w:rPr>
                <w:rFonts w:asciiTheme="minorHAnsi" w:hAnsiTheme="minorHAnsi" w:cstheme="minorHAnsi"/>
                <w:color w:val="FF0000"/>
                <w:sz w:val="22"/>
                <w:szCs w:val="22"/>
                <w:lang w:val="it-IT"/>
              </w:rPr>
              <w:t xml:space="preserve"> dell’offerta secondo prezzi unitari</w:t>
            </w:r>
            <w:r w:rsidR="00260026" w:rsidRPr="00A00AE3">
              <w:rPr>
                <w:rFonts w:asciiTheme="minorHAnsi" w:hAnsiTheme="minorHAnsi" w:cstheme="minorHAnsi"/>
                <w:color w:val="FF0000"/>
                <w:sz w:val="22"/>
                <w:szCs w:val="22"/>
                <w:lang w:val="it-IT"/>
              </w:rPr>
              <w:t xml:space="preserve"> </w:t>
            </w:r>
            <w:r w:rsidR="00E94090" w:rsidRPr="00A00AE3">
              <w:rPr>
                <w:rFonts w:asciiTheme="minorHAnsi" w:hAnsiTheme="minorHAnsi" w:cstheme="minorHAnsi"/>
                <w:bCs/>
                <w:i/>
                <w:iCs/>
                <w:sz w:val="22"/>
                <w:szCs w:val="22"/>
                <w:highlight w:val="green"/>
                <w:lang w:val="it-IT"/>
              </w:rPr>
              <w:t>(gara con offerta economica formulata mediante importo; a portale: ribasso in valuta)</w:t>
            </w:r>
          </w:p>
        </w:tc>
      </w:tr>
      <w:bookmarkEnd w:id="48"/>
      <w:tr w:rsidR="00F8101E" w:rsidRPr="00960035" w14:paraId="58E4B150" w14:textId="77777777" w:rsidTr="00EA05AC">
        <w:tc>
          <w:tcPr>
            <w:tcW w:w="4656" w:type="dxa"/>
            <w:gridSpan w:val="2"/>
          </w:tcPr>
          <w:p w14:paraId="459AE6DF" w14:textId="77777777" w:rsidR="003C4DC5" w:rsidRPr="00B0463D" w:rsidRDefault="003C4DC5" w:rsidP="006C0B15">
            <w:pPr>
              <w:widowControl w:val="0"/>
              <w:jc w:val="both"/>
              <w:rPr>
                <w:rFonts w:asciiTheme="minorHAnsi" w:hAnsiTheme="minorHAnsi" w:cstheme="minorHAnsi"/>
                <w:color w:val="FF0000"/>
                <w:u w:val="single"/>
                <w:lang w:val="it-IT" w:eastAsia="it-IT"/>
              </w:rPr>
            </w:pPr>
          </w:p>
        </w:tc>
        <w:tc>
          <w:tcPr>
            <w:tcW w:w="340" w:type="dxa"/>
            <w:gridSpan w:val="2"/>
          </w:tcPr>
          <w:p w14:paraId="6297C703" w14:textId="77777777" w:rsidR="003C4DC5" w:rsidRPr="00B0463D" w:rsidRDefault="003C4DC5" w:rsidP="00B3320D">
            <w:pPr>
              <w:widowControl w:val="0"/>
              <w:rPr>
                <w:rFonts w:asciiTheme="minorHAnsi" w:hAnsiTheme="minorHAnsi" w:cstheme="minorHAnsi"/>
                <w:color w:val="FF0000"/>
                <w:u w:val="single"/>
                <w:lang w:val="it-IT"/>
              </w:rPr>
            </w:pPr>
          </w:p>
        </w:tc>
        <w:tc>
          <w:tcPr>
            <w:tcW w:w="4655" w:type="dxa"/>
            <w:gridSpan w:val="2"/>
          </w:tcPr>
          <w:p w14:paraId="73BA9B4C" w14:textId="77777777" w:rsidR="003C4DC5" w:rsidRPr="00B0463D" w:rsidRDefault="003C4DC5" w:rsidP="00B3320D">
            <w:pPr>
              <w:widowControl w:val="0"/>
              <w:jc w:val="both"/>
              <w:rPr>
                <w:rFonts w:asciiTheme="minorHAnsi" w:hAnsiTheme="minorHAnsi" w:cstheme="minorHAnsi"/>
                <w:color w:val="FF0000"/>
                <w:u w:val="single"/>
                <w:lang w:val="it-IT" w:eastAsia="it-IT"/>
              </w:rPr>
            </w:pPr>
          </w:p>
        </w:tc>
      </w:tr>
      <w:tr w:rsidR="007009D2" w:rsidRPr="00A00AE3" w14:paraId="3A3FFB91" w14:textId="77777777" w:rsidTr="00EA05AC">
        <w:tc>
          <w:tcPr>
            <w:tcW w:w="4656" w:type="dxa"/>
            <w:gridSpan w:val="2"/>
          </w:tcPr>
          <w:p w14:paraId="2B54254B" w14:textId="77777777" w:rsidR="007009D2" w:rsidRPr="00A00AE3" w:rsidRDefault="007009D2" w:rsidP="007009D2">
            <w:pPr>
              <w:jc w:val="both"/>
              <w:rPr>
                <w:rFonts w:asciiTheme="minorHAnsi" w:hAnsiTheme="minorHAnsi" w:cstheme="minorHAnsi"/>
                <w:b/>
                <w:bCs/>
                <w:sz w:val="22"/>
                <w:szCs w:val="22"/>
                <w:lang w:val="de-DE"/>
              </w:rPr>
            </w:pPr>
            <w:r w:rsidRPr="00A00AE3">
              <w:rPr>
                <w:rFonts w:asciiTheme="minorHAnsi" w:hAnsiTheme="minorHAnsi" w:cstheme="minorHAnsi"/>
                <w:b/>
                <w:bCs/>
                <w:sz w:val="22"/>
                <w:szCs w:val="22"/>
                <w:lang w:val="de-DE"/>
              </w:rPr>
              <w:t>1.2.5 Unterauftrag</w:t>
            </w:r>
          </w:p>
          <w:p w14:paraId="425D69C4" w14:textId="77777777" w:rsidR="007009D2" w:rsidRPr="00A00AE3" w:rsidRDefault="007009D2" w:rsidP="006C0B15">
            <w:pPr>
              <w:widowControl w:val="0"/>
              <w:jc w:val="both"/>
              <w:rPr>
                <w:rFonts w:asciiTheme="minorHAnsi" w:hAnsiTheme="minorHAnsi" w:cstheme="minorHAnsi"/>
                <w:color w:val="FF0000"/>
                <w:sz w:val="22"/>
                <w:szCs w:val="22"/>
                <w:u w:val="single"/>
                <w:lang w:val="it-IT" w:eastAsia="it-IT"/>
              </w:rPr>
            </w:pPr>
          </w:p>
        </w:tc>
        <w:tc>
          <w:tcPr>
            <w:tcW w:w="340" w:type="dxa"/>
            <w:gridSpan w:val="2"/>
          </w:tcPr>
          <w:p w14:paraId="14AF525B" w14:textId="77777777" w:rsidR="007009D2" w:rsidRPr="00A00AE3" w:rsidRDefault="007009D2" w:rsidP="00B3320D">
            <w:pPr>
              <w:widowControl w:val="0"/>
              <w:rPr>
                <w:rFonts w:asciiTheme="minorHAnsi" w:hAnsiTheme="minorHAnsi" w:cstheme="minorHAnsi"/>
                <w:color w:val="FF0000"/>
                <w:sz w:val="22"/>
                <w:szCs w:val="22"/>
                <w:u w:val="single"/>
                <w:lang w:val="it-IT"/>
              </w:rPr>
            </w:pPr>
          </w:p>
        </w:tc>
        <w:tc>
          <w:tcPr>
            <w:tcW w:w="4655" w:type="dxa"/>
            <w:gridSpan w:val="2"/>
          </w:tcPr>
          <w:p w14:paraId="2D35B986" w14:textId="77777777" w:rsidR="007009D2" w:rsidRPr="00A00AE3" w:rsidRDefault="007009D2" w:rsidP="007009D2">
            <w:pPr>
              <w:jc w:val="both"/>
              <w:rPr>
                <w:rFonts w:asciiTheme="minorHAnsi" w:hAnsiTheme="minorHAnsi" w:cstheme="minorHAnsi"/>
                <w:b/>
                <w:bCs/>
                <w:sz w:val="22"/>
                <w:szCs w:val="22"/>
                <w:lang w:val="it-IT"/>
              </w:rPr>
            </w:pPr>
            <w:r w:rsidRPr="00A00AE3">
              <w:rPr>
                <w:rFonts w:asciiTheme="minorHAnsi" w:hAnsiTheme="minorHAnsi" w:cstheme="minorHAnsi"/>
                <w:b/>
                <w:bCs/>
                <w:sz w:val="22"/>
                <w:szCs w:val="22"/>
                <w:lang w:val="it-IT"/>
              </w:rPr>
              <w:t>1.2.5 Subappalto</w:t>
            </w:r>
          </w:p>
          <w:p w14:paraId="24F731D8" w14:textId="77777777" w:rsidR="007009D2" w:rsidRPr="00A00AE3" w:rsidRDefault="007009D2" w:rsidP="00B3320D">
            <w:pPr>
              <w:widowControl w:val="0"/>
              <w:jc w:val="both"/>
              <w:rPr>
                <w:rFonts w:asciiTheme="minorHAnsi" w:hAnsiTheme="minorHAnsi" w:cstheme="minorHAnsi"/>
                <w:color w:val="FF0000"/>
                <w:sz w:val="22"/>
                <w:szCs w:val="22"/>
                <w:u w:val="single"/>
                <w:lang w:val="it-IT" w:eastAsia="it-IT"/>
              </w:rPr>
            </w:pPr>
          </w:p>
        </w:tc>
      </w:tr>
      <w:tr w:rsidR="007225D5" w:rsidRPr="00A00AE3" w14:paraId="6DF910F2" w14:textId="77777777" w:rsidTr="00EA05AC">
        <w:tc>
          <w:tcPr>
            <w:tcW w:w="4656" w:type="dxa"/>
            <w:gridSpan w:val="2"/>
          </w:tcPr>
          <w:p w14:paraId="2A9021FD" w14:textId="49F7361C" w:rsidR="004903E7" w:rsidRPr="00A00AE3" w:rsidRDefault="004903E7" w:rsidP="003B1AC4">
            <w:pPr>
              <w:jc w:val="both"/>
              <w:rPr>
                <w:rFonts w:asciiTheme="minorHAnsi" w:hAnsiTheme="minorHAnsi" w:cstheme="minorHAnsi"/>
                <w:i/>
                <w:iCs/>
                <w:color w:val="FF0000"/>
                <w:sz w:val="22"/>
                <w:szCs w:val="22"/>
                <w:highlight w:val="green"/>
                <w:lang w:val="de-DE"/>
              </w:rPr>
            </w:pPr>
            <w:r w:rsidRPr="00A00AE3">
              <w:rPr>
                <w:rFonts w:asciiTheme="minorHAnsi" w:hAnsiTheme="minorHAnsi" w:cstheme="minorHAnsi"/>
                <w:i/>
                <w:iCs/>
                <w:color w:val="FF0000"/>
                <w:sz w:val="22"/>
                <w:szCs w:val="22"/>
                <w:highlight w:val="green"/>
                <w:lang w:val="de-DE"/>
              </w:rPr>
              <w:lastRenderedPageBreak/>
              <w:t xml:space="preserve">Gemäß Art. 119 GvD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A00AE3">
              <w:rPr>
                <w:rFonts w:asciiTheme="minorHAnsi" w:hAnsiTheme="minorHAnsi" w:cstheme="minorHAnsi"/>
                <w:i/>
                <w:iCs/>
                <w:color w:val="FF0000"/>
                <w:sz w:val="22"/>
                <w:szCs w:val="22"/>
                <w:highlight w:val="green"/>
                <w:lang w:val="de-DE"/>
              </w:rPr>
              <w:t>überwiegende</w:t>
            </w:r>
            <w:r w:rsidRPr="00A00AE3">
              <w:rPr>
                <w:rFonts w:asciiTheme="minorHAnsi" w:hAnsiTheme="minorHAnsi" w:cstheme="minorHAnsi"/>
                <w:i/>
                <w:iCs/>
                <w:color w:val="FF0000"/>
                <w:sz w:val="22"/>
                <w:szCs w:val="22"/>
                <w:highlight w:val="green"/>
                <w:lang w:val="de-DE"/>
              </w:rPr>
              <w:t xml:space="preserve"> Kategorie und </w:t>
            </w:r>
            <w:r w:rsidR="00E4504A" w:rsidRPr="00A00AE3">
              <w:rPr>
                <w:rFonts w:asciiTheme="minorHAnsi" w:hAnsiTheme="minorHAnsi" w:cstheme="minorHAnsi"/>
                <w:i/>
                <w:iCs/>
                <w:color w:val="FF0000"/>
                <w:sz w:val="22"/>
                <w:szCs w:val="22"/>
                <w:highlight w:val="green"/>
                <w:lang w:val="de-DE"/>
              </w:rPr>
              <w:t xml:space="preserve">von </w:t>
            </w:r>
            <w:r w:rsidRPr="00A00AE3">
              <w:rPr>
                <w:rFonts w:asciiTheme="minorHAnsi" w:hAnsiTheme="minorHAnsi" w:cstheme="minorHAnsi"/>
                <w:i/>
                <w:iCs/>
                <w:color w:val="FF0000"/>
                <w:sz w:val="22"/>
                <w:szCs w:val="22"/>
                <w:highlight w:val="green"/>
                <w:lang w:val="de-DE"/>
              </w:rPr>
              <w:t>Verträge mit hoher Arbeitsintensität. Unteraufträge sind gemäß den Bestimmungen dieses Artikels zulässig.</w:t>
            </w:r>
          </w:p>
          <w:p w14:paraId="1407F187" w14:textId="30C30BEB" w:rsidR="003B1AC4" w:rsidRPr="00A00AE3" w:rsidRDefault="003B1AC4" w:rsidP="003B1AC4">
            <w:pPr>
              <w:ind w:right="6"/>
              <w:jc w:val="both"/>
              <w:rPr>
                <w:rFonts w:asciiTheme="minorHAnsi" w:hAnsiTheme="minorHAnsi" w:cstheme="minorHAnsi"/>
                <w:i/>
                <w:iCs/>
                <w:color w:val="FF0000"/>
                <w:sz w:val="22"/>
                <w:szCs w:val="22"/>
                <w:highlight w:val="green"/>
                <w:lang w:val="de-DE"/>
              </w:rPr>
            </w:pPr>
            <w:r w:rsidRPr="00A00AE3">
              <w:rPr>
                <w:rFonts w:asciiTheme="minorHAnsi" w:hAnsiTheme="minorHAnsi" w:cstheme="minorHAnsi"/>
                <w:i/>
                <w:iCs/>
                <w:color w:val="FF0000"/>
                <w:sz w:val="22"/>
                <w:szCs w:val="22"/>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0FC97C6C" w14:textId="77777777" w:rsidR="003B1AC4" w:rsidRPr="00A00AE3" w:rsidRDefault="003B1AC4" w:rsidP="003B1AC4">
            <w:pPr>
              <w:ind w:right="105"/>
              <w:jc w:val="both"/>
              <w:rPr>
                <w:rFonts w:asciiTheme="minorHAnsi" w:hAnsiTheme="minorHAnsi" w:cstheme="minorHAnsi"/>
                <w:b/>
                <w:bCs/>
                <w:i/>
                <w:iCs/>
                <w:color w:val="FF0000"/>
                <w:sz w:val="22"/>
                <w:szCs w:val="22"/>
                <w:highlight w:val="green"/>
                <w:lang w:val="de-DE"/>
              </w:rPr>
            </w:pPr>
            <w:r w:rsidRPr="00A00AE3">
              <w:rPr>
                <w:rFonts w:asciiTheme="minorHAnsi" w:hAnsiTheme="minorHAnsi" w:cstheme="minorHAnsi"/>
                <w:b/>
                <w:bCs/>
                <w:i/>
                <w:iCs/>
                <w:color w:val="FF0000"/>
                <w:sz w:val="22"/>
                <w:szCs w:val="22"/>
                <w:highlight w:val="green"/>
                <w:lang w:val="de-DE"/>
              </w:rPr>
              <w:t>Achtung: jede Beschränkung der Untervergabe muss mit einer Begründung versehen werden, die Beanstandungen unter dem Aspekt der „Abnormität“ und/oder „Unvernünftigkeit“ standhält, da es sich um eine Behinderung des Prinzips des freien Wettbewerbs handelt.</w:t>
            </w:r>
          </w:p>
          <w:p w14:paraId="5D0DAE1E" w14:textId="225E3655" w:rsidR="00172D08" w:rsidRPr="00A00AE3" w:rsidRDefault="003B1AC4" w:rsidP="00172D08">
            <w:pPr>
              <w:pStyle w:val="Pidipagina"/>
              <w:ind w:right="6"/>
              <w:jc w:val="both"/>
              <w:rPr>
                <w:rFonts w:asciiTheme="minorHAnsi" w:hAnsiTheme="minorHAnsi" w:cstheme="minorHAnsi"/>
                <w:i/>
                <w:iCs/>
                <w:color w:val="FF0000"/>
                <w:sz w:val="22"/>
                <w:szCs w:val="22"/>
                <w:highlight w:val="green"/>
                <w:lang w:val="de-DE"/>
              </w:rPr>
            </w:pPr>
            <w:r w:rsidRPr="00A00AE3">
              <w:rPr>
                <w:rFonts w:asciiTheme="minorHAnsi" w:hAnsiTheme="minorHAnsi" w:cstheme="minorHAnsi"/>
                <w:i/>
                <w:iCs/>
                <w:color w:val="FF0000"/>
                <w:sz w:val="22"/>
                <w:szCs w:val="22"/>
                <w:highlight w:val="green"/>
                <w:lang w:val="de-DE"/>
              </w:rPr>
              <w:t>Die Höchstprozentsätze der Untervergabe können sich auf den Gesamtbetrag und/oder auf die einzelnen Haupt- oder Nebenleistungen beziehen.</w:t>
            </w:r>
            <w:r w:rsidR="00172D08" w:rsidRPr="00A00AE3">
              <w:rPr>
                <w:rFonts w:asciiTheme="minorHAnsi" w:hAnsiTheme="minorHAnsi" w:cstheme="minorHAnsi"/>
                <w:i/>
                <w:iCs/>
                <w:color w:val="FF0000"/>
                <w:sz w:val="22"/>
                <w:szCs w:val="22"/>
                <w:highlight w:val="green"/>
                <w:lang w:val="de-DE"/>
              </w:rPr>
              <w:t xml:space="preserve"> 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3FB6ED70" w14:textId="70DDAA62" w:rsidR="003B1AC4" w:rsidRPr="00A00AE3" w:rsidRDefault="003B1AC4" w:rsidP="003B1AC4">
            <w:pPr>
              <w:ind w:right="105"/>
              <w:jc w:val="both"/>
              <w:rPr>
                <w:rFonts w:asciiTheme="minorHAnsi" w:hAnsiTheme="minorHAnsi" w:cstheme="minorHAnsi"/>
                <w:i/>
                <w:iCs/>
                <w:color w:val="FF0000"/>
                <w:sz w:val="22"/>
                <w:szCs w:val="22"/>
                <w:highlight w:val="green"/>
                <w:lang w:val="de-DE"/>
              </w:rPr>
            </w:pPr>
          </w:p>
          <w:p w14:paraId="0978BF17" w14:textId="4219C7AB" w:rsidR="007225D5" w:rsidRPr="00A00AE3" w:rsidRDefault="007225D5" w:rsidP="00342949">
            <w:pPr>
              <w:pStyle w:val="Pidipagina"/>
              <w:ind w:right="6"/>
              <w:jc w:val="both"/>
              <w:rPr>
                <w:rFonts w:asciiTheme="minorHAnsi" w:hAnsiTheme="minorHAnsi" w:cstheme="minorHAnsi"/>
                <w:b/>
                <w:bCs/>
                <w:strike/>
                <w:sz w:val="22"/>
                <w:szCs w:val="22"/>
                <w:highlight w:val="green"/>
                <w:lang w:val="de-DE"/>
              </w:rPr>
            </w:pPr>
          </w:p>
        </w:tc>
        <w:tc>
          <w:tcPr>
            <w:tcW w:w="340" w:type="dxa"/>
            <w:gridSpan w:val="2"/>
          </w:tcPr>
          <w:p w14:paraId="7847787E" w14:textId="77777777" w:rsidR="007225D5" w:rsidRPr="00A00AE3" w:rsidRDefault="007225D5" w:rsidP="007225D5">
            <w:pPr>
              <w:widowControl w:val="0"/>
              <w:jc w:val="both"/>
              <w:rPr>
                <w:rFonts w:asciiTheme="minorHAnsi" w:hAnsiTheme="minorHAnsi" w:cstheme="minorHAnsi"/>
                <w:strike/>
                <w:sz w:val="22"/>
                <w:szCs w:val="22"/>
                <w:highlight w:val="green"/>
                <w:u w:val="single"/>
                <w:lang w:val="de-DE"/>
              </w:rPr>
            </w:pPr>
          </w:p>
        </w:tc>
        <w:tc>
          <w:tcPr>
            <w:tcW w:w="4655" w:type="dxa"/>
            <w:gridSpan w:val="2"/>
          </w:tcPr>
          <w:p w14:paraId="1F404587" w14:textId="0983DA67" w:rsidR="008F7CFE" w:rsidRPr="00A00AE3" w:rsidRDefault="008F7CFE" w:rsidP="00263715">
            <w:pPr>
              <w:pStyle w:val="Pidipagina"/>
              <w:ind w:right="6"/>
              <w:jc w:val="both"/>
              <w:rPr>
                <w:rFonts w:asciiTheme="minorHAnsi" w:hAnsiTheme="minorHAnsi" w:cstheme="minorHAnsi"/>
                <w:i/>
                <w:iCs/>
                <w:color w:val="FF0000"/>
                <w:sz w:val="22"/>
                <w:szCs w:val="22"/>
                <w:highlight w:val="green"/>
                <w:lang w:val="it-IT"/>
              </w:rPr>
            </w:pPr>
            <w:r w:rsidRPr="00A00AE3">
              <w:rPr>
                <w:rFonts w:asciiTheme="minorHAnsi" w:hAnsiTheme="minorHAnsi" w:cstheme="minorHAnsi"/>
                <w:i/>
                <w:iCs/>
                <w:color w:val="FF0000"/>
                <w:sz w:val="22"/>
                <w:szCs w:val="22"/>
                <w:highlight w:val="green"/>
                <w:lang w:val="it-IT"/>
              </w:rPr>
              <w:t>Ai sensi dell’art. 119 d.lgs. 36/2023</w:t>
            </w:r>
            <w:r w:rsidR="00263715" w:rsidRPr="00A00AE3">
              <w:rPr>
                <w:rFonts w:asciiTheme="minorHAnsi" w:hAnsiTheme="minorHAnsi" w:cstheme="minorHAnsi"/>
                <w:i/>
                <w:iCs/>
                <w:color w:val="FF0000"/>
                <w:sz w:val="22"/>
                <w:szCs w:val="22"/>
                <w:highlight w:val="green"/>
                <w:lang w:val="it-IT"/>
              </w:rPr>
              <w:t>: “</w:t>
            </w:r>
            <w:r w:rsidRPr="00A00AE3">
              <w:rPr>
                <w:rFonts w:asciiTheme="minorHAnsi" w:hAnsiTheme="minorHAnsi" w:cstheme="minorHAnsi"/>
                <w:i/>
                <w:iCs/>
                <w:color w:val="FF0000"/>
                <w:sz w:val="22"/>
                <w:szCs w:val="22"/>
                <w:highlight w:val="green"/>
                <w:lang w:val="it-IT"/>
              </w:rPr>
              <w:t xml:space="preserve"> I soggetti affidatari dei contratti eseguono in proprio le opere o i lavori, i servizi e le forniture compresi nel</w:t>
            </w:r>
            <w:r w:rsidR="00263715" w:rsidRPr="00A00AE3">
              <w:rPr>
                <w:rFonts w:asciiTheme="minorHAnsi" w:hAnsiTheme="minorHAnsi" w:cstheme="minorHAnsi"/>
                <w:i/>
                <w:iCs/>
                <w:color w:val="FF0000"/>
                <w:sz w:val="22"/>
                <w:szCs w:val="22"/>
                <w:highlight w:val="green"/>
                <w:lang w:val="it-IT"/>
              </w:rPr>
              <w:t xml:space="preserve"> </w:t>
            </w:r>
            <w:r w:rsidRPr="00A00AE3">
              <w:rPr>
                <w:rFonts w:asciiTheme="minorHAnsi" w:hAnsiTheme="minorHAnsi" w:cstheme="minorHAnsi"/>
                <w:i/>
                <w:iCs/>
                <w:color w:val="FF0000"/>
                <w:sz w:val="22"/>
                <w:szCs w:val="22"/>
                <w:highlight w:val="green"/>
                <w:lang w:val="it-IT"/>
              </w:rPr>
              <w:t>contratto. Fatto salvo quanto previsto dall’articolo 120, comma 1, lettera d), la cessione del contratto è nulla.</w:t>
            </w:r>
            <w:r w:rsidR="00263715" w:rsidRPr="00A00AE3">
              <w:rPr>
                <w:rFonts w:asciiTheme="minorHAnsi" w:hAnsiTheme="minorHAnsi" w:cstheme="minorHAnsi"/>
                <w:i/>
                <w:iCs/>
                <w:color w:val="FF0000"/>
                <w:sz w:val="22"/>
                <w:szCs w:val="22"/>
                <w:highlight w:val="green"/>
                <w:lang w:val="it-IT"/>
              </w:rPr>
              <w:t xml:space="preserve"> </w:t>
            </w:r>
            <w:r w:rsidRPr="00A00AE3">
              <w:rPr>
                <w:rFonts w:asciiTheme="minorHAnsi" w:hAnsiTheme="minorHAnsi" w:cstheme="minorHAnsi"/>
                <w:i/>
                <w:iCs/>
                <w:color w:val="FF0000"/>
                <w:sz w:val="22"/>
                <w:szCs w:val="22"/>
                <w:highlight w:val="green"/>
                <w:lang w:val="it-IT"/>
              </w:rPr>
              <w:t>È altresì nullo l'accordo con cui a terzi sia affidata l’integrale esecuzione delle prestazioni o lavorazioni</w:t>
            </w:r>
            <w:r w:rsidR="00263715" w:rsidRPr="00A00AE3">
              <w:rPr>
                <w:rFonts w:asciiTheme="minorHAnsi" w:hAnsiTheme="minorHAnsi" w:cstheme="minorHAnsi"/>
                <w:i/>
                <w:iCs/>
                <w:color w:val="FF0000"/>
                <w:sz w:val="22"/>
                <w:szCs w:val="22"/>
                <w:highlight w:val="green"/>
                <w:lang w:val="it-IT"/>
              </w:rPr>
              <w:t xml:space="preserve"> </w:t>
            </w:r>
            <w:r w:rsidRPr="00A00AE3">
              <w:rPr>
                <w:rFonts w:asciiTheme="minorHAnsi" w:hAnsiTheme="minorHAnsi" w:cstheme="minorHAnsi"/>
                <w:i/>
                <w:iCs/>
                <w:color w:val="FF0000"/>
                <w:sz w:val="22"/>
                <w:szCs w:val="22"/>
                <w:highlight w:val="green"/>
                <w:lang w:val="it-IT"/>
              </w:rPr>
              <w:t>appaltate, nonché la prevalente esecuzione delle lavorazioni relative alla categoria prevalente e dei contratti ad</w:t>
            </w:r>
            <w:r w:rsidR="00263715" w:rsidRPr="00A00AE3">
              <w:rPr>
                <w:rFonts w:asciiTheme="minorHAnsi" w:hAnsiTheme="minorHAnsi" w:cstheme="minorHAnsi"/>
                <w:i/>
                <w:iCs/>
                <w:color w:val="FF0000"/>
                <w:sz w:val="22"/>
                <w:szCs w:val="22"/>
                <w:highlight w:val="green"/>
                <w:lang w:val="it-IT"/>
              </w:rPr>
              <w:t xml:space="preserve"> </w:t>
            </w:r>
            <w:r w:rsidRPr="00A00AE3">
              <w:rPr>
                <w:rFonts w:asciiTheme="minorHAnsi" w:hAnsiTheme="minorHAnsi" w:cstheme="minorHAnsi"/>
                <w:i/>
                <w:iCs/>
                <w:color w:val="FF0000"/>
                <w:sz w:val="22"/>
                <w:szCs w:val="22"/>
                <w:highlight w:val="green"/>
                <w:lang w:val="it-IT"/>
              </w:rPr>
              <w:t>alta intensità di manodopera. È ammesso il subappalto secondo le disposizioni del presente articolo.</w:t>
            </w:r>
            <w:r w:rsidR="00263715" w:rsidRPr="00A00AE3">
              <w:rPr>
                <w:rFonts w:asciiTheme="minorHAnsi" w:hAnsiTheme="minorHAnsi" w:cstheme="minorHAnsi"/>
                <w:i/>
                <w:iCs/>
                <w:color w:val="FF0000"/>
                <w:sz w:val="22"/>
                <w:szCs w:val="22"/>
                <w:highlight w:val="green"/>
                <w:lang w:val="it-IT"/>
              </w:rPr>
              <w:t>”</w:t>
            </w:r>
          </w:p>
          <w:p w14:paraId="65616DD4" w14:textId="1A79431F" w:rsidR="007225D5" w:rsidRPr="00A00AE3" w:rsidRDefault="007225D5" w:rsidP="007225D5">
            <w:pPr>
              <w:pStyle w:val="Pidipagina"/>
              <w:ind w:right="6"/>
              <w:jc w:val="both"/>
              <w:rPr>
                <w:rFonts w:asciiTheme="minorHAnsi" w:hAnsiTheme="minorHAnsi" w:cstheme="minorHAnsi"/>
                <w:i/>
                <w:iCs/>
                <w:color w:val="FF0000"/>
                <w:sz w:val="22"/>
                <w:szCs w:val="22"/>
                <w:highlight w:val="green"/>
                <w:lang w:val="it-IT"/>
              </w:rPr>
            </w:pPr>
            <w:r w:rsidRPr="00A00AE3">
              <w:rPr>
                <w:rFonts w:asciiTheme="minorHAnsi" w:hAnsiTheme="minorHAnsi" w:cstheme="minorHAnsi"/>
                <w:i/>
                <w:iCs/>
                <w:color w:val="FF0000"/>
                <w:sz w:val="22"/>
                <w:szCs w:val="22"/>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7ACD95E6" w14:textId="77777777" w:rsidR="00172D08" w:rsidRPr="00A00AE3" w:rsidRDefault="007225D5" w:rsidP="00172D08">
            <w:pPr>
              <w:pStyle w:val="Pidipagina"/>
              <w:ind w:right="6"/>
              <w:jc w:val="both"/>
              <w:rPr>
                <w:rFonts w:asciiTheme="minorHAnsi" w:hAnsiTheme="minorHAnsi" w:cstheme="minorHAnsi"/>
                <w:i/>
                <w:iCs/>
                <w:color w:val="FF0000"/>
                <w:sz w:val="22"/>
                <w:szCs w:val="22"/>
                <w:highlight w:val="green"/>
                <w:lang w:val="it-IT"/>
              </w:rPr>
            </w:pPr>
            <w:r w:rsidRPr="00A00AE3">
              <w:rPr>
                <w:rFonts w:asciiTheme="minorHAnsi" w:hAnsiTheme="minorHAnsi" w:cstheme="minorHAnsi"/>
                <w:i/>
                <w:iCs/>
                <w:color w:val="FF0000"/>
                <w:sz w:val="22"/>
                <w:szCs w:val="22"/>
                <w:highlight w:val="green"/>
                <w:lang w:val="it-IT"/>
              </w:rPr>
              <w:t>Le percentuali massime di subappalto potranno essere riferite all’importo complessivo e/o alle singole prestazioni (principale /secondarie)</w:t>
            </w:r>
            <w:r w:rsidR="00263715" w:rsidRPr="00A00AE3">
              <w:rPr>
                <w:rFonts w:asciiTheme="minorHAnsi" w:hAnsiTheme="minorHAnsi" w:cstheme="minorHAnsi"/>
                <w:i/>
                <w:iCs/>
                <w:color w:val="FF0000"/>
                <w:sz w:val="22"/>
                <w:szCs w:val="22"/>
                <w:highlight w:val="green"/>
                <w:lang w:val="it-IT"/>
              </w:rPr>
              <w:t>.</w:t>
            </w:r>
          </w:p>
          <w:p w14:paraId="68E6813E" w14:textId="3BFCA113" w:rsidR="007225D5" w:rsidRPr="00A00AE3" w:rsidRDefault="00172D08" w:rsidP="00172D08">
            <w:pPr>
              <w:pStyle w:val="Pidipagina"/>
              <w:ind w:right="6"/>
              <w:jc w:val="both"/>
              <w:rPr>
                <w:rFonts w:asciiTheme="minorHAnsi" w:hAnsiTheme="minorHAnsi" w:cstheme="minorHAnsi"/>
                <w:b/>
                <w:strike/>
                <w:color w:val="FF0000"/>
                <w:sz w:val="22"/>
                <w:szCs w:val="22"/>
                <w:highlight w:val="green"/>
                <w:lang w:val="it-IT"/>
              </w:rPr>
            </w:pPr>
            <w:r w:rsidRPr="00A00AE3">
              <w:rPr>
                <w:rFonts w:asciiTheme="minorHAnsi" w:hAnsiTheme="minorHAnsi" w:cstheme="minorHAnsi"/>
                <w:i/>
                <w:iCs/>
                <w:color w:val="FF0000"/>
                <w:sz w:val="22"/>
                <w:szCs w:val="22"/>
                <w:highlight w:val="green"/>
                <w:lang w:val="it-IT"/>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7225D5" w:rsidRPr="00A00AE3" w14:paraId="74044BF4" w14:textId="77777777" w:rsidTr="00EA05AC">
        <w:tc>
          <w:tcPr>
            <w:tcW w:w="4656" w:type="dxa"/>
            <w:gridSpan w:val="2"/>
          </w:tcPr>
          <w:p w14:paraId="32600987" w14:textId="77777777" w:rsidR="007225D5" w:rsidRPr="00A00AE3" w:rsidRDefault="007225D5" w:rsidP="007225D5">
            <w:pPr>
              <w:widowControl w:val="0"/>
              <w:ind w:right="105"/>
              <w:jc w:val="both"/>
              <w:outlineLvl w:val="0"/>
              <w:rPr>
                <w:rFonts w:asciiTheme="minorHAnsi" w:hAnsiTheme="minorHAnsi" w:cstheme="minorHAnsi"/>
                <w:b/>
                <w:bCs/>
                <w:strike/>
                <w:sz w:val="22"/>
                <w:szCs w:val="22"/>
                <w:lang w:val="it-IT"/>
              </w:rPr>
            </w:pPr>
          </w:p>
        </w:tc>
        <w:tc>
          <w:tcPr>
            <w:tcW w:w="340" w:type="dxa"/>
            <w:gridSpan w:val="2"/>
          </w:tcPr>
          <w:p w14:paraId="295A53F7" w14:textId="77777777" w:rsidR="007225D5" w:rsidRPr="00A00AE3" w:rsidRDefault="007225D5" w:rsidP="007225D5">
            <w:pPr>
              <w:widowControl w:val="0"/>
              <w:jc w:val="both"/>
              <w:rPr>
                <w:rFonts w:asciiTheme="minorHAnsi" w:hAnsiTheme="minorHAnsi" w:cstheme="minorHAnsi"/>
                <w:strike/>
                <w:sz w:val="22"/>
                <w:szCs w:val="22"/>
                <w:highlight w:val="green"/>
                <w:u w:val="single"/>
                <w:lang w:val="it-IT"/>
              </w:rPr>
            </w:pPr>
          </w:p>
        </w:tc>
        <w:tc>
          <w:tcPr>
            <w:tcW w:w="4655" w:type="dxa"/>
            <w:gridSpan w:val="2"/>
          </w:tcPr>
          <w:p w14:paraId="0953EEFE" w14:textId="77777777" w:rsidR="007225D5" w:rsidRPr="00A00AE3" w:rsidRDefault="007225D5" w:rsidP="007225D5">
            <w:pPr>
              <w:jc w:val="both"/>
              <w:rPr>
                <w:rFonts w:asciiTheme="minorHAnsi" w:hAnsiTheme="minorHAnsi" w:cstheme="minorHAnsi"/>
                <w:b/>
                <w:bCs/>
                <w:i/>
                <w:iCs/>
                <w:color w:val="4F81BD"/>
                <w:sz w:val="22"/>
                <w:szCs w:val="22"/>
                <w:highlight w:val="yellow"/>
                <w:lang w:val="it-IT"/>
              </w:rPr>
            </w:pPr>
          </w:p>
        </w:tc>
      </w:tr>
      <w:tr w:rsidR="00D17D3B" w:rsidRPr="00A00AE3" w14:paraId="77FACA21" w14:textId="77777777" w:rsidTr="00EA05AC">
        <w:tc>
          <w:tcPr>
            <w:tcW w:w="4656" w:type="dxa"/>
            <w:gridSpan w:val="2"/>
          </w:tcPr>
          <w:p w14:paraId="2005E78F" w14:textId="348E8BD6" w:rsidR="00D17D3B" w:rsidRPr="00A00AE3" w:rsidRDefault="00D17D3B" w:rsidP="00D17D3B">
            <w:pPr>
              <w:widowControl w:val="0"/>
              <w:ind w:right="105"/>
              <w:jc w:val="both"/>
              <w:outlineLvl w:val="0"/>
              <w:rPr>
                <w:rFonts w:asciiTheme="minorHAnsi" w:hAnsiTheme="minorHAnsi" w:cstheme="minorHAnsi"/>
                <w:b/>
                <w:bCs/>
                <w:i/>
                <w:iCs/>
                <w:color w:val="FF0000"/>
                <w:sz w:val="22"/>
                <w:szCs w:val="22"/>
                <w:highlight w:val="green"/>
                <w:lang w:val="de-DE"/>
              </w:rPr>
            </w:pPr>
            <w:r w:rsidRPr="00A00AE3">
              <w:rPr>
                <w:rFonts w:asciiTheme="minorHAnsi" w:hAnsiTheme="minorHAnsi" w:cstheme="minorHAnsi"/>
                <w:b/>
                <w:bCs/>
                <w:i/>
                <w:iCs/>
                <w:color w:val="FF0000"/>
                <w:sz w:val="22"/>
                <w:szCs w:val="22"/>
                <w:highlight w:val="green"/>
                <w:lang w:val="de-DE"/>
              </w:rPr>
              <w:lastRenderedPageBreak/>
              <w:t>[In die Ausschreibungsbekanntmachung einzufügende Informationen]:</w:t>
            </w:r>
          </w:p>
          <w:p w14:paraId="2D6A6BA9" w14:textId="77777777" w:rsidR="00D17D3B" w:rsidRPr="00A00AE3" w:rsidRDefault="00D17D3B" w:rsidP="00B3320D">
            <w:pPr>
              <w:widowControl w:val="0"/>
              <w:ind w:right="105"/>
              <w:jc w:val="both"/>
              <w:outlineLvl w:val="0"/>
              <w:rPr>
                <w:rFonts w:asciiTheme="minorHAnsi" w:hAnsiTheme="minorHAnsi" w:cstheme="minorHAnsi"/>
                <w:b/>
                <w:bCs/>
                <w:sz w:val="22"/>
                <w:szCs w:val="22"/>
                <w:lang w:val="de-DE"/>
              </w:rPr>
            </w:pPr>
          </w:p>
        </w:tc>
        <w:tc>
          <w:tcPr>
            <w:tcW w:w="340" w:type="dxa"/>
            <w:gridSpan w:val="2"/>
          </w:tcPr>
          <w:p w14:paraId="66B0FFCB" w14:textId="77777777" w:rsidR="00D17D3B" w:rsidRPr="00A00AE3" w:rsidRDefault="00D17D3B" w:rsidP="00B3320D">
            <w:pPr>
              <w:widowControl w:val="0"/>
              <w:rPr>
                <w:rFonts w:asciiTheme="minorHAnsi" w:hAnsiTheme="minorHAnsi" w:cstheme="minorHAnsi"/>
                <w:sz w:val="22"/>
                <w:szCs w:val="22"/>
                <w:highlight w:val="green"/>
                <w:u w:val="single"/>
                <w:lang w:val="de-DE"/>
              </w:rPr>
            </w:pPr>
          </w:p>
        </w:tc>
        <w:tc>
          <w:tcPr>
            <w:tcW w:w="4655" w:type="dxa"/>
            <w:gridSpan w:val="2"/>
          </w:tcPr>
          <w:p w14:paraId="2F5200F0" w14:textId="4CB292A7" w:rsidR="00D17D3B" w:rsidRPr="00A00AE3" w:rsidRDefault="00D17D3B" w:rsidP="00B3320D">
            <w:pPr>
              <w:pStyle w:val="Default"/>
              <w:widowControl w:val="0"/>
              <w:ind w:right="105"/>
              <w:jc w:val="both"/>
              <w:rPr>
                <w:rFonts w:asciiTheme="minorHAnsi" w:hAnsiTheme="minorHAnsi" w:cstheme="minorHAnsi"/>
                <w:b/>
                <w:color w:val="auto"/>
                <w:sz w:val="22"/>
                <w:szCs w:val="22"/>
              </w:rPr>
            </w:pPr>
            <w:r w:rsidRPr="00A00AE3">
              <w:rPr>
                <w:rFonts w:asciiTheme="minorHAnsi" w:hAnsiTheme="minorHAnsi" w:cstheme="minorHAnsi"/>
                <w:b/>
                <w:bCs/>
                <w:i/>
                <w:iCs/>
                <w:color w:val="FF0000"/>
                <w:sz w:val="22"/>
                <w:szCs w:val="22"/>
                <w:highlight w:val="green"/>
              </w:rPr>
              <w:t>[informazioni da inserire nel bando di gara]:</w:t>
            </w:r>
          </w:p>
        </w:tc>
      </w:tr>
      <w:tr w:rsidR="00F8101E" w:rsidRPr="00A00AE3" w14:paraId="4DB51ACF" w14:textId="77777777" w:rsidTr="00EA05AC">
        <w:tc>
          <w:tcPr>
            <w:tcW w:w="4656" w:type="dxa"/>
            <w:gridSpan w:val="2"/>
          </w:tcPr>
          <w:p w14:paraId="04FC58EB" w14:textId="77777777"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00AE3">
              <w:rPr>
                <w:rFonts w:asciiTheme="minorHAnsi" w:hAnsiTheme="minorHAnsi" w:cstheme="minorHAnsi"/>
                <w:b/>
                <w:bCs/>
                <w:i/>
                <w:iCs/>
                <w:color w:val="FF0000"/>
                <w:sz w:val="22"/>
                <w:szCs w:val="22"/>
                <w:highlight w:val="green"/>
                <w:lang w:eastAsia="en-US"/>
              </w:rPr>
              <w:t>[Lieferung]</w:t>
            </w:r>
          </w:p>
        </w:tc>
        <w:tc>
          <w:tcPr>
            <w:tcW w:w="340" w:type="dxa"/>
            <w:gridSpan w:val="2"/>
          </w:tcPr>
          <w:p w14:paraId="5FEBD4C2" w14:textId="77777777"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p>
        </w:tc>
        <w:tc>
          <w:tcPr>
            <w:tcW w:w="4655" w:type="dxa"/>
            <w:gridSpan w:val="2"/>
          </w:tcPr>
          <w:p w14:paraId="754E08D0" w14:textId="77777777"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00AE3">
              <w:rPr>
                <w:rFonts w:asciiTheme="minorHAnsi" w:hAnsiTheme="minorHAnsi" w:cstheme="minorHAnsi"/>
                <w:b/>
                <w:bCs/>
                <w:i/>
                <w:iCs/>
                <w:color w:val="FF0000"/>
                <w:sz w:val="22"/>
                <w:szCs w:val="22"/>
                <w:highlight w:val="green"/>
                <w:lang w:eastAsia="en-US"/>
              </w:rPr>
              <w:t>[fornitura]</w:t>
            </w:r>
          </w:p>
        </w:tc>
      </w:tr>
      <w:tr w:rsidR="00F8101E" w:rsidRPr="00A00AE3" w14:paraId="516FC78D" w14:textId="77777777" w:rsidTr="00EA05AC">
        <w:tc>
          <w:tcPr>
            <w:tcW w:w="4656" w:type="dxa"/>
            <w:gridSpan w:val="2"/>
          </w:tcPr>
          <w:p w14:paraId="37D24BCB" w14:textId="77777777" w:rsidR="00003D03" w:rsidRPr="00A00AE3" w:rsidRDefault="00003D03" w:rsidP="00B3320D">
            <w:pPr>
              <w:widowControl w:val="0"/>
              <w:jc w:val="both"/>
              <w:rPr>
                <w:rFonts w:asciiTheme="minorHAnsi" w:hAnsiTheme="minorHAnsi" w:cstheme="minorHAnsi"/>
                <w:color w:val="FF0000"/>
                <w:sz w:val="22"/>
                <w:szCs w:val="22"/>
                <w:lang w:val="de-DE" w:eastAsia="it-IT"/>
              </w:rPr>
            </w:pPr>
            <w:r w:rsidRPr="00A00AE3">
              <w:rPr>
                <w:rFonts w:asciiTheme="minorHAnsi" w:hAnsiTheme="minorHAnsi" w:cstheme="minorHAnsi"/>
                <w:color w:val="FF0000"/>
                <w:sz w:val="22"/>
                <w:szCs w:val="22"/>
                <w:lang w:val="de-DE"/>
              </w:rPr>
              <w:t>Ge</w:t>
            </w:r>
            <w:r w:rsidRPr="00A00AE3">
              <w:rPr>
                <w:rFonts w:asciiTheme="minorHAnsi" w:hAnsiTheme="minorHAnsi" w:cstheme="minorHAnsi"/>
                <w:color w:val="FF0000"/>
                <w:sz w:val="22"/>
                <w:szCs w:val="22"/>
                <w:lang w:val="de-DE" w:eastAsia="it-IT"/>
              </w:rPr>
              <w:t xml:space="preserve">genstand dieser Vergabe ist eine </w:t>
            </w:r>
            <w:r w:rsidR="000F5652" w:rsidRPr="00A00AE3">
              <w:rPr>
                <w:rFonts w:asciiTheme="minorHAnsi" w:hAnsiTheme="minorHAnsi" w:cstheme="minorHAnsi"/>
                <w:color w:val="FF0000"/>
                <w:sz w:val="22"/>
                <w:szCs w:val="22"/>
                <w:lang w:val="de-DE" w:eastAsia="it-IT"/>
              </w:rPr>
              <w:t xml:space="preserve">reine </w:t>
            </w:r>
            <w:r w:rsidRPr="00A00AE3">
              <w:rPr>
                <w:rFonts w:asciiTheme="minorHAnsi" w:hAnsiTheme="minorHAnsi" w:cstheme="minorHAnsi"/>
                <w:color w:val="FF0000"/>
                <w:sz w:val="22"/>
                <w:szCs w:val="22"/>
                <w:lang w:val="de-DE" w:eastAsia="it-IT"/>
              </w:rPr>
              <w:t>Lieferung.</w:t>
            </w:r>
          </w:p>
          <w:p w14:paraId="19B2875C" w14:textId="6D8B90D0" w:rsidR="00003D03" w:rsidRPr="00A00AE3" w:rsidRDefault="000F5652" w:rsidP="00B3320D">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eastAsia="it-IT"/>
              </w:rPr>
              <w:t>Sämtliche etwaige</w:t>
            </w:r>
            <w:r w:rsidR="00003D03" w:rsidRPr="00A00AE3">
              <w:rPr>
                <w:rFonts w:asciiTheme="minorHAnsi" w:hAnsiTheme="minorHAnsi" w:cstheme="minorHAnsi"/>
                <w:color w:val="FF0000"/>
                <w:sz w:val="22"/>
                <w:szCs w:val="22"/>
                <w:lang w:val="de-DE" w:eastAsia="it-IT"/>
              </w:rPr>
              <w:t xml:space="preserve"> Tätigkeiten, die in Zusammenhang mit der Lieferung stehen, so wie in den Ausschreibungsunterlagen vorgesehen und geregelt (z.B. Installation Montage, Verlegung/Einbau), können</w:t>
            </w:r>
            <w:r w:rsidR="00CA7C41" w:rsidRPr="00A00AE3">
              <w:rPr>
                <w:rFonts w:asciiTheme="minorHAnsi" w:hAnsiTheme="minorHAnsi" w:cstheme="minorHAnsi"/>
                <w:color w:val="FF0000"/>
                <w:sz w:val="22"/>
                <w:szCs w:val="22"/>
                <w:lang w:val="de-DE" w:eastAsia="it-IT"/>
              </w:rPr>
              <w:t xml:space="preserve"> </w:t>
            </w:r>
            <w:r w:rsidR="00EB287F" w:rsidRPr="00A00AE3">
              <w:rPr>
                <w:rFonts w:asciiTheme="minorHAnsi" w:hAnsiTheme="minorHAnsi" w:cstheme="minorHAnsi"/>
                <w:color w:val="FF0000"/>
                <w:sz w:val="22"/>
                <w:szCs w:val="22"/>
                <w:lang w:val="de-DE" w:eastAsia="it-IT"/>
              </w:rPr>
              <w:t>weiter</w:t>
            </w:r>
            <w:r w:rsidR="00003D03" w:rsidRPr="00A00AE3">
              <w:rPr>
                <w:rFonts w:asciiTheme="minorHAnsi" w:hAnsiTheme="minorHAnsi" w:cstheme="minorHAnsi"/>
                <w:color w:val="FF0000"/>
                <w:sz w:val="22"/>
                <w:szCs w:val="22"/>
                <w:lang w:val="de-DE" w:eastAsia="it-IT"/>
              </w:rPr>
              <w:t>vergeben werden.</w:t>
            </w:r>
          </w:p>
        </w:tc>
        <w:tc>
          <w:tcPr>
            <w:tcW w:w="340" w:type="dxa"/>
            <w:gridSpan w:val="2"/>
          </w:tcPr>
          <w:p w14:paraId="70FF9B60" w14:textId="77777777" w:rsidR="00003D03" w:rsidRPr="00A00AE3" w:rsidRDefault="00003D03" w:rsidP="00B3320D">
            <w:pPr>
              <w:widowControl w:val="0"/>
              <w:jc w:val="both"/>
              <w:rPr>
                <w:rFonts w:asciiTheme="minorHAnsi" w:hAnsiTheme="minorHAnsi" w:cstheme="minorHAnsi"/>
                <w:color w:val="FF0000"/>
                <w:sz w:val="22"/>
                <w:szCs w:val="22"/>
                <w:lang w:val="de-DE"/>
              </w:rPr>
            </w:pPr>
          </w:p>
        </w:tc>
        <w:tc>
          <w:tcPr>
            <w:tcW w:w="4655" w:type="dxa"/>
            <w:gridSpan w:val="2"/>
          </w:tcPr>
          <w:p w14:paraId="18F8B29B" w14:textId="77777777" w:rsidR="00003D03" w:rsidRPr="00A00AE3" w:rsidRDefault="00003D03" w:rsidP="00B3320D">
            <w:pPr>
              <w:widowControl w:val="0"/>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Oggetto del presente appalto è una mera fornitura.</w:t>
            </w:r>
          </w:p>
          <w:p w14:paraId="17E89A2F" w14:textId="77777777" w:rsidR="00003D03" w:rsidRPr="00A00AE3" w:rsidRDefault="00003D03" w:rsidP="00B3320D">
            <w:pPr>
              <w:widowControl w:val="0"/>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Sono subappaltabili tutte le eventuali attività correlate e connesse alla fornitura cosi come previste e regolate nella documentazione di gara (es. installazione, montaggio, posa in opera).</w:t>
            </w:r>
          </w:p>
        </w:tc>
      </w:tr>
      <w:tr w:rsidR="00F8101E" w:rsidRPr="00A00AE3" w14:paraId="0F8E732C" w14:textId="77777777" w:rsidTr="00EA05AC">
        <w:tc>
          <w:tcPr>
            <w:tcW w:w="4656" w:type="dxa"/>
            <w:gridSpan w:val="2"/>
          </w:tcPr>
          <w:p w14:paraId="48475B31" w14:textId="77777777" w:rsidR="00281327" w:rsidRPr="00A00AE3" w:rsidRDefault="00281327" w:rsidP="00B3320D">
            <w:pPr>
              <w:widowControl w:val="0"/>
              <w:jc w:val="both"/>
              <w:rPr>
                <w:rFonts w:asciiTheme="minorHAnsi" w:hAnsiTheme="minorHAnsi" w:cstheme="minorHAnsi"/>
                <w:color w:val="FF0000"/>
                <w:sz w:val="22"/>
                <w:szCs w:val="22"/>
                <w:lang w:val="it-IT"/>
              </w:rPr>
            </w:pPr>
          </w:p>
        </w:tc>
        <w:tc>
          <w:tcPr>
            <w:tcW w:w="340" w:type="dxa"/>
            <w:gridSpan w:val="2"/>
          </w:tcPr>
          <w:p w14:paraId="74824103" w14:textId="77777777" w:rsidR="00281327" w:rsidRPr="00A00AE3" w:rsidRDefault="00281327" w:rsidP="00B3320D">
            <w:pPr>
              <w:widowControl w:val="0"/>
              <w:jc w:val="both"/>
              <w:rPr>
                <w:rFonts w:asciiTheme="minorHAnsi" w:hAnsiTheme="minorHAnsi" w:cstheme="minorHAnsi"/>
                <w:color w:val="FF0000"/>
                <w:sz w:val="22"/>
                <w:szCs w:val="22"/>
                <w:lang w:val="it-IT"/>
              </w:rPr>
            </w:pPr>
          </w:p>
        </w:tc>
        <w:tc>
          <w:tcPr>
            <w:tcW w:w="4655" w:type="dxa"/>
            <w:gridSpan w:val="2"/>
          </w:tcPr>
          <w:p w14:paraId="4405049A" w14:textId="77777777" w:rsidR="00281327" w:rsidRPr="00A00AE3" w:rsidRDefault="00281327" w:rsidP="00B3320D">
            <w:pPr>
              <w:widowControl w:val="0"/>
              <w:jc w:val="both"/>
              <w:rPr>
                <w:rFonts w:asciiTheme="minorHAnsi" w:hAnsiTheme="minorHAnsi" w:cstheme="minorHAnsi"/>
                <w:color w:val="FF0000"/>
                <w:sz w:val="22"/>
                <w:szCs w:val="22"/>
                <w:lang w:val="it-IT"/>
              </w:rPr>
            </w:pPr>
          </w:p>
        </w:tc>
      </w:tr>
      <w:tr w:rsidR="00F8101E" w:rsidRPr="00A00AE3" w14:paraId="144D3068" w14:textId="77777777" w:rsidTr="00EA05AC">
        <w:tc>
          <w:tcPr>
            <w:tcW w:w="4656" w:type="dxa"/>
            <w:gridSpan w:val="2"/>
          </w:tcPr>
          <w:p w14:paraId="66E50FB0" w14:textId="77777777" w:rsidR="00281327" w:rsidRPr="00A00AE3" w:rsidRDefault="00281327" w:rsidP="00B3320D">
            <w:pPr>
              <w:widowControl w:val="0"/>
              <w:jc w:val="center"/>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oder</w:t>
            </w:r>
          </w:p>
        </w:tc>
        <w:tc>
          <w:tcPr>
            <w:tcW w:w="340" w:type="dxa"/>
            <w:gridSpan w:val="2"/>
          </w:tcPr>
          <w:p w14:paraId="7C97AF52" w14:textId="77777777" w:rsidR="00281327" w:rsidRPr="00A00AE3" w:rsidRDefault="00281327" w:rsidP="00B3320D">
            <w:pPr>
              <w:widowControl w:val="0"/>
              <w:rPr>
                <w:rFonts w:asciiTheme="minorHAnsi" w:hAnsiTheme="minorHAnsi" w:cstheme="minorHAnsi"/>
                <w:i/>
                <w:sz w:val="22"/>
                <w:szCs w:val="22"/>
                <w:lang w:val="it-IT"/>
              </w:rPr>
            </w:pPr>
          </w:p>
        </w:tc>
        <w:tc>
          <w:tcPr>
            <w:tcW w:w="4655" w:type="dxa"/>
            <w:gridSpan w:val="2"/>
          </w:tcPr>
          <w:p w14:paraId="622DDB91" w14:textId="77777777" w:rsidR="00281327" w:rsidRPr="00A00AE3" w:rsidRDefault="00281327" w:rsidP="00B3320D">
            <w:pPr>
              <w:widowControl w:val="0"/>
              <w:ind w:right="105"/>
              <w:jc w:val="center"/>
              <w:rPr>
                <w:rFonts w:asciiTheme="minorHAnsi" w:hAnsiTheme="minorHAnsi" w:cstheme="minorHAnsi"/>
                <w:i/>
                <w:color w:val="FF0000"/>
                <w:sz w:val="22"/>
                <w:szCs w:val="22"/>
                <w:lang w:val="it-IT"/>
              </w:rPr>
            </w:pPr>
            <w:r w:rsidRPr="00A00AE3">
              <w:rPr>
                <w:rFonts w:asciiTheme="minorHAnsi" w:hAnsiTheme="minorHAnsi" w:cstheme="minorHAnsi"/>
                <w:i/>
                <w:color w:val="FF0000"/>
                <w:sz w:val="22"/>
                <w:szCs w:val="22"/>
                <w:lang w:val="it-IT"/>
              </w:rPr>
              <w:t>oppure</w:t>
            </w:r>
          </w:p>
        </w:tc>
      </w:tr>
      <w:tr w:rsidR="00F8101E" w:rsidRPr="00A00AE3" w14:paraId="432BFCCD" w14:textId="77777777" w:rsidTr="00EA05AC">
        <w:tc>
          <w:tcPr>
            <w:tcW w:w="4656" w:type="dxa"/>
            <w:gridSpan w:val="2"/>
          </w:tcPr>
          <w:p w14:paraId="7046BA61" w14:textId="77777777" w:rsidR="00281327" w:rsidRPr="00A00AE3" w:rsidRDefault="00281327" w:rsidP="00B3320D">
            <w:pPr>
              <w:widowControl w:val="0"/>
              <w:jc w:val="center"/>
              <w:rPr>
                <w:rFonts w:asciiTheme="minorHAnsi" w:hAnsiTheme="minorHAnsi" w:cstheme="minorHAnsi"/>
                <w:color w:val="FF0000"/>
                <w:sz w:val="22"/>
                <w:szCs w:val="22"/>
                <w:lang w:val="de-DE"/>
              </w:rPr>
            </w:pPr>
          </w:p>
        </w:tc>
        <w:tc>
          <w:tcPr>
            <w:tcW w:w="340" w:type="dxa"/>
            <w:gridSpan w:val="2"/>
          </w:tcPr>
          <w:p w14:paraId="646908B5" w14:textId="77777777" w:rsidR="00281327" w:rsidRPr="00A00AE3" w:rsidRDefault="00281327" w:rsidP="00B3320D">
            <w:pPr>
              <w:widowControl w:val="0"/>
              <w:rPr>
                <w:rFonts w:asciiTheme="minorHAnsi" w:hAnsiTheme="minorHAnsi" w:cstheme="minorHAnsi"/>
                <w:i/>
                <w:sz w:val="22"/>
                <w:szCs w:val="22"/>
                <w:lang w:val="it-IT"/>
              </w:rPr>
            </w:pPr>
          </w:p>
        </w:tc>
        <w:tc>
          <w:tcPr>
            <w:tcW w:w="4655" w:type="dxa"/>
            <w:gridSpan w:val="2"/>
          </w:tcPr>
          <w:p w14:paraId="2C7FF021" w14:textId="77777777" w:rsidR="00281327" w:rsidRPr="00A00AE3" w:rsidRDefault="00281327" w:rsidP="00B3320D">
            <w:pPr>
              <w:widowControl w:val="0"/>
              <w:ind w:right="105"/>
              <w:jc w:val="center"/>
              <w:rPr>
                <w:rFonts w:asciiTheme="minorHAnsi" w:hAnsiTheme="minorHAnsi" w:cstheme="minorHAnsi"/>
                <w:i/>
                <w:color w:val="FF0000"/>
                <w:sz w:val="22"/>
                <w:szCs w:val="22"/>
                <w:lang w:val="it-IT"/>
              </w:rPr>
            </w:pPr>
          </w:p>
        </w:tc>
      </w:tr>
      <w:tr w:rsidR="00F8101E" w:rsidRPr="00A00AE3" w14:paraId="443A2293" w14:textId="77777777" w:rsidTr="00EA05AC">
        <w:tc>
          <w:tcPr>
            <w:tcW w:w="4656" w:type="dxa"/>
            <w:gridSpan w:val="2"/>
          </w:tcPr>
          <w:p w14:paraId="098E2403" w14:textId="77777777"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00AE3">
              <w:rPr>
                <w:rFonts w:asciiTheme="minorHAnsi" w:hAnsiTheme="minorHAnsi" w:cstheme="minorHAnsi"/>
                <w:b/>
                <w:bCs/>
                <w:i/>
                <w:iCs/>
                <w:color w:val="FF0000"/>
                <w:sz w:val="22"/>
                <w:szCs w:val="22"/>
                <w:highlight w:val="green"/>
                <w:lang w:eastAsia="en-US"/>
              </w:rPr>
              <w:t>[Dienstleistung]</w:t>
            </w:r>
          </w:p>
        </w:tc>
        <w:tc>
          <w:tcPr>
            <w:tcW w:w="340" w:type="dxa"/>
            <w:gridSpan w:val="2"/>
          </w:tcPr>
          <w:p w14:paraId="2D082AE8" w14:textId="77777777"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p>
        </w:tc>
        <w:tc>
          <w:tcPr>
            <w:tcW w:w="4655" w:type="dxa"/>
            <w:gridSpan w:val="2"/>
          </w:tcPr>
          <w:p w14:paraId="2D62D961" w14:textId="77777777"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00AE3">
              <w:rPr>
                <w:rFonts w:asciiTheme="minorHAnsi" w:hAnsiTheme="minorHAnsi" w:cstheme="minorHAnsi"/>
                <w:b/>
                <w:bCs/>
                <w:i/>
                <w:iCs/>
                <w:color w:val="FF0000"/>
                <w:sz w:val="22"/>
                <w:szCs w:val="22"/>
                <w:highlight w:val="green"/>
                <w:lang w:eastAsia="en-US"/>
              </w:rPr>
              <w:t>[servizio]</w:t>
            </w:r>
          </w:p>
        </w:tc>
      </w:tr>
      <w:tr w:rsidR="00F8101E" w:rsidRPr="00A00AE3" w14:paraId="3E9AB033" w14:textId="77777777" w:rsidTr="00EA05AC">
        <w:tc>
          <w:tcPr>
            <w:tcW w:w="4656" w:type="dxa"/>
            <w:gridSpan w:val="2"/>
          </w:tcPr>
          <w:p w14:paraId="054D2E0F" w14:textId="77777777" w:rsidR="00003D03" w:rsidRPr="00A00AE3" w:rsidRDefault="00003D03" w:rsidP="00B3320D">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Die vertragsgegenständliche Dienstleistung kann </w:t>
            </w:r>
            <w:r w:rsidR="0057063F" w:rsidRPr="00A00AE3">
              <w:rPr>
                <w:rFonts w:asciiTheme="minorHAnsi" w:hAnsiTheme="minorHAnsi" w:cstheme="minorHAnsi"/>
                <w:color w:val="FF0000"/>
                <w:sz w:val="22"/>
                <w:szCs w:val="22"/>
                <w:lang w:val="de-DE"/>
              </w:rPr>
              <w:t>unter</w:t>
            </w:r>
            <w:r w:rsidRPr="00A00AE3">
              <w:rPr>
                <w:rFonts w:asciiTheme="minorHAnsi" w:hAnsiTheme="minorHAnsi" w:cstheme="minorHAnsi"/>
                <w:color w:val="FF0000"/>
                <w:sz w:val="22"/>
                <w:szCs w:val="22"/>
                <w:lang w:val="de-DE"/>
              </w:rPr>
              <w:t>vergeben werden.</w:t>
            </w:r>
          </w:p>
        </w:tc>
        <w:tc>
          <w:tcPr>
            <w:tcW w:w="340" w:type="dxa"/>
            <w:gridSpan w:val="2"/>
          </w:tcPr>
          <w:p w14:paraId="7CECA1F4" w14:textId="77777777" w:rsidR="00003D03" w:rsidRPr="00A00AE3" w:rsidRDefault="00003D03" w:rsidP="00B3320D">
            <w:pPr>
              <w:widowControl w:val="0"/>
              <w:rPr>
                <w:rFonts w:asciiTheme="minorHAnsi" w:hAnsiTheme="minorHAnsi" w:cstheme="minorHAnsi"/>
                <w:color w:val="FF0000"/>
                <w:sz w:val="22"/>
                <w:szCs w:val="22"/>
                <w:lang w:val="de-DE"/>
              </w:rPr>
            </w:pPr>
          </w:p>
        </w:tc>
        <w:tc>
          <w:tcPr>
            <w:tcW w:w="4655" w:type="dxa"/>
            <w:gridSpan w:val="2"/>
          </w:tcPr>
          <w:p w14:paraId="1D0E09CD" w14:textId="28D4589A" w:rsidR="00003D03" w:rsidRPr="00A00AE3" w:rsidRDefault="00003D03" w:rsidP="00B3320D">
            <w:pPr>
              <w:widowControl w:val="0"/>
              <w:ind w:right="105"/>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Il servizio oggetto del presente contratto </w:t>
            </w:r>
            <w:r w:rsidR="000F5652" w:rsidRPr="00A00AE3">
              <w:rPr>
                <w:rFonts w:asciiTheme="minorHAnsi" w:hAnsiTheme="minorHAnsi" w:cstheme="minorHAnsi"/>
                <w:color w:val="FF0000"/>
                <w:sz w:val="22"/>
                <w:szCs w:val="22"/>
                <w:lang w:val="it-IT"/>
              </w:rPr>
              <w:t>è</w:t>
            </w:r>
            <w:r w:rsidRPr="00A00AE3">
              <w:rPr>
                <w:rFonts w:asciiTheme="minorHAnsi" w:hAnsiTheme="minorHAnsi" w:cstheme="minorHAnsi"/>
                <w:color w:val="FF0000"/>
                <w:sz w:val="22"/>
                <w:szCs w:val="22"/>
                <w:lang w:val="it-IT"/>
              </w:rPr>
              <w:t xml:space="preserve"> subappaltabile</w:t>
            </w:r>
            <w:r w:rsidR="00CA7C41" w:rsidRPr="00A00AE3">
              <w:rPr>
                <w:rFonts w:asciiTheme="minorHAnsi" w:hAnsiTheme="minorHAnsi" w:cstheme="minorHAnsi"/>
                <w:color w:val="FF0000"/>
                <w:sz w:val="22"/>
                <w:szCs w:val="22"/>
                <w:lang w:val="it-IT"/>
              </w:rPr>
              <w:t>.</w:t>
            </w:r>
          </w:p>
        </w:tc>
      </w:tr>
      <w:tr w:rsidR="00A31A41" w:rsidRPr="00A00AE3" w14:paraId="51B45912" w14:textId="77777777" w:rsidTr="00EA05AC">
        <w:tc>
          <w:tcPr>
            <w:tcW w:w="4656" w:type="dxa"/>
            <w:gridSpan w:val="2"/>
          </w:tcPr>
          <w:p w14:paraId="13106670" w14:textId="6258F4A9" w:rsidR="00716FBA" w:rsidRPr="00A00AE3" w:rsidRDefault="008D6322" w:rsidP="008627E9">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Es darf jedoch nicht die gesamte Ausführung der unter den Vertrag fallenden Leistungen an Dritte übertragen werden</w:t>
            </w:r>
          </w:p>
        </w:tc>
        <w:tc>
          <w:tcPr>
            <w:tcW w:w="340" w:type="dxa"/>
            <w:gridSpan w:val="2"/>
          </w:tcPr>
          <w:p w14:paraId="77369B3E" w14:textId="77777777" w:rsidR="00716FBA" w:rsidRPr="00A00AE3" w:rsidRDefault="00716FBA" w:rsidP="008627E9">
            <w:pPr>
              <w:widowControl w:val="0"/>
              <w:rPr>
                <w:rFonts w:asciiTheme="minorHAnsi" w:hAnsiTheme="minorHAnsi" w:cstheme="minorHAnsi"/>
                <w:color w:val="FF0000"/>
                <w:sz w:val="22"/>
                <w:szCs w:val="22"/>
                <w:lang w:val="de-DE"/>
              </w:rPr>
            </w:pPr>
          </w:p>
        </w:tc>
        <w:tc>
          <w:tcPr>
            <w:tcW w:w="4655" w:type="dxa"/>
            <w:gridSpan w:val="2"/>
          </w:tcPr>
          <w:p w14:paraId="04EEA173" w14:textId="008659C5" w:rsidR="00716FBA" w:rsidRPr="00A00AE3" w:rsidRDefault="00A31A41" w:rsidP="008627E9">
            <w:pPr>
              <w:widowControl w:val="0"/>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Non può essere affidata a terzi l’integrale esecuzione delle prestazioni oggetto del contratto di appalto.</w:t>
            </w:r>
          </w:p>
        </w:tc>
      </w:tr>
      <w:tr w:rsidR="00F8101E" w:rsidRPr="00A00AE3" w14:paraId="17682066" w14:textId="77777777" w:rsidTr="00EA05AC">
        <w:tc>
          <w:tcPr>
            <w:tcW w:w="4656" w:type="dxa"/>
            <w:gridSpan w:val="2"/>
          </w:tcPr>
          <w:p w14:paraId="4F666D3E" w14:textId="77777777" w:rsidR="00281327" w:rsidRPr="00A00AE3" w:rsidRDefault="00281327" w:rsidP="00B3320D">
            <w:pPr>
              <w:widowControl w:val="0"/>
              <w:jc w:val="both"/>
              <w:rPr>
                <w:rFonts w:asciiTheme="minorHAnsi" w:hAnsiTheme="minorHAnsi" w:cstheme="minorHAnsi"/>
                <w:color w:val="FF0000"/>
                <w:sz w:val="22"/>
                <w:szCs w:val="22"/>
                <w:lang w:val="it-IT"/>
              </w:rPr>
            </w:pPr>
          </w:p>
        </w:tc>
        <w:tc>
          <w:tcPr>
            <w:tcW w:w="340" w:type="dxa"/>
            <w:gridSpan w:val="2"/>
          </w:tcPr>
          <w:p w14:paraId="2779BFC3" w14:textId="77777777" w:rsidR="00281327" w:rsidRPr="00A00AE3" w:rsidRDefault="00281327" w:rsidP="00B3320D">
            <w:pPr>
              <w:widowControl w:val="0"/>
              <w:rPr>
                <w:rFonts w:asciiTheme="minorHAnsi" w:hAnsiTheme="minorHAnsi" w:cstheme="minorHAnsi"/>
                <w:color w:val="FF0000"/>
                <w:sz w:val="22"/>
                <w:szCs w:val="22"/>
                <w:lang w:val="it-IT"/>
              </w:rPr>
            </w:pPr>
          </w:p>
        </w:tc>
        <w:tc>
          <w:tcPr>
            <w:tcW w:w="4655" w:type="dxa"/>
            <w:gridSpan w:val="2"/>
          </w:tcPr>
          <w:p w14:paraId="04BE6653" w14:textId="77777777" w:rsidR="00281327" w:rsidRPr="00A00AE3" w:rsidRDefault="00281327" w:rsidP="00B3320D">
            <w:pPr>
              <w:widowControl w:val="0"/>
              <w:ind w:right="105"/>
              <w:jc w:val="both"/>
              <w:rPr>
                <w:rFonts w:asciiTheme="minorHAnsi" w:hAnsiTheme="minorHAnsi" w:cstheme="minorHAnsi"/>
                <w:color w:val="FF0000"/>
                <w:sz w:val="22"/>
                <w:szCs w:val="22"/>
                <w:lang w:val="it-IT"/>
              </w:rPr>
            </w:pPr>
          </w:p>
        </w:tc>
      </w:tr>
      <w:tr w:rsidR="00F8101E" w:rsidRPr="00A00AE3" w14:paraId="507B1B45" w14:textId="77777777" w:rsidTr="00EA05AC">
        <w:tc>
          <w:tcPr>
            <w:tcW w:w="4656" w:type="dxa"/>
            <w:gridSpan w:val="2"/>
          </w:tcPr>
          <w:p w14:paraId="10AF9CE9" w14:textId="77777777" w:rsidR="00003D03" w:rsidRPr="00A00AE3" w:rsidRDefault="00003D03" w:rsidP="00B3320D">
            <w:pPr>
              <w:widowControl w:val="0"/>
              <w:jc w:val="center"/>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oder</w:t>
            </w:r>
          </w:p>
        </w:tc>
        <w:tc>
          <w:tcPr>
            <w:tcW w:w="340" w:type="dxa"/>
            <w:gridSpan w:val="2"/>
          </w:tcPr>
          <w:p w14:paraId="3C233E6F" w14:textId="77777777" w:rsidR="00003D03" w:rsidRPr="00A00AE3" w:rsidRDefault="00003D03" w:rsidP="00B3320D">
            <w:pPr>
              <w:widowControl w:val="0"/>
              <w:rPr>
                <w:rFonts w:asciiTheme="minorHAnsi" w:hAnsiTheme="minorHAnsi" w:cstheme="minorHAnsi"/>
                <w:i/>
                <w:sz w:val="22"/>
                <w:szCs w:val="22"/>
                <w:lang w:val="it-IT"/>
              </w:rPr>
            </w:pPr>
          </w:p>
        </w:tc>
        <w:tc>
          <w:tcPr>
            <w:tcW w:w="4655" w:type="dxa"/>
            <w:gridSpan w:val="2"/>
          </w:tcPr>
          <w:p w14:paraId="2F1EED1C" w14:textId="77777777" w:rsidR="00003D03" w:rsidRPr="00A00AE3" w:rsidRDefault="00003D03" w:rsidP="00B3320D">
            <w:pPr>
              <w:widowControl w:val="0"/>
              <w:ind w:right="105"/>
              <w:jc w:val="center"/>
              <w:rPr>
                <w:rFonts w:asciiTheme="minorHAnsi" w:hAnsiTheme="minorHAnsi" w:cstheme="minorHAnsi"/>
                <w:i/>
                <w:color w:val="FF0000"/>
                <w:sz w:val="22"/>
                <w:szCs w:val="22"/>
                <w:lang w:val="it-IT"/>
              </w:rPr>
            </w:pPr>
            <w:r w:rsidRPr="00A00AE3">
              <w:rPr>
                <w:rFonts w:asciiTheme="minorHAnsi" w:hAnsiTheme="minorHAnsi" w:cstheme="minorHAnsi"/>
                <w:i/>
                <w:color w:val="FF0000"/>
                <w:sz w:val="22"/>
                <w:szCs w:val="22"/>
                <w:lang w:val="it-IT"/>
              </w:rPr>
              <w:t>oppure</w:t>
            </w:r>
          </w:p>
        </w:tc>
      </w:tr>
      <w:tr w:rsidR="00F8101E" w:rsidRPr="00A00AE3" w14:paraId="6CF45D2D" w14:textId="77777777" w:rsidTr="00EA05AC">
        <w:tc>
          <w:tcPr>
            <w:tcW w:w="4656" w:type="dxa"/>
            <w:gridSpan w:val="2"/>
          </w:tcPr>
          <w:p w14:paraId="1DD20694" w14:textId="77777777" w:rsidR="00281327" w:rsidRPr="00A00AE3" w:rsidRDefault="00281327" w:rsidP="00B3320D">
            <w:pPr>
              <w:widowControl w:val="0"/>
              <w:jc w:val="center"/>
              <w:rPr>
                <w:rFonts w:asciiTheme="minorHAnsi" w:hAnsiTheme="minorHAnsi" w:cstheme="minorHAnsi"/>
                <w:color w:val="FF0000"/>
                <w:sz w:val="22"/>
                <w:szCs w:val="22"/>
                <w:lang w:val="de-DE"/>
              </w:rPr>
            </w:pPr>
          </w:p>
        </w:tc>
        <w:tc>
          <w:tcPr>
            <w:tcW w:w="340" w:type="dxa"/>
            <w:gridSpan w:val="2"/>
          </w:tcPr>
          <w:p w14:paraId="1D530D72" w14:textId="77777777" w:rsidR="00281327" w:rsidRPr="00A00AE3" w:rsidRDefault="00281327" w:rsidP="00B3320D">
            <w:pPr>
              <w:widowControl w:val="0"/>
              <w:rPr>
                <w:rFonts w:asciiTheme="minorHAnsi" w:hAnsiTheme="minorHAnsi" w:cstheme="minorHAnsi"/>
                <w:i/>
                <w:sz w:val="22"/>
                <w:szCs w:val="22"/>
                <w:lang w:val="it-IT"/>
              </w:rPr>
            </w:pPr>
          </w:p>
        </w:tc>
        <w:tc>
          <w:tcPr>
            <w:tcW w:w="4655" w:type="dxa"/>
            <w:gridSpan w:val="2"/>
          </w:tcPr>
          <w:p w14:paraId="1637924D" w14:textId="77777777" w:rsidR="00281327" w:rsidRPr="00A00AE3" w:rsidRDefault="00281327" w:rsidP="00B3320D">
            <w:pPr>
              <w:widowControl w:val="0"/>
              <w:ind w:right="105"/>
              <w:jc w:val="center"/>
              <w:rPr>
                <w:rFonts w:asciiTheme="minorHAnsi" w:hAnsiTheme="minorHAnsi" w:cstheme="minorHAnsi"/>
                <w:i/>
                <w:color w:val="FF0000"/>
                <w:sz w:val="22"/>
                <w:szCs w:val="22"/>
                <w:lang w:val="it-IT"/>
              </w:rPr>
            </w:pPr>
          </w:p>
        </w:tc>
      </w:tr>
      <w:tr w:rsidR="00F8101E" w:rsidRPr="00A00AE3" w14:paraId="4E98C177" w14:textId="77777777" w:rsidTr="00EA05AC">
        <w:tc>
          <w:tcPr>
            <w:tcW w:w="4656" w:type="dxa"/>
            <w:gridSpan w:val="2"/>
          </w:tcPr>
          <w:p w14:paraId="75A772F1" w14:textId="2498D966"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r w:rsidRPr="00A00AE3">
              <w:rPr>
                <w:rFonts w:asciiTheme="minorHAnsi" w:hAnsiTheme="minorHAnsi" w:cstheme="minorHAnsi"/>
                <w:b/>
                <w:bCs/>
                <w:i/>
                <w:iCs/>
                <w:color w:val="FF0000"/>
                <w:sz w:val="22"/>
                <w:szCs w:val="22"/>
                <w:highlight w:val="green"/>
                <w:lang w:val="de-DE" w:eastAsia="en-US"/>
              </w:rPr>
              <w:t xml:space="preserve">[gemischter </w:t>
            </w:r>
            <w:r w:rsidR="000F5652" w:rsidRPr="00A00AE3">
              <w:rPr>
                <w:rFonts w:asciiTheme="minorHAnsi" w:hAnsiTheme="minorHAnsi" w:cstheme="minorHAnsi"/>
                <w:b/>
                <w:bCs/>
                <w:i/>
                <w:iCs/>
                <w:color w:val="FF0000"/>
                <w:sz w:val="22"/>
                <w:szCs w:val="22"/>
                <w:highlight w:val="green"/>
                <w:lang w:val="de-DE" w:eastAsia="en-US"/>
              </w:rPr>
              <w:t>Auftrag</w:t>
            </w:r>
            <w:r w:rsidRPr="00A00AE3">
              <w:rPr>
                <w:rFonts w:asciiTheme="minorHAnsi" w:hAnsiTheme="minorHAnsi" w:cstheme="minorHAnsi"/>
                <w:b/>
                <w:bCs/>
                <w:i/>
                <w:iCs/>
                <w:color w:val="FF0000"/>
                <w:sz w:val="22"/>
                <w:szCs w:val="22"/>
                <w:highlight w:val="green"/>
                <w:lang w:val="de-DE" w:eastAsia="en-US"/>
              </w:rPr>
              <w:t xml:space="preserve"> </w:t>
            </w:r>
            <w:r w:rsidR="00BC6E69" w:rsidRPr="00A00AE3">
              <w:rPr>
                <w:rFonts w:asciiTheme="minorHAnsi" w:hAnsiTheme="minorHAnsi" w:cstheme="minorHAnsi"/>
                <w:b/>
                <w:bCs/>
                <w:i/>
                <w:iCs/>
                <w:color w:val="FF0000"/>
                <w:sz w:val="22"/>
                <w:szCs w:val="22"/>
                <w:highlight w:val="green"/>
                <w:lang w:val="de-DE" w:eastAsia="en-US"/>
              </w:rPr>
              <w:t>für</w:t>
            </w:r>
            <w:r w:rsidR="000F5652" w:rsidRPr="00A00AE3">
              <w:rPr>
                <w:rFonts w:asciiTheme="minorHAnsi" w:hAnsiTheme="minorHAnsi" w:cstheme="minorHAnsi"/>
                <w:b/>
                <w:bCs/>
                <w:i/>
                <w:iCs/>
                <w:color w:val="FF0000"/>
                <w:sz w:val="22"/>
                <w:szCs w:val="22"/>
                <w:highlight w:val="green"/>
                <w:lang w:val="de-DE" w:eastAsia="en-US"/>
              </w:rPr>
              <w:t xml:space="preserve"> </w:t>
            </w:r>
            <w:r w:rsidRPr="00A00AE3">
              <w:rPr>
                <w:rFonts w:asciiTheme="minorHAnsi" w:hAnsiTheme="minorHAnsi" w:cstheme="minorHAnsi"/>
                <w:b/>
                <w:bCs/>
                <w:i/>
                <w:iCs/>
                <w:color w:val="FF0000"/>
                <w:sz w:val="22"/>
                <w:szCs w:val="22"/>
                <w:highlight w:val="green"/>
                <w:lang w:val="de-DE" w:eastAsia="en-US"/>
              </w:rPr>
              <w:t>Lieferung</w:t>
            </w:r>
            <w:r w:rsidR="000F5652" w:rsidRPr="00A00AE3">
              <w:rPr>
                <w:rFonts w:asciiTheme="minorHAnsi" w:hAnsiTheme="minorHAnsi" w:cstheme="minorHAnsi"/>
                <w:b/>
                <w:bCs/>
                <w:i/>
                <w:iCs/>
                <w:color w:val="FF0000"/>
                <w:sz w:val="22"/>
                <w:szCs w:val="22"/>
                <w:highlight w:val="green"/>
                <w:lang w:val="de-DE" w:eastAsia="en-US"/>
              </w:rPr>
              <w:t>en</w:t>
            </w:r>
            <w:r w:rsidR="00E739B2" w:rsidRPr="00A00AE3">
              <w:rPr>
                <w:rFonts w:asciiTheme="minorHAnsi" w:hAnsiTheme="minorHAnsi" w:cstheme="minorHAnsi"/>
                <w:b/>
                <w:bCs/>
                <w:i/>
                <w:iCs/>
                <w:color w:val="FF0000"/>
                <w:sz w:val="22"/>
                <w:szCs w:val="22"/>
                <w:highlight w:val="green"/>
                <w:lang w:val="de-DE" w:eastAsia="en-US"/>
              </w:rPr>
              <w:t xml:space="preserve"> und </w:t>
            </w:r>
            <w:r w:rsidRPr="00A00AE3">
              <w:rPr>
                <w:rFonts w:asciiTheme="minorHAnsi" w:hAnsiTheme="minorHAnsi" w:cstheme="minorHAnsi"/>
                <w:b/>
                <w:bCs/>
                <w:i/>
                <w:iCs/>
                <w:color w:val="FF0000"/>
                <w:sz w:val="22"/>
                <w:szCs w:val="22"/>
                <w:highlight w:val="green"/>
                <w:lang w:val="de-DE" w:eastAsia="en-US"/>
              </w:rPr>
              <w:t>Bauarbeiten oder</w:t>
            </w:r>
            <w:r w:rsidR="00E739B2" w:rsidRPr="00A00AE3">
              <w:rPr>
                <w:rFonts w:asciiTheme="minorHAnsi" w:hAnsiTheme="minorHAnsi" w:cstheme="minorHAnsi"/>
                <w:b/>
                <w:bCs/>
                <w:i/>
                <w:iCs/>
                <w:color w:val="FF0000"/>
                <w:sz w:val="22"/>
                <w:szCs w:val="22"/>
                <w:highlight w:val="green"/>
                <w:lang w:val="de-DE" w:eastAsia="en-US"/>
              </w:rPr>
              <w:t xml:space="preserve"> </w:t>
            </w:r>
            <w:r w:rsidR="00BC6E69" w:rsidRPr="00A00AE3">
              <w:rPr>
                <w:rFonts w:asciiTheme="minorHAnsi" w:hAnsiTheme="minorHAnsi" w:cstheme="minorHAnsi"/>
                <w:b/>
                <w:bCs/>
                <w:i/>
                <w:iCs/>
                <w:color w:val="FF0000"/>
                <w:sz w:val="22"/>
                <w:szCs w:val="22"/>
                <w:highlight w:val="green"/>
                <w:lang w:val="de-DE" w:eastAsia="en-US"/>
              </w:rPr>
              <w:t>für</w:t>
            </w:r>
            <w:r w:rsidR="00E739B2" w:rsidRPr="00A00AE3">
              <w:rPr>
                <w:rFonts w:asciiTheme="minorHAnsi" w:hAnsiTheme="minorHAnsi" w:cstheme="minorHAnsi"/>
                <w:b/>
                <w:bCs/>
                <w:i/>
                <w:iCs/>
                <w:color w:val="FF0000"/>
                <w:sz w:val="22"/>
                <w:szCs w:val="22"/>
                <w:highlight w:val="green"/>
                <w:lang w:val="de-DE" w:eastAsia="en-US"/>
              </w:rPr>
              <w:t xml:space="preserve"> Lieferungen und</w:t>
            </w:r>
            <w:r w:rsidRPr="00A00AE3">
              <w:rPr>
                <w:rFonts w:asciiTheme="minorHAnsi" w:hAnsiTheme="minorHAnsi" w:cstheme="minorHAnsi"/>
                <w:b/>
                <w:bCs/>
                <w:i/>
                <w:iCs/>
                <w:color w:val="FF0000"/>
                <w:sz w:val="22"/>
                <w:szCs w:val="22"/>
                <w:highlight w:val="green"/>
                <w:lang w:val="de-DE" w:eastAsia="en-US"/>
              </w:rPr>
              <w:t xml:space="preserve"> Dienstleistungen]</w:t>
            </w:r>
          </w:p>
        </w:tc>
        <w:tc>
          <w:tcPr>
            <w:tcW w:w="340" w:type="dxa"/>
            <w:gridSpan w:val="2"/>
          </w:tcPr>
          <w:p w14:paraId="33F18176" w14:textId="77777777"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p>
        </w:tc>
        <w:tc>
          <w:tcPr>
            <w:tcW w:w="4655" w:type="dxa"/>
            <w:gridSpan w:val="2"/>
          </w:tcPr>
          <w:p w14:paraId="530053B9" w14:textId="5BC87B95"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00AE3">
              <w:rPr>
                <w:rFonts w:asciiTheme="minorHAnsi" w:hAnsiTheme="minorHAnsi" w:cstheme="minorHAnsi"/>
                <w:b/>
                <w:bCs/>
                <w:i/>
                <w:iCs/>
                <w:color w:val="FF0000"/>
                <w:sz w:val="22"/>
                <w:szCs w:val="22"/>
                <w:highlight w:val="green"/>
                <w:lang w:eastAsia="en-US"/>
              </w:rPr>
              <w:t xml:space="preserve">[appalto misto fornitura-lavori o </w:t>
            </w:r>
            <w:r w:rsidR="00342949" w:rsidRPr="00A00AE3">
              <w:rPr>
                <w:rFonts w:asciiTheme="minorHAnsi" w:hAnsiTheme="minorHAnsi" w:cstheme="minorHAnsi"/>
                <w:b/>
                <w:bCs/>
                <w:i/>
                <w:iCs/>
                <w:color w:val="FF0000"/>
                <w:sz w:val="22"/>
                <w:szCs w:val="22"/>
                <w:highlight w:val="green"/>
                <w:lang w:eastAsia="en-US"/>
              </w:rPr>
              <w:t>fornitura-</w:t>
            </w:r>
            <w:r w:rsidRPr="00A00AE3">
              <w:rPr>
                <w:rFonts w:asciiTheme="minorHAnsi" w:hAnsiTheme="minorHAnsi" w:cstheme="minorHAnsi"/>
                <w:b/>
                <w:bCs/>
                <w:i/>
                <w:iCs/>
                <w:color w:val="FF0000"/>
                <w:sz w:val="22"/>
                <w:szCs w:val="22"/>
                <w:highlight w:val="green"/>
                <w:lang w:eastAsia="en-US"/>
              </w:rPr>
              <w:t>servizi]</w:t>
            </w:r>
          </w:p>
        </w:tc>
      </w:tr>
      <w:tr w:rsidR="00F8101E" w:rsidRPr="00A00AE3" w14:paraId="2F6FAC9A" w14:textId="77777777" w:rsidTr="00EA05AC">
        <w:tc>
          <w:tcPr>
            <w:tcW w:w="4656" w:type="dxa"/>
            <w:gridSpan w:val="2"/>
          </w:tcPr>
          <w:p w14:paraId="5542C33A" w14:textId="77777777" w:rsidR="00003D03" w:rsidRPr="00A00AE3" w:rsidRDefault="00003D03" w:rsidP="00B3320D">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Gegenstand dieses Vertrags ist ein gemischter </w:t>
            </w:r>
            <w:r w:rsidR="00225AB6" w:rsidRPr="00A00AE3">
              <w:rPr>
                <w:rFonts w:asciiTheme="minorHAnsi" w:hAnsiTheme="minorHAnsi" w:cstheme="minorHAnsi"/>
                <w:color w:val="FF0000"/>
                <w:sz w:val="22"/>
                <w:szCs w:val="22"/>
                <w:lang w:val="de-DE"/>
              </w:rPr>
              <w:t>Auftrag</w:t>
            </w:r>
            <w:r w:rsidRPr="00A00AE3">
              <w:rPr>
                <w:rFonts w:asciiTheme="minorHAnsi" w:hAnsiTheme="minorHAnsi" w:cstheme="minorHAnsi"/>
                <w:color w:val="FF0000"/>
                <w:sz w:val="22"/>
                <w:szCs w:val="22"/>
                <w:lang w:val="de-DE"/>
              </w:rPr>
              <w:t xml:space="preserve">. </w:t>
            </w:r>
          </w:p>
          <w:p w14:paraId="7D486F78" w14:textId="77E30928" w:rsidR="00003D03" w:rsidRPr="00A00AE3" w:rsidRDefault="00342949" w:rsidP="00B3320D">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340" w:type="dxa"/>
            <w:gridSpan w:val="2"/>
          </w:tcPr>
          <w:p w14:paraId="5EE941E8" w14:textId="77777777" w:rsidR="00003D03" w:rsidRPr="00A00AE3" w:rsidRDefault="00003D03" w:rsidP="00B3320D">
            <w:pPr>
              <w:widowControl w:val="0"/>
              <w:rPr>
                <w:rFonts w:asciiTheme="minorHAnsi" w:hAnsiTheme="minorHAnsi" w:cstheme="minorHAnsi"/>
                <w:color w:val="FF0000"/>
                <w:sz w:val="22"/>
                <w:szCs w:val="22"/>
                <w:lang w:val="de-DE"/>
              </w:rPr>
            </w:pPr>
          </w:p>
        </w:tc>
        <w:tc>
          <w:tcPr>
            <w:tcW w:w="4655" w:type="dxa"/>
            <w:gridSpan w:val="2"/>
          </w:tcPr>
          <w:p w14:paraId="67A1E2BC" w14:textId="04F7F3C5" w:rsidR="00E61979" w:rsidRPr="00A00AE3" w:rsidRDefault="00003D03" w:rsidP="00B3320D">
            <w:pPr>
              <w:widowControl w:val="0"/>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Oggetto del presente contratto </w:t>
            </w:r>
            <w:r w:rsidR="000F5652" w:rsidRPr="00A00AE3">
              <w:rPr>
                <w:rFonts w:asciiTheme="minorHAnsi" w:hAnsiTheme="minorHAnsi" w:cstheme="minorHAnsi"/>
                <w:color w:val="FF0000"/>
                <w:sz w:val="22"/>
                <w:szCs w:val="22"/>
                <w:lang w:val="it-IT"/>
              </w:rPr>
              <w:t>è</w:t>
            </w:r>
            <w:r w:rsidRPr="00A00AE3">
              <w:rPr>
                <w:rFonts w:asciiTheme="minorHAnsi" w:hAnsiTheme="minorHAnsi" w:cstheme="minorHAnsi"/>
                <w:color w:val="FF0000"/>
                <w:sz w:val="22"/>
                <w:szCs w:val="22"/>
                <w:lang w:val="it-IT"/>
              </w:rPr>
              <w:t xml:space="preserve"> un appalto misto. </w:t>
            </w:r>
          </w:p>
          <w:p w14:paraId="4917C1B9" w14:textId="7DAE616F" w:rsidR="00003D03" w:rsidRPr="00A00AE3" w:rsidRDefault="00342949" w:rsidP="00B3320D">
            <w:pPr>
              <w:widowControl w:val="0"/>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Fermo restando che non puó essere affidata a terzi l’integrale esecuzione dell’intero contratto di appalto, sono subappaltabili tutte le prestazioni che non comprendono la prestazione fornitura intesa come semplice vendita.</w:t>
            </w:r>
          </w:p>
        </w:tc>
      </w:tr>
      <w:tr w:rsidR="00F8101E" w:rsidRPr="00A00AE3" w14:paraId="40F12985" w14:textId="77777777" w:rsidTr="00EA05AC">
        <w:tc>
          <w:tcPr>
            <w:tcW w:w="4656" w:type="dxa"/>
            <w:gridSpan w:val="2"/>
          </w:tcPr>
          <w:p w14:paraId="6A3D53FA" w14:textId="77777777" w:rsidR="00281327" w:rsidRPr="00A00AE3" w:rsidRDefault="00281327" w:rsidP="00B3320D">
            <w:pPr>
              <w:widowControl w:val="0"/>
              <w:jc w:val="both"/>
              <w:rPr>
                <w:rFonts w:asciiTheme="minorHAnsi" w:hAnsiTheme="minorHAnsi" w:cstheme="minorHAnsi"/>
                <w:color w:val="FF0000"/>
                <w:sz w:val="22"/>
                <w:szCs w:val="22"/>
                <w:lang w:val="it-IT"/>
              </w:rPr>
            </w:pPr>
          </w:p>
        </w:tc>
        <w:tc>
          <w:tcPr>
            <w:tcW w:w="340" w:type="dxa"/>
            <w:gridSpan w:val="2"/>
          </w:tcPr>
          <w:p w14:paraId="4DCB9B53" w14:textId="77777777" w:rsidR="00281327" w:rsidRPr="00A00AE3" w:rsidRDefault="00281327" w:rsidP="00B3320D">
            <w:pPr>
              <w:widowControl w:val="0"/>
              <w:rPr>
                <w:rFonts w:asciiTheme="minorHAnsi" w:hAnsiTheme="minorHAnsi" w:cstheme="minorHAnsi"/>
                <w:color w:val="FF0000"/>
                <w:sz w:val="22"/>
                <w:szCs w:val="22"/>
                <w:lang w:val="it-IT"/>
              </w:rPr>
            </w:pPr>
          </w:p>
        </w:tc>
        <w:tc>
          <w:tcPr>
            <w:tcW w:w="4655" w:type="dxa"/>
            <w:gridSpan w:val="2"/>
          </w:tcPr>
          <w:p w14:paraId="1712A283" w14:textId="77777777" w:rsidR="00281327" w:rsidRPr="00A00AE3" w:rsidRDefault="00281327" w:rsidP="00B3320D">
            <w:pPr>
              <w:widowControl w:val="0"/>
              <w:jc w:val="both"/>
              <w:rPr>
                <w:rFonts w:asciiTheme="minorHAnsi" w:hAnsiTheme="minorHAnsi" w:cstheme="minorHAnsi"/>
                <w:color w:val="FF0000"/>
                <w:sz w:val="22"/>
                <w:szCs w:val="22"/>
                <w:lang w:val="it-IT"/>
              </w:rPr>
            </w:pPr>
          </w:p>
        </w:tc>
      </w:tr>
      <w:tr w:rsidR="00F8101E" w:rsidRPr="00A00AE3" w14:paraId="47503137" w14:textId="77777777" w:rsidTr="00EA05AC">
        <w:tc>
          <w:tcPr>
            <w:tcW w:w="4656" w:type="dxa"/>
            <w:gridSpan w:val="2"/>
          </w:tcPr>
          <w:p w14:paraId="7ED2BA6A" w14:textId="77777777" w:rsidR="00003D03" w:rsidRPr="00A00AE3" w:rsidRDefault="00F77C00" w:rsidP="00B3320D">
            <w:pPr>
              <w:widowControl w:val="0"/>
              <w:jc w:val="center"/>
              <w:rPr>
                <w:rFonts w:asciiTheme="minorHAnsi" w:hAnsiTheme="minorHAnsi" w:cstheme="minorHAnsi"/>
                <w:i/>
                <w:color w:val="FF0000"/>
                <w:sz w:val="22"/>
                <w:szCs w:val="22"/>
                <w:lang w:val="it-IT"/>
              </w:rPr>
            </w:pPr>
            <w:r w:rsidRPr="00A00AE3">
              <w:rPr>
                <w:rFonts w:asciiTheme="minorHAnsi" w:hAnsiTheme="minorHAnsi" w:cstheme="minorHAnsi"/>
                <w:i/>
                <w:color w:val="FF0000"/>
                <w:sz w:val="22"/>
                <w:szCs w:val="22"/>
                <w:lang w:val="it-IT"/>
              </w:rPr>
              <w:t>oder</w:t>
            </w:r>
          </w:p>
        </w:tc>
        <w:tc>
          <w:tcPr>
            <w:tcW w:w="340" w:type="dxa"/>
            <w:gridSpan w:val="2"/>
          </w:tcPr>
          <w:p w14:paraId="7546724F" w14:textId="77777777" w:rsidR="00003D03" w:rsidRPr="00A00AE3" w:rsidRDefault="00003D03" w:rsidP="00B3320D">
            <w:pPr>
              <w:widowControl w:val="0"/>
              <w:rPr>
                <w:rFonts w:asciiTheme="minorHAnsi" w:hAnsiTheme="minorHAnsi" w:cstheme="minorHAnsi"/>
                <w:sz w:val="22"/>
                <w:szCs w:val="22"/>
                <w:lang w:val="it-IT"/>
              </w:rPr>
            </w:pPr>
          </w:p>
        </w:tc>
        <w:tc>
          <w:tcPr>
            <w:tcW w:w="4655" w:type="dxa"/>
            <w:gridSpan w:val="2"/>
          </w:tcPr>
          <w:p w14:paraId="2A9C4001" w14:textId="77777777" w:rsidR="00003D03" w:rsidRPr="00A00AE3" w:rsidRDefault="00003D03" w:rsidP="00B3320D">
            <w:pPr>
              <w:widowControl w:val="0"/>
              <w:jc w:val="center"/>
              <w:rPr>
                <w:rFonts w:asciiTheme="minorHAnsi" w:hAnsiTheme="minorHAnsi" w:cstheme="minorHAnsi"/>
                <w:color w:val="FF0000"/>
                <w:sz w:val="22"/>
                <w:szCs w:val="22"/>
                <w:lang w:val="it-IT"/>
              </w:rPr>
            </w:pPr>
            <w:r w:rsidRPr="00A00AE3">
              <w:rPr>
                <w:rFonts w:asciiTheme="minorHAnsi" w:hAnsiTheme="minorHAnsi" w:cstheme="minorHAnsi"/>
                <w:i/>
                <w:color w:val="FF0000"/>
                <w:sz w:val="22"/>
                <w:szCs w:val="22"/>
                <w:lang w:val="it-IT"/>
              </w:rPr>
              <w:t>oppure</w:t>
            </w:r>
          </w:p>
        </w:tc>
      </w:tr>
      <w:tr w:rsidR="00F8101E" w:rsidRPr="00A00AE3" w14:paraId="75856359" w14:textId="77777777" w:rsidTr="00EA05AC">
        <w:tc>
          <w:tcPr>
            <w:tcW w:w="4656" w:type="dxa"/>
            <w:gridSpan w:val="2"/>
          </w:tcPr>
          <w:p w14:paraId="6A7CF66D" w14:textId="77777777" w:rsidR="00281327" w:rsidRPr="00A00AE3" w:rsidRDefault="00281327" w:rsidP="00B3320D">
            <w:pPr>
              <w:widowControl w:val="0"/>
              <w:jc w:val="center"/>
              <w:rPr>
                <w:rFonts w:asciiTheme="minorHAnsi" w:hAnsiTheme="minorHAnsi" w:cstheme="minorHAnsi"/>
                <w:i/>
                <w:color w:val="FF0000"/>
                <w:sz w:val="22"/>
                <w:szCs w:val="22"/>
                <w:lang w:val="it-IT"/>
              </w:rPr>
            </w:pPr>
          </w:p>
        </w:tc>
        <w:tc>
          <w:tcPr>
            <w:tcW w:w="340" w:type="dxa"/>
            <w:gridSpan w:val="2"/>
          </w:tcPr>
          <w:p w14:paraId="57069F91" w14:textId="77777777" w:rsidR="00281327" w:rsidRPr="00A00AE3" w:rsidRDefault="00281327" w:rsidP="00B3320D">
            <w:pPr>
              <w:widowControl w:val="0"/>
              <w:rPr>
                <w:rFonts w:asciiTheme="minorHAnsi" w:hAnsiTheme="minorHAnsi" w:cstheme="minorHAnsi"/>
                <w:sz w:val="22"/>
                <w:szCs w:val="22"/>
                <w:lang w:val="it-IT"/>
              </w:rPr>
            </w:pPr>
          </w:p>
        </w:tc>
        <w:tc>
          <w:tcPr>
            <w:tcW w:w="4655" w:type="dxa"/>
            <w:gridSpan w:val="2"/>
          </w:tcPr>
          <w:p w14:paraId="34247410" w14:textId="77777777" w:rsidR="00281327" w:rsidRPr="00A00AE3" w:rsidRDefault="00281327" w:rsidP="00B3320D">
            <w:pPr>
              <w:widowControl w:val="0"/>
              <w:jc w:val="center"/>
              <w:rPr>
                <w:rFonts w:asciiTheme="minorHAnsi" w:hAnsiTheme="minorHAnsi" w:cstheme="minorHAnsi"/>
                <w:i/>
                <w:color w:val="FF0000"/>
                <w:sz w:val="22"/>
                <w:szCs w:val="22"/>
                <w:lang w:val="it-IT"/>
              </w:rPr>
            </w:pPr>
          </w:p>
        </w:tc>
      </w:tr>
      <w:tr w:rsidR="00F8101E" w:rsidRPr="00A00AE3" w14:paraId="6FBC517E" w14:textId="77777777" w:rsidTr="00EA05AC">
        <w:tc>
          <w:tcPr>
            <w:tcW w:w="4656" w:type="dxa"/>
            <w:gridSpan w:val="2"/>
          </w:tcPr>
          <w:p w14:paraId="19414FDC" w14:textId="233A307E"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r w:rsidRPr="00A00AE3">
              <w:rPr>
                <w:rFonts w:asciiTheme="minorHAnsi" w:hAnsiTheme="minorHAnsi" w:cstheme="minorHAnsi"/>
                <w:b/>
                <w:bCs/>
                <w:i/>
                <w:iCs/>
                <w:color w:val="FF0000"/>
                <w:sz w:val="22"/>
                <w:szCs w:val="22"/>
                <w:highlight w:val="green"/>
                <w:lang w:val="de-DE" w:eastAsia="en-US"/>
              </w:rPr>
              <w:t xml:space="preserve">[gemischter </w:t>
            </w:r>
            <w:r w:rsidR="00EE696D" w:rsidRPr="00A00AE3">
              <w:rPr>
                <w:rFonts w:asciiTheme="minorHAnsi" w:hAnsiTheme="minorHAnsi" w:cstheme="minorHAnsi"/>
                <w:b/>
                <w:bCs/>
                <w:i/>
                <w:iCs/>
                <w:color w:val="FF0000"/>
                <w:sz w:val="22"/>
                <w:szCs w:val="22"/>
                <w:highlight w:val="green"/>
                <w:lang w:val="de-DE" w:eastAsia="en-US"/>
              </w:rPr>
              <w:t xml:space="preserve">Auftrag </w:t>
            </w:r>
            <w:r w:rsidR="00BC6E69" w:rsidRPr="00A00AE3">
              <w:rPr>
                <w:rFonts w:asciiTheme="minorHAnsi" w:hAnsiTheme="minorHAnsi" w:cstheme="minorHAnsi"/>
                <w:b/>
                <w:bCs/>
                <w:i/>
                <w:iCs/>
                <w:color w:val="FF0000"/>
                <w:sz w:val="22"/>
                <w:szCs w:val="22"/>
                <w:highlight w:val="green"/>
                <w:lang w:val="de-DE" w:eastAsia="en-US"/>
              </w:rPr>
              <w:t>für</w:t>
            </w:r>
            <w:r w:rsidRPr="00A00AE3">
              <w:rPr>
                <w:rFonts w:asciiTheme="minorHAnsi" w:hAnsiTheme="minorHAnsi" w:cstheme="minorHAnsi"/>
                <w:b/>
                <w:bCs/>
                <w:i/>
                <w:iCs/>
                <w:color w:val="FF0000"/>
                <w:sz w:val="22"/>
                <w:szCs w:val="22"/>
                <w:highlight w:val="green"/>
                <w:lang w:val="de-DE" w:eastAsia="en-US"/>
              </w:rPr>
              <w:t xml:space="preserve"> Dienstleistungen</w:t>
            </w:r>
            <w:r w:rsidR="00BC6E2C" w:rsidRPr="00A00AE3">
              <w:rPr>
                <w:rFonts w:asciiTheme="minorHAnsi" w:hAnsiTheme="minorHAnsi" w:cstheme="minorHAnsi"/>
                <w:b/>
                <w:bCs/>
                <w:i/>
                <w:iCs/>
                <w:color w:val="FF0000"/>
                <w:sz w:val="22"/>
                <w:szCs w:val="22"/>
                <w:highlight w:val="green"/>
                <w:lang w:val="de-DE" w:eastAsia="en-US"/>
              </w:rPr>
              <w:t xml:space="preserve"> und </w:t>
            </w:r>
            <w:r w:rsidRPr="00A00AE3">
              <w:rPr>
                <w:rFonts w:asciiTheme="minorHAnsi" w:hAnsiTheme="minorHAnsi" w:cstheme="minorHAnsi"/>
                <w:b/>
                <w:bCs/>
                <w:i/>
                <w:iCs/>
                <w:color w:val="FF0000"/>
                <w:sz w:val="22"/>
                <w:szCs w:val="22"/>
                <w:highlight w:val="green"/>
                <w:lang w:val="de-DE" w:eastAsia="en-US"/>
              </w:rPr>
              <w:t>Bauarbeiten]</w:t>
            </w:r>
          </w:p>
        </w:tc>
        <w:tc>
          <w:tcPr>
            <w:tcW w:w="340" w:type="dxa"/>
            <w:gridSpan w:val="2"/>
          </w:tcPr>
          <w:p w14:paraId="79A16E94" w14:textId="77777777"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val="de-DE" w:eastAsia="en-US"/>
              </w:rPr>
            </w:pPr>
          </w:p>
        </w:tc>
        <w:tc>
          <w:tcPr>
            <w:tcW w:w="4655" w:type="dxa"/>
            <w:gridSpan w:val="2"/>
          </w:tcPr>
          <w:p w14:paraId="411C24CB" w14:textId="77777777" w:rsidR="00003D03" w:rsidRPr="00A00AE3" w:rsidRDefault="00003D03" w:rsidP="00B3320D">
            <w:pPr>
              <w:pStyle w:val="Default"/>
              <w:widowControl w:val="0"/>
              <w:ind w:right="76"/>
              <w:jc w:val="both"/>
              <w:rPr>
                <w:rFonts w:asciiTheme="minorHAnsi" w:hAnsiTheme="minorHAnsi" w:cstheme="minorHAnsi"/>
                <w:b/>
                <w:bCs/>
                <w:i/>
                <w:iCs/>
                <w:color w:val="FF0000"/>
                <w:sz w:val="22"/>
                <w:szCs w:val="22"/>
                <w:highlight w:val="green"/>
                <w:lang w:eastAsia="en-US"/>
              </w:rPr>
            </w:pPr>
            <w:r w:rsidRPr="00A00AE3">
              <w:rPr>
                <w:rFonts w:asciiTheme="minorHAnsi" w:hAnsiTheme="minorHAnsi" w:cstheme="minorHAnsi"/>
                <w:b/>
                <w:bCs/>
                <w:i/>
                <w:iCs/>
                <w:color w:val="FF0000"/>
                <w:sz w:val="22"/>
                <w:szCs w:val="22"/>
                <w:highlight w:val="green"/>
                <w:lang w:eastAsia="en-US"/>
              </w:rPr>
              <w:t>[appalto misto servizi-lavori]</w:t>
            </w:r>
          </w:p>
        </w:tc>
      </w:tr>
      <w:tr w:rsidR="00F8101E" w:rsidRPr="00A00AE3" w14:paraId="0C0DAA4C" w14:textId="77777777" w:rsidTr="00EA05AC">
        <w:tc>
          <w:tcPr>
            <w:tcW w:w="4656" w:type="dxa"/>
            <w:gridSpan w:val="2"/>
          </w:tcPr>
          <w:p w14:paraId="15ED7362" w14:textId="77777777" w:rsidR="00003D03" w:rsidRPr="00A00AE3" w:rsidRDefault="00003D03" w:rsidP="00B3320D">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Gegenstand dieses Vertrags ist ein gemischter </w:t>
            </w:r>
            <w:r w:rsidR="00225AB6" w:rsidRPr="00A00AE3">
              <w:rPr>
                <w:rFonts w:asciiTheme="minorHAnsi" w:hAnsiTheme="minorHAnsi" w:cstheme="minorHAnsi"/>
                <w:color w:val="FF0000"/>
                <w:sz w:val="22"/>
                <w:szCs w:val="22"/>
                <w:lang w:val="de-DE"/>
              </w:rPr>
              <w:t>Auftrag</w:t>
            </w:r>
            <w:r w:rsidRPr="00A00AE3">
              <w:rPr>
                <w:rFonts w:asciiTheme="minorHAnsi" w:hAnsiTheme="minorHAnsi" w:cstheme="minorHAnsi"/>
                <w:color w:val="FF0000"/>
                <w:sz w:val="22"/>
                <w:szCs w:val="22"/>
                <w:lang w:val="de-DE"/>
              </w:rPr>
              <w:t xml:space="preserve">. </w:t>
            </w:r>
          </w:p>
          <w:p w14:paraId="517045F3" w14:textId="74336469" w:rsidR="00003D03" w:rsidRPr="00A00AE3" w:rsidRDefault="00342949" w:rsidP="00B3320D">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Unbeschadet der Tatsache, dass nicht die gesamte Ausführung des Auftrags an Dritte übertragen werden kann, können alle unter den Vertrag fallenden </w:t>
            </w:r>
            <w:r w:rsidRPr="00A00AE3">
              <w:rPr>
                <w:rFonts w:asciiTheme="minorHAnsi" w:hAnsiTheme="minorHAnsi" w:cstheme="minorHAnsi"/>
                <w:color w:val="FF0000"/>
                <w:sz w:val="22"/>
                <w:szCs w:val="22"/>
                <w:lang w:val="de-DE"/>
              </w:rPr>
              <w:lastRenderedPageBreak/>
              <w:t>Leistungen an Unterauftragnehmer vergeben werden.</w:t>
            </w:r>
          </w:p>
        </w:tc>
        <w:tc>
          <w:tcPr>
            <w:tcW w:w="340" w:type="dxa"/>
            <w:gridSpan w:val="2"/>
          </w:tcPr>
          <w:p w14:paraId="5B3862D4" w14:textId="77777777" w:rsidR="00003D03" w:rsidRPr="00A00AE3" w:rsidRDefault="00003D03" w:rsidP="00B3320D">
            <w:pPr>
              <w:widowControl w:val="0"/>
              <w:rPr>
                <w:rFonts w:asciiTheme="minorHAnsi" w:hAnsiTheme="minorHAnsi" w:cstheme="minorHAnsi"/>
                <w:color w:val="FF0000"/>
                <w:sz w:val="22"/>
                <w:szCs w:val="22"/>
                <w:lang w:val="de-DE"/>
              </w:rPr>
            </w:pPr>
          </w:p>
        </w:tc>
        <w:tc>
          <w:tcPr>
            <w:tcW w:w="4655" w:type="dxa"/>
            <w:gridSpan w:val="2"/>
          </w:tcPr>
          <w:p w14:paraId="5FF1D3C8" w14:textId="5A8F5390" w:rsidR="00BC6E69" w:rsidRPr="00A00AE3" w:rsidRDefault="00003D03" w:rsidP="00945767">
            <w:pPr>
              <w:widowControl w:val="0"/>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Oggetto del presente contratto </w:t>
            </w:r>
            <w:r w:rsidR="000F5652" w:rsidRPr="00A00AE3">
              <w:rPr>
                <w:rFonts w:asciiTheme="minorHAnsi" w:hAnsiTheme="minorHAnsi" w:cstheme="minorHAnsi"/>
                <w:color w:val="FF0000"/>
                <w:sz w:val="22"/>
                <w:szCs w:val="22"/>
                <w:lang w:val="it-IT"/>
              </w:rPr>
              <w:t>è</w:t>
            </w:r>
            <w:r w:rsidRPr="00A00AE3">
              <w:rPr>
                <w:rFonts w:asciiTheme="minorHAnsi" w:hAnsiTheme="minorHAnsi" w:cstheme="minorHAnsi"/>
                <w:color w:val="FF0000"/>
                <w:sz w:val="22"/>
                <w:szCs w:val="22"/>
                <w:lang w:val="it-IT"/>
              </w:rPr>
              <w:t xml:space="preserve"> un appalto misto. </w:t>
            </w:r>
          </w:p>
          <w:p w14:paraId="779E396B" w14:textId="6BB37670" w:rsidR="00003D03" w:rsidRPr="00A00AE3" w:rsidRDefault="00342949" w:rsidP="00B3320D">
            <w:pPr>
              <w:widowControl w:val="0"/>
              <w:ind w:right="105"/>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Fermo restando che non puó essere affidata a terzi l´integrale esecuzione dell´intero contratto di appalto, le prestazioni oggetto del presente contratto sono subappaltabili.</w:t>
            </w:r>
          </w:p>
        </w:tc>
      </w:tr>
      <w:tr w:rsidR="00162ABB" w:rsidRPr="00A00AE3" w14:paraId="7B2A3B92" w14:textId="77777777" w:rsidTr="00EA05AC">
        <w:tc>
          <w:tcPr>
            <w:tcW w:w="4656" w:type="dxa"/>
            <w:gridSpan w:val="2"/>
          </w:tcPr>
          <w:p w14:paraId="6A1ADB2E" w14:textId="77777777" w:rsidR="00162ABB" w:rsidRPr="00A00AE3" w:rsidRDefault="00162ABB" w:rsidP="00B3320D">
            <w:pPr>
              <w:widowControl w:val="0"/>
              <w:jc w:val="both"/>
              <w:rPr>
                <w:rFonts w:asciiTheme="minorHAnsi" w:hAnsiTheme="minorHAnsi" w:cstheme="minorHAnsi"/>
                <w:sz w:val="22"/>
                <w:szCs w:val="22"/>
                <w:highlight w:val="cyan"/>
                <w:lang w:val="it-IT"/>
              </w:rPr>
            </w:pPr>
          </w:p>
        </w:tc>
        <w:tc>
          <w:tcPr>
            <w:tcW w:w="340" w:type="dxa"/>
            <w:gridSpan w:val="2"/>
          </w:tcPr>
          <w:p w14:paraId="23575B44" w14:textId="77777777" w:rsidR="00162ABB" w:rsidRPr="00A00AE3" w:rsidRDefault="00162ABB" w:rsidP="00B3320D">
            <w:pPr>
              <w:widowControl w:val="0"/>
              <w:rPr>
                <w:rFonts w:asciiTheme="minorHAnsi" w:hAnsiTheme="minorHAnsi" w:cstheme="minorHAnsi"/>
                <w:sz w:val="22"/>
                <w:szCs w:val="22"/>
                <w:highlight w:val="cyan"/>
                <w:lang w:val="it-IT"/>
              </w:rPr>
            </w:pPr>
          </w:p>
        </w:tc>
        <w:tc>
          <w:tcPr>
            <w:tcW w:w="4655" w:type="dxa"/>
            <w:gridSpan w:val="2"/>
          </w:tcPr>
          <w:p w14:paraId="6954F43A" w14:textId="77777777" w:rsidR="00162ABB" w:rsidRPr="00A00AE3" w:rsidRDefault="00162ABB" w:rsidP="00B3320D">
            <w:pPr>
              <w:widowControl w:val="0"/>
              <w:jc w:val="both"/>
              <w:rPr>
                <w:rFonts w:asciiTheme="minorHAnsi" w:hAnsiTheme="minorHAnsi" w:cstheme="minorHAnsi"/>
                <w:color w:val="FF0000"/>
                <w:sz w:val="22"/>
                <w:szCs w:val="22"/>
                <w:highlight w:val="cyan"/>
                <w:lang w:val="it-IT"/>
              </w:rPr>
            </w:pPr>
          </w:p>
        </w:tc>
      </w:tr>
      <w:tr w:rsidR="00F8101E" w:rsidRPr="00A00AE3" w14:paraId="2186EF50" w14:textId="77777777" w:rsidTr="00EA05AC">
        <w:tc>
          <w:tcPr>
            <w:tcW w:w="4656" w:type="dxa"/>
            <w:gridSpan w:val="2"/>
          </w:tcPr>
          <w:p w14:paraId="023330F7" w14:textId="495A93C8" w:rsidR="00003D03" w:rsidRPr="00A00AE3" w:rsidRDefault="00BC6E69" w:rsidP="00B3320D">
            <w:pPr>
              <w:widowControl w:val="0"/>
              <w:jc w:val="both"/>
              <w:rPr>
                <w:rFonts w:asciiTheme="minorHAnsi" w:hAnsiTheme="minorHAnsi" w:cstheme="minorHAnsi"/>
                <w:sz w:val="22"/>
                <w:szCs w:val="22"/>
                <w:lang w:val="de-DE"/>
              </w:rPr>
            </w:pPr>
            <w:r w:rsidRPr="00A00AE3">
              <w:rPr>
                <w:rFonts w:asciiTheme="minorHAnsi" w:hAnsiTheme="minorHAnsi" w:cstheme="minorHAnsi"/>
                <w:sz w:val="22"/>
                <w:szCs w:val="22"/>
                <w:lang w:val="de-DE"/>
              </w:rPr>
              <w:t>Ist</w:t>
            </w:r>
            <w:r w:rsidR="00BC6E2C" w:rsidRPr="00A00AE3">
              <w:rPr>
                <w:rFonts w:asciiTheme="minorHAnsi" w:hAnsiTheme="minorHAnsi" w:cstheme="minorHAnsi"/>
                <w:sz w:val="22"/>
                <w:szCs w:val="22"/>
                <w:lang w:val="de-DE"/>
              </w:rPr>
              <w:t xml:space="preserve"> in den Unterlagen eines zur Ausschreibung zugelassenen Unternehmens </w:t>
            </w:r>
            <w:r w:rsidRPr="00A00AE3">
              <w:rPr>
                <w:rFonts w:asciiTheme="minorHAnsi" w:hAnsiTheme="minorHAnsi" w:cstheme="minorHAnsi"/>
                <w:sz w:val="22"/>
                <w:szCs w:val="22"/>
                <w:lang w:val="de-DE"/>
              </w:rPr>
              <w:t>evtl. eine</w:t>
            </w:r>
            <w:r w:rsidR="00BC6E2C" w:rsidRPr="00A00AE3">
              <w:rPr>
                <w:rFonts w:asciiTheme="minorHAnsi" w:hAnsiTheme="minorHAnsi" w:cstheme="minorHAnsi"/>
                <w:sz w:val="22"/>
                <w:szCs w:val="22"/>
                <w:lang w:val="de-DE"/>
              </w:rPr>
              <w:t xml:space="preserve"> Erklärung zur Vergabe eines Unterauftrags </w:t>
            </w:r>
            <w:r w:rsidRPr="00A00AE3">
              <w:rPr>
                <w:rFonts w:asciiTheme="minorHAnsi" w:hAnsiTheme="minorHAnsi" w:cstheme="minorHAnsi"/>
                <w:sz w:val="22"/>
                <w:szCs w:val="22"/>
                <w:lang w:val="de-DE"/>
              </w:rPr>
              <w:t>enthalten, ist diese</w:t>
            </w:r>
            <w:r w:rsidR="00BC6E2C" w:rsidRPr="00A00AE3">
              <w:rPr>
                <w:rFonts w:asciiTheme="minorHAnsi" w:hAnsiTheme="minorHAnsi" w:cstheme="minorHAnsi"/>
                <w:sz w:val="22"/>
                <w:szCs w:val="22"/>
                <w:lang w:val="de-DE"/>
              </w:rPr>
              <w:t xml:space="preserve"> nicht als implizite Ermächtigung zur Untervergabe zu verstehen.</w:t>
            </w:r>
          </w:p>
        </w:tc>
        <w:tc>
          <w:tcPr>
            <w:tcW w:w="340" w:type="dxa"/>
            <w:gridSpan w:val="2"/>
          </w:tcPr>
          <w:p w14:paraId="00EA1EAB" w14:textId="77777777" w:rsidR="00003D03" w:rsidRPr="00A00AE3" w:rsidRDefault="00003D03" w:rsidP="00B3320D">
            <w:pPr>
              <w:widowControl w:val="0"/>
              <w:rPr>
                <w:rFonts w:asciiTheme="minorHAnsi" w:hAnsiTheme="minorHAnsi" w:cstheme="minorHAnsi"/>
                <w:sz w:val="22"/>
                <w:szCs w:val="22"/>
                <w:lang w:val="de-DE"/>
              </w:rPr>
            </w:pPr>
          </w:p>
        </w:tc>
        <w:tc>
          <w:tcPr>
            <w:tcW w:w="4655" w:type="dxa"/>
            <w:gridSpan w:val="2"/>
          </w:tcPr>
          <w:p w14:paraId="30A73CAC" w14:textId="77777777" w:rsidR="00003D03" w:rsidRPr="00A00AE3" w:rsidRDefault="00003D03" w:rsidP="00B3320D">
            <w:pPr>
              <w:widowControl w:val="0"/>
              <w:jc w:val="both"/>
              <w:rPr>
                <w:rFonts w:asciiTheme="minorHAnsi" w:hAnsiTheme="minorHAnsi" w:cstheme="minorHAnsi"/>
                <w:sz w:val="22"/>
                <w:szCs w:val="22"/>
                <w:lang w:val="it-IT"/>
              </w:rPr>
            </w:pPr>
            <w:r w:rsidRPr="00A00AE3">
              <w:rPr>
                <w:rFonts w:asciiTheme="minorHAnsi" w:hAnsiTheme="minorHAnsi" w:cstheme="minorHAnsi"/>
                <w:sz w:val="22"/>
                <w:szCs w:val="22"/>
                <w:lang w:val="it-IT"/>
              </w:rPr>
              <w:t>L’eventuale dichiarazione di subappalto, contenuta nella documentazione di un’impresa ammessa alla gara, non é da intendersi come autorizzazione implicita di subappalto.</w:t>
            </w:r>
          </w:p>
          <w:p w14:paraId="1ACF65F4" w14:textId="77777777" w:rsidR="00003D03" w:rsidRPr="00A00AE3" w:rsidRDefault="00003D03" w:rsidP="00B3320D">
            <w:pPr>
              <w:widowControl w:val="0"/>
              <w:ind w:right="105"/>
              <w:jc w:val="both"/>
              <w:rPr>
                <w:rFonts w:asciiTheme="minorHAnsi" w:hAnsiTheme="minorHAnsi" w:cstheme="minorHAnsi"/>
                <w:sz w:val="22"/>
                <w:szCs w:val="22"/>
                <w:lang w:val="it-IT"/>
              </w:rPr>
            </w:pPr>
          </w:p>
        </w:tc>
      </w:tr>
      <w:tr w:rsidR="00F8101E" w:rsidRPr="00A00AE3" w14:paraId="4D2EDB28" w14:textId="77777777" w:rsidTr="00EA05AC">
        <w:tc>
          <w:tcPr>
            <w:tcW w:w="4656" w:type="dxa"/>
            <w:gridSpan w:val="2"/>
          </w:tcPr>
          <w:p w14:paraId="50978B98" w14:textId="77777777" w:rsidR="00003D03" w:rsidRPr="00A00AE3" w:rsidRDefault="00003D03" w:rsidP="00B3320D">
            <w:pPr>
              <w:widowControl w:val="0"/>
              <w:jc w:val="both"/>
              <w:rPr>
                <w:rFonts w:asciiTheme="minorHAnsi" w:hAnsiTheme="minorHAnsi" w:cstheme="minorHAnsi"/>
                <w:sz w:val="22"/>
                <w:szCs w:val="22"/>
                <w:highlight w:val="yellow"/>
                <w:lang w:val="it-IT"/>
              </w:rPr>
            </w:pPr>
          </w:p>
        </w:tc>
        <w:tc>
          <w:tcPr>
            <w:tcW w:w="340" w:type="dxa"/>
            <w:gridSpan w:val="2"/>
          </w:tcPr>
          <w:p w14:paraId="60D318E7" w14:textId="77777777" w:rsidR="00003D03" w:rsidRPr="00A00AE3" w:rsidRDefault="00003D03" w:rsidP="00B3320D">
            <w:pPr>
              <w:widowControl w:val="0"/>
              <w:rPr>
                <w:rFonts w:asciiTheme="minorHAnsi" w:hAnsiTheme="minorHAnsi" w:cstheme="minorHAnsi"/>
                <w:sz w:val="22"/>
                <w:szCs w:val="22"/>
                <w:highlight w:val="yellow"/>
                <w:lang w:val="it-IT"/>
              </w:rPr>
            </w:pPr>
          </w:p>
        </w:tc>
        <w:tc>
          <w:tcPr>
            <w:tcW w:w="4655" w:type="dxa"/>
            <w:gridSpan w:val="2"/>
          </w:tcPr>
          <w:p w14:paraId="1D6F2D70" w14:textId="77777777" w:rsidR="00003D03" w:rsidRPr="00A00AE3" w:rsidRDefault="00003D03" w:rsidP="00B3320D">
            <w:pPr>
              <w:widowControl w:val="0"/>
              <w:autoSpaceDE w:val="0"/>
              <w:autoSpaceDN w:val="0"/>
              <w:jc w:val="both"/>
              <w:rPr>
                <w:rFonts w:asciiTheme="minorHAnsi" w:hAnsiTheme="minorHAnsi" w:cstheme="minorHAnsi"/>
                <w:sz w:val="22"/>
                <w:szCs w:val="22"/>
                <w:highlight w:val="yellow"/>
                <w:lang w:val="it-IT"/>
              </w:rPr>
            </w:pPr>
          </w:p>
        </w:tc>
      </w:tr>
      <w:tr w:rsidR="00F8101E" w:rsidRPr="00A00AE3" w14:paraId="37D78982" w14:textId="77777777" w:rsidTr="00EA05AC">
        <w:tc>
          <w:tcPr>
            <w:tcW w:w="4656" w:type="dxa"/>
            <w:gridSpan w:val="2"/>
          </w:tcPr>
          <w:p w14:paraId="199A7396" w14:textId="00334417" w:rsidR="00003D03" w:rsidRPr="00A00AE3" w:rsidRDefault="00003D03" w:rsidP="00B3320D">
            <w:pPr>
              <w:widowControl w:val="0"/>
              <w:jc w:val="both"/>
              <w:rPr>
                <w:rFonts w:asciiTheme="minorHAnsi" w:hAnsiTheme="minorHAnsi" w:cstheme="minorHAnsi"/>
                <w:sz w:val="22"/>
                <w:szCs w:val="22"/>
                <w:lang w:val="de-DE"/>
              </w:rPr>
            </w:pPr>
            <w:r w:rsidRPr="00A00AE3">
              <w:rPr>
                <w:rFonts w:asciiTheme="minorHAnsi" w:hAnsiTheme="minorHAnsi" w:cstheme="minorHAnsi"/>
                <w:sz w:val="22"/>
                <w:szCs w:val="22"/>
                <w:lang w:val="de-DE"/>
              </w:rPr>
              <w:t xml:space="preserve">Der Wirtschaftsteilnehmer muss </w:t>
            </w:r>
            <w:r w:rsidR="00BC6E2C" w:rsidRPr="00A00AE3">
              <w:rPr>
                <w:rFonts w:asciiTheme="minorHAnsi" w:hAnsiTheme="minorHAnsi" w:cstheme="minorHAnsi"/>
                <w:sz w:val="22"/>
                <w:szCs w:val="22"/>
                <w:lang w:val="de-DE"/>
              </w:rPr>
              <w:t xml:space="preserve">gemäß Art. </w:t>
            </w:r>
            <w:r w:rsidR="00B241BD" w:rsidRPr="00A00AE3">
              <w:rPr>
                <w:rFonts w:asciiTheme="minorHAnsi" w:hAnsiTheme="minorHAnsi" w:cstheme="minorHAnsi"/>
                <w:sz w:val="22"/>
                <w:szCs w:val="22"/>
                <w:lang w:val="de-DE"/>
              </w:rPr>
              <w:t xml:space="preserve">119, Absatz 4 GvD </w:t>
            </w:r>
            <w:r w:rsidR="00E4504A" w:rsidRPr="00A00AE3">
              <w:rPr>
                <w:rFonts w:asciiTheme="minorHAnsi" w:hAnsiTheme="minorHAnsi" w:cstheme="minorHAnsi"/>
                <w:sz w:val="22"/>
                <w:szCs w:val="22"/>
                <w:lang w:val="de-DE"/>
              </w:rPr>
              <w:t xml:space="preserve">Nr. </w:t>
            </w:r>
            <w:r w:rsidR="00B241BD" w:rsidRPr="00A00AE3">
              <w:rPr>
                <w:rFonts w:asciiTheme="minorHAnsi" w:hAnsiTheme="minorHAnsi" w:cstheme="minorHAnsi"/>
                <w:sz w:val="22"/>
                <w:szCs w:val="22"/>
                <w:lang w:val="de-DE"/>
              </w:rPr>
              <w:t xml:space="preserve">36/2023 </w:t>
            </w:r>
            <w:r w:rsidRPr="00A00AE3">
              <w:rPr>
                <w:rFonts w:asciiTheme="minorHAnsi" w:hAnsiTheme="minorHAnsi" w:cstheme="minorHAnsi"/>
                <w:sz w:val="22"/>
                <w:szCs w:val="22"/>
                <w:lang w:val="de-DE"/>
              </w:rPr>
              <w:t xml:space="preserve">bei Angebotsabgabe </w:t>
            </w:r>
            <w:r w:rsidR="00BC6E2C" w:rsidRPr="00A00AE3">
              <w:rPr>
                <w:rFonts w:asciiTheme="minorHAnsi" w:hAnsiTheme="minorHAnsi" w:cstheme="minorHAnsi"/>
                <w:sz w:val="22"/>
                <w:szCs w:val="22"/>
                <w:lang w:val="de-DE"/>
              </w:rPr>
              <w:t>die</w:t>
            </w:r>
            <w:r w:rsidRPr="00A00AE3">
              <w:rPr>
                <w:rFonts w:asciiTheme="minorHAnsi" w:hAnsiTheme="minorHAnsi" w:cstheme="minorHAnsi"/>
                <w:sz w:val="22"/>
                <w:szCs w:val="22"/>
                <w:lang w:val="de-DE"/>
              </w:rPr>
              <w:t xml:space="preserve"> Teile der Leistung angeben, </w:t>
            </w:r>
            <w:r w:rsidR="00BC6E2C" w:rsidRPr="00A00AE3">
              <w:rPr>
                <w:rFonts w:asciiTheme="minorHAnsi" w:hAnsiTheme="minorHAnsi" w:cstheme="minorHAnsi"/>
                <w:sz w:val="22"/>
                <w:szCs w:val="22"/>
                <w:lang w:val="de-DE"/>
              </w:rPr>
              <w:t>die</w:t>
            </w:r>
            <w:r w:rsidRPr="00A00AE3">
              <w:rPr>
                <w:rFonts w:asciiTheme="minorHAnsi" w:hAnsiTheme="minorHAnsi" w:cstheme="minorHAnsi"/>
                <w:sz w:val="22"/>
                <w:szCs w:val="22"/>
                <w:lang w:val="de-DE"/>
              </w:rPr>
              <w:t xml:space="preserve"> er </w:t>
            </w:r>
            <w:r w:rsidR="0057063F" w:rsidRPr="00A00AE3">
              <w:rPr>
                <w:rFonts w:asciiTheme="minorHAnsi" w:hAnsiTheme="minorHAnsi" w:cstheme="minorHAnsi"/>
                <w:sz w:val="22"/>
                <w:szCs w:val="22"/>
                <w:lang w:val="de-DE"/>
              </w:rPr>
              <w:t>unter</w:t>
            </w:r>
            <w:r w:rsidRPr="00A00AE3">
              <w:rPr>
                <w:rFonts w:asciiTheme="minorHAnsi" w:hAnsiTheme="minorHAnsi" w:cstheme="minorHAnsi"/>
                <w:sz w:val="22"/>
                <w:szCs w:val="22"/>
                <w:lang w:val="de-DE"/>
              </w:rPr>
              <w:t>vergeben</w:t>
            </w:r>
            <w:r w:rsidR="00BC6E2C" w:rsidRPr="00A00AE3">
              <w:rPr>
                <w:rFonts w:asciiTheme="minorHAnsi" w:hAnsiTheme="minorHAnsi" w:cstheme="minorHAnsi"/>
                <w:sz w:val="22"/>
                <w:szCs w:val="22"/>
                <w:lang w:val="de-DE"/>
              </w:rPr>
              <w:t xml:space="preserve"> will</w:t>
            </w:r>
            <w:r w:rsidRPr="00A00AE3">
              <w:rPr>
                <w:rFonts w:asciiTheme="minorHAnsi" w:hAnsiTheme="minorHAnsi" w:cstheme="minorHAnsi"/>
                <w:sz w:val="22"/>
                <w:szCs w:val="22"/>
                <w:lang w:val="de-DE"/>
              </w:rPr>
              <w:t xml:space="preserve">. </w:t>
            </w:r>
            <w:r w:rsidR="00BC6E2C" w:rsidRPr="00A00AE3">
              <w:rPr>
                <w:rFonts w:asciiTheme="minorHAnsi" w:hAnsiTheme="minorHAnsi" w:cstheme="minorHAnsi"/>
                <w:sz w:val="22"/>
                <w:szCs w:val="22"/>
                <w:lang w:val="de-DE"/>
              </w:rPr>
              <w:t>In Ermangelung dieser Angaben</w:t>
            </w:r>
            <w:r w:rsidRPr="00A00AE3">
              <w:rPr>
                <w:rFonts w:asciiTheme="minorHAnsi" w:hAnsiTheme="minorHAnsi" w:cstheme="minorHAnsi"/>
                <w:sz w:val="22"/>
                <w:szCs w:val="22"/>
                <w:lang w:val="de-DE"/>
              </w:rPr>
              <w:t xml:space="preserve"> </w:t>
            </w:r>
            <w:r w:rsidR="001C0E38" w:rsidRPr="00A00AE3">
              <w:rPr>
                <w:rFonts w:asciiTheme="minorHAnsi" w:hAnsiTheme="minorHAnsi" w:cstheme="minorHAnsi"/>
                <w:sz w:val="22"/>
                <w:szCs w:val="22"/>
                <w:lang w:val="de-DE"/>
              </w:rPr>
              <w:t>ist eine</w:t>
            </w:r>
            <w:r w:rsidRPr="00A00AE3">
              <w:rPr>
                <w:rFonts w:asciiTheme="minorHAnsi" w:hAnsiTheme="minorHAnsi" w:cstheme="minorHAnsi"/>
                <w:sz w:val="22"/>
                <w:szCs w:val="22"/>
                <w:lang w:val="de-DE"/>
              </w:rPr>
              <w:t xml:space="preserve"> </w:t>
            </w:r>
            <w:r w:rsidR="0057063F" w:rsidRPr="00A00AE3">
              <w:rPr>
                <w:rFonts w:asciiTheme="minorHAnsi" w:hAnsiTheme="minorHAnsi" w:cstheme="minorHAnsi"/>
                <w:sz w:val="22"/>
                <w:szCs w:val="22"/>
                <w:lang w:val="de-DE"/>
              </w:rPr>
              <w:t>Untervergabe</w:t>
            </w:r>
            <w:r w:rsidRPr="00A00AE3">
              <w:rPr>
                <w:rFonts w:asciiTheme="minorHAnsi" w:hAnsiTheme="minorHAnsi" w:cstheme="minorHAnsi"/>
                <w:sz w:val="22"/>
                <w:szCs w:val="22"/>
                <w:lang w:val="de-DE"/>
              </w:rPr>
              <w:t xml:space="preserve"> nicht </w:t>
            </w:r>
            <w:r w:rsidR="001C0E38" w:rsidRPr="00A00AE3">
              <w:rPr>
                <w:rFonts w:asciiTheme="minorHAnsi" w:hAnsiTheme="minorHAnsi" w:cstheme="minorHAnsi"/>
                <w:sz w:val="22"/>
                <w:szCs w:val="22"/>
                <w:lang w:val="de-DE"/>
              </w:rPr>
              <w:t>zulässig</w:t>
            </w:r>
            <w:r w:rsidRPr="00A00AE3">
              <w:rPr>
                <w:rFonts w:asciiTheme="minorHAnsi" w:hAnsiTheme="minorHAnsi" w:cstheme="minorHAnsi"/>
                <w:sz w:val="22"/>
                <w:szCs w:val="22"/>
                <w:lang w:val="de-DE"/>
              </w:rPr>
              <w:t>.</w:t>
            </w:r>
          </w:p>
        </w:tc>
        <w:tc>
          <w:tcPr>
            <w:tcW w:w="340" w:type="dxa"/>
            <w:gridSpan w:val="2"/>
          </w:tcPr>
          <w:p w14:paraId="5551041A" w14:textId="77777777" w:rsidR="00003D03" w:rsidRPr="00A00AE3" w:rsidRDefault="00003D03" w:rsidP="00B3320D">
            <w:pPr>
              <w:widowControl w:val="0"/>
              <w:rPr>
                <w:rFonts w:asciiTheme="minorHAnsi" w:hAnsiTheme="minorHAnsi" w:cstheme="minorHAnsi"/>
                <w:sz w:val="22"/>
                <w:szCs w:val="22"/>
                <w:lang w:val="de-DE"/>
              </w:rPr>
            </w:pPr>
          </w:p>
        </w:tc>
        <w:tc>
          <w:tcPr>
            <w:tcW w:w="4655" w:type="dxa"/>
            <w:gridSpan w:val="2"/>
          </w:tcPr>
          <w:p w14:paraId="201745A5" w14:textId="1A1A5B74" w:rsidR="00003D03" w:rsidRPr="00A00AE3" w:rsidRDefault="00003D03" w:rsidP="00B3320D">
            <w:pPr>
              <w:widowControl w:val="0"/>
              <w:autoSpaceDE w:val="0"/>
              <w:autoSpaceDN w:val="0"/>
              <w:jc w:val="both"/>
              <w:rPr>
                <w:rFonts w:asciiTheme="minorHAnsi" w:hAnsiTheme="minorHAnsi" w:cstheme="minorHAnsi"/>
                <w:color w:val="FF0000"/>
                <w:sz w:val="22"/>
                <w:szCs w:val="22"/>
                <w:lang w:val="it-IT"/>
              </w:rPr>
            </w:pPr>
            <w:r w:rsidRPr="00A00AE3">
              <w:rPr>
                <w:rFonts w:asciiTheme="minorHAnsi" w:hAnsiTheme="minorHAnsi" w:cstheme="minorHAnsi"/>
                <w:sz w:val="22"/>
                <w:szCs w:val="22"/>
                <w:lang w:val="it-IT"/>
              </w:rPr>
              <w:t>Il concorrente deve indicare all’atto dell’offerta le parti della prestazione che intende subappaltare in conformità a quanto previsto</w:t>
            </w:r>
            <w:r w:rsidR="00F70938" w:rsidRPr="00A00AE3">
              <w:rPr>
                <w:rFonts w:asciiTheme="minorHAnsi" w:hAnsiTheme="minorHAnsi" w:cstheme="minorHAnsi"/>
                <w:sz w:val="22"/>
                <w:szCs w:val="22"/>
                <w:lang w:val="it-IT"/>
              </w:rPr>
              <w:t xml:space="preserve"> dall’art. 119, comma 4 d.lgs. 36/2023</w:t>
            </w:r>
            <w:r w:rsidR="00385C30" w:rsidRPr="00A00AE3">
              <w:rPr>
                <w:rFonts w:asciiTheme="minorHAnsi" w:hAnsiTheme="minorHAnsi" w:cstheme="minorHAnsi"/>
                <w:sz w:val="22"/>
                <w:szCs w:val="22"/>
                <w:lang w:val="it-IT"/>
              </w:rPr>
              <w:t>.</w:t>
            </w:r>
            <w:r w:rsidRPr="00A00AE3">
              <w:rPr>
                <w:rFonts w:asciiTheme="minorHAnsi" w:hAnsiTheme="minorHAnsi" w:cstheme="minorHAnsi"/>
                <w:sz w:val="22"/>
                <w:szCs w:val="22"/>
                <w:lang w:val="it-IT"/>
              </w:rPr>
              <w:t xml:space="preserve"> In mancanza di tali indicazioni il subappalto non sarà ammesso.</w:t>
            </w:r>
          </w:p>
        </w:tc>
      </w:tr>
      <w:tr w:rsidR="00172D08" w:rsidRPr="00A00AE3" w14:paraId="3DA9FEA0" w14:textId="77777777" w:rsidTr="00EA05AC">
        <w:tc>
          <w:tcPr>
            <w:tcW w:w="4656" w:type="dxa"/>
            <w:gridSpan w:val="2"/>
          </w:tcPr>
          <w:p w14:paraId="58209499" w14:textId="77777777" w:rsidR="00172D08" w:rsidRPr="00A00AE3" w:rsidRDefault="00172D08" w:rsidP="00D81B0A">
            <w:pPr>
              <w:widowControl w:val="0"/>
              <w:jc w:val="both"/>
              <w:rPr>
                <w:rFonts w:asciiTheme="minorHAnsi" w:hAnsiTheme="minorHAnsi" w:cstheme="minorHAnsi"/>
                <w:b/>
                <w:bCs/>
                <w:sz w:val="22"/>
                <w:szCs w:val="22"/>
                <w:lang w:val="de-DE"/>
              </w:rPr>
            </w:pPr>
            <w:r w:rsidRPr="00A00AE3">
              <w:rPr>
                <w:rFonts w:asciiTheme="minorHAnsi" w:hAnsiTheme="minorHAnsi" w:cstheme="minorHAnsi"/>
                <w:b/>
                <w:bCs/>
                <w:sz w:val="22"/>
                <w:szCs w:val="22"/>
                <w:lang w:val="de-DE"/>
              </w:rPr>
              <w:t>Die Verträge zum Unterauftrag werden zu mindestens 20 Prozent der Leistungen, die in Unterauftrag vergebenwerden können,  mit kleinen und mittleren Unternehmen abgeschlossen, wie in Artikel 1, Absatz 1, Buchstabe o) des Anhangs I.1 definiert.</w:t>
            </w:r>
          </w:p>
          <w:p w14:paraId="74F19ED3" w14:textId="77777777" w:rsidR="00172D08" w:rsidRPr="00A00AE3" w:rsidRDefault="00172D08" w:rsidP="00D81B0A">
            <w:pPr>
              <w:widowControl w:val="0"/>
              <w:jc w:val="both"/>
              <w:rPr>
                <w:rFonts w:asciiTheme="minorHAnsi" w:hAnsiTheme="minorHAnsi" w:cstheme="minorHAnsi"/>
                <w:b/>
                <w:bCs/>
                <w:sz w:val="22"/>
                <w:szCs w:val="22"/>
                <w:lang w:val="de-DE"/>
              </w:rPr>
            </w:pPr>
          </w:p>
          <w:p w14:paraId="7466FE68" w14:textId="77777777" w:rsidR="00172D08" w:rsidRPr="00A00AE3" w:rsidRDefault="00172D08" w:rsidP="00D81B0A">
            <w:pPr>
              <w:widowControl w:val="0"/>
              <w:jc w:val="both"/>
              <w:rPr>
                <w:rFonts w:asciiTheme="minorHAnsi" w:hAnsiTheme="minorHAnsi" w:cstheme="minorHAnsi"/>
                <w:b/>
                <w:bCs/>
                <w:sz w:val="22"/>
                <w:szCs w:val="22"/>
                <w:lang w:val="de-DE"/>
              </w:rPr>
            </w:pPr>
            <w:r w:rsidRPr="00A00AE3">
              <w:rPr>
                <w:rFonts w:asciiTheme="minorHAnsi" w:hAnsiTheme="minorHAnsi" w:cstheme="minorHAnsi"/>
                <w:b/>
                <w:bCs/>
                <w:sz w:val="22"/>
                <w:szCs w:val="22"/>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2E3AE26E" w14:textId="77777777" w:rsidR="00172D08" w:rsidRPr="00A00AE3" w:rsidRDefault="00172D08" w:rsidP="00D81B0A">
            <w:pPr>
              <w:widowControl w:val="0"/>
              <w:jc w:val="both"/>
              <w:rPr>
                <w:rFonts w:asciiTheme="minorHAnsi" w:hAnsiTheme="minorHAnsi" w:cstheme="minorHAnsi"/>
                <w:b/>
                <w:bCs/>
                <w:sz w:val="22"/>
                <w:szCs w:val="22"/>
                <w:lang w:val="de-DE"/>
              </w:rPr>
            </w:pPr>
          </w:p>
        </w:tc>
        <w:tc>
          <w:tcPr>
            <w:tcW w:w="340" w:type="dxa"/>
            <w:gridSpan w:val="2"/>
          </w:tcPr>
          <w:p w14:paraId="240D592C" w14:textId="77777777" w:rsidR="00172D08" w:rsidRPr="00A00AE3" w:rsidRDefault="00172D08" w:rsidP="00D81B0A">
            <w:pPr>
              <w:widowControl w:val="0"/>
              <w:jc w:val="both"/>
              <w:rPr>
                <w:rFonts w:asciiTheme="minorHAnsi" w:hAnsiTheme="minorHAnsi" w:cstheme="minorHAnsi"/>
                <w:b/>
                <w:bCs/>
                <w:sz w:val="22"/>
                <w:szCs w:val="22"/>
                <w:lang w:val="de-DE"/>
              </w:rPr>
            </w:pPr>
          </w:p>
        </w:tc>
        <w:tc>
          <w:tcPr>
            <w:tcW w:w="4655" w:type="dxa"/>
            <w:gridSpan w:val="2"/>
          </w:tcPr>
          <w:p w14:paraId="2F22C434" w14:textId="77777777" w:rsidR="00172D08" w:rsidRPr="00A00AE3" w:rsidRDefault="00172D08" w:rsidP="00D81B0A">
            <w:pPr>
              <w:widowControl w:val="0"/>
              <w:jc w:val="both"/>
              <w:rPr>
                <w:rFonts w:asciiTheme="minorHAnsi" w:hAnsiTheme="minorHAnsi" w:cstheme="minorHAnsi"/>
                <w:b/>
                <w:bCs/>
                <w:sz w:val="22"/>
                <w:szCs w:val="22"/>
                <w:lang w:val="it-IT"/>
              </w:rPr>
            </w:pPr>
            <w:r w:rsidRPr="00A00AE3">
              <w:rPr>
                <w:rFonts w:asciiTheme="minorHAnsi" w:hAnsiTheme="minorHAnsi" w:cstheme="minorHAnsi"/>
                <w:b/>
                <w:bCs/>
                <w:sz w:val="22"/>
                <w:szCs w:val="22"/>
                <w:lang w:val="it-IT"/>
              </w:rPr>
              <w:t>I contratti di subappalto sono stipulati, in misura non inferiore al 20 per cento delle prestazioni che l’appaltatore affiderà in subappalto, con piccole e medie imprese, come definite dall'articolo 1, comma 1, lettera o) dell'allegato I.1.</w:t>
            </w:r>
          </w:p>
          <w:p w14:paraId="63CDC2D9" w14:textId="77777777" w:rsidR="00172D08" w:rsidRPr="00A00AE3" w:rsidRDefault="00172D08" w:rsidP="00D81B0A">
            <w:pPr>
              <w:widowControl w:val="0"/>
              <w:jc w:val="both"/>
              <w:rPr>
                <w:rFonts w:asciiTheme="minorHAnsi" w:hAnsiTheme="minorHAnsi" w:cstheme="minorHAnsi"/>
                <w:b/>
                <w:bCs/>
                <w:sz w:val="22"/>
                <w:szCs w:val="22"/>
                <w:lang w:val="it-IT"/>
              </w:rPr>
            </w:pPr>
          </w:p>
          <w:p w14:paraId="67B8F55E" w14:textId="77777777" w:rsidR="00172D08" w:rsidRPr="00A00AE3" w:rsidRDefault="00172D08" w:rsidP="00D81B0A">
            <w:pPr>
              <w:widowControl w:val="0"/>
              <w:jc w:val="both"/>
              <w:rPr>
                <w:rFonts w:asciiTheme="minorHAnsi" w:hAnsiTheme="minorHAnsi" w:cstheme="minorHAnsi"/>
                <w:b/>
                <w:bCs/>
                <w:sz w:val="22"/>
                <w:szCs w:val="22"/>
                <w:lang w:val="it-IT"/>
              </w:rPr>
            </w:pPr>
            <w:r w:rsidRPr="00A00AE3">
              <w:rPr>
                <w:rFonts w:asciiTheme="minorHAnsi" w:hAnsiTheme="minorHAnsi" w:cstheme="minorHAnsi"/>
                <w:b/>
                <w:bCs/>
                <w:sz w:val="22"/>
                <w:szCs w:val="22"/>
                <w:lang w:val="it-IT"/>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tr w:rsidR="00C47A2D" w:rsidRPr="00A00AE3" w14:paraId="42C84F4B" w14:textId="77777777" w:rsidTr="00EA05AC">
        <w:tc>
          <w:tcPr>
            <w:tcW w:w="4656" w:type="dxa"/>
            <w:gridSpan w:val="2"/>
          </w:tcPr>
          <w:p w14:paraId="69738AE7" w14:textId="77777777" w:rsidR="00C47A2D" w:rsidRPr="00A00AE3" w:rsidRDefault="00C47A2D" w:rsidP="00B3320D">
            <w:pPr>
              <w:widowControl w:val="0"/>
              <w:jc w:val="both"/>
              <w:rPr>
                <w:rFonts w:asciiTheme="minorHAnsi" w:hAnsiTheme="minorHAnsi" w:cstheme="minorHAnsi"/>
                <w:sz w:val="22"/>
                <w:szCs w:val="22"/>
                <w:lang w:val="it-IT"/>
              </w:rPr>
            </w:pPr>
          </w:p>
        </w:tc>
        <w:tc>
          <w:tcPr>
            <w:tcW w:w="340" w:type="dxa"/>
            <w:gridSpan w:val="2"/>
          </w:tcPr>
          <w:p w14:paraId="10A4A29A" w14:textId="77777777" w:rsidR="00C47A2D" w:rsidRPr="00A00AE3" w:rsidRDefault="00C47A2D" w:rsidP="00B3320D">
            <w:pPr>
              <w:widowControl w:val="0"/>
              <w:rPr>
                <w:rFonts w:asciiTheme="minorHAnsi" w:hAnsiTheme="minorHAnsi" w:cstheme="minorHAnsi"/>
                <w:sz w:val="22"/>
                <w:szCs w:val="22"/>
                <w:lang w:val="it-IT"/>
              </w:rPr>
            </w:pPr>
          </w:p>
        </w:tc>
        <w:tc>
          <w:tcPr>
            <w:tcW w:w="4655" w:type="dxa"/>
            <w:gridSpan w:val="2"/>
          </w:tcPr>
          <w:p w14:paraId="16FEA9E4" w14:textId="77777777" w:rsidR="00C47A2D" w:rsidRPr="00A00AE3" w:rsidRDefault="00C47A2D" w:rsidP="00B3320D">
            <w:pPr>
              <w:widowControl w:val="0"/>
              <w:autoSpaceDE w:val="0"/>
              <w:autoSpaceDN w:val="0"/>
              <w:jc w:val="both"/>
              <w:rPr>
                <w:rFonts w:asciiTheme="minorHAnsi" w:hAnsiTheme="minorHAnsi" w:cstheme="minorHAnsi"/>
                <w:sz w:val="22"/>
                <w:szCs w:val="22"/>
                <w:lang w:val="it-IT"/>
              </w:rPr>
            </w:pPr>
          </w:p>
        </w:tc>
      </w:tr>
      <w:tr w:rsidR="00172D08" w:rsidRPr="00A00AE3" w14:paraId="7B0E5824" w14:textId="77777777" w:rsidTr="00EA05AC">
        <w:tc>
          <w:tcPr>
            <w:tcW w:w="4656" w:type="dxa"/>
            <w:gridSpan w:val="2"/>
          </w:tcPr>
          <w:p w14:paraId="48BB5B44" w14:textId="77777777" w:rsidR="00172D08" w:rsidRPr="00A00AE3" w:rsidRDefault="00172D08" w:rsidP="00D81B0A">
            <w:pPr>
              <w:pStyle w:val="Default"/>
              <w:widowControl w:val="0"/>
              <w:ind w:right="76"/>
              <w:jc w:val="both"/>
              <w:rPr>
                <w:rFonts w:asciiTheme="minorHAnsi" w:hAnsiTheme="minorHAnsi" w:cstheme="minorHAnsi"/>
                <w:b/>
                <w:bCs/>
                <w:i/>
                <w:iCs/>
                <w:color w:val="FF0000"/>
                <w:sz w:val="22"/>
                <w:szCs w:val="22"/>
                <w:highlight w:val="green"/>
                <w:lang w:val="de-DE" w:eastAsia="en-US"/>
              </w:rPr>
            </w:pPr>
            <w:r w:rsidRPr="00A00AE3">
              <w:rPr>
                <w:rFonts w:asciiTheme="minorHAnsi" w:hAnsiTheme="minorHAnsi" w:cstheme="minorHAnsi"/>
                <w:b/>
                <w:bCs/>
                <w:i/>
                <w:iCs/>
                <w:color w:val="FF0000"/>
                <w:sz w:val="22"/>
                <w:szCs w:val="22"/>
                <w:highlight w:val="green"/>
                <w:lang w:val="de-DE" w:eastAsia="en-US"/>
              </w:rPr>
              <w:t>löschen, wenn keine Nachfolgender Stufenauftrag von Unteraufträgen vorgesehen ist</w:t>
            </w:r>
          </w:p>
        </w:tc>
        <w:tc>
          <w:tcPr>
            <w:tcW w:w="340" w:type="dxa"/>
            <w:gridSpan w:val="2"/>
          </w:tcPr>
          <w:p w14:paraId="56A90F80" w14:textId="77777777" w:rsidR="00172D08" w:rsidRPr="00A00AE3" w:rsidRDefault="00172D08" w:rsidP="00D81B0A">
            <w:pPr>
              <w:pStyle w:val="Default"/>
              <w:widowControl w:val="0"/>
              <w:ind w:right="76"/>
              <w:jc w:val="both"/>
              <w:rPr>
                <w:rFonts w:asciiTheme="minorHAnsi" w:hAnsiTheme="minorHAnsi" w:cstheme="minorHAnsi"/>
                <w:b/>
                <w:bCs/>
                <w:i/>
                <w:iCs/>
                <w:color w:val="FF0000"/>
                <w:sz w:val="22"/>
                <w:szCs w:val="22"/>
                <w:highlight w:val="green"/>
                <w:lang w:val="de-DE" w:eastAsia="en-US"/>
              </w:rPr>
            </w:pPr>
          </w:p>
        </w:tc>
        <w:tc>
          <w:tcPr>
            <w:tcW w:w="4655" w:type="dxa"/>
            <w:gridSpan w:val="2"/>
          </w:tcPr>
          <w:p w14:paraId="2EC48C80" w14:textId="77777777" w:rsidR="00172D08" w:rsidRPr="00A00AE3" w:rsidRDefault="00172D08" w:rsidP="00D81B0A">
            <w:pPr>
              <w:pStyle w:val="Default"/>
              <w:widowControl w:val="0"/>
              <w:ind w:right="76"/>
              <w:jc w:val="both"/>
              <w:rPr>
                <w:rFonts w:asciiTheme="minorHAnsi" w:hAnsiTheme="minorHAnsi" w:cstheme="minorHAnsi"/>
                <w:b/>
                <w:bCs/>
                <w:i/>
                <w:iCs/>
                <w:color w:val="FF0000"/>
                <w:sz w:val="22"/>
                <w:szCs w:val="22"/>
                <w:highlight w:val="green"/>
                <w:lang w:eastAsia="en-US"/>
              </w:rPr>
            </w:pPr>
            <w:r w:rsidRPr="00A00AE3">
              <w:rPr>
                <w:rFonts w:asciiTheme="minorHAnsi" w:hAnsiTheme="minorHAnsi" w:cstheme="minorHAnsi"/>
                <w:b/>
                <w:bCs/>
                <w:i/>
                <w:iCs/>
                <w:color w:val="FF0000"/>
                <w:sz w:val="22"/>
                <w:szCs w:val="22"/>
                <w:highlight w:val="green"/>
                <w:lang w:eastAsia="en-US"/>
              </w:rPr>
              <w:t>Cancellare in caso non sia previsto il subappalto a cascata</w:t>
            </w:r>
          </w:p>
          <w:p w14:paraId="454ECCA9" w14:textId="77777777" w:rsidR="00172D08" w:rsidRPr="00A00AE3" w:rsidRDefault="00172D08" w:rsidP="00D81B0A">
            <w:pPr>
              <w:pStyle w:val="Default"/>
              <w:widowControl w:val="0"/>
              <w:ind w:right="76"/>
              <w:jc w:val="both"/>
              <w:rPr>
                <w:rFonts w:asciiTheme="minorHAnsi" w:hAnsiTheme="minorHAnsi" w:cstheme="minorHAnsi"/>
                <w:b/>
                <w:bCs/>
                <w:i/>
                <w:iCs/>
                <w:color w:val="FF0000"/>
                <w:sz w:val="22"/>
                <w:szCs w:val="22"/>
                <w:highlight w:val="green"/>
                <w:lang w:eastAsia="en-US"/>
              </w:rPr>
            </w:pPr>
          </w:p>
        </w:tc>
      </w:tr>
      <w:tr w:rsidR="00957404" w:rsidRPr="00A00AE3" w14:paraId="5145F0DF" w14:textId="77777777" w:rsidTr="00EA05AC">
        <w:tc>
          <w:tcPr>
            <w:tcW w:w="4656" w:type="dxa"/>
            <w:gridSpan w:val="2"/>
          </w:tcPr>
          <w:p w14:paraId="70585ABB" w14:textId="77777777" w:rsidR="00172D08" w:rsidRPr="00A00AE3" w:rsidRDefault="00172D08" w:rsidP="00D81B0A">
            <w:pPr>
              <w:widowControl w:val="0"/>
              <w:jc w:val="both"/>
              <w:rPr>
                <w:rFonts w:asciiTheme="minorHAnsi" w:hAnsiTheme="minorHAnsi" w:cstheme="minorHAnsi"/>
                <w:color w:val="FF0000"/>
                <w:sz w:val="22"/>
                <w:szCs w:val="22"/>
                <w:lang w:val="de-DE"/>
              </w:rPr>
            </w:pPr>
            <w:r w:rsidRPr="00A00AE3">
              <w:rPr>
                <w:rFonts w:asciiTheme="minorHAnsi" w:hAnsiTheme="minorHAnsi" w:cstheme="minorHAnsi"/>
                <w:b/>
                <w:iCs/>
                <w:color w:val="FF0000"/>
                <w:sz w:val="22"/>
                <w:szCs w:val="22"/>
                <w:lang w:val="de-DE"/>
              </w:rPr>
              <w:t>Falls die Ausführung der im Unterauftrag vergebenen Leistungen Gegenstand eines weiteren Unterauftrags ist, gelten für diesen die Bestimmungen des Art. 119 und anderer Artikel des Kodex zum Thema Unterauftrag.</w:t>
            </w:r>
          </w:p>
        </w:tc>
        <w:tc>
          <w:tcPr>
            <w:tcW w:w="340" w:type="dxa"/>
            <w:gridSpan w:val="2"/>
          </w:tcPr>
          <w:p w14:paraId="089DA94E" w14:textId="77777777" w:rsidR="00172D08" w:rsidRPr="00A00AE3" w:rsidRDefault="00172D08" w:rsidP="00D81B0A">
            <w:pPr>
              <w:widowControl w:val="0"/>
              <w:rPr>
                <w:rFonts w:asciiTheme="minorHAnsi" w:hAnsiTheme="minorHAnsi" w:cstheme="minorHAnsi"/>
                <w:color w:val="FF0000"/>
                <w:sz w:val="22"/>
                <w:szCs w:val="22"/>
                <w:lang w:val="de-DE"/>
              </w:rPr>
            </w:pPr>
          </w:p>
        </w:tc>
        <w:tc>
          <w:tcPr>
            <w:tcW w:w="4655" w:type="dxa"/>
            <w:gridSpan w:val="2"/>
          </w:tcPr>
          <w:p w14:paraId="2374C212" w14:textId="77777777" w:rsidR="00172D08" w:rsidRPr="00A00AE3" w:rsidRDefault="00172D08" w:rsidP="00D81B0A">
            <w:pPr>
              <w:widowControl w:val="0"/>
              <w:autoSpaceDE w:val="0"/>
              <w:autoSpaceDN w:val="0"/>
              <w:jc w:val="both"/>
              <w:rPr>
                <w:rFonts w:asciiTheme="minorHAnsi" w:hAnsiTheme="minorHAnsi" w:cstheme="minorHAnsi"/>
                <w:b/>
                <w:bCs/>
                <w:color w:val="FF0000"/>
                <w:sz w:val="22"/>
                <w:szCs w:val="22"/>
                <w:lang w:val="it-IT"/>
              </w:rPr>
            </w:pPr>
            <w:r w:rsidRPr="00A00AE3">
              <w:rPr>
                <w:rFonts w:asciiTheme="minorHAnsi" w:hAnsiTheme="minorHAnsi" w:cstheme="minorHAnsi"/>
                <w:b/>
                <w:bCs/>
                <w:color w:val="FF0000"/>
                <w:sz w:val="22"/>
                <w:szCs w:val="22"/>
                <w:lang w:val="it-IT"/>
              </w:rPr>
              <w:t>Nel caso in cui l’esecuzione delle prestazioni affidate in subappalto sia oggetto di ulteriore subappalto si applicano a quest’ultimo le disposizioni previste dall´art. 119 e da altri articoli del codice in tema di subappalto.</w:t>
            </w:r>
          </w:p>
        </w:tc>
      </w:tr>
      <w:tr w:rsidR="00C47A2D" w:rsidRPr="00A00AE3" w14:paraId="2FEED881" w14:textId="77777777" w:rsidTr="00EA05AC">
        <w:tc>
          <w:tcPr>
            <w:tcW w:w="4656" w:type="dxa"/>
            <w:gridSpan w:val="2"/>
          </w:tcPr>
          <w:p w14:paraId="3E2E3E6B" w14:textId="77777777" w:rsidR="00C47A2D" w:rsidRPr="00A00AE3" w:rsidRDefault="00C47A2D" w:rsidP="00B3320D">
            <w:pPr>
              <w:widowControl w:val="0"/>
              <w:jc w:val="both"/>
              <w:rPr>
                <w:rFonts w:asciiTheme="minorHAnsi" w:hAnsiTheme="minorHAnsi" w:cstheme="minorHAnsi"/>
                <w:sz w:val="22"/>
                <w:szCs w:val="22"/>
                <w:lang w:val="it-IT"/>
              </w:rPr>
            </w:pPr>
          </w:p>
        </w:tc>
        <w:tc>
          <w:tcPr>
            <w:tcW w:w="340" w:type="dxa"/>
            <w:gridSpan w:val="2"/>
          </w:tcPr>
          <w:p w14:paraId="0F1D5D40" w14:textId="77777777" w:rsidR="00C47A2D" w:rsidRPr="00A00AE3" w:rsidRDefault="00C47A2D" w:rsidP="00B3320D">
            <w:pPr>
              <w:widowControl w:val="0"/>
              <w:rPr>
                <w:rFonts w:asciiTheme="minorHAnsi" w:hAnsiTheme="minorHAnsi" w:cstheme="minorHAnsi"/>
                <w:sz w:val="22"/>
                <w:szCs w:val="22"/>
                <w:lang w:val="it-IT"/>
              </w:rPr>
            </w:pPr>
          </w:p>
        </w:tc>
        <w:tc>
          <w:tcPr>
            <w:tcW w:w="4655" w:type="dxa"/>
            <w:gridSpan w:val="2"/>
          </w:tcPr>
          <w:p w14:paraId="748F1393" w14:textId="77777777" w:rsidR="00C47A2D" w:rsidRPr="00A00AE3" w:rsidRDefault="00C47A2D" w:rsidP="00B3320D">
            <w:pPr>
              <w:widowControl w:val="0"/>
              <w:autoSpaceDE w:val="0"/>
              <w:autoSpaceDN w:val="0"/>
              <w:jc w:val="both"/>
              <w:rPr>
                <w:rFonts w:asciiTheme="minorHAnsi" w:hAnsiTheme="minorHAnsi" w:cstheme="minorHAnsi"/>
                <w:sz w:val="22"/>
                <w:szCs w:val="22"/>
                <w:highlight w:val="cyan"/>
                <w:lang w:val="it-IT"/>
              </w:rPr>
            </w:pPr>
          </w:p>
        </w:tc>
      </w:tr>
      <w:tr w:rsidR="00F8101E" w:rsidRPr="00A00AE3" w14:paraId="4AFC13AA" w14:textId="77777777" w:rsidTr="00EA05AC">
        <w:tc>
          <w:tcPr>
            <w:tcW w:w="4656" w:type="dxa"/>
            <w:gridSpan w:val="2"/>
          </w:tcPr>
          <w:p w14:paraId="5D64D7A6" w14:textId="7E8CC376" w:rsidR="00DD303E" w:rsidRPr="00A00AE3" w:rsidRDefault="00DD303E" w:rsidP="00B241BD">
            <w:pPr>
              <w:pStyle w:val="Default"/>
              <w:widowControl w:val="0"/>
              <w:ind w:right="76"/>
              <w:jc w:val="both"/>
              <w:rPr>
                <w:rFonts w:asciiTheme="minorHAnsi" w:hAnsiTheme="minorHAnsi" w:cstheme="minorHAnsi"/>
                <w:b/>
                <w:bCs/>
                <w:i/>
                <w:iCs/>
                <w:color w:val="FF0000"/>
                <w:sz w:val="22"/>
                <w:szCs w:val="22"/>
                <w:highlight w:val="green"/>
                <w:lang w:val="de-DE" w:eastAsia="en-US"/>
              </w:rPr>
            </w:pPr>
            <w:bookmarkStart w:id="51" w:name="_Hlk134778675"/>
            <w:r w:rsidRPr="00A00AE3">
              <w:rPr>
                <w:rFonts w:asciiTheme="minorHAnsi" w:hAnsiTheme="minorHAnsi" w:cstheme="minorHAnsi"/>
                <w:b/>
                <w:bCs/>
                <w:i/>
                <w:iCs/>
                <w:color w:val="FF0000"/>
                <w:sz w:val="22"/>
                <w:szCs w:val="22"/>
                <w:highlight w:val="green"/>
                <w:lang w:val="de-DE" w:eastAsia="en-US"/>
              </w:rPr>
              <w:t>[</w:t>
            </w:r>
            <w:r w:rsidR="00C009FA" w:rsidRPr="00A00AE3">
              <w:rPr>
                <w:rFonts w:asciiTheme="minorHAnsi" w:hAnsiTheme="minorHAnsi" w:cstheme="minorHAnsi"/>
                <w:b/>
                <w:bCs/>
                <w:i/>
                <w:iCs/>
                <w:color w:val="FF0000"/>
                <w:sz w:val="22"/>
                <w:szCs w:val="22"/>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w:t>
            </w:r>
            <w:r w:rsidR="00C009FA" w:rsidRPr="00A00AE3">
              <w:rPr>
                <w:rFonts w:asciiTheme="minorHAnsi" w:hAnsiTheme="minorHAnsi" w:cstheme="minorHAnsi"/>
                <w:b/>
                <w:bCs/>
                <w:i/>
                <w:iCs/>
                <w:color w:val="FF0000"/>
                <w:sz w:val="22"/>
                <w:szCs w:val="22"/>
                <w:highlight w:val="green"/>
                <w:lang w:val="de-DE" w:eastAsia="en-US"/>
              </w:rPr>
              <w:lastRenderedPageBreak/>
              <w:t xml:space="preserve">Schutz der Arbeitsbedingungen </w:t>
            </w:r>
            <w:r w:rsidRPr="00A00AE3">
              <w:rPr>
                <w:rFonts w:asciiTheme="minorHAnsi" w:hAnsiTheme="minorHAnsi" w:cstheme="minorHAnsi"/>
                <w:b/>
                <w:bCs/>
                <w:i/>
                <w:iCs/>
                <w:color w:val="FF0000"/>
                <w:sz w:val="22"/>
                <w:szCs w:val="22"/>
                <w:highlight w:val="green"/>
                <w:lang w:val="de-DE" w:eastAsia="en-US"/>
              </w:rPr>
              <w:t xml:space="preserve">, </w:t>
            </w:r>
            <w:r w:rsidR="00C009FA" w:rsidRPr="00A00AE3">
              <w:rPr>
                <w:rFonts w:asciiTheme="minorHAnsi" w:hAnsiTheme="minorHAnsi" w:cstheme="minorHAnsi"/>
                <w:b/>
                <w:bCs/>
                <w:i/>
                <w:iCs/>
                <w:color w:val="FF0000"/>
                <w:sz w:val="22"/>
                <w:szCs w:val="22"/>
                <w:highlight w:val="green"/>
                <w:lang w:val="de-DE" w:eastAsia="en-US"/>
              </w:rPr>
              <w:t>der Gesundheit und Sicherheit am Arbeitsplatz zu gewährleisten oder um das Risiko von mafiösen Infiltrationen zu verhindern, zu verbieten.</w:t>
            </w:r>
            <w:r w:rsidRPr="00A00AE3">
              <w:rPr>
                <w:rFonts w:asciiTheme="minorHAnsi" w:hAnsiTheme="minorHAnsi" w:cstheme="minorHAnsi"/>
                <w:b/>
                <w:bCs/>
                <w:i/>
                <w:iCs/>
                <w:color w:val="FF0000"/>
                <w:sz w:val="22"/>
                <w:szCs w:val="22"/>
                <w:highlight w:val="green"/>
                <w:lang w:val="de-DE" w:eastAsia="en-US"/>
              </w:rPr>
              <w:t>]</w:t>
            </w:r>
          </w:p>
          <w:p w14:paraId="178FFAF8" w14:textId="01FCE188" w:rsidR="00B241BD" w:rsidRPr="00A00AE3" w:rsidRDefault="00B241BD" w:rsidP="00B241BD">
            <w:pPr>
              <w:pStyle w:val="Default"/>
              <w:widowControl w:val="0"/>
              <w:ind w:right="76"/>
              <w:jc w:val="both"/>
              <w:rPr>
                <w:rFonts w:asciiTheme="minorHAnsi" w:hAnsiTheme="minorHAnsi" w:cstheme="minorHAnsi"/>
                <w:b/>
                <w:bCs/>
                <w:i/>
                <w:iCs/>
                <w:color w:val="FF0000"/>
                <w:sz w:val="22"/>
                <w:szCs w:val="22"/>
                <w:lang w:val="de-DE" w:eastAsia="en-US"/>
              </w:rPr>
            </w:pPr>
            <w:r w:rsidRPr="00A00AE3">
              <w:rPr>
                <w:rFonts w:asciiTheme="minorHAnsi" w:hAnsiTheme="minorHAnsi" w:cstheme="minorHAnsi"/>
                <w:color w:val="FF0000"/>
                <w:sz w:val="22"/>
                <w:szCs w:val="22"/>
                <w:lang w:val="de-DE" w:eastAsia="en-US"/>
              </w:rPr>
              <w:t xml:space="preserve">Die folgenden Leistungen können untervergeben werden, dürfen jedoch nicht Gegenstand weiterer Untervergaben sein: </w:t>
            </w:r>
            <w:r w:rsidRPr="00A00AE3">
              <w:rPr>
                <w:rFonts w:asciiTheme="minorHAnsi" w:hAnsiTheme="minorHAnsi" w:cstheme="minorHAnsi"/>
                <w:b/>
                <w:bCs/>
                <w:i/>
                <w:iCs/>
                <w:color w:val="FF0000"/>
                <w:sz w:val="22"/>
                <w:szCs w:val="22"/>
                <w:lang w:eastAsia="en-US"/>
              </w:rPr>
              <w:fldChar w:fldCharType="begin">
                <w:ffData>
                  <w:name w:val="Testo141"/>
                  <w:enabled/>
                  <w:calcOnExit w:val="0"/>
                  <w:textInput/>
                </w:ffData>
              </w:fldChar>
            </w:r>
            <w:r w:rsidRPr="00A00AE3">
              <w:rPr>
                <w:rFonts w:asciiTheme="minorHAnsi" w:hAnsiTheme="minorHAnsi" w:cstheme="minorHAnsi"/>
                <w:b/>
                <w:bCs/>
                <w:i/>
                <w:iCs/>
                <w:color w:val="FF0000"/>
                <w:sz w:val="22"/>
                <w:szCs w:val="22"/>
                <w:lang w:val="de-DE" w:eastAsia="en-US"/>
              </w:rPr>
              <w:instrText xml:space="preserve"> FORMTEXT </w:instrText>
            </w:r>
            <w:r w:rsidRPr="00A00AE3">
              <w:rPr>
                <w:rFonts w:asciiTheme="minorHAnsi" w:hAnsiTheme="minorHAnsi" w:cstheme="minorHAnsi"/>
                <w:b/>
                <w:bCs/>
                <w:i/>
                <w:iCs/>
                <w:color w:val="FF0000"/>
                <w:sz w:val="22"/>
                <w:szCs w:val="22"/>
                <w:lang w:eastAsia="en-US"/>
              </w:rPr>
            </w:r>
            <w:r w:rsidRPr="00A00AE3">
              <w:rPr>
                <w:rFonts w:asciiTheme="minorHAnsi" w:hAnsiTheme="minorHAnsi" w:cstheme="minorHAnsi"/>
                <w:b/>
                <w:bCs/>
                <w:i/>
                <w:iCs/>
                <w:color w:val="FF0000"/>
                <w:sz w:val="22"/>
                <w:szCs w:val="22"/>
                <w:lang w:eastAsia="en-US"/>
              </w:rPr>
              <w:fldChar w:fldCharType="separate"/>
            </w:r>
            <w:r w:rsidRPr="00A00AE3">
              <w:rPr>
                <w:rFonts w:asciiTheme="minorHAnsi" w:hAnsiTheme="minorHAnsi" w:cstheme="minorHAnsi"/>
                <w:b/>
                <w:bCs/>
                <w:i/>
                <w:iCs/>
                <w:color w:val="FF0000"/>
                <w:sz w:val="22"/>
                <w:szCs w:val="22"/>
                <w:lang w:eastAsia="en-US"/>
              </w:rPr>
              <w:t> </w:t>
            </w:r>
            <w:r w:rsidRPr="00A00AE3">
              <w:rPr>
                <w:rFonts w:asciiTheme="minorHAnsi" w:hAnsiTheme="minorHAnsi" w:cstheme="minorHAnsi"/>
                <w:b/>
                <w:bCs/>
                <w:i/>
                <w:iCs/>
                <w:color w:val="FF0000"/>
                <w:sz w:val="22"/>
                <w:szCs w:val="22"/>
                <w:lang w:eastAsia="en-US"/>
              </w:rPr>
              <w:t> </w:t>
            </w:r>
            <w:r w:rsidRPr="00A00AE3">
              <w:rPr>
                <w:rFonts w:asciiTheme="minorHAnsi" w:hAnsiTheme="minorHAnsi" w:cstheme="minorHAnsi"/>
                <w:b/>
                <w:bCs/>
                <w:i/>
                <w:iCs/>
                <w:color w:val="FF0000"/>
                <w:sz w:val="22"/>
                <w:szCs w:val="22"/>
                <w:lang w:eastAsia="en-US"/>
              </w:rPr>
              <w:t> </w:t>
            </w:r>
            <w:r w:rsidRPr="00A00AE3">
              <w:rPr>
                <w:rFonts w:asciiTheme="minorHAnsi" w:hAnsiTheme="minorHAnsi" w:cstheme="minorHAnsi"/>
                <w:b/>
                <w:bCs/>
                <w:i/>
                <w:iCs/>
                <w:color w:val="FF0000"/>
                <w:sz w:val="22"/>
                <w:szCs w:val="22"/>
                <w:lang w:eastAsia="en-US"/>
              </w:rPr>
              <w:t> </w:t>
            </w:r>
            <w:r w:rsidRPr="00A00AE3">
              <w:rPr>
                <w:rFonts w:asciiTheme="minorHAnsi" w:hAnsiTheme="minorHAnsi" w:cstheme="minorHAnsi"/>
                <w:b/>
                <w:bCs/>
                <w:i/>
                <w:iCs/>
                <w:color w:val="FF0000"/>
                <w:sz w:val="22"/>
                <w:szCs w:val="22"/>
                <w:lang w:eastAsia="en-US"/>
              </w:rPr>
              <w:t> </w:t>
            </w:r>
            <w:r w:rsidRPr="00A00AE3">
              <w:rPr>
                <w:rFonts w:asciiTheme="minorHAnsi" w:hAnsiTheme="minorHAnsi" w:cstheme="minorHAnsi"/>
                <w:b/>
                <w:bCs/>
                <w:i/>
                <w:iCs/>
                <w:color w:val="FF0000"/>
                <w:sz w:val="22"/>
                <w:szCs w:val="22"/>
                <w:lang w:eastAsia="en-US"/>
              </w:rPr>
              <w:fldChar w:fldCharType="end"/>
            </w:r>
          </w:p>
          <w:p w14:paraId="62C30D67" w14:textId="1AADBBF8" w:rsidR="00EA77B7" w:rsidRPr="00A00AE3" w:rsidRDefault="00B241BD" w:rsidP="00B241BD">
            <w:pPr>
              <w:pStyle w:val="Default"/>
              <w:widowControl w:val="0"/>
              <w:ind w:right="76"/>
              <w:jc w:val="both"/>
              <w:rPr>
                <w:rFonts w:asciiTheme="minorHAnsi" w:hAnsiTheme="minorHAnsi" w:cstheme="minorHAnsi"/>
                <w:b/>
                <w:bCs/>
                <w:i/>
                <w:iCs/>
                <w:color w:val="FF0000"/>
                <w:sz w:val="22"/>
                <w:szCs w:val="22"/>
                <w:highlight w:val="green"/>
                <w:lang w:val="de-DE" w:eastAsia="en-US"/>
              </w:rPr>
            </w:pPr>
            <w:r w:rsidRPr="00A00AE3">
              <w:rPr>
                <w:rFonts w:asciiTheme="minorHAnsi" w:hAnsiTheme="minorHAnsi" w:cstheme="minorHAnsi"/>
                <w:b/>
                <w:bCs/>
                <w:i/>
                <w:iCs/>
                <w:color w:val="FF0000"/>
                <w:sz w:val="22"/>
                <w:szCs w:val="22"/>
                <w:highlight w:val="green"/>
                <w:lang w:val="de-DE" w:eastAsia="en-US"/>
              </w:rPr>
              <w:t>[Leistungen angeben</w:t>
            </w:r>
            <w:r w:rsidRPr="00A00AE3">
              <w:rPr>
                <w:rFonts w:asciiTheme="minorHAnsi" w:hAnsiTheme="minorHAnsi" w:cstheme="minorHAnsi"/>
                <w:b/>
                <w:bCs/>
                <w:i/>
                <w:iCs/>
                <w:color w:val="FF0000"/>
                <w:sz w:val="22"/>
                <w:szCs w:val="22"/>
                <w:lang w:val="de-DE" w:eastAsia="en-US"/>
              </w:rPr>
              <w:t>].</w:t>
            </w:r>
            <w:r w:rsidR="00DD303E" w:rsidRPr="00A00AE3">
              <w:rPr>
                <w:rFonts w:asciiTheme="minorHAnsi" w:hAnsiTheme="minorHAnsi" w:cstheme="minorHAnsi"/>
                <w:b/>
                <w:bCs/>
                <w:i/>
                <w:iCs/>
                <w:color w:val="FF0000"/>
                <w:sz w:val="22"/>
                <w:szCs w:val="22"/>
                <w:lang w:val="de-DE" w:eastAsia="en-US"/>
              </w:rPr>
              <w:t xml:space="preserve"> </w:t>
            </w:r>
            <w:r w:rsidRPr="00A00AE3">
              <w:rPr>
                <w:rFonts w:asciiTheme="minorHAnsi" w:hAnsiTheme="minorHAnsi" w:cstheme="minorHAnsi"/>
                <w:color w:val="FF0000"/>
                <w:sz w:val="22"/>
                <w:szCs w:val="22"/>
                <w:lang w:val="de-DE" w:eastAsia="en-US"/>
              </w:rPr>
              <w:t xml:space="preserve">Dies geschieht, um sicherzustellen, dass </w:t>
            </w:r>
            <w:r w:rsidR="00DD303E" w:rsidRPr="00A00AE3">
              <w:rPr>
                <w:rFonts w:asciiTheme="minorHAnsi" w:hAnsiTheme="minorHAnsi" w:cstheme="minorHAnsi"/>
                <w:color w:val="FF0000"/>
                <w:sz w:val="22"/>
                <w:szCs w:val="22"/>
                <w:lang w:val="de-DE" w:eastAsia="en-US"/>
              </w:rPr>
              <w:t xml:space="preserve">     </w:t>
            </w:r>
            <w:r w:rsidRPr="00A00AE3">
              <w:rPr>
                <w:rFonts w:asciiTheme="minorHAnsi" w:hAnsiTheme="minorHAnsi" w:cstheme="minorHAnsi"/>
                <w:color w:val="FF0000"/>
                <w:sz w:val="22"/>
                <w:szCs w:val="22"/>
                <w:highlight w:val="yellow"/>
                <w:lang w:val="de-DE" w:eastAsia="en-US"/>
              </w:rPr>
              <w:t>[</w:t>
            </w:r>
            <w:r w:rsidRPr="00A00AE3">
              <w:rPr>
                <w:rFonts w:asciiTheme="minorHAnsi" w:hAnsiTheme="minorHAnsi" w:cstheme="minorHAnsi"/>
                <w:b/>
                <w:bCs/>
                <w:i/>
                <w:iCs/>
                <w:color w:val="FF0000"/>
                <w:sz w:val="22"/>
                <w:szCs w:val="22"/>
                <w:highlight w:val="green"/>
                <w:lang w:val="de-DE" w:eastAsia="en-US"/>
              </w:rPr>
              <w:t>Gründe angeben].</w:t>
            </w:r>
          </w:p>
        </w:tc>
        <w:tc>
          <w:tcPr>
            <w:tcW w:w="340" w:type="dxa"/>
            <w:gridSpan w:val="2"/>
          </w:tcPr>
          <w:p w14:paraId="6FE605B3" w14:textId="77777777" w:rsidR="00EA77B7" w:rsidRPr="00A00AE3" w:rsidRDefault="00EA77B7" w:rsidP="00B3320D">
            <w:pPr>
              <w:widowControl w:val="0"/>
              <w:rPr>
                <w:rFonts w:asciiTheme="minorHAnsi" w:hAnsiTheme="minorHAnsi" w:cstheme="minorHAnsi"/>
                <w:sz w:val="22"/>
                <w:szCs w:val="22"/>
                <w:lang w:val="de-DE"/>
              </w:rPr>
            </w:pPr>
          </w:p>
        </w:tc>
        <w:tc>
          <w:tcPr>
            <w:tcW w:w="4655" w:type="dxa"/>
            <w:gridSpan w:val="2"/>
          </w:tcPr>
          <w:p w14:paraId="4AE23484" w14:textId="50435ADB" w:rsidR="00C47A2D" w:rsidRPr="00A00AE3" w:rsidRDefault="00C47A2D" w:rsidP="00C47A2D">
            <w:pPr>
              <w:pStyle w:val="Default"/>
              <w:widowControl w:val="0"/>
              <w:ind w:right="76"/>
              <w:jc w:val="both"/>
              <w:rPr>
                <w:rFonts w:asciiTheme="minorHAnsi" w:hAnsiTheme="minorHAnsi" w:cstheme="minorHAnsi"/>
                <w:color w:val="auto"/>
                <w:sz w:val="22"/>
                <w:szCs w:val="22"/>
                <w:lang w:eastAsia="en-US"/>
              </w:rPr>
            </w:pPr>
            <w:r w:rsidRPr="00A00AE3">
              <w:rPr>
                <w:rFonts w:asciiTheme="minorHAnsi" w:hAnsiTheme="minorHAnsi" w:cstheme="minorHAnsi"/>
                <w:sz w:val="22"/>
                <w:szCs w:val="22"/>
              </w:rPr>
              <w:t>[</w:t>
            </w:r>
            <w:r w:rsidRPr="00A00AE3">
              <w:rPr>
                <w:rFonts w:asciiTheme="minorHAnsi" w:hAnsiTheme="minorHAnsi" w:cstheme="minorHAnsi"/>
                <w:b/>
                <w:bCs/>
                <w:i/>
                <w:iCs/>
                <w:color w:val="FF0000"/>
                <w:sz w:val="22"/>
                <w:szCs w:val="22"/>
                <w:highlight w:val="green"/>
                <w:lang w:eastAsia="en-US"/>
              </w:rPr>
              <w:t>Fa</w:t>
            </w:r>
            <w:r w:rsidR="00612144" w:rsidRPr="00A00AE3">
              <w:rPr>
                <w:rFonts w:asciiTheme="minorHAnsi" w:hAnsiTheme="minorHAnsi" w:cstheme="minorHAnsi"/>
                <w:b/>
                <w:bCs/>
                <w:i/>
                <w:iCs/>
                <w:color w:val="FF0000"/>
                <w:sz w:val="22"/>
                <w:szCs w:val="22"/>
                <w:highlight w:val="green"/>
                <w:lang w:eastAsia="en-US"/>
              </w:rPr>
              <w:t>c</w:t>
            </w:r>
            <w:r w:rsidRPr="00A00AE3">
              <w:rPr>
                <w:rFonts w:asciiTheme="minorHAnsi" w:hAnsiTheme="minorHAnsi" w:cstheme="minorHAnsi"/>
                <w:b/>
                <w:bCs/>
                <w:i/>
                <w:iCs/>
                <w:color w:val="FF0000"/>
                <w:sz w:val="22"/>
                <w:szCs w:val="22"/>
                <w:highlight w:val="green"/>
                <w:lang w:eastAsia="en-US"/>
              </w:rPr>
              <w:t xml:space="preserve">oltativo, nel caso in cui la stazione appaltante intenda vietare il subappalto a cascata in determinate prestazioni, in ragione delle specifiche caratteristiche dell’appalto, dell’esigenza di rafforzare i controllo dei luoghi di </w:t>
            </w:r>
            <w:r w:rsidRPr="00A00AE3">
              <w:rPr>
                <w:rFonts w:asciiTheme="minorHAnsi" w:hAnsiTheme="minorHAnsi" w:cstheme="minorHAnsi"/>
                <w:b/>
                <w:bCs/>
                <w:i/>
                <w:iCs/>
                <w:color w:val="FF0000"/>
                <w:sz w:val="22"/>
                <w:szCs w:val="22"/>
                <w:highlight w:val="green"/>
                <w:lang w:eastAsia="en-US"/>
              </w:rPr>
              <w:lastRenderedPageBreak/>
              <w:t xml:space="preserve">lavoro, di garantire una più intensa tutela delle condizioni di lavoro e della salute e sicurezza sul lavoro ovvero di prevenire il rischio di infiltrazioni mafiose] </w:t>
            </w:r>
            <w:r w:rsidRPr="00A00AE3">
              <w:rPr>
                <w:rFonts w:asciiTheme="minorHAnsi" w:hAnsiTheme="minorHAnsi" w:cstheme="minorHAnsi"/>
                <w:b/>
                <w:bCs/>
                <w:i/>
                <w:iCs/>
                <w:color w:val="FF0000"/>
                <w:sz w:val="22"/>
                <w:szCs w:val="22"/>
                <w:lang w:eastAsia="en-US"/>
              </w:rPr>
              <w:t xml:space="preserve">  </w:t>
            </w:r>
            <w:r w:rsidRPr="00A00AE3">
              <w:rPr>
                <w:rFonts w:asciiTheme="minorHAnsi" w:hAnsiTheme="minorHAnsi" w:cstheme="minorHAnsi"/>
                <w:color w:val="FF0000"/>
                <w:sz w:val="22"/>
                <w:szCs w:val="22"/>
                <w:lang w:eastAsia="en-US"/>
              </w:rPr>
              <w:t xml:space="preserve">Le seguenti prestazioni possono essere subappaltate ma non possono, a loro volta, essere oggetto di ulteriore subappalto: </w:t>
            </w:r>
            <w:r w:rsidR="00B241BD" w:rsidRPr="00A00AE3">
              <w:rPr>
                <w:rFonts w:asciiTheme="minorHAnsi" w:hAnsiTheme="minorHAnsi" w:cstheme="minorHAnsi"/>
                <w:color w:val="FF0000"/>
                <w:sz w:val="22"/>
                <w:szCs w:val="22"/>
              </w:rPr>
              <w:fldChar w:fldCharType="begin">
                <w:ffData>
                  <w:name w:val="Testo141"/>
                  <w:enabled/>
                  <w:calcOnExit w:val="0"/>
                  <w:textInput/>
                </w:ffData>
              </w:fldChar>
            </w:r>
            <w:r w:rsidR="00B241BD" w:rsidRPr="00A00AE3">
              <w:rPr>
                <w:rFonts w:asciiTheme="minorHAnsi" w:hAnsiTheme="minorHAnsi" w:cstheme="minorHAnsi"/>
                <w:color w:val="FF0000"/>
                <w:sz w:val="22"/>
                <w:szCs w:val="22"/>
              </w:rPr>
              <w:instrText xml:space="preserve"> FORMTEXT </w:instrText>
            </w:r>
            <w:r w:rsidR="00B241BD" w:rsidRPr="00A00AE3">
              <w:rPr>
                <w:rFonts w:asciiTheme="minorHAnsi" w:hAnsiTheme="minorHAnsi" w:cstheme="minorHAnsi"/>
                <w:color w:val="FF0000"/>
                <w:sz w:val="22"/>
                <w:szCs w:val="22"/>
              </w:rPr>
            </w:r>
            <w:r w:rsidR="00B241BD" w:rsidRPr="00A00AE3">
              <w:rPr>
                <w:rFonts w:asciiTheme="minorHAnsi" w:hAnsiTheme="minorHAnsi" w:cstheme="minorHAnsi"/>
                <w:color w:val="FF0000"/>
                <w:sz w:val="22"/>
                <w:szCs w:val="22"/>
              </w:rPr>
              <w:fldChar w:fldCharType="separate"/>
            </w:r>
            <w:r w:rsidR="00B241BD" w:rsidRPr="00A00AE3">
              <w:rPr>
                <w:rFonts w:asciiTheme="minorHAnsi" w:hAnsiTheme="minorHAnsi" w:cstheme="minorHAnsi"/>
                <w:color w:val="FF0000"/>
                <w:sz w:val="22"/>
                <w:szCs w:val="22"/>
              </w:rPr>
              <w:t> </w:t>
            </w:r>
            <w:r w:rsidR="00B241BD" w:rsidRPr="00A00AE3">
              <w:rPr>
                <w:rFonts w:asciiTheme="minorHAnsi" w:hAnsiTheme="minorHAnsi" w:cstheme="minorHAnsi"/>
                <w:color w:val="FF0000"/>
                <w:sz w:val="22"/>
                <w:szCs w:val="22"/>
              </w:rPr>
              <w:t> </w:t>
            </w:r>
            <w:r w:rsidR="00B241BD" w:rsidRPr="00A00AE3">
              <w:rPr>
                <w:rFonts w:asciiTheme="minorHAnsi" w:hAnsiTheme="minorHAnsi" w:cstheme="minorHAnsi"/>
                <w:color w:val="FF0000"/>
                <w:sz w:val="22"/>
                <w:szCs w:val="22"/>
              </w:rPr>
              <w:t> </w:t>
            </w:r>
            <w:r w:rsidR="00B241BD" w:rsidRPr="00A00AE3">
              <w:rPr>
                <w:rFonts w:asciiTheme="minorHAnsi" w:hAnsiTheme="minorHAnsi" w:cstheme="minorHAnsi"/>
                <w:color w:val="FF0000"/>
                <w:sz w:val="22"/>
                <w:szCs w:val="22"/>
              </w:rPr>
              <w:t> </w:t>
            </w:r>
            <w:r w:rsidR="00B241BD" w:rsidRPr="00A00AE3">
              <w:rPr>
                <w:rFonts w:asciiTheme="minorHAnsi" w:hAnsiTheme="minorHAnsi" w:cstheme="minorHAnsi"/>
                <w:color w:val="FF0000"/>
                <w:sz w:val="22"/>
                <w:szCs w:val="22"/>
              </w:rPr>
              <w:t> </w:t>
            </w:r>
            <w:r w:rsidR="00B241BD" w:rsidRPr="00A00AE3">
              <w:rPr>
                <w:rFonts w:asciiTheme="minorHAnsi" w:hAnsiTheme="minorHAnsi" w:cstheme="minorHAnsi"/>
                <w:color w:val="FF0000"/>
                <w:sz w:val="22"/>
                <w:szCs w:val="22"/>
              </w:rPr>
              <w:fldChar w:fldCharType="end"/>
            </w:r>
          </w:p>
          <w:p w14:paraId="6675A9B3" w14:textId="4AE8741E" w:rsidR="00EA77B7" w:rsidRPr="00A00AE3" w:rsidRDefault="00C47A2D" w:rsidP="00C47A2D">
            <w:pPr>
              <w:widowControl w:val="0"/>
              <w:autoSpaceDE w:val="0"/>
              <w:autoSpaceDN w:val="0"/>
              <w:jc w:val="both"/>
              <w:rPr>
                <w:rFonts w:asciiTheme="minorHAnsi" w:hAnsiTheme="minorHAnsi" w:cstheme="minorHAnsi"/>
                <w:sz w:val="22"/>
                <w:szCs w:val="22"/>
                <w:lang w:val="it-IT"/>
              </w:rPr>
            </w:pPr>
            <w:r w:rsidRPr="00A00AE3">
              <w:rPr>
                <w:rFonts w:asciiTheme="minorHAnsi" w:hAnsiTheme="minorHAnsi" w:cstheme="minorHAnsi"/>
                <w:sz w:val="22"/>
                <w:szCs w:val="22"/>
                <w:lang w:val="it-IT"/>
              </w:rPr>
              <w:t>[</w:t>
            </w:r>
            <w:r w:rsidRPr="00A00AE3">
              <w:rPr>
                <w:rFonts w:asciiTheme="minorHAnsi" w:hAnsiTheme="minorHAnsi" w:cstheme="minorHAnsi"/>
                <w:b/>
                <w:bCs/>
                <w:i/>
                <w:iCs/>
                <w:color w:val="FF0000"/>
                <w:sz w:val="22"/>
                <w:szCs w:val="22"/>
                <w:highlight w:val="green"/>
                <w:lang w:val="it-IT"/>
              </w:rPr>
              <w:t>indicare le prestazioni].</w:t>
            </w:r>
            <w:r w:rsidRPr="00A00AE3">
              <w:rPr>
                <w:rFonts w:asciiTheme="minorHAnsi" w:hAnsiTheme="minorHAnsi" w:cstheme="minorHAnsi"/>
                <w:sz w:val="22"/>
                <w:szCs w:val="22"/>
                <w:lang w:val="it-IT"/>
              </w:rPr>
              <w:t xml:space="preserve"> </w:t>
            </w:r>
            <w:r w:rsidRPr="00A00AE3">
              <w:rPr>
                <w:rFonts w:asciiTheme="minorHAnsi" w:hAnsiTheme="minorHAnsi" w:cstheme="minorHAnsi"/>
                <w:color w:val="FF0000"/>
                <w:sz w:val="22"/>
                <w:szCs w:val="22"/>
                <w:lang w:val="it-IT"/>
              </w:rPr>
              <w:t xml:space="preserve">Ciò in ragione dell’esigenza di garantire </w:t>
            </w:r>
            <w:r w:rsidRPr="00A00AE3">
              <w:rPr>
                <w:rFonts w:asciiTheme="minorHAnsi" w:hAnsiTheme="minorHAnsi" w:cstheme="minorHAnsi"/>
                <w:color w:val="FF0000"/>
                <w:sz w:val="22"/>
                <w:szCs w:val="22"/>
                <w:lang w:val="it-IT"/>
              </w:rPr>
              <w:fldChar w:fldCharType="begin">
                <w:ffData>
                  <w:name w:val="Testo141"/>
                  <w:enabled/>
                  <w:calcOnExit w:val="0"/>
                  <w:textInput/>
                </w:ffData>
              </w:fldChar>
            </w:r>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r w:rsidRPr="00A00AE3">
              <w:rPr>
                <w:rFonts w:asciiTheme="minorHAnsi" w:hAnsiTheme="minorHAnsi" w:cstheme="minorHAnsi"/>
                <w:color w:val="FF0000"/>
                <w:sz w:val="22"/>
                <w:szCs w:val="22"/>
                <w:lang w:val="it-IT"/>
              </w:rPr>
              <w:t xml:space="preserve"> [</w:t>
            </w:r>
            <w:r w:rsidRPr="00A00AE3">
              <w:rPr>
                <w:rFonts w:asciiTheme="minorHAnsi" w:hAnsiTheme="minorHAnsi" w:cstheme="minorHAnsi"/>
                <w:b/>
                <w:bCs/>
                <w:i/>
                <w:iCs/>
                <w:color w:val="FF0000"/>
                <w:sz w:val="22"/>
                <w:szCs w:val="22"/>
                <w:highlight w:val="green"/>
                <w:lang w:val="it-IT"/>
              </w:rPr>
              <w:t>indicare le motivazioni]</w:t>
            </w:r>
          </w:p>
        </w:tc>
      </w:tr>
      <w:tr w:rsidR="00042BA9" w:rsidRPr="00A00AE3" w14:paraId="7796D337" w14:textId="77777777" w:rsidTr="00EA05AC">
        <w:tc>
          <w:tcPr>
            <w:tcW w:w="4656" w:type="dxa"/>
            <w:gridSpan w:val="2"/>
          </w:tcPr>
          <w:p w14:paraId="3CE97E38" w14:textId="77777777" w:rsidR="00042BA9" w:rsidRPr="00A00AE3" w:rsidRDefault="00042BA9" w:rsidP="00B3320D">
            <w:pPr>
              <w:widowControl w:val="0"/>
              <w:jc w:val="both"/>
              <w:rPr>
                <w:rFonts w:asciiTheme="minorHAnsi" w:hAnsiTheme="minorHAnsi" w:cstheme="minorHAnsi"/>
                <w:sz w:val="22"/>
                <w:szCs w:val="22"/>
                <w:lang w:val="it-IT"/>
              </w:rPr>
            </w:pPr>
          </w:p>
        </w:tc>
        <w:tc>
          <w:tcPr>
            <w:tcW w:w="340" w:type="dxa"/>
            <w:gridSpan w:val="2"/>
          </w:tcPr>
          <w:p w14:paraId="649C0D79" w14:textId="77777777" w:rsidR="00042BA9" w:rsidRPr="00A00AE3" w:rsidRDefault="00042BA9" w:rsidP="00B3320D">
            <w:pPr>
              <w:widowControl w:val="0"/>
              <w:rPr>
                <w:rFonts w:asciiTheme="minorHAnsi" w:hAnsiTheme="minorHAnsi" w:cstheme="minorHAnsi"/>
                <w:sz w:val="22"/>
                <w:szCs w:val="22"/>
                <w:lang w:val="it-IT"/>
              </w:rPr>
            </w:pPr>
          </w:p>
        </w:tc>
        <w:tc>
          <w:tcPr>
            <w:tcW w:w="4655" w:type="dxa"/>
            <w:gridSpan w:val="2"/>
          </w:tcPr>
          <w:p w14:paraId="51BDC0B5" w14:textId="77777777" w:rsidR="00042BA9" w:rsidRPr="00A00AE3" w:rsidRDefault="00042BA9" w:rsidP="00C47A2D">
            <w:pPr>
              <w:pStyle w:val="Default"/>
              <w:widowControl w:val="0"/>
              <w:ind w:right="76"/>
              <w:jc w:val="both"/>
              <w:rPr>
                <w:rFonts w:asciiTheme="minorHAnsi" w:hAnsiTheme="minorHAnsi" w:cstheme="minorHAnsi"/>
                <w:sz w:val="22"/>
                <w:szCs w:val="22"/>
              </w:rPr>
            </w:pPr>
          </w:p>
        </w:tc>
      </w:tr>
      <w:tr w:rsidR="00042BA9" w:rsidRPr="00A00AE3" w14:paraId="7BB52F8F" w14:textId="77777777" w:rsidTr="00EA05AC">
        <w:tc>
          <w:tcPr>
            <w:tcW w:w="4656" w:type="dxa"/>
            <w:gridSpan w:val="2"/>
          </w:tcPr>
          <w:p w14:paraId="048FC834" w14:textId="5B0E8585" w:rsidR="00DD303E" w:rsidRPr="00A00AE3" w:rsidRDefault="00D17014" w:rsidP="00385C30">
            <w:pPr>
              <w:widowControl w:val="0"/>
              <w:jc w:val="both"/>
              <w:rPr>
                <w:rFonts w:asciiTheme="minorHAnsi" w:hAnsiTheme="minorHAnsi" w:cstheme="minorHAnsi"/>
                <w:sz w:val="22"/>
                <w:szCs w:val="22"/>
                <w:lang w:val="de-DE"/>
              </w:rPr>
            </w:pPr>
            <w:r w:rsidRPr="00A00AE3">
              <w:rPr>
                <w:rFonts w:asciiTheme="minorHAnsi" w:hAnsiTheme="minorHAnsi" w:cstheme="minorHAnsi"/>
                <w:b/>
                <w:bCs/>
                <w:i/>
                <w:iCs/>
                <w:color w:val="FF0000"/>
                <w:sz w:val="22"/>
                <w:szCs w:val="22"/>
                <w:highlight w:val="green"/>
                <w:lang w:val="de-DE"/>
              </w:rPr>
              <w:t>[</w:t>
            </w:r>
            <w:r w:rsidR="00DD303E" w:rsidRPr="00A00AE3">
              <w:rPr>
                <w:rFonts w:asciiTheme="minorHAnsi" w:hAnsiTheme="minorHAnsi" w:cstheme="minorHAnsi"/>
                <w:b/>
                <w:bCs/>
                <w:i/>
                <w:iCs/>
                <w:color w:val="FF0000"/>
                <w:sz w:val="22"/>
                <w:szCs w:val="22"/>
                <w:highlight w:val="green"/>
                <w:lang w:val="de-DE"/>
              </w:rPr>
              <w:t>Fakultativ, falls die Vergabestelle beabsichtigt, eine oder mehrere Leistungen dem Auftragnehmer vorzubehalten, nach Begründung der Entscheidung zu</w:t>
            </w:r>
            <w:r w:rsidRPr="00A00AE3">
              <w:rPr>
                <w:rFonts w:asciiTheme="minorHAnsi" w:hAnsiTheme="minorHAnsi" w:cstheme="minorHAnsi"/>
                <w:b/>
                <w:bCs/>
                <w:i/>
                <w:iCs/>
                <w:color w:val="FF0000"/>
                <w:sz w:val="22"/>
                <w:szCs w:val="22"/>
                <w:highlight w:val="green"/>
                <w:lang w:val="de-DE"/>
              </w:rPr>
              <w:t>m Vertragsabschluss,</w:t>
            </w:r>
            <w:r w:rsidR="00DD303E" w:rsidRPr="00A00AE3">
              <w:rPr>
                <w:rFonts w:asciiTheme="minorHAnsi" w:hAnsiTheme="minorHAnsi" w:cstheme="minorHAnsi"/>
                <w:sz w:val="22"/>
                <w:szCs w:val="22"/>
                <w:lang w:val="de-DE"/>
              </w:rPr>
              <w:t xml:space="preserve"> </w:t>
            </w:r>
            <w:r w:rsidRPr="00A00AE3">
              <w:rPr>
                <w:rFonts w:asciiTheme="minorHAnsi" w:hAnsiTheme="minorHAnsi" w:cstheme="minorHAnsi"/>
                <w:b/>
                <w:bCs/>
                <w:i/>
                <w:iCs/>
                <w:color w:val="FF0000"/>
                <w:sz w:val="22"/>
                <w:szCs w:val="22"/>
                <w:highlight w:val="green"/>
                <w:lang w:val="de-DE"/>
              </w:rPr>
              <w:t>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zu verbieten.]</w:t>
            </w:r>
            <w:r w:rsidR="00DD303E" w:rsidRPr="00A00AE3">
              <w:rPr>
                <w:rFonts w:asciiTheme="minorHAnsi" w:hAnsiTheme="minorHAnsi" w:cstheme="minorHAnsi"/>
                <w:sz w:val="22"/>
                <w:szCs w:val="22"/>
                <w:lang w:val="de-DE"/>
              </w:rPr>
              <w:t>.</w:t>
            </w:r>
          </w:p>
          <w:p w14:paraId="71B1794B" w14:textId="6851F08C" w:rsidR="00042BA9" w:rsidRPr="00A00AE3" w:rsidRDefault="00B241BD" w:rsidP="00385C30">
            <w:pPr>
              <w:widowControl w:val="0"/>
              <w:jc w:val="both"/>
              <w:rPr>
                <w:rFonts w:asciiTheme="minorHAnsi" w:hAnsiTheme="minorHAnsi" w:cstheme="minorHAnsi"/>
                <w:color w:val="FF0000"/>
                <w:sz w:val="22"/>
                <w:szCs w:val="22"/>
                <w:lang w:val="de-DE"/>
              </w:rPr>
            </w:pPr>
            <w:r w:rsidRPr="00A00AE3">
              <w:rPr>
                <w:rFonts w:asciiTheme="minorHAnsi" w:hAnsiTheme="minorHAnsi" w:cstheme="minorHAnsi"/>
                <w:noProof/>
                <w:color w:val="FF0000"/>
                <w:sz w:val="22"/>
                <w:szCs w:val="22"/>
                <w:lang w:val="de-DE" w:eastAsia="it-IT"/>
              </w:rPr>
              <w:t>Der Zuschlagsempfän</w:t>
            </w:r>
            <w:r w:rsidR="00E4504A" w:rsidRPr="00A00AE3">
              <w:rPr>
                <w:rFonts w:asciiTheme="minorHAnsi" w:hAnsiTheme="minorHAnsi" w:cstheme="minorHAnsi"/>
                <w:noProof/>
                <w:color w:val="FF0000"/>
                <w:sz w:val="22"/>
                <w:szCs w:val="22"/>
                <w:lang w:val="de-DE" w:eastAsia="it-IT"/>
              </w:rPr>
              <w:t>g</w:t>
            </w:r>
            <w:r w:rsidRPr="00A00AE3">
              <w:rPr>
                <w:rFonts w:asciiTheme="minorHAnsi" w:hAnsiTheme="minorHAnsi" w:cstheme="minorHAnsi"/>
                <w:noProof/>
                <w:color w:val="FF0000"/>
                <w:sz w:val="22"/>
                <w:szCs w:val="22"/>
                <w:lang w:val="de-DE" w:eastAsia="it-IT"/>
              </w:rPr>
              <w:t>er muss selbst folgende Leistungen</w:t>
            </w:r>
            <w:r w:rsidR="00E4504A" w:rsidRPr="00A00AE3">
              <w:rPr>
                <w:rFonts w:asciiTheme="minorHAnsi" w:hAnsiTheme="minorHAnsi" w:cstheme="minorHAnsi"/>
                <w:noProof/>
                <w:color w:val="FF0000"/>
                <w:sz w:val="22"/>
                <w:szCs w:val="22"/>
                <w:lang w:val="de-DE" w:eastAsia="it-IT"/>
              </w:rPr>
              <w:t xml:space="preserve"> </w:t>
            </w:r>
            <w:r w:rsidRPr="00A00AE3">
              <w:rPr>
                <w:rFonts w:asciiTheme="minorHAnsi" w:hAnsiTheme="minorHAnsi" w:cstheme="minorHAnsi"/>
                <w:noProof/>
                <w:color w:val="FF0000"/>
                <w:sz w:val="22"/>
                <w:szCs w:val="22"/>
                <w:lang w:val="de-DE" w:eastAsia="it-IT"/>
              </w:rPr>
              <w:t xml:space="preserve">ausführen: </w:t>
            </w:r>
            <w:r w:rsidR="00385C30" w:rsidRPr="00A00AE3">
              <w:rPr>
                <w:rFonts w:asciiTheme="minorHAnsi" w:hAnsiTheme="minorHAnsi" w:cstheme="minorHAnsi"/>
                <w:color w:val="FF0000"/>
                <w:sz w:val="22"/>
                <w:szCs w:val="22"/>
              </w:rPr>
              <w:fldChar w:fldCharType="begin">
                <w:ffData>
                  <w:name w:val="Testo141"/>
                  <w:enabled/>
                  <w:calcOnExit w:val="0"/>
                  <w:textInput/>
                </w:ffData>
              </w:fldChar>
            </w:r>
            <w:r w:rsidR="00385C30" w:rsidRPr="00A00AE3">
              <w:rPr>
                <w:rFonts w:asciiTheme="minorHAnsi" w:hAnsiTheme="minorHAnsi" w:cstheme="minorHAnsi"/>
                <w:color w:val="FF0000"/>
                <w:sz w:val="22"/>
                <w:szCs w:val="22"/>
                <w:lang w:val="de-DE"/>
              </w:rPr>
              <w:instrText xml:space="preserve"> FORMTEXT </w:instrText>
            </w:r>
            <w:r w:rsidR="00385C30" w:rsidRPr="00A00AE3">
              <w:rPr>
                <w:rFonts w:asciiTheme="minorHAnsi" w:hAnsiTheme="minorHAnsi" w:cstheme="minorHAnsi"/>
                <w:color w:val="FF0000"/>
                <w:sz w:val="22"/>
                <w:szCs w:val="22"/>
              </w:rPr>
            </w:r>
            <w:r w:rsidR="00385C30" w:rsidRPr="00A00AE3">
              <w:rPr>
                <w:rFonts w:asciiTheme="minorHAnsi" w:hAnsiTheme="minorHAnsi" w:cstheme="minorHAnsi"/>
                <w:color w:val="FF0000"/>
                <w:sz w:val="22"/>
                <w:szCs w:val="22"/>
              </w:rPr>
              <w:fldChar w:fldCharType="separate"/>
            </w:r>
            <w:r w:rsidR="00385C30" w:rsidRPr="00A00AE3">
              <w:rPr>
                <w:rFonts w:asciiTheme="minorHAnsi" w:hAnsiTheme="minorHAnsi" w:cstheme="minorHAnsi"/>
                <w:color w:val="FF0000"/>
                <w:sz w:val="22"/>
                <w:szCs w:val="22"/>
              </w:rPr>
              <w:t> </w:t>
            </w:r>
            <w:r w:rsidR="00385C30" w:rsidRPr="00A00AE3">
              <w:rPr>
                <w:rFonts w:asciiTheme="minorHAnsi" w:hAnsiTheme="minorHAnsi" w:cstheme="minorHAnsi"/>
                <w:color w:val="FF0000"/>
                <w:sz w:val="22"/>
                <w:szCs w:val="22"/>
              </w:rPr>
              <w:t> </w:t>
            </w:r>
            <w:r w:rsidR="00385C30" w:rsidRPr="00A00AE3">
              <w:rPr>
                <w:rFonts w:asciiTheme="minorHAnsi" w:hAnsiTheme="minorHAnsi" w:cstheme="minorHAnsi"/>
                <w:color w:val="FF0000"/>
                <w:sz w:val="22"/>
                <w:szCs w:val="22"/>
              </w:rPr>
              <w:t> </w:t>
            </w:r>
            <w:r w:rsidR="00385C30" w:rsidRPr="00A00AE3">
              <w:rPr>
                <w:rFonts w:asciiTheme="minorHAnsi" w:hAnsiTheme="minorHAnsi" w:cstheme="minorHAnsi"/>
                <w:color w:val="FF0000"/>
                <w:sz w:val="22"/>
                <w:szCs w:val="22"/>
              </w:rPr>
              <w:t> </w:t>
            </w:r>
            <w:r w:rsidR="00385C30" w:rsidRPr="00A00AE3">
              <w:rPr>
                <w:rFonts w:asciiTheme="minorHAnsi" w:hAnsiTheme="minorHAnsi" w:cstheme="minorHAnsi"/>
                <w:color w:val="FF0000"/>
                <w:sz w:val="22"/>
                <w:szCs w:val="22"/>
              </w:rPr>
              <w:t> </w:t>
            </w:r>
            <w:r w:rsidR="00385C30" w:rsidRPr="00A00AE3">
              <w:rPr>
                <w:rFonts w:asciiTheme="minorHAnsi" w:hAnsiTheme="minorHAnsi" w:cstheme="minorHAnsi"/>
                <w:color w:val="FF0000"/>
                <w:sz w:val="22"/>
                <w:szCs w:val="22"/>
              </w:rPr>
              <w:fldChar w:fldCharType="end"/>
            </w:r>
            <w:r w:rsidRPr="00A00AE3">
              <w:rPr>
                <w:rFonts w:asciiTheme="minorHAnsi" w:hAnsiTheme="minorHAnsi" w:cstheme="minorHAnsi"/>
                <w:noProof/>
                <w:color w:val="FF0000"/>
                <w:sz w:val="22"/>
                <w:szCs w:val="22"/>
                <w:highlight w:val="yellow"/>
                <w:lang w:val="de-DE" w:eastAsia="it-IT"/>
              </w:rPr>
              <w:br/>
              <w:t>[</w:t>
            </w:r>
            <w:r w:rsidRPr="00A00AE3">
              <w:rPr>
                <w:rFonts w:asciiTheme="minorHAnsi" w:hAnsiTheme="minorHAnsi" w:cstheme="minorHAnsi"/>
                <w:noProof/>
                <w:color w:val="FF0000"/>
                <w:sz w:val="22"/>
                <w:szCs w:val="22"/>
                <w:highlight w:val="green"/>
                <w:lang w:val="de-DE" w:eastAsia="it-IT"/>
              </w:rPr>
              <w:t>angeben welche</w:t>
            </w:r>
            <w:r w:rsidRPr="00A00AE3">
              <w:rPr>
                <w:rFonts w:asciiTheme="minorHAnsi" w:hAnsiTheme="minorHAnsi" w:cstheme="minorHAnsi"/>
                <w:noProof/>
                <w:color w:val="FF0000"/>
                <w:sz w:val="22"/>
                <w:szCs w:val="22"/>
                <w:highlight w:val="yellow"/>
                <w:lang w:val="de-DE" w:eastAsia="it-IT"/>
              </w:rPr>
              <w:t xml:space="preserve">]. </w:t>
            </w:r>
            <w:r w:rsidRPr="00A00AE3">
              <w:rPr>
                <w:rFonts w:asciiTheme="minorHAnsi" w:hAnsiTheme="minorHAnsi" w:cstheme="minorHAnsi"/>
                <w:noProof/>
                <w:color w:val="FF0000"/>
                <w:sz w:val="22"/>
                <w:szCs w:val="22"/>
                <w:lang w:val="de-DE" w:eastAsia="it-IT"/>
              </w:rPr>
              <w:t>Dies um sicherzusetellen</w:t>
            </w:r>
            <w:r w:rsidR="00094343" w:rsidRPr="00A00AE3">
              <w:rPr>
                <w:rFonts w:asciiTheme="minorHAnsi" w:hAnsiTheme="minorHAnsi" w:cstheme="minorHAnsi"/>
                <w:noProof/>
                <w:color w:val="FF0000"/>
                <w:sz w:val="22"/>
                <w:szCs w:val="22"/>
                <w:lang w:val="de-DE" w:eastAsia="it-IT"/>
              </w:rPr>
              <w:t xml:space="preserve">, dass  </w:t>
            </w:r>
            <w:r w:rsidR="00385C30" w:rsidRPr="00A00AE3">
              <w:rPr>
                <w:rFonts w:asciiTheme="minorHAnsi" w:hAnsiTheme="minorHAnsi" w:cstheme="minorHAnsi"/>
                <w:color w:val="FF0000"/>
                <w:sz w:val="22"/>
                <w:szCs w:val="22"/>
              </w:rPr>
              <w:fldChar w:fldCharType="begin">
                <w:ffData>
                  <w:name w:val="Testo141"/>
                  <w:enabled/>
                  <w:calcOnExit w:val="0"/>
                  <w:textInput/>
                </w:ffData>
              </w:fldChar>
            </w:r>
            <w:r w:rsidR="00385C30" w:rsidRPr="00A00AE3">
              <w:rPr>
                <w:rFonts w:asciiTheme="minorHAnsi" w:hAnsiTheme="minorHAnsi" w:cstheme="minorHAnsi"/>
                <w:color w:val="FF0000"/>
                <w:sz w:val="22"/>
                <w:szCs w:val="22"/>
              </w:rPr>
              <w:instrText xml:space="preserve"> FORMTEXT </w:instrText>
            </w:r>
            <w:r w:rsidR="00385C30" w:rsidRPr="00A00AE3">
              <w:rPr>
                <w:rFonts w:asciiTheme="minorHAnsi" w:hAnsiTheme="minorHAnsi" w:cstheme="minorHAnsi"/>
                <w:color w:val="FF0000"/>
                <w:sz w:val="22"/>
                <w:szCs w:val="22"/>
              </w:rPr>
            </w:r>
            <w:r w:rsidR="00385C30" w:rsidRPr="00A00AE3">
              <w:rPr>
                <w:rFonts w:asciiTheme="minorHAnsi" w:hAnsiTheme="minorHAnsi" w:cstheme="minorHAnsi"/>
                <w:color w:val="FF0000"/>
                <w:sz w:val="22"/>
                <w:szCs w:val="22"/>
              </w:rPr>
              <w:fldChar w:fldCharType="separate"/>
            </w:r>
            <w:r w:rsidR="00385C30" w:rsidRPr="00A00AE3">
              <w:rPr>
                <w:rFonts w:asciiTheme="minorHAnsi" w:hAnsiTheme="minorHAnsi" w:cstheme="minorHAnsi"/>
                <w:color w:val="FF0000"/>
                <w:sz w:val="22"/>
                <w:szCs w:val="22"/>
              </w:rPr>
              <w:t> </w:t>
            </w:r>
            <w:r w:rsidR="00385C30" w:rsidRPr="00A00AE3">
              <w:rPr>
                <w:rFonts w:asciiTheme="minorHAnsi" w:hAnsiTheme="minorHAnsi" w:cstheme="minorHAnsi"/>
                <w:color w:val="FF0000"/>
                <w:sz w:val="22"/>
                <w:szCs w:val="22"/>
              </w:rPr>
              <w:t> </w:t>
            </w:r>
            <w:r w:rsidR="00385C30" w:rsidRPr="00A00AE3">
              <w:rPr>
                <w:rFonts w:asciiTheme="minorHAnsi" w:hAnsiTheme="minorHAnsi" w:cstheme="minorHAnsi"/>
                <w:color w:val="FF0000"/>
                <w:sz w:val="22"/>
                <w:szCs w:val="22"/>
              </w:rPr>
              <w:t> </w:t>
            </w:r>
            <w:r w:rsidR="00385C30" w:rsidRPr="00A00AE3">
              <w:rPr>
                <w:rFonts w:asciiTheme="minorHAnsi" w:hAnsiTheme="minorHAnsi" w:cstheme="minorHAnsi"/>
                <w:color w:val="FF0000"/>
                <w:sz w:val="22"/>
                <w:szCs w:val="22"/>
              </w:rPr>
              <w:t> </w:t>
            </w:r>
            <w:r w:rsidR="00385C30" w:rsidRPr="00A00AE3">
              <w:rPr>
                <w:rFonts w:asciiTheme="minorHAnsi" w:hAnsiTheme="minorHAnsi" w:cstheme="minorHAnsi"/>
                <w:color w:val="FF0000"/>
                <w:sz w:val="22"/>
                <w:szCs w:val="22"/>
              </w:rPr>
              <w:t> </w:t>
            </w:r>
            <w:r w:rsidR="00385C30" w:rsidRPr="00A00AE3">
              <w:rPr>
                <w:rFonts w:asciiTheme="minorHAnsi" w:hAnsiTheme="minorHAnsi" w:cstheme="minorHAnsi"/>
                <w:color w:val="FF0000"/>
                <w:sz w:val="22"/>
                <w:szCs w:val="22"/>
              </w:rPr>
              <w:fldChar w:fldCharType="end"/>
            </w:r>
            <w:r w:rsidR="00094343" w:rsidRPr="00A00AE3">
              <w:rPr>
                <w:rFonts w:asciiTheme="minorHAnsi" w:hAnsiTheme="minorHAnsi" w:cstheme="minorHAnsi"/>
                <w:noProof/>
                <w:color w:val="FF0000"/>
                <w:sz w:val="22"/>
                <w:szCs w:val="22"/>
                <w:lang w:val="de-DE" w:eastAsia="it-IT"/>
              </w:rPr>
              <w:br/>
            </w:r>
            <w:r w:rsidR="00094343" w:rsidRPr="00A00AE3">
              <w:rPr>
                <w:rFonts w:asciiTheme="minorHAnsi" w:hAnsiTheme="minorHAnsi" w:cstheme="minorHAnsi"/>
                <w:color w:val="FF0000"/>
                <w:sz w:val="22"/>
                <w:szCs w:val="22"/>
                <w:highlight w:val="yellow"/>
                <w:lang w:val="de-DE"/>
              </w:rPr>
              <w:t>[</w:t>
            </w:r>
            <w:r w:rsidR="00094343" w:rsidRPr="00A00AE3">
              <w:rPr>
                <w:rFonts w:asciiTheme="minorHAnsi" w:hAnsiTheme="minorHAnsi" w:cstheme="minorHAnsi"/>
                <w:i/>
                <w:iCs/>
                <w:color w:val="FF0000"/>
                <w:sz w:val="22"/>
                <w:szCs w:val="22"/>
                <w:highlight w:val="green"/>
                <w:lang w:val="de-DE"/>
              </w:rPr>
              <w:t>Gründe angeben</w:t>
            </w:r>
            <w:r w:rsidR="00094343" w:rsidRPr="00A00AE3">
              <w:rPr>
                <w:rFonts w:asciiTheme="minorHAnsi" w:hAnsiTheme="minorHAnsi" w:cstheme="minorHAnsi"/>
                <w:color w:val="FF0000"/>
                <w:sz w:val="22"/>
                <w:szCs w:val="22"/>
                <w:highlight w:val="yellow"/>
                <w:lang w:val="de-DE"/>
              </w:rPr>
              <w:t>].</w:t>
            </w:r>
            <w:r w:rsidR="00094343" w:rsidRPr="00A00AE3">
              <w:rPr>
                <w:rFonts w:asciiTheme="minorHAnsi" w:hAnsiTheme="minorHAnsi" w:cstheme="minorHAnsi"/>
                <w:noProof/>
                <w:color w:val="FF0000"/>
                <w:sz w:val="22"/>
                <w:szCs w:val="22"/>
                <w:lang w:val="de-DE" w:eastAsia="it-IT"/>
              </w:rPr>
              <w:t xml:space="preserve">    </w:t>
            </w:r>
          </w:p>
        </w:tc>
        <w:tc>
          <w:tcPr>
            <w:tcW w:w="340" w:type="dxa"/>
            <w:gridSpan w:val="2"/>
          </w:tcPr>
          <w:p w14:paraId="408739B7" w14:textId="77777777" w:rsidR="00042BA9" w:rsidRPr="00A00AE3" w:rsidRDefault="00042BA9" w:rsidP="00385C30">
            <w:pPr>
              <w:widowControl w:val="0"/>
              <w:jc w:val="both"/>
              <w:rPr>
                <w:rFonts w:asciiTheme="minorHAnsi" w:hAnsiTheme="minorHAnsi" w:cstheme="minorHAnsi"/>
                <w:color w:val="FF0000"/>
                <w:sz w:val="22"/>
                <w:szCs w:val="22"/>
                <w:lang w:val="de-DE"/>
              </w:rPr>
            </w:pPr>
          </w:p>
        </w:tc>
        <w:tc>
          <w:tcPr>
            <w:tcW w:w="4655" w:type="dxa"/>
            <w:gridSpan w:val="2"/>
          </w:tcPr>
          <w:p w14:paraId="1EBE0AE8" w14:textId="4C3BA102" w:rsidR="00042BA9" w:rsidRPr="00A00AE3" w:rsidRDefault="00042BA9" w:rsidP="00385C30">
            <w:pPr>
              <w:pStyle w:val="Default"/>
              <w:widowControl w:val="0"/>
              <w:ind w:right="76"/>
              <w:jc w:val="both"/>
              <w:rPr>
                <w:rFonts w:asciiTheme="minorHAnsi" w:hAnsiTheme="minorHAnsi" w:cstheme="minorHAnsi"/>
                <w:color w:val="FF0000"/>
                <w:sz w:val="22"/>
                <w:szCs w:val="22"/>
              </w:rPr>
            </w:pPr>
            <w:r w:rsidRPr="00A00AE3">
              <w:rPr>
                <w:rFonts w:asciiTheme="minorHAnsi" w:hAnsiTheme="minorHAnsi" w:cstheme="minorHAnsi"/>
                <w:b/>
                <w:bCs/>
                <w:i/>
                <w:iCs/>
                <w:color w:val="FF0000"/>
                <w:sz w:val="22"/>
                <w:szCs w:val="22"/>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A00AE3">
              <w:rPr>
                <w:rFonts w:asciiTheme="minorHAnsi" w:hAnsiTheme="minorHAnsi" w:cstheme="minorHAnsi"/>
                <w:color w:val="FF0000"/>
                <w:sz w:val="22"/>
                <w:szCs w:val="22"/>
              </w:rPr>
              <w:t xml:space="preserve"> L’affidatario deve eseguire direttamente le seguenti prestazioni: </w:t>
            </w:r>
            <w:r w:rsidRPr="00A00AE3">
              <w:rPr>
                <w:rFonts w:asciiTheme="minorHAnsi" w:hAnsiTheme="minorHAnsi" w:cstheme="minorHAnsi"/>
                <w:color w:val="FF0000"/>
                <w:sz w:val="22"/>
                <w:szCs w:val="22"/>
              </w:rPr>
              <w:fldChar w:fldCharType="begin">
                <w:ffData>
                  <w:name w:val="Testo141"/>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r w:rsidRPr="00A00AE3">
              <w:rPr>
                <w:rFonts w:asciiTheme="minorHAnsi" w:hAnsiTheme="minorHAnsi" w:cstheme="minorHAnsi"/>
                <w:b/>
                <w:bCs/>
                <w:i/>
                <w:iCs/>
                <w:color w:val="FF0000"/>
                <w:sz w:val="22"/>
                <w:szCs w:val="22"/>
                <w:lang w:eastAsia="en-US"/>
              </w:rPr>
              <w:t xml:space="preserve"> </w:t>
            </w:r>
            <w:r w:rsidRPr="00A00AE3">
              <w:rPr>
                <w:rFonts w:asciiTheme="minorHAnsi" w:hAnsiTheme="minorHAnsi" w:cstheme="minorHAnsi"/>
                <w:b/>
                <w:bCs/>
                <w:i/>
                <w:iCs/>
                <w:color w:val="FF0000"/>
                <w:sz w:val="22"/>
                <w:szCs w:val="22"/>
                <w:highlight w:val="yellow"/>
                <w:lang w:eastAsia="en-US"/>
              </w:rPr>
              <w:t>[</w:t>
            </w:r>
            <w:r w:rsidRPr="00A00AE3">
              <w:rPr>
                <w:rFonts w:asciiTheme="minorHAnsi" w:hAnsiTheme="minorHAnsi" w:cstheme="minorHAnsi"/>
                <w:b/>
                <w:bCs/>
                <w:i/>
                <w:iCs/>
                <w:color w:val="FF0000"/>
                <w:sz w:val="22"/>
                <w:szCs w:val="22"/>
                <w:highlight w:val="green"/>
                <w:lang w:eastAsia="en-US"/>
              </w:rPr>
              <w:t>indicare quali</w:t>
            </w:r>
            <w:r w:rsidRPr="00A00AE3">
              <w:rPr>
                <w:rFonts w:asciiTheme="minorHAnsi" w:hAnsiTheme="minorHAnsi" w:cstheme="minorHAnsi"/>
                <w:b/>
                <w:bCs/>
                <w:i/>
                <w:iCs/>
                <w:color w:val="FF0000"/>
                <w:sz w:val="22"/>
                <w:szCs w:val="22"/>
                <w:lang w:eastAsia="en-US"/>
              </w:rPr>
              <w:t>].</w:t>
            </w:r>
            <w:r w:rsidRPr="00A00AE3">
              <w:rPr>
                <w:rFonts w:asciiTheme="minorHAnsi" w:hAnsiTheme="minorHAnsi" w:cstheme="minorHAnsi"/>
                <w:color w:val="FF0000"/>
                <w:sz w:val="22"/>
                <w:szCs w:val="22"/>
              </w:rPr>
              <w:t xml:space="preserve"> Ciò in ragione dell’esigenza di garantire </w:t>
            </w:r>
            <w:r w:rsidRPr="00A00AE3">
              <w:rPr>
                <w:rFonts w:asciiTheme="minorHAnsi" w:hAnsiTheme="minorHAnsi" w:cstheme="minorHAnsi"/>
                <w:color w:val="FF0000"/>
                <w:sz w:val="22"/>
                <w:szCs w:val="22"/>
              </w:rPr>
              <w:fldChar w:fldCharType="begin">
                <w:ffData>
                  <w:name w:val="Testo141"/>
                  <w:enabled/>
                  <w:calcOnExit w:val="0"/>
                  <w:textInput/>
                </w:ffData>
              </w:fldChar>
            </w:r>
            <w:r w:rsidRPr="00A00AE3">
              <w:rPr>
                <w:rFonts w:asciiTheme="minorHAnsi" w:hAnsiTheme="minorHAnsi" w:cstheme="minorHAnsi"/>
                <w:color w:val="FF0000"/>
                <w:sz w:val="22"/>
                <w:szCs w:val="22"/>
              </w:rPr>
              <w:instrText xml:space="preserve"> FORMTEXT </w:instrText>
            </w:r>
            <w:r w:rsidRPr="00A00AE3">
              <w:rPr>
                <w:rFonts w:asciiTheme="minorHAnsi" w:hAnsiTheme="minorHAnsi" w:cstheme="minorHAnsi"/>
                <w:color w:val="FF0000"/>
                <w:sz w:val="22"/>
                <w:szCs w:val="22"/>
              </w:rPr>
            </w:r>
            <w:r w:rsidRPr="00A00AE3">
              <w:rPr>
                <w:rFonts w:asciiTheme="minorHAnsi" w:hAnsiTheme="minorHAnsi" w:cstheme="minorHAnsi"/>
                <w:color w:val="FF0000"/>
                <w:sz w:val="22"/>
                <w:szCs w:val="22"/>
              </w:rPr>
              <w:fldChar w:fldCharType="separate"/>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t> </w:t>
            </w:r>
            <w:r w:rsidRPr="00A00AE3">
              <w:rPr>
                <w:rFonts w:asciiTheme="minorHAnsi" w:hAnsiTheme="minorHAnsi" w:cstheme="minorHAnsi"/>
                <w:color w:val="FF0000"/>
                <w:sz w:val="22"/>
                <w:szCs w:val="22"/>
              </w:rPr>
              <w:fldChar w:fldCharType="end"/>
            </w:r>
            <w:r w:rsidRPr="00A00AE3">
              <w:rPr>
                <w:rFonts w:asciiTheme="minorHAnsi" w:hAnsiTheme="minorHAnsi" w:cstheme="minorHAnsi"/>
                <w:b/>
                <w:bCs/>
                <w:i/>
                <w:iCs/>
                <w:color w:val="FF0000"/>
                <w:sz w:val="22"/>
                <w:szCs w:val="22"/>
                <w:highlight w:val="green"/>
                <w:lang w:eastAsia="en-US"/>
              </w:rPr>
              <w:t xml:space="preserve"> [indicare le motivazioni].</w:t>
            </w:r>
          </w:p>
        </w:tc>
      </w:tr>
      <w:bookmarkEnd w:id="51"/>
      <w:tr w:rsidR="00042BA9" w:rsidRPr="00A00AE3" w14:paraId="0BA42C61" w14:textId="77777777" w:rsidTr="00EA05AC">
        <w:tc>
          <w:tcPr>
            <w:tcW w:w="4656" w:type="dxa"/>
            <w:gridSpan w:val="2"/>
          </w:tcPr>
          <w:p w14:paraId="5133DA3E" w14:textId="77777777" w:rsidR="00042BA9" w:rsidRPr="00A00AE3" w:rsidRDefault="00042BA9" w:rsidP="00B3320D">
            <w:pPr>
              <w:widowControl w:val="0"/>
              <w:jc w:val="both"/>
              <w:rPr>
                <w:rFonts w:asciiTheme="minorHAnsi" w:hAnsiTheme="minorHAnsi" w:cstheme="minorHAnsi"/>
                <w:sz w:val="22"/>
                <w:szCs w:val="22"/>
                <w:lang w:val="it-IT"/>
              </w:rPr>
            </w:pPr>
          </w:p>
        </w:tc>
        <w:tc>
          <w:tcPr>
            <w:tcW w:w="340" w:type="dxa"/>
            <w:gridSpan w:val="2"/>
          </w:tcPr>
          <w:p w14:paraId="4D486F63" w14:textId="77777777" w:rsidR="00042BA9" w:rsidRPr="00A00AE3" w:rsidRDefault="00042BA9" w:rsidP="00B3320D">
            <w:pPr>
              <w:widowControl w:val="0"/>
              <w:rPr>
                <w:rFonts w:asciiTheme="minorHAnsi" w:hAnsiTheme="minorHAnsi" w:cstheme="minorHAnsi"/>
                <w:sz w:val="22"/>
                <w:szCs w:val="22"/>
                <w:lang w:val="it-IT"/>
              </w:rPr>
            </w:pPr>
          </w:p>
        </w:tc>
        <w:tc>
          <w:tcPr>
            <w:tcW w:w="4655" w:type="dxa"/>
            <w:gridSpan w:val="2"/>
          </w:tcPr>
          <w:p w14:paraId="6EE61442" w14:textId="77777777" w:rsidR="00042BA9" w:rsidRPr="00A00AE3" w:rsidRDefault="00042BA9" w:rsidP="00C47A2D">
            <w:pPr>
              <w:pStyle w:val="Default"/>
              <w:widowControl w:val="0"/>
              <w:ind w:right="76"/>
              <w:jc w:val="both"/>
              <w:rPr>
                <w:rFonts w:asciiTheme="minorHAnsi" w:hAnsiTheme="minorHAnsi" w:cstheme="minorHAnsi"/>
                <w:b/>
                <w:bCs/>
                <w:i/>
                <w:iCs/>
                <w:color w:val="FF0000"/>
                <w:sz w:val="22"/>
                <w:szCs w:val="22"/>
                <w:highlight w:val="green"/>
                <w:lang w:eastAsia="en-US"/>
              </w:rPr>
            </w:pPr>
          </w:p>
        </w:tc>
      </w:tr>
      <w:tr w:rsidR="00F8101E" w:rsidRPr="00A00AE3" w14:paraId="6FD19937" w14:textId="77777777" w:rsidTr="00EA05AC">
        <w:tc>
          <w:tcPr>
            <w:tcW w:w="4656" w:type="dxa"/>
            <w:gridSpan w:val="2"/>
          </w:tcPr>
          <w:p w14:paraId="6B74097B" w14:textId="77777777" w:rsidR="00BE4D57" w:rsidRPr="00A00AE3" w:rsidRDefault="00BE4D57" w:rsidP="00B3320D">
            <w:pPr>
              <w:pStyle w:val="Default"/>
              <w:widowControl w:val="0"/>
              <w:ind w:right="76"/>
              <w:jc w:val="both"/>
              <w:rPr>
                <w:rFonts w:asciiTheme="minorHAnsi" w:hAnsiTheme="minorHAnsi" w:cstheme="minorHAnsi"/>
                <w:noProof w:val="0"/>
                <w:sz w:val="22"/>
                <w:szCs w:val="22"/>
                <w:lang w:val="de-DE"/>
              </w:rPr>
            </w:pPr>
            <w:r w:rsidRPr="00A00AE3">
              <w:rPr>
                <w:rFonts w:asciiTheme="minorHAnsi" w:hAnsiTheme="minorHAnsi" w:cstheme="minorHAnsi"/>
                <w:b/>
                <w:color w:val="FF0000"/>
                <w:sz w:val="22"/>
                <w:szCs w:val="22"/>
                <w:lang w:val="de-DE"/>
              </w:rPr>
              <w:t xml:space="preserve">1.2.6 Übergabe des </w:t>
            </w:r>
            <w:r w:rsidR="00F73EC9" w:rsidRPr="00A00AE3">
              <w:rPr>
                <w:rFonts w:asciiTheme="minorHAnsi" w:hAnsiTheme="minorHAnsi" w:cstheme="minorHAnsi"/>
                <w:b/>
                <w:color w:val="FF0000"/>
                <w:sz w:val="22"/>
                <w:szCs w:val="22"/>
                <w:lang w:val="de-DE"/>
              </w:rPr>
              <w:t>liefergegenständlichen Gutes</w:t>
            </w:r>
            <w:r w:rsidRPr="00A00AE3">
              <w:rPr>
                <w:rFonts w:asciiTheme="minorHAnsi" w:hAnsiTheme="minorHAnsi" w:cstheme="minorHAnsi"/>
                <w:b/>
                <w:color w:val="FF0000"/>
                <w:sz w:val="22"/>
                <w:szCs w:val="22"/>
                <w:lang w:val="de-DE"/>
              </w:rPr>
              <w:t xml:space="preserve"> / Ort der Durchführung der Dienstleistung</w:t>
            </w:r>
          </w:p>
        </w:tc>
        <w:tc>
          <w:tcPr>
            <w:tcW w:w="340" w:type="dxa"/>
            <w:gridSpan w:val="2"/>
          </w:tcPr>
          <w:p w14:paraId="5D9CB10A" w14:textId="77777777" w:rsidR="00BE4D57" w:rsidRPr="00A00AE3" w:rsidRDefault="00BE4D57" w:rsidP="00B3320D">
            <w:pPr>
              <w:widowControl w:val="0"/>
              <w:rPr>
                <w:rFonts w:asciiTheme="minorHAnsi" w:hAnsiTheme="minorHAnsi" w:cstheme="minorHAnsi"/>
                <w:sz w:val="22"/>
                <w:szCs w:val="22"/>
                <w:lang w:val="de-DE"/>
              </w:rPr>
            </w:pPr>
          </w:p>
        </w:tc>
        <w:tc>
          <w:tcPr>
            <w:tcW w:w="4655" w:type="dxa"/>
            <w:gridSpan w:val="2"/>
          </w:tcPr>
          <w:p w14:paraId="5F40A220" w14:textId="77777777" w:rsidR="00BE4D57" w:rsidRPr="00A00AE3" w:rsidRDefault="00BE4D57" w:rsidP="00B3320D">
            <w:pPr>
              <w:pStyle w:val="Default"/>
              <w:widowControl w:val="0"/>
              <w:ind w:right="105"/>
              <w:jc w:val="both"/>
              <w:rPr>
                <w:rFonts w:asciiTheme="minorHAnsi" w:hAnsiTheme="minorHAnsi" w:cstheme="minorHAnsi"/>
                <w:b/>
                <w:color w:val="FF0000"/>
                <w:sz w:val="22"/>
                <w:szCs w:val="22"/>
              </w:rPr>
            </w:pPr>
            <w:r w:rsidRPr="00A00AE3">
              <w:rPr>
                <w:rFonts w:asciiTheme="minorHAnsi" w:hAnsiTheme="minorHAnsi" w:cstheme="minorHAnsi"/>
                <w:b/>
                <w:color w:val="FF0000"/>
                <w:sz w:val="22"/>
                <w:szCs w:val="22"/>
              </w:rPr>
              <w:t>1.2.6 Consegna del bene oggetto di fornitura / luogo di esecuzione del servizio</w:t>
            </w:r>
          </w:p>
          <w:p w14:paraId="4D988921" w14:textId="77777777" w:rsidR="00BE4D57" w:rsidRPr="00A00AE3" w:rsidRDefault="00BE4D57" w:rsidP="00B3320D">
            <w:pPr>
              <w:pStyle w:val="Testoitaliano"/>
              <w:widowControl w:val="0"/>
              <w:spacing w:line="240" w:lineRule="auto"/>
              <w:ind w:right="105"/>
              <w:rPr>
                <w:rFonts w:asciiTheme="minorHAnsi" w:hAnsiTheme="minorHAnsi" w:cstheme="minorHAnsi"/>
                <w:sz w:val="22"/>
                <w:szCs w:val="22"/>
              </w:rPr>
            </w:pPr>
          </w:p>
        </w:tc>
      </w:tr>
      <w:tr w:rsidR="00F8101E" w:rsidRPr="00A00AE3" w14:paraId="631BE4E2" w14:textId="77777777" w:rsidTr="00EA05AC">
        <w:tc>
          <w:tcPr>
            <w:tcW w:w="4656" w:type="dxa"/>
            <w:gridSpan w:val="2"/>
          </w:tcPr>
          <w:p w14:paraId="56EFD834" w14:textId="77777777" w:rsidR="00C91852" w:rsidRPr="00A00AE3" w:rsidRDefault="00C91852" w:rsidP="00B3320D">
            <w:pPr>
              <w:pStyle w:val="Default"/>
              <w:widowControl w:val="0"/>
              <w:ind w:right="76"/>
              <w:jc w:val="both"/>
              <w:rPr>
                <w:rFonts w:asciiTheme="minorHAnsi" w:hAnsiTheme="minorHAnsi" w:cstheme="minorHAnsi"/>
                <w:b/>
                <w:color w:val="FF0000"/>
                <w:sz w:val="22"/>
                <w:szCs w:val="22"/>
              </w:rPr>
            </w:pPr>
          </w:p>
        </w:tc>
        <w:tc>
          <w:tcPr>
            <w:tcW w:w="340" w:type="dxa"/>
            <w:gridSpan w:val="2"/>
          </w:tcPr>
          <w:p w14:paraId="4A461B3B" w14:textId="77777777" w:rsidR="00C91852" w:rsidRPr="00A00AE3" w:rsidRDefault="00C91852" w:rsidP="00B3320D">
            <w:pPr>
              <w:widowControl w:val="0"/>
              <w:rPr>
                <w:rFonts w:asciiTheme="minorHAnsi" w:hAnsiTheme="minorHAnsi" w:cstheme="minorHAnsi"/>
                <w:sz w:val="22"/>
                <w:szCs w:val="22"/>
                <w:lang w:val="it-IT"/>
              </w:rPr>
            </w:pPr>
          </w:p>
        </w:tc>
        <w:tc>
          <w:tcPr>
            <w:tcW w:w="4655" w:type="dxa"/>
            <w:gridSpan w:val="2"/>
          </w:tcPr>
          <w:p w14:paraId="7E8F8630" w14:textId="77777777" w:rsidR="00C91852" w:rsidRPr="00A00AE3" w:rsidRDefault="00C91852" w:rsidP="00B3320D">
            <w:pPr>
              <w:pStyle w:val="Default"/>
              <w:widowControl w:val="0"/>
              <w:ind w:right="105"/>
              <w:jc w:val="both"/>
              <w:rPr>
                <w:rFonts w:asciiTheme="minorHAnsi" w:hAnsiTheme="minorHAnsi" w:cstheme="minorHAnsi"/>
                <w:b/>
                <w:color w:val="FF0000"/>
                <w:sz w:val="22"/>
                <w:szCs w:val="22"/>
              </w:rPr>
            </w:pPr>
          </w:p>
        </w:tc>
      </w:tr>
      <w:tr w:rsidR="00F8101E" w:rsidRPr="00A00AE3" w14:paraId="3DCE56DF" w14:textId="77777777" w:rsidTr="00EA05AC">
        <w:tc>
          <w:tcPr>
            <w:tcW w:w="4656" w:type="dxa"/>
            <w:gridSpan w:val="2"/>
          </w:tcPr>
          <w:p w14:paraId="40289F46" w14:textId="77777777" w:rsidR="00BE4D57" w:rsidRPr="00A00AE3" w:rsidRDefault="00BE4D57" w:rsidP="00B3320D">
            <w:pPr>
              <w:widowControl w:val="0"/>
              <w:ind w:right="76"/>
              <w:jc w:val="both"/>
              <w:rPr>
                <w:rFonts w:asciiTheme="minorHAnsi" w:hAnsiTheme="minorHAnsi" w:cstheme="minorHAnsi"/>
                <w:i/>
                <w:color w:val="FF0000"/>
                <w:sz w:val="22"/>
                <w:szCs w:val="22"/>
                <w:lang w:val="de-DE"/>
              </w:rPr>
            </w:pPr>
            <w:r w:rsidRPr="00A00AE3">
              <w:rPr>
                <w:rFonts w:asciiTheme="minorHAnsi" w:hAnsiTheme="minorHAnsi" w:cstheme="minorHAnsi"/>
                <w:i/>
                <w:color w:val="FF0000"/>
                <w:sz w:val="22"/>
                <w:szCs w:val="22"/>
                <w:highlight w:val="green"/>
                <w:lang w:val="de-DE"/>
              </w:rPr>
              <w:t>(Lieferungen)</w:t>
            </w:r>
          </w:p>
          <w:p w14:paraId="71730CDB" w14:textId="663E8969" w:rsidR="00BE4D57" w:rsidRPr="00A00AE3" w:rsidRDefault="00BE4D57" w:rsidP="00B3320D">
            <w:pPr>
              <w:widowControl w:val="0"/>
              <w:ind w:right="76"/>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Die Übergabe muss </w:t>
            </w:r>
            <w:r w:rsidR="00F73EC9" w:rsidRPr="00A00AE3">
              <w:rPr>
                <w:rFonts w:asciiTheme="minorHAnsi" w:hAnsiTheme="minorHAnsi" w:cstheme="minorHAnsi"/>
                <w:color w:val="FF0000"/>
                <w:sz w:val="22"/>
                <w:szCs w:val="22"/>
                <w:lang w:val="de-DE"/>
              </w:rPr>
              <w:t>bei sonstiger Vertragsaufhebung gemäß vorliegende</w:t>
            </w:r>
            <w:r w:rsidR="006D3832" w:rsidRPr="00A00AE3">
              <w:rPr>
                <w:rFonts w:asciiTheme="minorHAnsi" w:hAnsiTheme="minorHAnsi" w:cstheme="minorHAnsi"/>
                <w:color w:val="FF0000"/>
                <w:sz w:val="22"/>
                <w:szCs w:val="22"/>
                <w:lang w:val="de-DE"/>
              </w:rPr>
              <w:t>n</w:t>
            </w:r>
            <w:r w:rsidR="00F73EC9" w:rsidRPr="00A00AE3">
              <w:rPr>
                <w:rFonts w:asciiTheme="minorHAnsi" w:hAnsiTheme="minorHAnsi" w:cstheme="minorHAnsi"/>
                <w:color w:val="FF0000"/>
                <w:sz w:val="22"/>
                <w:szCs w:val="22"/>
                <w:lang w:val="de-DE"/>
              </w:rPr>
              <w:t xml:space="preserve"> Ausschreibungsbedingungen </w:t>
            </w:r>
            <w:r w:rsidRPr="00A00AE3">
              <w:rPr>
                <w:rFonts w:asciiTheme="minorHAnsi" w:hAnsiTheme="minorHAnsi" w:cstheme="minorHAnsi"/>
                <w:color w:val="FF0000"/>
                <w:sz w:val="22"/>
                <w:szCs w:val="22"/>
                <w:lang w:val="de-DE"/>
              </w:rPr>
              <w:t xml:space="preserve">in </w:t>
            </w:r>
            <w:r w:rsidRPr="00A00AE3">
              <w:rPr>
                <w:rFonts w:asciiTheme="minorHAnsi" w:hAnsiTheme="minorHAnsi" w:cstheme="minorHAnsi"/>
                <w:color w:val="FF0000"/>
                <w:sz w:val="22"/>
                <w:szCs w:val="22"/>
                <w:lang w:val="de-DE"/>
              </w:rPr>
              <w:fldChar w:fldCharType="begin">
                <w:ffData>
                  <w:name w:val="Testo140"/>
                  <w:enabled/>
                  <w:calcOnExit w:val="0"/>
                  <w:textInput/>
                </w:ffData>
              </w:fldChar>
            </w:r>
            <w:bookmarkStart w:id="52" w:name="Testo140"/>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bookmarkEnd w:id="52"/>
            <w:r w:rsidRPr="00A00AE3">
              <w:rPr>
                <w:rFonts w:asciiTheme="minorHAnsi" w:hAnsiTheme="minorHAnsi" w:cstheme="minorHAnsi"/>
                <w:color w:val="FF0000"/>
                <w:sz w:val="22"/>
                <w:szCs w:val="22"/>
                <w:lang w:val="de-DE"/>
              </w:rPr>
              <w:t xml:space="preserve"> </w:t>
            </w:r>
            <w:r w:rsidRPr="00A00AE3">
              <w:rPr>
                <w:rFonts w:asciiTheme="minorHAnsi" w:hAnsiTheme="minorHAnsi" w:cstheme="minorHAnsi"/>
                <w:color w:val="FF0000"/>
                <w:sz w:val="22"/>
                <w:szCs w:val="22"/>
                <w:highlight w:val="green"/>
                <w:lang w:val="de-DE"/>
              </w:rPr>
              <w:t>(Ortsangabe)</w:t>
            </w:r>
            <w:r w:rsidRPr="00A00AE3">
              <w:rPr>
                <w:rFonts w:asciiTheme="minorHAnsi" w:hAnsiTheme="minorHAnsi" w:cstheme="minorHAnsi"/>
                <w:color w:val="FF0000"/>
                <w:sz w:val="22"/>
                <w:szCs w:val="22"/>
                <w:lang w:val="de-DE"/>
              </w:rPr>
              <w:t xml:space="preserve"> innerhalb von </w:t>
            </w:r>
            <w:r w:rsidRPr="00A00AE3">
              <w:rPr>
                <w:rFonts w:asciiTheme="minorHAnsi" w:hAnsiTheme="minorHAnsi" w:cstheme="minorHAnsi"/>
                <w:color w:val="FF0000"/>
                <w:sz w:val="22"/>
                <w:szCs w:val="22"/>
                <w:lang w:val="de-DE"/>
              </w:rPr>
              <w:fldChar w:fldCharType="begin">
                <w:ffData>
                  <w:name w:val="Text17"/>
                  <w:enabled/>
                  <w:calcOnExit w:val="0"/>
                  <w:textInput/>
                </w:ffData>
              </w:fldChar>
            </w:r>
            <w:bookmarkStart w:id="53" w:name="Text17"/>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bookmarkEnd w:id="53"/>
            <w:r w:rsidRPr="00A00AE3">
              <w:rPr>
                <w:rFonts w:asciiTheme="minorHAnsi" w:hAnsiTheme="minorHAnsi" w:cstheme="minorHAnsi"/>
                <w:color w:val="FF0000"/>
                <w:sz w:val="22"/>
                <w:szCs w:val="22"/>
                <w:lang w:val="de-DE"/>
              </w:rPr>
              <w:t xml:space="preserve"> Tagen ab Vertragsabschluss erfolgen</w:t>
            </w:r>
            <w:r w:rsidR="00F73EC9" w:rsidRPr="00A00AE3">
              <w:rPr>
                <w:rFonts w:asciiTheme="minorHAnsi" w:hAnsiTheme="minorHAnsi" w:cstheme="minorHAnsi"/>
                <w:color w:val="FF0000"/>
                <w:sz w:val="22"/>
                <w:szCs w:val="22"/>
                <w:lang w:val="de-DE"/>
              </w:rPr>
              <w:t xml:space="preserve">. </w:t>
            </w:r>
          </w:p>
        </w:tc>
        <w:tc>
          <w:tcPr>
            <w:tcW w:w="340" w:type="dxa"/>
            <w:gridSpan w:val="2"/>
          </w:tcPr>
          <w:p w14:paraId="65C111E3" w14:textId="77777777" w:rsidR="00BE4D57" w:rsidRPr="00A00AE3" w:rsidRDefault="00BE4D57" w:rsidP="00B3320D">
            <w:pPr>
              <w:widowControl w:val="0"/>
              <w:rPr>
                <w:rFonts w:asciiTheme="minorHAnsi" w:hAnsiTheme="minorHAnsi" w:cstheme="minorHAnsi"/>
                <w:sz w:val="22"/>
                <w:szCs w:val="22"/>
                <w:lang w:val="de-DE"/>
              </w:rPr>
            </w:pPr>
          </w:p>
        </w:tc>
        <w:tc>
          <w:tcPr>
            <w:tcW w:w="4655" w:type="dxa"/>
            <w:gridSpan w:val="2"/>
          </w:tcPr>
          <w:p w14:paraId="3AD813B2" w14:textId="77777777" w:rsidR="00BE4D57" w:rsidRPr="00A00AE3" w:rsidRDefault="00BE4D57" w:rsidP="00B3320D">
            <w:pPr>
              <w:widowControl w:val="0"/>
              <w:ind w:right="76"/>
              <w:jc w:val="both"/>
              <w:rPr>
                <w:rFonts w:asciiTheme="minorHAnsi" w:hAnsiTheme="minorHAnsi" w:cstheme="minorHAnsi"/>
                <w:i/>
                <w:color w:val="FF0000"/>
                <w:sz w:val="22"/>
                <w:szCs w:val="22"/>
                <w:highlight w:val="green"/>
                <w:lang w:val="it-IT"/>
              </w:rPr>
            </w:pPr>
            <w:r w:rsidRPr="00A00AE3">
              <w:rPr>
                <w:rFonts w:asciiTheme="minorHAnsi" w:hAnsiTheme="minorHAnsi" w:cstheme="minorHAnsi"/>
                <w:i/>
                <w:color w:val="FF0000"/>
                <w:sz w:val="22"/>
                <w:szCs w:val="22"/>
                <w:highlight w:val="green"/>
                <w:lang w:val="it-IT"/>
              </w:rPr>
              <w:t>(Forniture)</w:t>
            </w:r>
          </w:p>
          <w:p w14:paraId="0E787287" w14:textId="77777777" w:rsidR="00BE4D57" w:rsidRPr="00A00AE3" w:rsidRDefault="00BE4D57" w:rsidP="00B3320D">
            <w:pPr>
              <w:widowControl w:val="0"/>
              <w:ind w:right="105"/>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La consegna deve avvenire in </w:t>
            </w:r>
            <w:r w:rsidRPr="00A00AE3">
              <w:rPr>
                <w:rFonts w:asciiTheme="minorHAnsi" w:hAnsiTheme="minorHAnsi" w:cstheme="minorHAnsi"/>
                <w:color w:val="FF0000"/>
                <w:sz w:val="22"/>
                <w:szCs w:val="22"/>
                <w:lang w:val="it-IT"/>
              </w:rPr>
              <w:fldChar w:fldCharType="begin">
                <w:ffData>
                  <w:name w:val="Testo141"/>
                  <w:enabled/>
                  <w:calcOnExit w:val="0"/>
                  <w:textInput/>
                </w:ffData>
              </w:fldChar>
            </w:r>
            <w:bookmarkStart w:id="54" w:name="Testo141"/>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bookmarkEnd w:id="54"/>
            <w:r w:rsidRPr="00A00AE3">
              <w:rPr>
                <w:rFonts w:asciiTheme="minorHAnsi" w:hAnsiTheme="minorHAnsi" w:cstheme="minorHAnsi"/>
                <w:color w:val="FF0000"/>
                <w:sz w:val="22"/>
                <w:szCs w:val="22"/>
                <w:lang w:val="it-IT"/>
              </w:rPr>
              <w:t xml:space="preserve"> </w:t>
            </w:r>
            <w:r w:rsidRPr="00A00AE3">
              <w:rPr>
                <w:rFonts w:asciiTheme="minorHAnsi" w:hAnsiTheme="minorHAnsi" w:cstheme="minorHAnsi"/>
                <w:color w:val="FF0000"/>
                <w:sz w:val="22"/>
                <w:szCs w:val="22"/>
                <w:highlight w:val="green"/>
                <w:lang w:val="it-IT"/>
              </w:rPr>
              <w:t>(luogo)</w:t>
            </w:r>
            <w:r w:rsidRPr="00A00AE3">
              <w:rPr>
                <w:rFonts w:asciiTheme="minorHAnsi" w:hAnsiTheme="minorHAnsi" w:cstheme="minorHAnsi"/>
                <w:color w:val="FF0000"/>
                <w:sz w:val="22"/>
                <w:szCs w:val="22"/>
                <w:lang w:val="it-IT"/>
              </w:rPr>
              <w:t xml:space="preserve"> entro </w:t>
            </w:r>
            <w:r w:rsidRPr="00A00AE3">
              <w:rPr>
                <w:rFonts w:asciiTheme="minorHAnsi" w:hAnsiTheme="minorHAnsi" w:cstheme="minorHAnsi"/>
                <w:color w:val="FF0000"/>
                <w:sz w:val="22"/>
                <w:szCs w:val="22"/>
                <w:lang w:val="it-IT"/>
              </w:rPr>
              <w:fldChar w:fldCharType="begin">
                <w:ffData>
                  <w:name w:val="Testo142"/>
                  <w:enabled/>
                  <w:calcOnExit w:val="0"/>
                  <w:textInput/>
                </w:ffData>
              </w:fldChar>
            </w:r>
            <w:bookmarkStart w:id="55" w:name="Testo142"/>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bookmarkEnd w:id="55"/>
            <w:r w:rsidRPr="00A00AE3">
              <w:rPr>
                <w:rFonts w:asciiTheme="minorHAnsi" w:hAnsiTheme="minorHAnsi" w:cstheme="minorHAnsi"/>
                <w:color w:val="FF0000"/>
                <w:sz w:val="22"/>
                <w:szCs w:val="22"/>
                <w:lang w:val="it-IT"/>
              </w:rPr>
              <w:t xml:space="preserve"> giorni dopo la stipula del contratto. In caso di mancato rispetto di tali condizioni il contratto viene risolto ai sensi di questo disciplinare di gara.</w:t>
            </w:r>
          </w:p>
        </w:tc>
      </w:tr>
      <w:tr w:rsidR="00F8101E" w:rsidRPr="00A00AE3" w14:paraId="54B59429" w14:textId="77777777" w:rsidTr="00EA05AC">
        <w:tc>
          <w:tcPr>
            <w:tcW w:w="4656" w:type="dxa"/>
            <w:gridSpan w:val="2"/>
          </w:tcPr>
          <w:p w14:paraId="2FE77AD6" w14:textId="77777777" w:rsidR="00BE4D57" w:rsidRPr="00A00AE3" w:rsidRDefault="00BE4D57" w:rsidP="00B3320D">
            <w:pPr>
              <w:widowControl w:val="0"/>
              <w:ind w:right="76"/>
              <w:jc w:val="both"/>
              <w:rPr>
                <w:rFonts w:asciiTheme="minorHAnsi" w:hAnsiTheme="minorHAnsi" w:cstheme="minorHAnsi"/>
                <w:color w:val="FF0000"/>
                <w:sz w:val="22"/>
                <w:szCs w:val="22"/>
                <w:lang w:val="it-IT"/>
              </w:rPr>
            </w:pPr>
          </w:p>
        </w:tc>
        <w:tc>
          <w:tcPr>
            <w:tcW w:w="340" w:type="dxa"/>
            <w:gridSpan w:val="2"/>
          </w:tcPr>
          <w:p w14:paraId="5E6024B4" w14:textId="77777777" w:rsidR="00BE4D57" w:rsidRPr="00A00AE3" w:rsidRDefault="00BE4D57" w:rsidP="00B3320D">
            <w:pPr>
              <w:widowControl w:val="0"/>
              <w:rPr>
                <w:rFonts w:asciiTheme="minorHAnsi" w:hAnsiTheme="minorHAnsi" w:cstheme="minorHAnsi"/>
                <w:sz w:val="22"/>
                <w:szCs w:val="22"/>
                <w:lang w:val="it-IT"/>
              </w:rPr>
            </w:pPr>
          </w:p>
        </w:tc>
        <w:tc>
          <w:tcPr>
            <w:tcW w:w="4655" w:type="dxa"/>
            <w:gridSpan w:val="2"/>
          </w:tcPr>
          <w:p w14:paraId="296CF9BD" w14:textId="77777777" w:rsidR="00BE4D57" w:rsidRPr="00A00AE3" w:rsidRDefault="00BE4D57" w:rsidP="00B3320D">
            <w:pPr>
              <w:widowControl w:val="0"/>
              <w:ind w:right="105"/>
              <w:jc w:val="both"/>
              <w:rPr>
                <w:rFonts w:asciiTheme="minorHAnsi" w:hAnsiTheme="minorHAnsi" w:cstheme="minorHAnsi"/>
                <w:color w:val="FF0000"/>
                <w:sz w:val="22"/>
                <w:szCs w:val="22"/>
                <w:lang w:val="it-IT"/>
              </w:rPr>
            </w:pPr>
          </w:p>
        </w:tc>
      </w:tr>
      <w:tr w:rsidR="00F8101E" w:rsidRPr="00A00AE3" w14:paraId="30C1E885" w14:textId="77777777" w:rsidTr="00EA05AC">
        <w:tc>
          <w:tcPr>
            <w:tcW w:w="4656" w:type="dxa"/>
            <w:gridSpan w:val="2"/>
          </w:tcPr>
          <w:p w14:paraId="5501D431" w14:textId="77777777" w:rsidR="00BE4D57" w:rsidRPr="00A00AE3" w:rsidRDefault="00BE4D57" w:rsidP="00B3320D">
            <w:pPr>
              <w:widowControl w:val="0"/>
              <w:ind w:right="76"/>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Die Übergabe der Lieferung muss im Voraus mit Herrn/Frau </w:t>
            </w:r>
            <w:r w:rsidRPr="00A00AE3">
              <w:rPr>
                <w:rFonts w:asciiTheme="minorHAnsi" w:hAnsiTheme="minorHAnsi" w:cstheme="minorHAnsi"/>
                <w:color w:val="FF0000"/>
                <w:sz w:val="22"/>
                <w:szCs w:val="22"/>
                <w:lang w:val="de-DE"/>
              </w:rPr>
              <w:fldChar w:fldCharType="begin">
                <w:ffData>
                  <w:name w:val="Testo144"/>
                  <w:enabled/>
                  <w:calcOnExit w:val="0"/>
                  <w:textInput/>
                </w:ffData>
              </w:fldChar>
            </w:r>
            <w:bookmarkStart w:id="56" w:name="Testo144"/>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bookmarkEnd w:id="56"/>
            <w:r w:rsidRPr="00A00AE3">
              <w:rPr>
                <w:rFonts w:asciiTheme="minorHAnsi" w:hAnsiTheme="minorHAnsi" w:cstheme="minorHAnsi"/>
                <w:color w:val="FF0000"/>
                <w:sz w:val="22"/>
                <w:szCs w:val="22"/>
                <w:lang w:val="de-DE"/>
              </w:rPr>
              <w:t xml:space="preserve"> vereinbart werden.</w:t>
            </w:r>
          </w:p>
        </w:tc>
        <w:tc>
          <w:tcPr>
            <w:tcW w:w="340" w:type="dxa"/>
            <w:gridSpan w:val="2"/>
          </w:tcPr>
          <w:p w14:paraId="423639D6" w14:textId="77777777" w:rsidR="00BE4D57" w:rsidRPr="00A00AE3" w:rsidRDefault="00BE4D57" w:rsidP="00B3320D">
            <w:pPr>
              <w:widowControl w:val="0"/>
              <w:rPr>
                <w:rFonts w:asciiTheme="minorHAnsi" w:hAnsiTheme="minorHAnsi" w:cstheme="minorHAnsi"/>
                <w:sz w:val="22"/>
                <w:szCs w:val="22"/>
                <w:lang w:val="de-DE"/>
              </w:rPr>
            </w:pPr>
          </w:p>
        </w:tc>
        <w:tc>
          <w:tcPr>
            <w:tcW w:w="4655" w:type="dxa"/>
            <w:gridSpan w:val="2"/>
          </w:tcPr>
          <w:p w14:paraId="35559F02" w14:textId="77777777" w:rsidR="00BE4D57" w:rsidRPr="00A00AE3" w:rsidRDefault="00BE4D57" w:rsidP="00B3320D">
            <w:pPr>
              <w:widowControl w:val="0"/>
              <w:ind w:right="105"/>
              <w:jc w:val="both"/>
              <w:rPr>
                <w:rFonts w:asciiTheme="minorHAnsi" w:hAnsiTheme="minorHAnsi" w:cstheme="minorHAnsi"/>
                <w:color w:val="FF0000"/>
                <w:sz w:val="22"/>
                <w:szCs w:val="22"/>
                <w:lang w:val="it-IT"/>
              </w:rPr>
            </w:pPr>
            <w:r w:rsidRPr="00A00AE3">
              <w:rPr>
                <w:rFonts w:asciiTheme="minorHAnsi" w:hAnsiTheme="minorHAnsi" w:cstheme="minorHAnsi"/>
                <w:color w:val="FF0000"/>
                <w:sz w:val="22"/>
                <w:szCs w:val="22"/>
                <w:lang w:val="it-IT"/>
              </w:rPr>
              <w:t xml:space="preserve">La consegna della fornitura deve essere concordato in anticipo con il sig./la sig. </w:t>
            </w:r>
            <w:r w:rsidRPr="00A00AE3">
              <w:rPr>
                <w:rFonts w:asciiTheme="minorHAnsi" w:hAnsiTheme="minorHAnsi" w:cstheme="minorHAnsi"/>
                <w:color w:val="FF0000"/>
                <w:sz w:val="22"/>
                <w:szCs w:val="22"/>
                <w:lang w:val="it-IT"/>
              </w:rPr>
              <w:fldChar w:fldCharType="begin">
                <w:ffData>
                  <w:name w:val="Testo143"/>
                  <w:enabled/>
                  <w:calcOnExit w:val="0"/>
                  <w:textInput/>
                </w:ffData>
              </w:fldChar>
            </w:r>
            <w:bookmarkStart w:id="57" w:name="Testo143"/>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bookmarkEnd w:id="57"/>
            <w:r w:rsidRPr="00A00AE3">
              <w:rPr>
                <w:rFonts w:asciiTheme="minorHAnsi" w:hAnsiTheme="minorHAnsi" w:cstheme="minorHAnsi"/>
                <w:color w:val="FF0000"/>
                <w:sz w:val="22"/>
                <w:szCs w:val="22"/>
                <w:lang w:val="it-IT"/>
              </w:rPr>
              <w:t>.</w:t>
            </w:r>
          </w:p>
        </w:tc>
      </w:tr>
      <w:tr w:rsidR="00F8101E" w:rsidRPr="00A00AE3" w14:paraId="29718DEA" w14:textId="77777777" w:rsidTr="00EA05AC">
        <w:tc>
          <w:tcPr>
            <w:tcW w:w="4656" w:type="dxa"/>
            <w:gridSpan w:val="2"/>
          </w:tcPr>
          <w:p w14:paraId="1A01F329" w14:textId="77777777" w:rsidR="00BE4D57" w:rsidRPr="00A00AE3" w:rsidRDefault="00BE4D57" w:rsidP="00B3320D">
            <w:pPr>
              <w:widowControl w:val="0"/>
              <w:ind w:right="76"/>
              <w:jc w:val="both"/>
              <w:rPr>
                <w:rFonts w:asciiTheme="minorHAnsi" w:hAnsiTheme="minorHAnsi" w:cstheme="minorHAnsi"/>
                <w:color w:val="FF0000"/>
                <w:sz w:val="22"/>
                <w:szCs w:val="22"/>
                <w:lang w:val="it-IT"/>
              </w:rPr>
            </w:pPr>
          </w:p>
        </w:tc>
        <w:tc>
          <w:tcPr>
            <w:tcW w:w="340" w:type="dxa"/>
            <w:gridSpan w:val="2"/>
          </w:tcPr>
          <w:p w14:paraId="57DA3240" w14:textId="77777777" w:rsidR="00BE4D57" w:rsidRPr="00A00AE3" w:rsidRDefault="00BE4D57" w:rsidP="00B3320D">
            <w:pPr>
              <w:widowControl w:val="0"/>
              <w:rPr>
                <w:rFonts w:asciiTheme="minorHAnsi" w:hAnsiTheme="minorHAnsi" w:cstheme="minorHAnsi"/>
                <w:sz w:val="22"/>
                <w:szCs w:val="22"/>
                <w:lang w:val="it-IT"/>
              </w:rPr>
            </w:pPr>
          </w:p>
        </w:tc>
        <w:tc>
          <w:tcPr>
            <w:tcW w:w="4655" w:type="dxa"/>
            <w:gridSpan w:val="2"/>
          </w:tcPr>
          <w:p w14:paraId="68C6B097" w14:textId="77777777" w:rsidR="00BE4D57" w:rsidRPr="00A00AE3" w:rsidRDefault="00BE4D57" w:rsidP="00B3320D">
            <w:pPr>
              <w:widowControl w:val="0"/>
              <w:ind w:right="105"/>
              <w:jc w:val="both"/>
              <w:rPr>
                <w:rFonts w:asciiTheme="minorHAnsi" w:hAnsiTheme="minorHAnsi" w:cstheme="minorHAnsi"/>
                <w:color w:val="FF0000"/>
                <w:sz w:val="22"/>
                <w:szCs w:val="22"/>
                <w:lang w:val="it-IT"/>
              </w:rPr>
            </w:pPr>
          </w:p>
        </w:tc>
      </w:tr>
      <w:tr w:rsidR="00F8101E" w:rsidRPr="00A00AE3" w14:paraId="22656F73" w14:textId="77777777" w:rsidTr="00EA05AC">
        <w:tc>
          <w:tcPr>
            <w:tcW w:w="4656" w:type="dxa"/>
            <w:gridSpan w:val="2"/>
          </w:tcPr>
          <w:p w14:paraId="045E038F" w14:textId="77777777" w:rsidR="00BE4D57" w:rsidRPr="00A00AE3" w:rsidRDefault="00BE4D57" w:rsidP="00BE310B">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eastAsia="it-IT"/>
              </w:rPr>
              <w:t xml:space="preserve">Die Lieferung muss gemäß Beschreibung des </w:t>
            </w:r>
            <w:r w:rsidR="00190F9F" w:rsidRPr="00A00AE3">
              <w:rPr>
                <w:rFonts w:asciiTheme="minorHAnsi" w:hAnsiTheme="minorHAnsi" w:cstheme="minorHAnsi"/>
                <w:color w:val="FF0000"/>
                <w:sz w:val="22"/>
                <w:szCs w:val="22"/>
                <w:lang w:val="de-DE" w:eastAsia="it-IT"/>
              </w:rPr>
              <w:t xml:space="preserve">technischen </w:t>
            </w:r>
            <w:r w:rsidRPr="00A00AE3">
              <w:rPr>
                <w:rFonts w:asciiTheme="minorHAnsi" w:hAnsiTheme="minorHAnsi" w:cstheme="minorHAnsi"/>
                <w:color w:val="FF0000"/>
                <w:sz w:val="22"/>
                <w:szCs w:val="22"/>
                <w:lang w:val="de-DE" w:eastAsia="it-IT"/>
              </w:rPr>
              <w:t>Leistungsverzeichnisses einsatzbereit übergeben werden.</w:t>
            </w:r>
          </w:p>
        </w:tc>
        <w:tc>
          <w:tcPr>
            <w:tcW w:w="340" w:type="dxa"/>
            <w:gridSpan w:val="2"/>
          </w:tcPr>
          <w:p w14:paraId="25BB253F" w14:textId="77777777" w:rsidR="00BE4D57" w:rsidRPr="00A00AE3" w:rsidRDefault="00BE4D57" w:rsidP="00B3320D">
            <w:pPr>
              <w:widowControl w:val="0"/>
              <w:rPr>
                <w:rFonts w:asciiTheme="minorHAnsi" w:hAnsiTheme="minorHAnsi" w:cstheme="minorHAnsi"/>
                <w:color w:val="FF0000"/>
                <w:sz w:val="22"/>
                <w:szCs w:val="22"/>
                <w:lang w:val="de-DE"/>
              </w:rPr>
            </w:pPr>
          </w:p>
        </w:tc>
        <w:tc>
          <w:tcPr>
            <w:tcW w:w="4655" w:type="dxa"/>
            <w:gridSpan w:val="2"/>
          </w:tcPr>
          <w:p w14:paraId="1790A061" w14:textId="77777777" w:rsidR="00BE4D57" w:rsidRPr="00A00AE3" w:rsidRDefault="00BE4D57" w:rsidP="00B3320D">
            <w:pPr>
              <w:pStyle w:val="Default"/>
              <w:widowControl w:val="0"/>
              <w:ind w:right="105"/>
              <w:jc w:val="both"/>
              <w:rPr>
                <w:rFonts w:asciiTheme="minorHAnsi" w:hAnsiTheme="minorHAnsi" w:cstheme="minorHAnsi"/>
                <w:b/>
                <w:color w:val="FF0000"/>
                <w:sz w:val="22"/>
                <w:szCs w:val="22"/>
              </w:rPr>
            </w:pPr>
            <w:r w:rsidRPr="00A00AE3">
              <w:rPr>
                <w:rFonts w:asciiTheme="minorHAnsi" w:hAnsiTheme="minorHAnsi" w:cstheme="minorHAnsi"/>
                <w:color w:val="FF0000"/>
                <w:sz w:val="22"/>
                <w:szCs w:val="22"/>
              </w:rPr>
              <w:t>La fornitura dovrà essere consegnata pronta per l’utilizzo, come descritto nel capitolato tecnico.</w:t>
            </w:r>
          </w:p>
        </w:tc>
      </w:tr>
      <w:tr w:rsidR="00F8101E" w:rsidRPr="00A00AE3" w14:paraId="10D4F35A" w14:textId="77777777" w:rsidTr="00EA05AC">
        <w:tc>
          <w:tcPr>
            <w:tcW w:w="4656" w:type="dxa"/>
            <w:gridSpan w:val="2"/>
          </w:tcPr>
          <w:p w14:paraId="287149D3" w14:textId="77777777" w:rsidR="00BE4D57" w:rsidRPr="00A00AE3" w:rsidRDefault="00BE4D57" w:rsidP="00B3320D">
            <w:pPr>
              <w:pStyle w:val="DeutscherText"/>
              <w:widowControl w:val="0"/>
              <w:spacing w:line="240" w:lineRule="auto"/>
              <w:ind w:right="76"/>
              <w:rPr>
                <w:rFonts w:asciiTheme="minorHAnsi" w:hAnsiTheme="minorHAnsi" w:cstheme="minorHAnsi"/>
                <w:color w:val="FF0000"/>
                <w:sz w:val="22"/>
                <w:szCs w:val="22"/>
                <w:highlight w:val="yellow"/>
                <w:lang w:val="it-IT"/>
              </w:rPr>
            </w:pPr>
          </w:p>
        </w:tc>
        <w:tc>
          <w:tcPr>
            <w:tcW w:w="340" w:type="dxa"/>
            <w:gridSpan w:val="2"/>
          </w:tcPr>
          <w:p w14:paraId="1D29DC3A" w14:textId="77777777" w:rsidR="00BE4D57" w:rsidRPr="00A00AE3" w:rsidRDefault="00BE4D57" w:rsidP="00B3320D">
            <w:pPr>
              <w:widowControl w:val="0"/>
              <w:rPr>
                <w:rFonts w:asciiTheme="minorHAnsi" w:hAnsiTheme="minorHAnsi" w:cstheme="minorHAnsi"/>
                <w:sz w:val="22"/>
                <w:szCs w:val="22"/>
                <w:lang w:val="it-IT"/>
              </w:rPr>
            </w:pPr>
          </w:p>
        </w:tc>
        <w:tc>
          <w:tcPr>
            <w:tcW w:w="4655" w:type="dxa"/>
            <w:gridSpan w:val="2"/>
          </w:tcPr>
          <w:p w14:paraId="69F255DD" w14:textId="77777777" w:rsidR="00BE4D57" w:rsidRPr="00A00AE3" w:rsidRDefault="00BE4D57" w:rsidP="00B3320D">
            <w:pPr>
              <w:pStyle w:val="Testoitaliano"/>
              <w:widowControl w:val="0"/>
              <w:spacing w:line="240" w:lineRule="auto"/>
              <w:ind w:right="105"/>
              <w:rPr>
                <w:rFonts w:asciiTheme="minorHAnsi" w:hAnsiTheme="minorHAnsi" w:cstheme="minorHAnsi"/>
                <w:color w:val="FF0000"/>
                <w:sz w:val="22"/>
                <w:szCs w:val="22"/>
                <w:highlight w:val="yellow"/>
              </w:rPr>
            </w:pPr>
          </w:p>
        </w:tc>
      </w:tr>
      <w:tr w:rsidR="00F8101E" w:rsidRPr="00A00AE3" w14:paraId="281BB202" w14:textId="77777777" w:rsidTr="00EA05AC">
        <w:tc>
          <w:tcPr>
            <w:tcW w:w="4656" w:type="dxa"/>
            <w:gridSpan w:val="2"/>
          </w:tcPr>
          <w:p w14:paraId="54888508" w14:textId="77777777" w:rsidR="00BE4D57" w:rsidRPr="00A00AE3" w:rsidRDefault="00BE4D57" w:rsidP="006D3832">
            <w:pPr>
              <w:pStyle w:val="DeutscherText"/>
              <w:widowControl w:val="0"/>
              <w:spacing w:line="240" w:lineRule="auto"/>
              <w:rPr>
                <w:rFonts w:asciiTheme="minorHAnsi" w:hAnsiTheme="minorHAnsi" w:cstheme="minorHAnsi"/>
                <w:i/>
                <w:color w:val="FF0000"/>
                <w:sz w:val="22"/>
                <w:szCs w:val="22"/>
                <w:lang w:val="de-DE"/>
              </w:rPr>
            </w:pPr>
            <w:r w:rsidRPr="00A00AE3">
              <w:rPr>
                <w:rFonts w:asciiTheme="minorHAnsi" w:hAnsiTheme="minorHAnsi" w:cstheme="minorHAnsi"/>
                <w:i/>
                <w:color w:val="FF0000"/>
                <w:sz w:val="22"/>
                <w:szCs w:val="22"/>
                <w:highlight w:val="green"/>
                <w:lang w:val="de-DE"/>
              </w:rPr>
              <w:lastRenderedPageBreak/>
              <w:t>(Dienstleistung</w:t>
            </w:r>
            <w:r w:rsidR="00D455FB" w:rsidRPr="00A00AE3">
              <w:rPr>
                <w:rFonts w:asciiTheme="minorHAnsi" w:hAnsiTheme="minorHAnsi" w:cstheme="minorHAnsi"/>
                <w:i/>
                <w:color w:val="FF0000"/>
                <w:sz w:val="22"/>
                <w:szCs w:val="22"/>
                <w:highlight w:val="green"/>
                <w:lang w:val="de-DE"/>
              </w:rPr>
              <w:t>en</w:t>
            </w:r>
            <w:r w:rsidRPr="00A00AE3">
              <w:rPr>
                <w:rFonts w:asciiTheme="minorHAnsi" w:hAnsiTheme="minorHAnsi" w:cstheme="minorHAnsi"/>
                <w:i/>
                <w:color w:val="FF0000"/>
                <w:sz w:val="22"/>
                <w:szCs w:val="22"/>
                <w:highlight w:val="green"/>
                <w:lang w:val="de-DE"/>
              </w:rPr>
              <w:t>)</w:t>
            </w:r>
          </w:p>
          <w:p w14:paraId="14646CBC" w14:textId="77777777" w:rsidR="00BE4D57" w:rsidRPr="00A00AE3" w:rsidRDefault="00BE4D57" w:rsidP="006D3832">
            <w:pPr>
              <w:widowControl w:val="0"/>
              <w:jc w:val="both"/>
              <w:rPr>
                <w:rFonts w:asciiTheme="minorHAnsi" w:hAnsiTheme="minorHAnsi" w:cstheme="minorHAnsi"/>
                <w:color w:val="FF0000"/>
                <w:sz w:val="22"/>
                <w:szCs w:val="22"/>
                <w:lang w:val="de-DE"/>
              </w:rPr>
            </w:pPr>
            <w:r w:rsidRPr="00A00AE3">
              <w:rPr>
                <w:rFonts w:asciiTheme="minorHAnsi" w:hAnsiTheme="minorHAnsi" w:cstheme="minorHAnsi"/>
                <w:color w:val="FF0000"/>
                <w:sz w:val="22"/>
                <w:szCs w:val="22"/>
                <w:lang w:val="de-DE"/>
              </w:rPr>
              <w:t xml:space="preserve">Die Dienstleistung muss in </w:t>
            </w:r>
            <w:r w:rsidRPr="00A00AE3">
              <w:rPr>
                <w:rFonts w:asciiTheme="minorHAnsi" w:hAnsiTheme="minorHAnsi" w:cstheme="minorHAnsi"/>
                <w:color w:val="FF0000"/>
                <w:sz w:val="22"/>
                <w:szCs w:val="22"/>
                <w:lang w:val="de-DE"/>
              </w:rPr>
              <w:fldChar w:fldCharType="begin">
                <w:ffData>
                  <w:name w:val="Testo146"/>
                  <w:enabled/>
                  <w:calcOnExit w:val="0"/>
                  <w:textInput/>
                </w:ffData>
              </w:fldChar>
            </w:r>
            <w:bookmarkStart w:id="58" w:name="Testo146"/>
            <w:r w:rsidRPr="00A00AE3">
              <w:rPr>
                <w:rFonts w:asciiTheme="minorHAnsi" w:hAnsiTheme="minorHAnsi" w:cstheme="minorHAnsi"/>
                <w:color w:val="FF0000"/>
                <w:sz w:val="22"/>
                <w:szCs w:val="22"/>
                <w:lang w:val="de-DE"/>
              </w:rPr>
              <w:instrText xml:space="preserve"> FORMTEXT </w:instrText>
            </w:r>
            <w:r w:rsidRPr="00A00AE3">
              <w:rPr>
                <w:rFonts w:asciiTheme="minorHAnsi" w:hAnsiTheme="minorHAnsi" w:cstheme="minorHAnsi"/>
                <w:color w:val="FF0000"/>
                <w:sz w:val="22"/>
                <w:szCs w:val="22"/>
                <w:lang w:val="de-DE"/>
              </w:rPr>
            </w:r>
            <w:r w:rsidRPr="00A00AE3">
              <w:rPr>
                <w:rFonts w:asciiTheme="minorHAnsi" w:hAnsiTheme="minorHAnsi" w:cstheme="minorHAnsi"/>
                <w:color w:val="FF0000"/>
                <w:sz w:val="22"/>
                <w:szCs w:val="22"/>
                <w:lang w:val="de-DE"/>
              </w:rPr>
              <w:fldChar w:fldCharType="separate"/>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t> </w:t>
            </w:r>
            <w:r w:rsidRPr="00A00AE3">
              <w:rPr>
                <w:rFonts w:asciiTheme="minorHAnsi" w:hAnsiTheme="minorHAnsi" w:cstheme="minorHAnsi"/>
                <w:color w:val="FF0000"/>
                <w:sz w:val="22"/>
                <w:szCs w:val="22"/>
                <w:lang w:val="de-DE"/>
              </w:rPr>
              <w:fldChar w:fldCharType="end"/>
            </w:r>
            <w:bookmarkEnd w:id="58"/>
            <w:r w:rsidRPr="00A00AE3">
              <w:rPr>
                <w:rFonts w:asciiTheme="minorHAnsi" w:hAnsiTheme="minorHAnsi" w:cstheme="minorHAnsi"/>
                <w:color w:val="FF0000"/>
                <w:sz w:val="22"/>
                <w:szCs w:val="22"/>
                <w:lang w:val="de-DE"/>
              </w:rPr>
              <w:t xml:space="preserve"> </w:t>
            </w:r>
            <w:r w:rsidR="001C0E38" w:rsidRPr="00A00AE3">
              <w:rPr>
                <w:rFonts w:asciiTheme="minorHAnsi" w:hAnsiTheme="minorHAnsi" w:cstheme="minorHAnsi"/>
                <w:color w:val="FF0000"/>
                <w:sz w:val="22"/>
                <w:szCs w:val="22"/>
                <w:lang w:val="de-DE"/>
              </w:rPr>
              <w:t>ausgeführt werden</w:t>
            </w:r>
            <w:r w:rsidRPr="00A00AE3">
              <w:rPr>
                <w:rFonts w:asciiTheme="minorHAnsi" w:hAnsiTheme="minorHAnsi" w:cstheme="minorHAnsi"/>
                <w:color w:val="FF0000"/>
                <w:sz w:val="22"/>
                <w:szCs w:val="22"/>
                <w:lang w:val="de-DE"/>
              </w:rPr>
              <w:t>.</w:t>
            </w:r>
          </w:p>
          <w:p w14:paraId="6BAC2031" w14:textId="77777777" w:rsidR="001C0E38" w:rsidRPr="00A00AE3" w:rsidRDefault="001C0E38" w:rsidP="006D3832">
            <w:pPr>
              <w:widowControl w:val="0"/>
              <w:jc w:val="both"/>
              <w:rPr>
                <w:rFonts w:asciiTheme="minorHAnsi" w:hAnsiTheme="minorHAnsi" w:cstheme="minorHAnsi"/>
                <w:i/>
                <w:color w:val="FF0000"/>
                <w:sz w:val="22"/>
                <w:szCs w:val="22"/>
                <w:lang w:val="de-DE"/>
              </w:rPr>
            </w:pPr>
          </w:p>
        </w:tc>
        <w:tc>
          <w:tcPr>
            <w:tcW w:w="340" w:type="dxa"/>
            <w:gridSpan w:val="2"/>
          </w:tcPr>
          <w:p w14:paraId="455BE4F9" w14:textId="77777777" w:rsidR="00BE4D57" w:rsidRPr="00A00AE3" w:rsidRDefault="00BE4D57" w:rsidP="00B3320D">
            <w:pPr>
              <w:widowControl w:val="0"/>
              <w:rPr>
                <w:rFonts w:asciiTheme="minorHAnsi" w:hAnsiTheme="minorHAnsi" w:cstheme="minorHAnsi"/>
                <w:sz w:val="22"/>
                <w:szCs w:val="22"/>
                <w:lang w:val="de-DE"/>
              </w:rPr>
            </w:pPr>
          </w:p>
        </w:tc>
        <w:tc>
          <w:tcPr>
            <w:tcW w:w="4655" w:type="dxa"/>
            <w:gridSpan w:val="2"/>
          </w:tcPr>
          <w:p w14:paraId="716BF0F5" w14:textId="77777777" w:rsidR="00BE4D57" w:rsidRPr="00A00AE3" w:rsidRDefault="00BE4D57" w:rsidP="00B3320D">
            <w:pPr>
              <w:pStyle w:val="Testoitaliano"/>
              <w:widowControl w:val="0"/>
              <w:spacing w:line="240" w:lineRule="auto"/>
              <w:ind w:right="105"/>
              <w:rPr>
                <w:rFonts w:asciiTheme="minorHAnsi" w:hAnsiTheme="minorHAnsi" w:cstheme="minorHAnsi"/>
                <w:i/>
                <w:color w:val="FF0000"/>
                <w:sz w:val="22"/>
                <w:szCs w:val="22"/>
              </w:rPr>
            </w:pPr>
            <w:r w:rsidRPr="00A00AE3">
              <w:rPr>
                <w:rFonts w:asciiTheme="minorHAnsi" w:hAnsiTheme="minorHAnsi" w:cstheme="minorHAnsi"/>
                <w:i/>
                <w:color w:val="FF0000"/>
                <w:sz w:val="22"/>
                <w:szCs w:val="22"/>
                <w:highlight w:val="green"/>
              </w:rPr>
              <w:t>(Servizi)</w:t>
            </w:r>
          </w:p>
          <w:p w14:paraId="5507D24D" w14:textId="77777777" w:rsidR="00BE4D57" w:rsidRPr="00A00AE3" w:rsidRDefault="00BE4D57" w:rsidP="00B3320D">
            <w:pPr>
              <w:widowControl w:val="0"/>
              <w:ind w:right="105"/>
              <w:jc w:val="both"/>
              <w:rPr>
                <w:rFonts w:asciiTheme="minorHAnsi" w:hAnsiTheme="minorHAnsi" w:cstheme="minorHAnsi"/>
                <w:i/>
                <w:color w:val="FF0000"/>
                <w:sz w:val="22"/>
                <w:szCs w:val="22"/>
                <w:lang w:val="it-IT"/>
              </w:rPr>
            </w:pPr>
            <w:r w:rsidRPr="00A00AE3">
              <w:rPr>
                <w:rFonts w:asciiTheme="minorHAnsi" w:hAnsiTheme="minorHAnsi" w:cstheme="minorHAnsi"/>
                <w:color w:val="FF0000"/>
                <w:sz w:val="22"/>
                <w:szCs w:val="22"/>
                <w:lang w:val="it-IT"/>
              </w:rPr>
              <w:t xml:space="preserve">Il servizio deve essere eseguito in </w:t>
            </w:r>
            <w:r w:rsidRPr="00A00AE3">
              <w:rPr>
                <w:rFonts w:asciiTheme="minorHAnsi" w:hAnsiTheme="minorHAnsi" w:cstheme="minorHAnsi"/>
                <w:color w:val="FF0000"/>
                <w:sz w:val="22"/>
                <w:szCs w:val="22"/>
                <w:lang w:val="it-IT"/>
              </w:rPr>
              <w:fldChar w:fldCharType="begin">
                <w:ffData>
                  <w:name w:val="Testo145"/>
                  <w:enabled/>
                  <w:calcOnExit w:val="0"/>
                  <w:textInput/>
                </w:ffData>
              </w:fldChar>
            </w:r>
            <w:bookmarkStart w:id="59" w:name="Testo145"/>
            <w:r w:rsidRPr="00A00AE3">
              <w:rPr>
                <w:rFonts w:asciiTheme="minorHAnsi" w:hAnsiTheme="minorHAnsi" w:cstheme="minorHAnsi"/>
                <w:color w:val="FF0000"/>
                <w:sz w:val="22"/>
                <w:szCs w:val="22"/>
                <w:lang w:val="it-IT"/>
              </w:rPr>
              <w:instrText xml:space="preserve"> FORMTEXT </w:instrText>
            </w:r>
            <w:r w:rsidRPr="00A00AE3">
              <w:rPr>
                <w:rFonts w:asciiTheme="minorHAnsi" w:hAnsiTheme="minorHAnsi" w:cstheme="minorHAnsi"/>
                <w:color w:val="FF0000"/>
                <w:sz w:val="22"/>
                <w:szCs w:val="22"/>
                <w:lang w:val="it-IT"/>
              </w:rPr>
            </w:r>
            <w:r w:rsidRPr="00A00AE3">
              <w:rPr>
                <w:rFonts w:asciiTheme="minorHAnsi" w:hAnsiTheme="minorHAnsi" w:cstheme="minorHAnsi"/>
                <w:color w:val="FF0000"/>
                <w:sz w:val="22"/>
                <w:szCs w:val="22"/>
                <w:lang w:val="it-IT"/>
              </w:rPr>
              <w:fldChar w:fldCharType="separate"/>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t> </w:t>
            </w:r>
            <w:r w:rsidRPr="00A00AE3">
              <w:rPr>
                <w:rFonts w:asciiTheme="minorHAnsi" w:hAnsiTheme="minorHAnsi" w:cstheme="minorHAnsi"/>
                <w:color w:val="FF0000"/>
                <w:sz w:val="22"/>
                <w:szCs w:val="22"/>
                <w:lang w:val="it-IT"/>
              </w:rPr>
              <w:fldChar w:fldCharType="end"/>
            </w:r>
            <w:bookmarkEnd w:id="59"/>
            <w:r w:rsidRPr="00A00AE3">
              <w:rPr>
                <w:rFonts w:asciiTheme="minorHAnsi" w:hAnsiTheme="minorHAnsi" w:cstheme="minorHAnsi"/>
                <w:sz w:val="22"/>
                <w:szCs w:val="22"/>
                <w:lang w:val="it-IT"/>
              </w:rPr>
              <w:t>.</w:t>
            </w:r>
          </w:p>
        </w:tc>
      </w:tr>
      <w:tr w:rsidR="00F8101E" w:rsidRPr="00A00AE3" w14:paraId="170B022D" w14:textId="77777777" w:rsidTr="00EA05AC">
        <w:tc>
          <w:tcPr>
            <w:tcW w:w="4656" w:type="dxa"/>
            <w:gridSpan w:val="2"/>
          </w:tcPr>
          <w:p w14:paraId="4988CEFE" w14:textId="77777777" w:rsidR="00C91852" w:rsidRPr="00A00AE3" w:rsidRDefault="00087914" w:rsidP="006D3832">
            <w:pPr>
              <w:widowControl w:val="0"/>
              <w:jc w:val="both"/>
              <w:rPr>
                <w:rFonts w:asciiTheme="minorHAnsi" w:hAnsiTheme="minorHAnsi" w:cstheme="minorHAnsi"/>
                <w:sz w:val="22"/>
                <w:szCs w:val="22"/>
                <w:lang w:val="it-IT"/>
              </w:rPr>
            </w:pPr>
            <w:r w:rsidRPr="00A00AE3">
              <w:rPr>
                <w:rFonts w:asciiTheme="minorHAnsi" w:hAnsiTheme="minorHAnsi" w:cstheme="minorHAnsi"/>
                <w:sz w:val="22"/>
                <w:szCs w:val="22"/>
                <w:lang w:val="it-IT"/>
              </w:rPr>
              <w:t>NUTS-C</w:t>
            </w:r>
            <w:r w:rsidR="00911B32" w:rsidRPr="00A00AE3">
              <w:rPr>
                <w:rFonts w:asciiTheme="minorHAnsi" w:hAnsiTheme="minorHAnsi" w:cstheme="minorHAnsi"/>
                <w:sz w:val="22"/>
                <w:szCs w:val="22"/>
                <w:lang w:val="it-IT"/>
              </w:rPr>
              <w:t xml:space="preserve">ode: </w:t>
            </w:r>
            <w:r w:rsidR="000911FE" w:rsidRPr="00A00AE3">
              <w:rPr>
                <w:rFonts w:asciiTheme="minorHAnsi" w:hAnsiTheme="minorHAnsi" w:cstheme="minorHAnsi"/>
                <w:sz w:val="22"/>
                <w:szCs w:val="22"/>
                <w:lang w:val="it-IT"/>
              </w:rPr>
              <w:t>ITH1</w:t>
            </w:r>
            <w:r w:rsidR="005A2B11" w:rsidRPr="00A00AE3">
              <w:rPr>
                <w:rFonts w:asciiTheme="minorHAnsi" w:hAnsiTheme="minorHAnsi" w:cstheme="minorHAnsi"/>
                <w:sz w:val="22"/>
                <w:szCs w:val="22"/>
                <w:lang w:val="it-IT"/>
              </w:rPr>
              <w:t>0</w:t>
            </w:r>
          </w:p>
        </w:tc>
        <w:tc>
          <w:tcPr>
            <w:tcW w:w="340" w:type="dxa"/>
            <w:gridSpan w:val="2"/>
          </w:tcPr>
          <w:p w14:paraId="2079BF11" w14:textId="77777777" w:rsidR="00C91852" w:rsidRPr="00A00AE3" w:rsidRDefault="00C91852" w:rsidP="00B3320D">
            <w:pPr>
              <w:widowControl w:val="0"/>
              <w:ind w:right="105"/>
              <w:jc w:val="both"/>
              <w:rPr>
                <w:rFonts w:asciiTheme="minorHAnsi" w:hAnsiTheme="minorHAnsi" w:cstheme="minorHAnsi"/>
                <w:sz w:val="22"/>
                <w:szCs w:val="22"/>
                <w:lang w:val="it-IT"/>
              </w:rPr>
            </w:pPr>
          </w:p>
        </w:tc>
        <w:tc>
          <w:tcPr>
            <w:tcW w:w="4655" w:type="dxa"/>
            <w:gridSpan w:val="2"/>
          </w:tcPr>
          <w:p w14:paraId="79A3AC04" w14:textId="77777777" w:rsidR="00C91852" w:rsidRPr="00A00AE3" w:rsidRDefault="00C91852" w:rsidP="00B3320D">
            <w:pPr>
              <w:widowControl w:val="0"/>
              <w:ind w:right="105"/>
              <w:jc w:val="both"/>
              <w:rPr>
                <w:rFonts w:asciiTheme="minorHAnsi" w:hAnsiTheme="minorHAnsi" w:cstheme="minorHAnsi"/>
                <w:sz w:val="22"/>
                <w:szCs w:val="22"/>
                <w:lang w:val="it-IT"/>
              </w:rPr>
            </w:pPr>
            <w:r w:rsidRPr="00A00AE3">
              <w:rPr>
                <w:rFonts w:asciiTheme="minorHAnsi" w:hAnsiTheme="minorHAnsi" w:cstheme="minorHAnsi"/>
                <w:sz w:val="22"/>
                <w:szCs w:val="22"/>
                <w:lang w:val="it-IT"/>
              </w:rPr>
              <w:t xml:space="preserve">Codice NUTS: </w:t>
            </w:r>
            <w:r w:rsidR="000911FE" w:rsidRPr="00A00AE3">
              <w:rPr>
                <w:rFonts w:asciiTheme="minorHAnsi" w:hAnsiTheme="minorHAnsi" w:cstheme="minorHAnsi"/>
                <w:sz w:val="22"/>
                <w:szCs w:val="22"/>
                <w:lang w:val="it-IT"/>
              </w:rPr>
              <w:t>ITH1</w:t>
            </w:r>
            <w:r w:rsidR="005A2B11" w:rsidRPr="00A00AE3">
              <w:rPr>
                <w:rFonts w:asciiTheme="minorHAnsi" w:hAnsiTheme="minorHAnsi" w:cstheme="minorHAnsi"/>
                <w:sz w:val="22"/>
                <w:szCs w:val="22"/>
                <w:lang w:val="it-IT"/>
              </w:rPr>
              <w:t>0</w:t>
            </w:r>
          </w:p>
        </w:tc>
      </w:tr>
      <w:tr w:rsidR="00F8101E" w:rsidRPr="00A00AE3" w14:paraId="7709291D" w14:textId="77777777" w:rsidTr="00EA05AC">
        <w:tc>
          <w:tcPr>
            <w:tcW w:w="4656" w:type="dxa"/>
            <w:gridSpan w:val="2"/>
          </w:tcPr>
          <w:p w14:paraId="1C5F4168" w14:textId="77777777" w:rsidR="00BE4D57" w:rsidRPr="00A00AE3" w:rsidRDefault="00BE4D57" w:rsidP="006D3832">
            <w:pPr>
              <w:widowControl w:val="0"/>
              <w:jc w:val="both"/>
              <w:rPr>
                <w:rFonts w:asciiTheme="minorHAnsi" w:hAnsiTheme="minorHAnsi" w:cstheme="minorHAnsi"/>
                <w:color w:val="FF0000"/>
                <w:sz w:val="22"/>
                <w:szCs w:val="22"/>
                <w:lang w:val="it-IT"/>
              </w:rPr>
            </w:pPr>
          </w:p>
        </w:tc>
        <w:tc>
          <w:tcPr>
            <w:tcW w:w="340" w:type="dxa"/>
            <w:gridSpan w:val="2"/>
          </w:tcPr>
          <w:p w14:paraId="0D5CEA15" w14:textId="77777777" w:rsidR="00BE4D57" w:rsidRPr="00A00AE3" w:rsidRDefault="00BE4D57" w:rsidP="00B3320D">
            <w:pPr>
              <w:widowControl w:val="0"/>
              <w:rPr>
                <w:rFonts w:asciiTheme="minorHAnsi" w:hAnsiTheme="minorHAnsi" w:cstheme="minorHAnsi"/>
                <w:color w:val="FF0000"/>
                <w:sz w:val="22"/>
                <w:szCs w:val="22"/>
                <w:lang w:val="it-IT"/>
              </w:rPr>
            </w:pPr>
          </w:p>
        </w:tc>
        <w:tc>
          <w:tcPr>
            <w:tcW w:w="4655" w:type="dxa"/>
            <w:gridSpan w:val="2"/>
          </w:tcPr>
          <w:p w14:paraId="408CDD0E" w14:textId="77777777" w:rsidR="00BE4D57" w:rsidRPr="00A00AE3" w:rsidRDefault="00BE4D57" w:rsidP="00B3320D">
            <w:pPr>
              <w:widowControl w:val="0"/>
              <w:ind w:right="105"/>
              <w:jc w:val="both"/>
              <w:rPr>
                <w:rFonts w:asciiTheme="minorHAnsi" w:hAnsiTheme="minorHAnsi" w:cstheme="minorHAnsi"/>
                <w:color w:val="FF0000"/>
                <w:sz w:val="22"/>
                <w:szCs w:val="22"/>
                <w:lang w:val="it-IT"/>
              </w:rPr>
            </w:pPr>
          </w:p>
        </w:tc>
      </w:tr>
      <w:tr w:rsidR="00F8101E" w:rsidRPr="00A00AE3" w14:paraId="20ADD676" w14:textId="77777777" w:rsidTr="00EA05AC">
        <w:tc>
          <w:tcPr>
            <w:tcW w:w="4656" w:type="dxa"/>
            <w:gridSpan w:val="2"/>
          </w:tcPr>
          <w:p w14:paraId="357B453B" w14:textId="77777777" w:rsidR="00911B32" w:rsidRPr="00A00AE3" w:rsidRDefault="00911B32" w:rsidP="006D3832">
            <w:pPr>
              <w:widowControl w:val="0"/>
              <w:jc w:val="both"/>
              <w:rPr>
                <w:rFonts w:asciiTheme="minorHAnsi" w:hAnsiTheme="minorHAnsi" w:cstheme="minorHAnsi"/>
                <w:b/>
                <w:color w:val="FF0000"/>
                <w:sz w:val="22"/>
                <w:szCs w:val="22"/>
                <w:lang w:val="de-DE"/>
              </w:rPr>
            </w:pPr>
            <w:bookmarkStart w:id="60" w:name="_Hlk505933017"/>
            <w:r w:rsidRPr="00A00AE3">
              <w:rPr>
                <w:rFonts w:asciiTheme="minorHAnsi" w:hAnsiTheme="minorHAnsi" w:cstheme="minorHAnsi"/>
                <w:b/>
                <w:color w:val="FF0000"/>
                <w:sz w:val="22"/>
                <w:szCs w:val="22"/>
                <w:lang w:val="de-DE"/>
              </w:rPr>
              <w:t>1.2.7 Obligatorischer Lokalaugenschein</w:t>
            </w:r>
            <w:r w:rsidR="001C0E38" w:rsidRPr="00A00AE3">
              <w:rPr>
                <w:rFonts w:asciiTheme="minorHAnsi" w:hAnsiTheme="minorHAnsi" w:cstheme="minorHAnsi"/>
                <w:b/>
                <w:color w:val="FF0000"/>
                <w:sz w:val="22"/>
                <w:szCs w:val="22"/>
                <w:lang w:val="de-DE"/>
              </w:rPr>
              <w:t xml:space="preserve"> mit Begleitung</w:t>
            </w:r>
          </w:p>
        </w:tc>
        <w:tc>
          <w:tcPr>
            <w:tcW w:w="340" w:type="dxa"/>
            <w:gridSpan w:val="2"/>
          </w:tcPr>
          <w:p w14:paraId="551BC079" w14:textId="77777777" w:rsidR="00911B32" w:rsidRPr="00A00AE3" w:rsidRDefault="00911B32" w:rsidP="00B3320D">
            <w:pPr>
              <w:widowControl w:val="0"/>
              <w:rPr>
                <w:rFonts w:asciiTheme="minorHAnsi" w:hAnsiTheme="minorHAnsi" w:cstheme="minorHAnsi"/>
                <w:color w:val="FF0000"/>
                <w:sz w:val="22"/>
                <w:szCs w:val="22"/>
                <w:lang w:val="de-DE"/>
              </w:rPr>
            </w:pPr>
          </w:p>
        </w:tc>
        <w:tc>
          <w:tcPr>
            <w:tcW w:w="4655" w:type="dxa"/>
            <w:gridSpan w:val="2"/>
          </w:tcPr>
          <w:p w14:paraId="24B3CC35" w14:textId="77777777" w:rsidR="00911B32" w:rsidRPr="00A00AE3" w:rsidRDefault="00911B32" w:rsidP="00B3320D">
            <w:pPr>
              <w:widowControl w:val="0"/>
              <w:ind w:right="105"/>
              <w:jc w:val="both"/>
              <w:rPr>
                <w:rFonts w:asciiTheme="minorHAnsi" w:hAnsiTheme="minorHAnsi" w:cstheme="minorHAnsi"/>
                <w:b/>
                <w:color w:val="FF0000"/>
                <w:sz w:val="22"/>
                <w:szCs w:val="22"/>
                <w:lang w:val="it-IT"/>
              </w:rPr>
            </w:pPr>
            <w:r w:rsidRPr="00A00AE3">
              <w:rPr>
                <w:rFonts w:asciiTheme="minorHAnsi" w:hAnsiTheme="minorHAnsi" w:cstheme="minorHAnsi"/>
                <w:b/>
                <w:color w:val="FF0000"/>
                <w:sz w:val="22"/>
                <w:szCs w:val="22"/>
                <w:lang w:val="it-IT"/>
              </w:rPr>
              <w:t>1.2.7 Sopralluogo obbligatorio assistito</w:t>
            </w:r>
          </w:p>
        </w:tc>
      </w:tr>
      <w:tr w:rsidR="00A00AE3" w:rsidRPr="00A00AE3" w14:paraId="35CDDD60" w14:textId="77777777" w:rsidTr="00EA05AC">
        <w:tc>
          <w:tcPr>
            <w:tcW w:w="4656" w:type="dxa"/>
            <w:gridSpan w:val="2"/>
          </w:tcPr>
          <w:p w14:paraId="4809321A" w14:textId="712C707C" w:rsidR="00A00AE3" w:rsidRPr="00A00AE3" w:rsidRDefault="00A00AE3" w:rsidP="00A00AE3">
            <w:pPr>
              <w:pStyle w:val="DeutscherText"/>
              <w:widowControl w:val="0"/>
              <w:spacing w:line="240" w:lineRule="auto"/>
              <w:rPr>
                <w:rFonts w:asciiTheme="minorHAnsi" w:hAnsiTheme="minorHAnsi" w:cstheme="minorHAnsi"/>
                <w:i/>
                <w:color w:val="FF0000"/>
                <w:sz w:val="22"/>
                <w:szCs w:val="22"/>
                <w:highlight w:val="green"/>
                <w:lang w:val="de-DE"/>
              </w:rPr>
            </w:pPr>
            <w:bookmarkStart w:id="61" w:name="_Hlk97119459"/>
            <w:r w:rsidRPr="00A00AE3">
              <w:rPr>
                <w:rFonts w:asciiTheme="minorHAnsi" w:hAnsiTheme="minorHAnsi" w:cstheme="minorHAnsi"/>
                <w:i/>
                <w:color w:val="FF0000"/>
                <w:sz w:val="22"/>
                <w:szCs w:val="22"/>
                <w:highlight w:val="green"/>
                <w:lang w:val="de-DE"/>
              </w:rPr>
              <w:t>(Der bisherige Auftragnehmer ist vom obligatorischen Lokalaugenschein befreit, wenn der Auf-trag Leistungen und Örtlichkeiten betrifft, die mit dem vorherigen Auftrag übereinstimmen und keine wesentlichen Änderungen vorliegen; dies ist in den Vergabeunterlagen zu begrün-den. Die Vergabestelle behält sich vor, den Lokalaugenschein zu verlangen, sofern dies für die ordnungsgemäße Erstellung des Angebots er-forderlich ist).</w:t>
            </w:r>
          </w:p>
        </w:tc>
        <w:tc>
          <w:tcPr>
            <w:tcW w:w="340" w:type="dxa"/>
            <w:gridSpan w:val="2"/>
            <w:shd w:val="clear" w:color="auto" w:fill="FF0000"/>
          </w:tcPr>
          <w:p w14:paraId="23D3E2FE" w14:textId="77777777" w:rsidR="00A00AE3" w:rsidRPr="00A00AE3" w:rsidRDefault="00A00AE3" w:rsidP="00A00AE3">
            <w:pPr>
              <w:pStyle w:val="DeutscherText"/>
              <w:widowControl w:val="0"/>
              <w:spacing w:line="240" w:lineRule="auto"/>
              <w:rPr>
                <w:rFonts w:asciiTheme="minorHAnsi" w:hAnsiTheme="minorHAnsi" w:cstheme="minorHAnsi"/>
                <w:i/>
                <w:color w:val="FF0000"/>
                <w:sz w:val="22"/>
                <w:szCs w:val="22"/>
                <w:highlight w:val="green"/>
                <w:lang w:val="de-DE"/>
              </w:rPr>
            </w:pPr>
          </w:p>
        </w:tc>
        <w:tc>
          <w:tcPr>
            <w:tcW w:w="4655" w:type="dxa"/>
            <w:gridSpan w:val="2"/>
          </w:tcPr>
          <w:p w14:paraId="12B7F20F" w14:textId="788E979F" w:rsidR="00A00AE3" w:rsidRPr="00A00AE3" w:rsidRDefault="00A00AE3" w:rsidP="00A00AE3">
            <w:pPr>
              <w:pStyle w:val="DeutscherText"/>
              <w:widowControl w:val="0"/>
              <w:spacing w:line="240" w:lineRule="auto"/>
              <w:rPr>
                <w:rFonts w:asciiTheme="minorHAnsi" w:hAnsiTheme="minorHAnsi" w:cstheme="minorHAnsi"/>
                <w:i/>
                <w:color w:val="FF0000"/>
                <w:sz w:val="22"/>
                <w:szCs w:val="22"/>
                <w:highlight w:val="green"/>
                <w:lang w:val="de-DE"/>
              </w:rPr>
            </w:pPr>
            <w:r w:rsidRPr="00A00AE3">
              <w:rPr>
                <w:rFonts w:asciiTheme="minorHAnsi" w:hAnsiTheme="minorHAnsi" w:cstheme="minorHAnsi"/>
                <w:i/>
                <w:color w:val="FF0000"/>
                <w:sz w:val="22"/>
                <w:szCs w:val="22"/>
                <w:highlight w:val="green"/>
                <w:lang w:val="de-DE"/>
              </w:rPr>
              <w:t xml:space="preserve">(L‘appaltatore uscente è esonerato dal soprallu-ogo quando l’appalto riguarda prestazioni e luo-ghi coincidenti con il precedente affidamento e non vi siano modifiche rilevanti, dandone mo-tivazione negli atti di gara; resta ferma la facoltà della stazione appaltante di richiederlo ove necessario.) </w:t>
            </w:r>
          </w:p>
        </w:tc>
      </w:tr>
      <w:tr w:rsidR="00B94D54" w:rsidRPr="00A00AE3" w14:paraId="5C3C28B8" w14:textId="77777777" w:rsidTr="00EA05AC">
        <w:tc>
          <w:tcPr>
            <w:tcW w:w="4656" w:type="dxa"/>
            <w:gridSpan w:val="2"/>
          </w:tcPr>
          <w:p w14:paraId="7ED8DABB" w14:textId="77777777" w:rsidR="00B94D54" w:rsidRPr="00A00AE3" w:rsidRDefault="00B94D54" w:rsidP="00A00AE3">
            <w:pPr>
              <w:pStyle w:val="DeutscherText"/>
              <w:widowControl w:val="0"/>
              <w:spacing w:line="240" w:lineRule="auto"/>
              <w:rPr>
                <w:rFonts w:asciiTheme="minorHAnsi" w:hAnsiTheme="minorHAnsi" w:cstheme="minorHAnsi"/>
                <w:i/>
                <w:color w:val="FF0000"/>
                <w:sz w:val="22"/>
                <w:szCs w:val="22"/>
                <w:highlight w:val="green"/>
                <w:lang w:val="de-DE"/>
              </w:rPr>
            </w:pPr>
          </w:p>
        </w:tc>
        <w:tc>
          <w:tcPr>
            <w:tcW w:w="340" w:type="dxa"/>
            <w:gridSpan w:val="2"/>
          </w:tcPr>
          <w:p w14:paraId="604C2C25" w14:textId="77777777" w:rsidR="00B94D54" w:rsidRPr="00A00AE3" w:rsidRDefault="00B94D54" w:rsidP="00A00AE3">
            <w:pPr>
              <w:pStyle w:val="DeutscherText"/>
              <w:widowControl w:val="0"/>
              <w:spacing w:line="240" w:lineRule="auto"/>
              <w:rPr>
                <w:rFonts w:asciiTheme="minorHAnsi" w:hAnsiTheme="minorHAnsi" w:cstheme="minorHAnsi"/>
                <w:i/>
                <w:color w:val="FF0000"/>
                <w:sz w:val="22"/>
                <w:szCs w:val="22"/>
                <w:highlight w:val="green"/>
                <w:lang w:val="de-DE"/>
              </w:rPr>
            </w:pPr>
          </w:p>
        </w:tc>
        <w:tc>
          <w:tcPr>
            <w:tcW w:w="4655" w:type="dxa"/>
            <w:gridSpan w:val="2"/>
          </w:tcPr>
          <w:p w14:paraId="65467D27" w14:textId="77777777" w:rsidR="00B94D54" w:rsidRPr="00A00AE3" w:rsidRDefault="00B94D54" w:rsidP="00A00AE3">
            <w:pPr>
              <w:pStyle w:val="DeutscherText"/>
              <w:widowControl w:val="0"/>
              <w:spacing w:line="240" w:lineRule="auto"/>
              <w:rPr>
                <w:rFonts w:asciiTheme="minorHAnsi" w:hAnsiTheme="minorHAnsi" w:cstheme="minorHAnsi"/>
                <w:i/>
                <w:color w:val="FF0000"/>
                <w:sz w:val="22"/>
                <w:szCs w:val="22"/>
                <w:highlight w:val="green"/>
                <w:lang w:val="de-DE"/>
              </w:rPr>
            </w:pPr>
          </w:p>
        </w:tc>
      </w:tr>
      <w:tr w:rsidR="00A00AE3" w:rsidRPr="00A00AE3" w14:paraId="646B32EE" w14:textId="77777777" w:rsidTr="00EA05AC">
        <w:tc>
          <w:tcPr>
            <w:tcW w:w="4656" w:type="dxa"/>
            <w:gridSpan w:val="2"/>
          </w:tcPr>
          <w:p w14:paraId="48E78005" w14:textId="511F2E5C" w:rsidR="00A00AE3" w:rsidRPr="00B94D54" w:rsidRDefault="00B94D54" w:rsidP="00B94D54">
            <w:pPr>
              <w:widowControl w:val="0"/>
              <w:autoSpaceDE w:val="0"/>
              <w:autoSpaceDN w:val="0"/>
              <w:adjustRightInd w:val="0"/>
              <w:ind w:right="105"/>
              <w:jc w:val="both"/>
              <w:rPr>
                <w:rFonts w:asciiTheme="minorHAnsi" w:hAnsiTheme="minorHAnsi" w:cstheme="minorHAnsi"/>
                <w:color w:val="FF0000"/>
                <w:sz w:val="22"/>
                <w:szCs w:val="22"/>
                <w:highlight w:val="yellow"/>
                <w:lang w:val="de-DE" w:eastAsia="de-DE"/>
              </w:rPr>
            </w:pPr>
            <w:r w:rsidRPr="001B31F7">
              <w:rPr>
                <w:rFonts w:asciiTheme="minorHAnsi" w:hAnsiTheme="minorHAnsi" w:cstheme="minorHAnsi"/>
                <w:color w:val="FF0000"/>
                <w:sz w:val="22"/>
                <w:szCs w:val="22"/>
                <w:highlight w:val="yellow"/>
                <w:lang w:val="de-DE" w:eastAsia="de-DE"/>
              </w:rPr>
              <w:t>Der bisherige Auftragnehmer ist vom verpflichtenden Lokalaugenschein befreit.</w:t>
            </w:r>
          </w:p>
        </w:tc>
        <w:tc>
          <w:tcPr>
            <w:tcW w:w="340" w:type="dxa"/>
            <w:gridSpan w:val="2"/>
            <w:shd w:val="clear" w:color="auto" w:fill="FF0000"/>
          </w:tcPr>
          <w:p w14:paraId="74271E73" w14:textId="77777777" w:rsidR="00A00AE3" w:rsidRPr="00A00AE3" w:rsidRDefault="00A00AE3" w:rsidP="00A00AE3">
            <w:pPr>
              <w:pStyle w:val="DeutscherText"/>
              <w:widowControl w:val="0"/>
              <w:spacing w:line="240" w:lineRule="auto"/>
              <w:rPr>
                <w:rFonts w:asciiTheme="minorHAnsi" w:hAnsiTheme="minorHAnsi" w:cstheme="minorHAnsi"/>
                <w:i/>
                <w:color w:val="FF0000"/>
                <w:sz w:val="22"/>
                <w:szCs w:val="22"/>
                <w:highlight w:val="green"/>
                <w:lang w:val="de-DE"/>
              </w:rPr>
            </w:pPr>
          </w:p>
        </w:tc>
        <w:tc>
          <w:tcPr>
            <w:tcW w:w="4655" w:type="dxa"/>
            <w:gridSpan w:val="2"/>
          </w:tcPr>
          <w:p w14:paraId="1BC80B6E" w14:textId="611E2F9E" w:rsidR="00A00AE3" w:rsidRPr="00A00AE3" w:rsidRDefault="00B94D54" w:rsidP="00A00AE3">
            <w:pPr>
              <w:pStyle w:val="DeutscherText"/>
              <w:widowControl w:val="0"/>
              <w:spacing w:line="240" w:lineRule="auto"/>
              <w:rPr>
                <w:rFonts w:asciiTheme="minorHAnsi" w:hAnsiTheme="minorHAnsi" w:cstheme="minorHAnsi"/>
                <w:i/>
                <w:color w:val="FF0000"/>
                <w:sz w:val="22"/>
                <w:szCs w:val="22"/>
                <w:highlight w:val="green"/>
                <w:lang w:val="de-DE"/>
              </w:rPr>
            </w:pPr>
            <w:r w:rsidRPr="001B31F7">
              <w:rPr>
                <w:rFonts w:asciiTheme="minorHAnsi" w:hAnsiTheme="minorHAnsi" w:cstheme="minorHAnsi"/>
                <w:color w:val="FF0000"/>
                <w:sz w:val="22"/>
                <w:szCs w:val="22"/>
                <w:highlight w:val="yellow"/>
                <w:lang w:val="de-DE" w:eastAsia="de-DE"/>
              </w:rPr>
              <w:t>L‘appaltatore uscente è esonerato dal sopralluogo obbligatorio.</w:t>
            </w:r>
          </w:p>
        </w:tc>
      </w:tr>
      <w:tr w:rsidR="00A00AE3" w:rsidRPr="00A00AE3" w14:paraId="0174D919" w14:textId="77777777" w:rsidTr="00EA05AC">
        <w:tc>
          <w:tcPr>
            <w:tcW w:w="4656" w:type="dxa"/>
            <w:gridSpan w:val="2"/>
          </w:tcPr>
          <w:p w14:paraId="5D27F391" w14:textId="76714A74" w:rsidR="00A00AE3" w:rsidRPr="00A00AE3" w:rsidRDefault="00B94D54" w:rsidP="00B94D54">
            <w:pPr>
              <w:pStyle w:val="DeutscherText"/>
              <w:widowControl w:val="0"/>
              <w:spacing w:line="240" w:lineRule="auto"/>
              <w:jc w:val="center"/>
              <w:rPr>
                <w:rFonts w:asciiTheme="minorHAnsi" w:hAnsiTheme="minorHAnsi" w:cstheme="minorHAnsi"/>
                <w:i/>
                <w:color w:val="FF0000"/>
                <w:sz w:val="22"/>
                <w:szCs w:val="22"/>
                <w:highlight w:val="green"/>
                <w:lang w:val="de-DE"/>
              </w:rPr>
            </w:pPr>
            <w:r w:rsidRPr="001B31F7">
              <w:rPr>
                <w:rFonts w:asciiTheme="minorHAnsi" w:hAnsiTheme="minorHAnsi" w:cstheme="minorHAnsi"/>
                <w:i/>
                <w:iCs/>
                <w:color w:val="FF0000"/>
                <w:sz w:val="22"/>
                <w:szCs w:val="22"/>
                <w:highlight w:val="yellow"/>
                <w:lang w:val="de-DE" w:eastAsia="de-DE"/>
              </w:rPr>
              <w:t>oder</w:t>
            </w:r>
          </w:p>
        </w:tc>
        <w:tc>
          <w:tcPr>
            <w:tcW w:w="340" w:type="dxa"/>
            <w:gridSpan w:val="2"/>
            <w:shd w:val="clear" w:color="auto" w:fill="FF0000"/>
          </w:tcPr>
          <w:p w14:paraId="60B7F896" w14:textId="77777777" w:rsidR="00A00AE3" w:rsidRPr="00A00AE3" w:rsidRDefault="00A00AE3" w:rsidP="00B94D54">
            <w:pPr>
              <w:pStyle w:val="DeutscherText"/>
              <w:widowControl w:val="0"/>
              <w:spacing w:line="240" w:lineRule="auto"/>
              <w:jc w:val="center"/>
              <w:rPr>
                <w:rFonts w:asciiTheme="minorHAnsi" w:hAnsiTheme="minorHAnsi" w:cstheme="minorHAnsi"/>
                <w:i/>
                <w:color w:val="FF0000"/>
                <w:sz w:val="22"/>
                <w:szCs w:val="22"/>
                <w:highlight w:val="green"/>
                <w:lang w:val="de-DE"/>
              </w:rPr>
            </w:pPr>
          </w:p>
        </w:tc>
        <w:tc>
          <w:tcPr>
            <w:tcW w:w="4655" w:type="dxa"/>
            <w:gridSpan w:val="2"/>
          </w:tcPr>
          <w:p w14:paraId="0CC87673" w14:textId="06641DD7" w:rsidR="00A00AE3" w:rsidRPr="00A00AE3" w:rsidRDefault="00B94D54" w:rsidP="00B94D54">
            <w:pPr>
              <w:pStyle w:val="DeutscherText"/>
              <w:widowControl w:val="0"/>
              <w:spacing w:line="240" w:lineRule="auto"/>
              <w:jc w:val="center"/>
              <w:rPr>
                <w:rFonts w:asciiTheme="minorHAnsi" w:hAnsiTheme="minorHAnsi" w:cstheme="minorHAnsi"/>
                <w:i/>
                <w:color w:val="FF0000"/>
                <w:sz w:val="22"/>
                <w:szCs w:val="22"/>
                <w:highlight w:val="green"/>
                <w:lang w:val="de-DE"/>
              </w:rPr>
            </w:pPr>
            <w:r w:rsidRPr="001B31F7">
              <w:rPr>
                <w:rFonts w:asciiTheme="minorHAnsi" w:hAnsiTheme="minorHAnsi" w:cstheme="minorHAnsi"/>
                <w:i/>
                <w:iCs/>
                <w:color w:val="FF0000"/>
                <w:sz w:val="22"/>
                <w:szCs w:val="22"/>
                <w:highlight w:val="yellow"/>
                <w:lang w:val="de-DE" w:eastAsia="de-DE"/>
              </w:rPr>
              <w:t>oppure</w:t>
            </w:r>
          </w:p>
        </w:tc>
      </w:tr>
      <w:tr w:rsidR="00A00AE3" w:rsidRPr="00A00AE3" w14:paraId="43E902DB" w14:textId="77777777" w:rsidTr="00EA05AC">
        <w:tc>
          <w:tcPr>
            <w:tcW w:w="4656" w:type="dxa"/>
            <w:gridSpan w:val="2"/>
          </w:tcPr>
          <w:p w14:paraId="6ECF7F35" w14:textId="4A3907F7" w:rsidR="00A00AE3" w:rsidRPr="00A00AE3" w:rsidRDefault="00B94D54" w:rsidP="00A00AE3">
            <w:pPr>
              <w:pStyle w:val="DeutscherText"/>
              <w:widowControl w:val="0"/>
              <w:spacing w:line="240" w:lineRule="auto"/>
              <w:rPr>
                <w:rFonts w:asciiTheme="minorHAnsi" w:hAnsiTheme="minorHAnsi" w:cstheme="minorHAnsi"/>
                <w:i/>
                <w:color w:val="FF0000"/>
                <w:sz w:val="22"/>
                <w:szCs w:val="22"/>
                <w:highlight w:val="green"/>
                <w:lang w:val="de-DE"/>
              </w:rPr>
            </w:pPr>
            <w:r w:rsidRPr="001B31F7">
              <w:rPr>
                <w:rFonts w:asciiTheme="minorHAnsi" w:hAnsiTheme="minorHAnsi" w:cstheme="minorHAnsi"/>
                <w:color w:val="FF0000"/>
                <w:sz w:val="22"/>
                <w:szCs w:val="22"/>
                <w:highlight w:val="yellow"/>
                <w:lang w:val="de-DE" w:eastAsia="de-DE"/>
              </w:rPr>
              <w:t>Der bisherige Auftragnehmer ist verpflichtet, den Lokalaugenschein durchzuführen, da der Gegenstand der Ausschreibung sich vom vorherigen Auftrag unterscheidet.</w:t>
            </w:r>
          </w:p>
        </w:tc>
        <w:tc>
          <w:tcPr>
            <w:tcW w:w="340" w:type="dxa"/>
            <w:gridSpan w:val="2"/>
            <w:shd w:val="clear" w:color="auto" w:fill="FF0000"/>
          </w:tcPr>
          <w:p w14:paraId="295010DD" w14:textId="77777777" w:rsidR="00A00AE3" w:rsidRPr="00A00AE3" w:rsidRDefault="00A00AE3" w:rsidP="00A00AE3">
            <w:pPr>
              <w:pStyle w:val="DeutscherText"/>
              <w:widowControl w:val="0"/>
              <w:spacing w:line="240" w:lineRule="auto"/>
              <w:rPr>
                <w:rFonts w:asciiTheme="minorHAnsi" w:hAnsiTheme="minorHAnsi" w:cstheme="minorHAnsi"/>
                <w:i/>
                <w:color w:val="FF0000"/>
                <w:sz w:val="22"/>
                <w:szCs w:val="22"/>
                <w:highlight w:val="green"/>
                <w:lang w:val="de-DE"/>
              </w:rPr>
            </w:pPr>
          </w:p>
        </w:tc>
        <w:tc>
          <w:tcPr>
            <w:tcW w:w="4655" w:type="dxa"/>
            <w:gridSpan w:val="2"/>
          </w:tcPr>
          <w:p w14:paraId="7FA3A474" w14:textId="1C536462" w:rsidR="00A00AE3" w:rsidRPr="00A00AE3" w:rsidRDefault="00B94D54" w:rsidP="00A00AE3">
            <w:pPr>
              <w:pStyle w:val="DeutscherText"/>
              <w:widowControl w:val="0"/>
              <w:spacing w:line="240" w:lineRule="auto"/>
              <w:rPr>
                <w:rFonts w:asciiTheme="minorHAnsi" w:hAnsiTheme="minorHAnsi" w:cstheme="minorHAnsi"/>
                <w:i/>
                <w:color w:val="FF0000"/>
                <w:sz w:val="22"/>
                <w:szCs w:val="22"/>
                <w:highlight w:val="green"/>
                <w:lang w:val="de-DE"/>
              </w:rPr>
            </w:pPr>
            <w:r w:rsidRPr="001B31F7">
              <w:rPr>
                <w:rFonts w:asciiTheme="minorHAnsi" w:hAnsiTheme="minorHAnsi" w:cstheme="minorHAnsi"/>
                <w:color w:val="FF0000"/>
                <w:sz w:val="22"/>
                <w:szCs w:val="22"/>
                <w:highlight w:val="yellow"/>
                <w:lang w:val="de-DE" w:eastAsia="de-DE"/>
              </w:rPr>
              <w:t>L‘appaltatore uscente è tenuto ad effettuare il sopralluogo in quanoto l’oggetto della gara è differente rispetto all’appalto precedente.</w:t>
            </w:r>
          </w:p>
        </w:tc>
      </w:tr>
      <w:bookmarkEnd w:id="61"/>
      <w:tr w:rsidR="00F8101E" w:rsidRPr="00A00AE3" w14:paraId="63AB19ED" w14:textId="77777777" w:rsidTr="00EA05AC">
        <w:tc>
          <w:tcPr>
            <w:tcW w:w="4656" w:type="dxa"/>
            <w:gridSpan w:val="2"/>
          </w:tcPr>
          <w:p w14:paraId="35B280FF" w14:textId="052A86FE" w:rsidR="00BE4D57" w:rsidRPr="00A00AE3" w:rsidRDefault="00BE4D57" w:rsidP="006D3832">
            <w:pPr>
              <w:widowControl w:val="0"/>
              <w:jc w:val="both"/>
              <w:rPr>
                <w:rFonts w:asciiTheme="minorHAnsi" w:hAnsiTheme="minorHAnsi" w:cstheme="minorHAnsi"/>
                <w:b/>
                <w:color w:val="FF0000"/>
                <w:sz w:val="22"/>
                <w:szCs w:val="22"/>
                <w:u w:val="single"/>
                <w:lang w:val="de-DE"/>
              </w:rPr>
            </w:pPr>
            <w:r w:rsidRPr="00A00AE3">
              <w:rPr>
                <w:rFonts w:cs="Arial"/>
                <w:color w:val="FF0000"/>
                <w:sz w:val="22"/>
                <w:szCs w:val="22"/>
                <w:u w:val="single"/>
                <w:lang w:val="de-DE" w:eastAsia="it-IT"/>
              </w:rPr>
              <w:t>►</w:t>
            </w:r>
            <w:r w:rsidRPr="00A00AE3">
              <w:rPr>
                <w:rFonts w:asciiTheme="minorHAnsi" w:hAnsiTheme="minorHAnsi" w:cstheme="minorHAnsi"/>
                <w:b/>
                <w:color w:val="FF0000"/>
                <w:sz w:val="22"/>
                <w:szCs w:val="22"/>
                <w:u w:val="single"/>
                <w:lang w:val="de-DE"/>
              </w:rPr>
              <w:t xml:space="preserve"> </w:t>
            </w:r>
            <w:r w:rsidR="001C0E38" w:rsidRPr="00A00AE3">
              <w:rPr>
                <w:rFonts w:asciiTheme="minorHAnsi" w:hAnsiTheme="minorHAnsi" w:cstheme="minorHAnsi"/>
                <w:b/>
                <w:color w:val="FF0000"/>
                <w:sz w:val="22"/>
                <w:szCs w:val="22"/>
                <w:u w:val="single"/>
                <w:lang w:val="de-DE"/>
              </w:rPr>
              <w:t xml:space="preserve">Bei sonstigem Ausschluss </w:t>
            </w:r>
            <w:r w:rsidR="006D3832" w:rsidRPr="00A00AE3">
              <w:rPr>
                <w:rFonts w:asciiTheme="minorHAnsi" w:hAnsiTheme="minorHAnsi" w:cstheme="minorHAnsi"/>
                <w:b/>
                <w:color w:val="FF0000"/>
                <w:sz w:val="22"/>
                <w:szCs w:val="22"/>
                <w:u w:val="single"/>
                <w:lang w:val="de-DE"/>
              </w:rPr>
              <w:t xml:space="preserve">vom </w:t>
            </w:r>
            <w:r w:rsidR="001C0E38" w:rsidRPr="00A00AE3">
              <w:rPr>
                <w:rFonts w:asciiTheme="minorHAnsi" w:hAnsiTheme="minorHAnsi" w:cstheme="minorHAnsi"/>
                <w:b/>
                <w:color w:val="FF0000"/>
                <w:sz w:val="22"/>
                <w:szCs w:val="22"/>
                <w:u w:val="single"/>
                <w:lang w:val="de-DE"/>
              </w:rPr>
              <w:t>Aus-schreibungsverfahren ist ein obligatorischer Lokalaugenschein mit Begleitung vorgesehen.</w:t>
            </w:r>
          </w:p>
        </w:tc>
        <w:tc>
          <w:tcPr>
            <w:tcW w:w="340" w:type="dxa"/>
            <w:gridSpan w:val="2"/>
          </w:tcPr>
          <w:p w14:paraId="1C0B774D" w14:textId="77777777" w:rsidR="00BE4D57" w:rsidRPr="00A00AE3" w:rsidRDefault="00BE4D57" w:rsidP="00B3320D">
            <w:pPr>
              <w:widowControl w:val="0"/>
              <w:rPr>
                <w:rFonts w:asciiTheme="minorHAnsi" w:hAnsiTheme="minorHAnsi" w:cstheme="minorHAnsi"/>
                <w:b/>
                <w:color w:val="FF0000"/>
                <w:sz w:val="22"/>
                <w:szCs w:val="22"/>
                <w:u w:val="single"/>
                <w:lang w:val="de-DE"/>
              </w:rPr>
            </w:pPr>
          </w:p>
        </w:tc>
        <w:tc>
          <w:tcPr>
            <w:tcW w:w="4655" w:type="dxa"/>
            <w:gridSpan w:val="2"/>
          </w:tcPr>
          <w:p w14:paraId="7EEC9571" w14:textId="5616643B" w:rsidR="00BE4D57" w:rsidRPr="00A00AE3" w:rsidRDefault="00BE4D57" w:rsidP="00B3320D">
            <w:pPr>
              <w:widowControl w:val="0"/>
              <w:ind w:right="105"/>
              <w:jc w:val="both"/>
              <w:rPr>
                <w:rFonts w:asciiTheme="minorHAnsi" w:hAnsiTheme="minorHAnsi" w:cstheme="minorHAnsi"/>
                <w:b/>
                <w:color w:val="FF0000"/>
                <w:sz w:val="22"/>
                <w:szCs w:val="22"/>
                <w:u w:val="single"/>
                <w:lang w:val="it-IT"/>
              </w:rPr>
            </w:pPr>
            <w:r w:rsidRPr="00A00AE3">
              <w:rPr>
                <w:rFonts w:cs="Arial"/>
                <w:color w:val="FF0000"/>
                <w:sz w:val="22"/>
                <w:szCs w:val="22"/>
                <w:u w:val="single"/>
                <w:lang w:val="it-IT" w:eastAsia="it-IT"/>
              </w:rPr>
              <w:t>►</w:t>
            </w:r>
            <w:r w:rsidRPr="00A00AE3">
              <w:rPr>
                <w:rFonts w:asciiTheme="minorHAnsi" w:hAnsiTheme="minorHAnsi" w:cstheme="minorHAnsi"/>
                <w:b/>
                <w:color w:val="FF0000"/>
                <w:sz w:val="22"/>
                <w:szCs w:val="22"/>
                <w:u w:val="single"/>
                <w:lang w:val="it-IT"/>
              </w:rPr>
              <w:t>È previsto un sopralluogo obbligatorio assistito</w:t>
            </w:r>
            <w:r w:rsidR="00CE69A6" w:rsidRPr="00A00AE3">
              <w:rPr>
                <w:rFonts w:asciiTheme="minorHAnsi" w:hAnsiTheme="minorHAnsi" w:cstheme="minorHAnsi"/>
                <w:b/>
                <w:color w:val="FF0000"/>
                <w:sz w:val="22"/>
                <w:szCs w:val="22"/>
                <w:u w:val="single"/>
                <w:lang w:val="it-IT"/>
              </w:rPr>
              <w:t>,</w:t>
            </w:r>
            <w:r w:rsidRPr="00A00AE3">
              <w:rPr>
                <w:rFonts w:asciiTheme="minorHAnsi" w:hAnsiTheme="minorHAnsi" w:cstheme="minorHAnsi"/>
                <w:b/>
                <w:color w:val="FF0000"/>
                <w:sz w:val="22"/>
                <w:szCs w:val="22"/>
                <w:u w:val="single"/>
                <w:lang w:val="it-IT"/>
              </w:rPr>
              <w:t xml:space="preserve"> pena l’esclusione dalla procedura di gara.</w:t>
            </w:r>
          </w:p>
          <w:p w14:paraId="552E1366" w14:textId="77777777" w:rsidR="00BE4D57" w:rsidRPr="00A00AE3" w:rsidRDefault="00BE4D57" w:rsidP="00B3320D">
            <w:pPr>
              <w:widowControl w:val="0"/>
              <w:ind w:right="105"/>
              <w:jc w:val="both"/>
              <w:rPr>
                <w:rFonts w:asciiTheme="minorHAnsi" w:hAnsiTheme="minorHAnsi" w:cstheme="minorHAnsi"/>
                <w:b/>
                <w:color w:val="FF0000"/>
                <w:sz w:val="22"/>
                <w:szCs w:val="22"/>
                <w:u w:val="single"/>
                <w:lang w:val="it-IT"/>
              </w:rPr>
            </w:pPr>
          </w:p>
        </w:tc>
      </w:tr>
      <w:tr w:rsidR="006A7BE0" w:rsidRPr="000D0C02" w14:paraId="2C66D875" w14:textId="77777777" w:rsidTr="00EA05AC">
        <w:tc>
          <w:tcPr>
            <w:tcW w:w="4656" w:type="dxa"/>
            <w:gridSpan w:val="2"/>
          </w:tcPr>
          <w:p w14:paraId="15950535" w14:textId="77777777" w:rsidR="006A7BE0" w:rsidRPr="00B0463D" w:rsidRDefault="006A7BE0" w:rsidP="006D3832">
            <w:pPr>
              <w:pStyle w:val="DeutscherText"/>
              <w:widowControl w:val="0"/>
              <w:spacing w:line="240" w:lineRule="auto"/>
              <w:rPr>
                <w:rFonts w:asciiTheme="minorHAnsi" w:hAnsiTheme="minorHAnsi" w:cstheme="minorHAnsi"/>
                <w:color w:val="FF0000"/>
                <w:lang w:val="it-IT"/>
              </w:rPr>
            </w:pPr>
          </w:p>
        </w:tc>
        <w:tc>
          <w:tcPr>
            <w:tcW w:w="340" w:type="dxa"/>
            <w:gridSpan w:val="2"/>
          </w:tcPr>
          <w:p w14:paraId="10F582EC" w14:textId="77777777" w:rsidR="006A7BE0" w:rsidRPr="00B0463D" w:rsidRDefault="006A7BE0" w:rsidP="00B3320D">
            <w:pPr>
              <w:widowControl w:val="0"/>
              <w:rPr>
                <w:rFonts w:asciiTheme="minorHAnsi" w:hAnsiTheme="minorHAnsi" w:cstheme="minorHAnsi"/>
                <w:color w:val="FF0000"/>
                <w:lang w:val="it-IT"/>
              </w:rPr>
            </w:pPr>
          </w:p>
        </w:tc>
        <w:tc>
          <w:tcPr>
            <w:tcW w:w="4655" w:type="dxa"/>
            <w:gridSpan w:val="2"/>
          </w:tcPr>
          <w:p w14:paraId="35AC41D8" w14:textId="77777777" w:rsidR="006A7BE0" w:rsidRPr="00B0463D" w:rsidRDefault="006A7BE0" w:rsidP="00B3320D">
            <w:pPr>
              <w:widowControl w:val="0"/>
              <w:autoSpaceDE w:val="0"/>
              <w:autoSpaceDN w:val="0"/>
              <w:adjustRightInd w:val="0"/>
              <w:ind w:right="105"/>
              <w:jc w:val="both"/>
              <w:rPr>
                <w:rFonts w:asciiTheme="minorHAnsi" w:hAnsiTheme="minorHAnsi" w:cstheme="minorHAnsi"/>
                <w:color w:val="FF0000"/>
                <w:lang w:val="it-IT" w:eastAsia="de-DE"/>
              </w:rPr>
            </w:pPr>
          </w:p>
        </w:tc>
      </w:tr>
      <w:tr w:rsidR="006A7BE0" w:rsidRPr="000D0C02" w14:paraId="060F8BEB" w14:textId="77777777" w:rsidTr="00EA05AC">
        <w:tc>
          <w:tcPr>
            <w:tcW w:w="4656" w:type="dxa"/>
            <w:gridSpan w:val="2"/>
          </w:tcPr>
          <w:p w14:paraId="1DDBA398" w14:textId="4BAD0F7B" w:rsidR="006A7BE0" w:rsidRPr="00B0463D" w:rsidRDefault="00094343" w:rsidP="006A7BE0">
            <w:pPr>
              <w:widowControl w:val="0"/>
              <w:autoSpaceDE w:val="0"/>
              <w:autoSpaceDN w:val="0"/>
              <w:adjustRightInd w:val="0"/>
              <w:ind w:right="105"/>
              <w:jc w:val="both"/>
              <w:rPr>
                <w:rFonts w:asciiTheme="minorHAnsi" w:hAnsiTheme="minorHAnsi" w:cstheme="minorHAnsi"/>
                <w:color w:val="FF0000"/>
                <w:lang w:val="de-DE" w:eastAsia="de-DE"/>
              </w:rPr>
            </w:pPr>
            <w:r w:rsidRPr="00B0463D">
              <w:rPr>
                <w:rFonts w:asciiTheme="minorHAnsi" w:hAnsiTheme="minorHAnsi" w:cstheme="minorHAnsi"/>
                <w:color w:val="FF0000"/>
                <w:lang w:val="de-DE" w:eastAsia="de-DE"/>
              </w:rPr>
              <w:t>Der Lokalaugenschein wird entweder durch persönlichen Besuch der zu besichtigen Bereichen oder aus der Ferne durchgeführt.</w:t>
            </w:r>
          </w:p>
        </w:tc>
        <w:tc>
          <w:tcPr>
            <w:tcW w:w="340" w:type="dxa"/>
            <w:gridSpan w:val="2"/>
          </w:tcPr>
          <w:p w14:paraId="0E1FB43F" w14:textId="77777777" w:rsidR="006A7BE0" w:rsidRPr="00B0463D" w:rsidRDefault="006A7BE0" w:rsidP="006A7BE0">
            <w:pPr>
              <w:widowControl w:val="0"/>
              <w:autoSpaceDE w:val="0"/>
              <w:autoSpaceDN w:val="0"/>
              <w:adjustRightInd w:val="0"/>
              <w:ind w:right="105"/>
              <w:jc w:val="both"/>
              <w:rPr>
                <w:rFonts w:asciiTheme="minorHAnsi" w:hAnsiTheme="minorHAnsi" w:cstheme="minorHAnsi"/>
                <w:color w:val="FF0000"/>
                <w:lang w:val="de-DE" w:eastAsia="de-DE"/>
              </w:rPr>
            </w:pPr>
          </w:p>
        </w:tc>
        <w:tc>
          <w:tcPr>
            <w:tcW w:w="4655" w:type="dxa"/>
            <w:gridSpan w:val="2"/>
          </w:tcPr>
          <w:p w14:paraId="715286F0" w14:textId="7CE0A1F9" w:rsidR="006A7BE0" w:rsidRPr="00B0463D" w:rsidRDefault="006A7BE0" w:rsidP="00B3320D">
            <w:pPr>
              <w:widowControl w:val="0"/>
              <w:autoSpaceDE w:val="0"/>
              <w:autoSpaceDN w:val="0"/>
              <w:adjustRightInd w:val="0"/>
              <w:ind w:right="105"/>
              <w:jc w:val="both"/>
              <w:rPr>
                <w:rFonts w:asciiTheme="minorHAnsi" w:hAnsiTheme="minorHAnsi" w:cstheme="minorHAnsi"/>
                <w:color w:val="FF0000"/>
                <w:lang w:val="it-IT" w:eastAsia="de-DE"/>
              </w:rPr>
            </w:pPr>
            <w:r w:rsidRPr="00B0463D">
              <w:rPr>
                <w:rFonts w:asciiTheme="minorHAnsi" w:hAnsiTheme="minorHAnsi" w:cstheme="minorHAnsi"/>
                <w:color w:val="FF0000"/>
                <w:lang w:val="it-IT" w:eastAsia="de-DE"/>
              </w:rPr>
              <w:t>Il sopralluogo è effettuato accedendo di persona nelle aree oggetto di sopralluogo o a distanza.</w:t>
            </w:r>
          </w:p>
        </w:tc>
      </w:tr>
      <w:tr w:rsidR="006A7BE0" w:rsidRPr="000D0C02" w14:paraId="3875DECE" w14:textId="77777777" w:rsidTr="00EA05AC">
        <w:tc>
          <w:tcPr>
            <w:tcW w:w="4656" w:type="dxa"/>
            <w:gridSpan w:val="2"/>
          </w:tcPr>
          <w:p w14:paraId="38062BBE" w14:textId="77777777" w:rsidR="006A7BE0" w:rsidRPr="00B0463D" w:rsidRDefault="006A7BE0" w:rsidP="006A7BE0">
            <w:pPr>
              <w:widowControl w:val="0"/>
              <w:autoSpaceDE w:val="0"/>
              <w:autoSpaceDN w:val="0"/>
              <w:adjustRightInd w:val="0"/>
              <w:ind w:right="105"/>
              <w:jc w:val="both"/>
              <w:rPr>
                <w:rFonts w:asciiTheme="minorHAnsi" w:hAnsiTheme="minorHAnsi" w:cstheme="minorHAnsi"/>
                <w:color w:val="FF0000"/>
                <w:highlight w:val="yellow"/>
                <w:lang w:val="it-IT" w:eastAsia="de-DE"/>
              </w:rPr>
            </w:pPr>
          </w:p>
        </w:tc>
        <w:tc>
          <w:tcPr>
            <w:tcW w:w="340" w:type="dxa"/>
            <w:gridSpan w:val="2"/>
          </w:tcPr>
          <w:p w14:paraId="5FC8D8E9" w14:textId="77777777" w:rsidR="006A7BE0" w:rsidRPr="00B0463D" w:rsidRDefault="006A7BE0" w:rsidP="006A7BE0">
            <w:pPr>
              <w:widowControl w:val="0"/>
              <w:autoSpaceDE w:val="0"/>
              <w:autoSpaceDN w:val="0"/>
              <w:adjustRightInd w:val="0"/>
              <w:ind w:right="105"/>
              <w:jc w:val="both"/>
              <w:rPr>
                <w:rFonts w:asciiTheme="minorHAnsi" w:hAnsiTheme="minorHAnsi" w:cstheme="minorHAnsi"/>
                <w:color w:val="FF0000"/>
                <w:highlight w:val="yellow"/>
                <w:lang w:val="it-IT" w:eastAsia="de-DE"/>
              </w:rPr>
            </w:pPr>
          </w:p>
        </w:tc>
        <w:tc>
          <w:tcPr>
            <w:tcW w:w="4655" w:type="dxa"/>
            <w:gridSpan w:val="2"/>
          </w:tcPr>
          <w:p w14:paraId="37364806" w14:textId="77777777" w:rsidR="006A7BE0" w:rsidRPr="00B0463D" w:rsidRDefault="006A7BE0" w:rsidP="00B3320D">
            <w:pPr>
              <w:widowControl w:val="0"/>
              <w:autoSpaceDE w:val="0"/>
              <w:autoSpaceDN w:val="0"/>
              <w:adjustRightInd w:val="0"/>
              <w:ind w:right="105"/>
              <w:jc w:val="both"/>
              <w:rPr>
                <w:rFonts w:asciiTheme="minorHAnsi" w:hAnsiTheme="minorHAnsi" w:cstheme="minorHAnsi"/>
                <w:color w:val="FF0000"/>
                <w:highlight w:val="yellow"/>
                <w:lang w:val="it-IT" w:eastAsia="de-DE"/>
              </w:rPr>
            </w:pPr>
          </w:p>
        </w:tc>
      </w:tr>
      <w:tr w:rsidR="00F8101E" w:rsidRPr="00F13DFC" w14:paraId="77F38A49" w14:textId="77777777" w:rsidTr="00EA05AC">
        <w:tc>
          <w:tcPr>
            <w:tcW w:w="4656" w:type="dxa"/>
            <w:gridSpan w:val="2"/>
          </w:tcPr>
          <w:p w14:paraId="221A37FD" w14:textId="207EE6E6" w:rsidR="001C0E38" w:rsidRPr="00F13DFC" w:rsidRDefault="00BE4D57" w:rsidP="00554034">
            <w:pPr>
              <w:widowControl w:val="0"/>
              <w:jc w:val="both"/>
              <w:rPr>
                <w:rFonts w:asciiTheme="minorHAnsi" w:hAnsiTheme="minorHAnsi" w:cstheme="minorHAnsi"/>
                <w:color w:val="FF0000"/>
                <w:sz w:val="22"/>
                <w:szCs w:val="22"/>
                <w:lang w:val="de-DE" w:eastAsia="de-DE"/>
              </w:rPr>
            </w:pPr>
            <w:bookmarkStart w:id="62" w:name="_Hlk530056115"/>
            <w:r w:rsidRPr="00F13DFC">
              <w:rPr>
                <w:rFonts w:asciiTheme="minorHAnsi" w:hAnsiTheme="minorHAnsi" w:cstheme="minorHAnsi"/>
                <w:color w:val="FF0000"/>
                <w:sz w:val="22"/>
                <w:szCs w:val="22"/>
                <w:lang w:val="de-DE"/>
              </w:rPr>
              <w:t xml:space="preserve">Für die Durchführung des vorgeschriebenen Lokalaugenscheins müssen die Teilnehmer aus organisatorischen Gründen </w:t>
            </w:r>
            <w:r w:rsidRPr="00F13DFC">
              <w:rPr>
                <w:rFonts w:asciiTheme="minorHAnsi" w:hAnsiTheme="minorHAnsi" w:cstheme="minorHAnsi"/>
                <w:bCs/>
                <w:color w:val="FF0000"/>
                <w:sz w:val="22"/>
                <w:szCs w:val="22"/>
                <w:u w:val="single"/>
                <w:lang w:val="de-DE"/>
              </w:rPr>
              <w:t xml:space="preserve">spätestens </w:t>
            </w:r>
            <w:r w:rsidRPr="00F13DFC">
              <w:rPr>
                <w:rFonts w:asciiTheme="minorHAnsi" w:hAnsiTheme="minorHAnsi" w:cstheme="minorHAnsi"/>
                <w:b/>
                <w:color w:val="FF0000"/>
                <w:sz w:val="22"/>
                <w:szCs w:val="22"/>
                <w:u w:val="single"/>
                <w:lang w:val="it-IT" w:eastAsia="de-DE"/>
              </w:rPr>
              <w:fldChar w:fldCharType="begin">
                <w:ffData>
                  <w:name w:val="Testo191"/>
                  <w:enabled/>
                  <w:calcOnExit w:val="0"/>
                  <w:textInput/>
                </w:ffData>
              </w:fldChar>
            </w:r>
            <w:r w:rsidRPr="00F13DFC">
              <w:rPr>
                <w:rFonts w:asciiTheme="minorHAnsi" w:hAnsiTheme="minorHAnsi" w:cstheme="minorHAnsi"/>
                <w:b/>
                <w:color w:val="FF0000"/>
                <w:sz w:val="22"/>
                <w:szCs w:val="22"/>
                <w:u w:val="single"/>
                <w:lang w:val="de-DE" w:eastAsia="de-DE"/>
              </w:rPr>
              <w:instrText xml:space="preserve"> FORMTEXT </w:instrText>
            </w:r>
            <w:r w:rsidRPr="00F13DFC">
              <w:rPr>
                <w:rFonts w:asciiTheme="minorHAnsi" w:hAnsiTheme="minorHAnsi" w:cstheme="minorHAnsi"/>
                <w:b/>
                <w:color w:val="FF0000"/>
                <w:sz w:val="22"/>
                <w:szCs w:val="22"/>
                <w:u w:val="single"/>
                <w:lang w:val="it-IT" w:eastAsia="de-DE"/>
              </w:rPr>
            </w:r>
            <w:r w:rsidRPr="00F13DFC">
              <w:rPr>
                <w:rFonts w:asciiTheme="minorHAnsi" w:hAnsiTheme="minorHAnsi" w:cstheme="minorHAnsi"/>
                <w:b/>
                <w:color w:val="FF0000"/>
                <w:sz w:val="22"/>
                <w:szCs w:val="22"/>
                <w:u w:val="single"/>
                <w:lang w:val="it-IT" w:eastAsia="de-DE"/>
              </w:rPr>
              <w:fldChar w:fldCharType="separate"/>
            </w:r>
            <w:r w:rsidRPr="00F13DFC">
              <w:rPr>
                <w:rFonts w:asciiTheme="minorHAnsi" w:hAnsiTheme="minorHAnsi" w:cstheme="minorHAnsi"/>
                <w:b/>
                <w:color w:val="FF0000"/>
                <w:sz w:val="22"/>
                <w:szCs w:val="22"/>
                <w:u w:val="single"/>
                <w:lang w:val="it-IT" w:eastAsia="de-DE"/>
              </w:rPr>
              <w:t> </w:t>
            </w:r>
            <w:r w:rsidRPr="00F13DFC">
              <w:rPr>
                <w:rFonts w:asciiTheme="minorHAnsi" w:hAnsiTheme="minorHAnsi" w:cstheme="minorHAnsi"/>
                <w:b/>
                <w:color w:val="FF0000"/>
                <w:sz w:val="22"/>
                <w:szCs w:val="22"/>
                <w:u w:val="single"/>
                <w:lang w:val="it-IT" w:eastAsia="de-DE"/>
              </w:rPr>
              <w:t> </w:t>
            </w:r>
            <w:r w:rsidRPr="00F13DFC">
              <w:rPr>
                <w:rFonts w:asciiTheme="minorHAnsi" w:hAnsiTheme="minorHAnsi" w:cstheme="minorHAnsi"/>
                <w:b/>
                <w:color w:val="FF0000"/>
                <w:sz w:val="22"/>
                <w:szCs w:val="22"/>
                <w:u w:val="single"/>
                <w:lang w:val="it-IT" w:eastAsia="de-DE"/>
              </w:rPr>
              <w:t> </w:t>
            </w:r>
            <w:r w:rsidRPr="00F13DFC">
              <w:rPr>
                <w:rFonts w:asciiTheme="minorHAnsi" w:hAnsiTheme="minorHAnsi" w:cstheme="minorHAnsi"/>
                <w:b/>
                <w:color w:val="FF0000"/>
                <w:sz w:val="22"/>
                <w:szCs w:val="22"/>
                <w:u w:val="single"/>
                <w:lang w:val="it-IT" w:eastAsia="de-DE"/>
              </w:rPr>
              <w:t> </w:t>
            </w:r>
            <w:r w:rsidRPr="00F13DFC">
              <w:rPr>
                <w:rFonts w:asciiTheme="minorHAnsi" w:hAnsiTheme="minorHAnsi" w:cstheme="minorHAnsi"/>
                <w:b/>
                <w:color w:val="FF0000"/>
                <w:sz w:val="22"/>
                <w:szCs w:val="22"/>
                <w:u w:val="single"/>
                <w:lang w:val="it-IT" w:eastAsia="de-DE"/>
              </w:rPr>
              <w:t> </w:t>
            </w:r>
            <w:r w:rsidRPr="00F13DFC">
              <w:rPr>
                <w:rFonts w:asciiTheme="minorHAnsi" w:hAnsiTheme="minorHAnsi" w:cstheme="minorHAnsi"/>
                <w:b/>
                <w:color w:val="FF0000"/>
                <w:sz w:val="22"/>
                <w:szCs w:val="22"/>
                <w:u w:val="single"/>
                <w:lang w:val="it-IT" w:eastAsia="de-DE"/>
              </w:rPr>
              <w:fldChar w:fldCharType="end"/>
            </w:r>
            <w:r w:rsidRPr="00F13DFC">
              <w:rPr>
                <w:rFonts w:asciiTheme="minorHAnsi" w:hAnsiTheme="minorHAnsi" w:cstheme="minorHAnsi"/>
                <w:b/>
                <w:color w:val="FF0000"/>
                <w:sz w:val="22"/>
                <w:szCs w:val="22"/>
                <w:u w:val="single"/>
                <w:lang w:val="de-DE"/>
              </w:rPr>
              <w:t xml:space="preserve"> </w:t>
            </w:r>
            <w:r w:rsidRPr="00F13DFC">
              <w:rPr>
                <w:rFonts w:asciiTheme="minorHAnsi" w:hAnsiTheme="minorHAnsi" w:cstheme="minorHAnsi"/>
                <w:b/>
                <w:bCs/>
                <w:color w:val="FF0000"/>
                <w:sz w:val="22"/>
                <w:szCs w:val="22"/>
                <w:u w:val="single"/>
                <w:lang w:val="de-DE"/>
              </w:rPr>
              <w:t>Tage</w:t>
            </w:r>
            <w:r w:rsidRPr="00F13DFC">
              <w:rPr>
                <w:rFonts w:asciiTheme="minorHAnsi" w:hAnsiTheme="minorHAnsi" w:cstheme="minorHAnsi"/>
                <w:b/>
                <w:color w:val="FF0000"/>
                <w:sz w:val="22"/>
                <w:szCs w:val="22"/>
                <w:u w:val="single"/>
                <w:lang w:val="de-DE"/>
              </w:rPr>
              <w:t xml:space="preserve"> </w:t>
            </w:r>
            <w:r w:rsidR="002A31BF" w:rsidRPr="00F13DFC">
              <w:rPr>
                <w:rFonts w:asciiTheme="minorHAnsi" w:hAnsiTheme="minorHAnsi" w:cstheme="minorHAnsi"/>
                <w:b/>
                <w:color w:val="FF0000"/>
                <w:sz w:val="22"/>
                <w:szCs w:val="22"/>
                <w:u w:val="single"/>
                <w:lang w:val="de-DE"/>
              </w:rPr>
              <w:t>vor Ablauf der Frist für die Angebotsabgabe</w:t>
            </w:r>
            <w:r w:rsidR="00491C21" w:rsidRPr="00F13DFC">
              <w:rPr>
                <w:rFonts w:asciiTheme="minorHAnsi" w:hAnsiTheme="minorHAnsi" w:cstheme="minorHAnsi"/>
                <w:b/>
                <w:color w:val="FF0000"/>
                <w:sz w:val="22"/>
                <w:szCs w:val="22"/>
                <w:lang w:val="de-DE"/>
              </w:rPr>
              <w:t xml:space="preserve"> </w:t>
            </w:r>
            <w:r w:rsidR="00C65EBC" w:rsidRPr="00F13DFC">
              <w:rPr>
                <w:rFonts w:asciiTheme="minorHAnsi" w:hAnsiTheme="minorHAnsi" w:cstheme="minorHAnsi"/>
                <w:color w:val="FF0000"/>
                <w:sz w:val="22"/>
                <w:szCs w:val="22"/>
                <w:lang w:val="de-DE" w:eastAsia="de-DE"/>
              </w:rPr>
              <w:t>(</w:t>
            </w:r>
            <w:r w:rsidR="00E4504A" w:rsidRPr="00F13DFC">
              <w:rPr>
                <w:rFonts w:asciiTheme="minorHAnsi" w:hAnsiTheme="minorHAnsi" w:cstheme="minorHAnsi"/>
                <w:color w:val="FF0000"/>
                <w:sz w:val="22"/>
                <w:szCs w:val="22"/>
                <w:lang w:val="de-DE" w:eastAsia="de-DE"/>
              </w:rPr>
              <w:t>N.B.</w:t>
            </w:r>
            <w:r w:rsidR="00C65EBC" w:rsidRPr="00F13DFC">
              <w:rPr>
                <w:rFonts w:asciiTheme="minorHAnsi" w:hAnsiTheme="minorHAnsi" w:cstheme="minorHAnsi"/>
                <w:color w:val="FF0000"/>
                <w:sz w:val="22"/>
                <w:szCs w:val="22"/>
                <w:lang w:val="de-DE" w:eastAsia="de-DE"/>
              </w:rPr>
              <w:t>: Die Lokalaugenscheine müssen so festgelegt werden, dass den Wirtschaftsteilnehmern genügend Zeit für eventuelle</w:t>
            </w:r>
            <w:r w:rsidR="00635234" w:rsidRPr="00F13DFC">
              <w:rPr>
                <w:rFonts w:asciiTheme="minorHAnsi" w:hAnsiTheme="minorHAnsi" w:cstheme="minorHAnsi"/>
                <w:color w:val="FF0000"/>
                <w:sz w:val="22"/>
                <w:szCs w:val="22"/>
                <w:lang w:val="de-DE" w:eastAsia="de-DE"/>
              </w:rPr>
              <w:t xml:space="preserve"> Anträge auf K</w:t>
            </w:r>
            <w:r w:rsidR="00C65EBC" w:rsidRPr="00F13DFC">
              <w:rPr>
                <w:rFonts w:asciiTheme="minorHAnsi" w:hAnsiTheme="minorHAnsi" w:cstheme="minorHAnsi"/>
                <w:color w:val="FF0000"/>
                <w:sz w:val="22"/>
                <w:szCs w:val="22"/>
                <w:lang w:val="de-DE" w:eastAsia="de-DE"/>
              </w:rPr>
              <w:t>l</w:t>
            </w:r>
            <w:r w:rsidR="00660948" w:rsidRPr="00F13DFC">
              <w:rPr>
                <w:rFonts w:asciiTheme="minorHAnsi" w:hAnsiTheme="minorHAnsi" w:cstheme="minorHAnsi"/>
                <w:color w:val="FF0000"/>
                <w:sz w:val="22"/>
                <w:szCs w:val="22"/>
                <w:lang w:val="de-DE" w:eastAsia="de-DE"/>
              </w:rPr>
              <w:t xml:space="preserve">arstellungen </w:t>
            </w:r>
            <w:r w:rsidR="00C65EBC" w:rsidRPr="00F13DFC">
              <w:rPr>
                <w:rFonts w:asciiTheme="minorHAnsi" w:hAnsiTheme="minorHAnsi" w:cstheme="minorHAnsi"/>
                <w:color w:val="FF0000"/>
                <w:sz w:val="22"/>
                <w:szCs w:val="22"/>
                <w:lang w:val="de-DE" w:eastAsia="de-DE"/>
              </w:rPr>
              <w:t xml:space="preserve">bleibt, in der Regel </w:t>
            </w:r>
            <w:r w:rsidR="00C65EBC" w:rsidRPr="00F13DFC">
              <w:rPr>
                <w:rFonts w:asciiTheme="minorHAnsi" w:hAnsiTheme="minorHAnsi" w:cstheme="minorHAnsi"/>
                <w:b/>
                <w:bCs/>
                <w:color w:val="FF0000"/>
                <w:sz w:val="22"/>
                <w:szCs w:val="22"/>
                <w:lang w:val="de-DE" w:eastAsia="de-DE"/>
              </w:rPr>
              <w:t xml:space="preserve">mindestens drei Tage vor Ablauf der Frist </w:t>
            </w:r>
            <w:r w:rsidR="00635234" w:rsidRPr="00F13DFC">
              <w:rPr>
                <w:rFonts w:asciiTheme="minorHAnsi" w:hAnsiTheme="minorHAnsi" w:cstheme="minorHAnsi"/>
                <w:b/>
                <w:bCs/>
                <w:color w:val="FF0000"/>
                <w:sz w:val="22"/>
                <w:szCs w:val="22"/>
                <w:lang w:val="de-DE" w:eastAsia="de-DE"/>
              </w:rPr>
              <w:t>für die</w:t>
            </w:r>
            <w:r w:rsidR="00C65EBC" w:rsidRPr="00F13DFC">
              <w:rPr>
                <w:rFonts w:asciiTheme="minorHAnsi" w:hAnsiTheme="minorHAnsi" w:cstheme="minorHAnsi"/>
                <w:b/>
                <w:bCs/>
                <w:color w:val="FF0000"/>
                <w:sz w:val="22"/>
                <w:szCs w:val="22"/>
                <w:lang w:val="de-DE" w:eastAsia="de-DE"/>
              </w:rPr>
              <w:t xml:space="preserve"> Einreichung </w:t>
            </w:r>
            <w:r w:rsidR="00660948" w:rsidRPr="00F13DFC">
              <w:rPr>
                <w:rFonts w:asciiTheme="minorHAnsi" w:hAnsiTheme="minorHAnsi" w:cstheme="minorHAnsi"/>
                <w:b/>
                <w:bCs/>
                <w:color w:val="FF0000"/>
                <w:sz w:val="22"/>
                <w:szCs w:val="22"/>
                <w:lang w:val="de-DE" w:eastAsia="de-DE"/>
              </w:rPr>
              <w:t>de</w:t>
            </w:r>
            <w:r w:rsidR="00635234" w:rsidRPr="00F13DFC">
              <w:rPr>
                <w:rFonts w:asciiTheme="minorHAnsi" w:hAnsiTheme="minorHAnsi" w:cstheme="minorHAnsi"/>
                <w:b/>
                <w:bCs/>
                <w:color w:val="FF0000"/>
                <w:sz w:val="22"/>
                <w:szCs w:val="22"/>
                <w:lang w:val="de-DE" w:eastAsia="de-DE"/>
              </w:rPr>
              <w:t xml:space="preserve">s </w:t>
            </w:r>
            <w:r w:rsidR="00C65EBC" w:rsidRPr="00F13DFC">
              <w:rPr>
                <w:rFonts w:asciiTheme="minorHAnsi" w:hAnsiTheme="minorHAnsi" w:cstheme="minorHAnsi"/>
                <w:b/>
                <w:bCs/>
                <w:color w:val="FF0000"/>
                <w:sz w:val="22"/>
                <w:szCs w:val="22"/>
                <w:lang w:val="de-DE" w:eastAsia="de-DE"/>
              </w:rPr>
              <w:t>An</w:t>
            </w:r>
            <w:r w:rsidR="00635234" w:rsidRPr="00F13DFC">
              <w:rPr>
                <w:rFonts w:asciiTheme="minorHAnsi" w:hAnsiTheme="minorHAnsi" w:cstheme="minorHAnsi"/>
                <w:b/>
                <w:bCs/>
                <w:color w:val="FF0000"/>
                <w:sz w:val="22"/>
                <w:szCs w:val="22"/>
                <w:lang w:val="de-DE" w:eastAsia="de-DE"/>
              </w:rPr>
              <w:t>trags</w:t>
            </w:r>
            <w:r w:rsidR="00660948" w:rsidRPr="00F13DFC">
              <w:rPr>
                <w:rFonts w:asciiTheme="minorHAnsi" w:hAnsiTheme="minorHAnsi" w:cstheme="minorHAnsi"/>
                <w:b/>
                <w:bCs/>
                <w:color w:val="FF0000"/>
                <w:sz w:val="22"/>
                <w:szCs w:val="22"/>
                <w:lang w:val="de-DE" w:eastAsia="de-DE"/>
              </w:rPr>
              <w:t xml:space="preserve"> </w:t>
            </w:r>
            <w:r w:rsidR="00635234" w:rsidRPr="00F13DFC">
              <w:rPr>
                <w:rFonts w:asciiTheme="minorHAnsi" w:hAnsiTheme="minorHAnsi" w:cstheme="minorHAnsi"/>
                <w:b/>
                <w:bCs/>
                <w:color w:val="FF0000"/>
                <w:sz w:val="22"/>
                <w:szCs w:val="22"/>
                <w:lang w:val="de-DE" w:eastAsia="de-DE"/>
              </w:rPr>
              <w:t>auf</w:t>
            </w:r>
            <w:r w:rsidR="00660948" w:rsidRPr="00F13DFC">
              <w:rPr>
                <w:rFonts w:asciiTheme="minorHAnsi" w:hAnsiTheme="minorHAnsi" w:cstheme="minorHAnsi"/>
                <w:b/>
                <w:bCs/>
                <w:color w:val="FF0000"/>
                <w:sz w:val="22"/>
                <w:szCs w:val="22"/>
                <w:lang w:val="de-DE" w:eastAsia="de-DE"/>
              </w:rPr>
              <w:t xml:space="preserve"> Kl</w:t>
            </w:r>
            <w:r w:rsidR="00635234" w:rsidRPr="00F13DFC">
              <w:rPr>
                <w:rFonts w:asciiTheme="minorHAnsi" w:hAnsiTheme="minorHAnsi" w:cstheme="minorHAnsi"/>
                <w:b/>
                <w:bCs/>
                <w:color w:val="FF0000"/>
                <w:sz w:val="22"/>
                <w:szCs w:val="22"/>
                <w:lang w:val="de-DE" w:eastAsia="de-DE"/>
              </w:rPr>
              <w:t>arstellungen</w:t>
            </w:r>
            <w:r w:rsidR="00C65EBC" w:rsidRPr="00F13DFC">
              <w:rPr>
                <w:rFonts w:asciiTheme="minorHAnsi" w:hAnsiTheme="minorHAnsi" w:cstheme="minorHAnsi"/>
                <w:color w:val="FF0000"/>
                <w:sz w:val="22"/>
                <w:szCs w:val="22"/>
                <w:lang w:val="de-DE" w:eastAsia="de-DE"/>
              </w:rPr>
              <w:t>)</w:t>
            </w:r>
            <w:r w:rsidR="00660948" w:rsidRPr="00F13DFC">
              <w:rPr>
                <w:rFonts w:asciiTheme="minorHAnsi" w:hAnsiTheme="minorHAnsi" w:cstheme="minorHAnsi"/>
                <w:color w:val="FF0000"/>
                <w:sz w:val="22"/>
                <w:szCs w:val="22"/>
                <w:lang w:val="de-DE" w:eastAsia="de-DE"/>
              </w:rPr>
              <w:t xml:space="preserve"> </w:t>
            </w:r>
            <w:r w:rsidRPr="00F13DFC">
              <w:rPr>
                <w:rFonts w:asciiTheme="minorHAnsi" w:hAnsiTheme="minorHAnsi" w:cstheme="minorHAnsi"/>
                <w:color w:val="FF0000"/>
                <w:sz w:val="22"/>
                <w:szCs w:val="22"/>
                <w:lang w:val="de-DE" w:eastAsia="it-IT"/>
              </w:rPr>
              <w:t xml:space="preserve">einen Antrag auf Durchführung des Lokalaugenscheins an </w:t>
            </w:r>
            <w:r w:rsidRPr="00F13DFC">
              <w:rPr>
                <w:rFonts w:asciiTheme="minorHAnsi" w:hAnsiTheme="minorHAnsi" w:cstheme="minorHAnsi"/>
                <w:color w:val="FF0000"/>
                <w:sz w:val="22"/>
                <w:szCs w:val="22"/>
                <w:lang w:val="de-DE" w:eastAsia="it-IT"/>
              </w:rPr>
              <w:lastRenderedPageBreak/>
              <w:t xml:space="preserve">die </w:t>
            </w:r>
            <w:r w:rsidR="001C0E38" w:rsidRPr="00F13DFC">
              <w:rPr>
                <w:rFonts w:asciiTheme="minorHAnsi" w:hAnsiTheme="minorHAnsi" w:cstheme="minorHAnsi"/>
                <w:color w:val="FF0000"/>
                <w:sz w:val="22"/>
                <w:szCs w:val="22"/>
                <w:lang w:val="de-DE" w:eastAsia="it-IT"/>
              </w:rPr>
              <w:t>PEC</w:t>
            </w:r>
            <w:r w:rsidRPr="00F13DFC">
              <w:rPr>
                <w:rFonts w:asciiTheme="minorHAnsi" w:hAnsiTheme="minorHAnsi" w:cstheme="minorHAnsi"/>
                <w:color w:val="FF0000"/>
                <w:sz w:val="22"/>
                <w:szCs w:val="22"/>
                <w:lang w:val="de-DE" w:eastAsia="it-IT"/>
              </w:rPr>
              <w:t xml:space="preserve"> </w:t>
            </w:r>
            <w:bookmarkStart w:id="63" w:name="Text24"/>
            <w:r w:rsidRPr="00F13DFC">
              <w:rPr>
                <w:rFonts w:asciiTheme="minorHAnsi" w:hAnsiTheme="minorHAnsi" w:cstheme="minorHAnsi"/>
                <w:color w:val="FF0000"/>
                <w:sz w:val="22"/>
                <w:szCs w:val="22"/>
                <w:lang w:val="de-DE" w:eastAsia="it-IT"/>
              </w:rPr>
              <w:fldChar w:fldCharType="begin">
                <w:ffData>
                  <w:name w:val="Text24"/>
                  <w:enabled/>
                  <w:calcOnExit w:val="0"/>
                  <w:textInput/>
                </w:ffData>
              </w:fldChar>
            </w:r>
            <w:r w:rsidRPr="00F13DFC">
              <w:rPr>
                <w:rFonts w:asciiTheme="minorHAnsi" w:hAnsiTheme="minorHAnsi" w:cstheme="minorHAnsi"/>
                <w:color w:val="FF0000"/>
                <w:sz w:val="22"/>
                <w:szCs w:val="22"/>
                <w:lang w:val="de-DE" w:eastAsia="it-IT"/>
              </w:rPr>
              <w:instrText xml:space="preserve"> FORMTEXT </w:instrText>
            </w:r>
            <w:r w:rsidRPr="00F13DFC">
              <w:rPr>
                <w:rFonts w:asciiTheme="minorHAnsi" w:hAnsiTheme="minorHAnsi" w:cstheme="minorHAnsi"/>
                <w:color w:val="FF0000"/>
                <w:sz w:val="22"/>
                <w:szCs w:val="22"/>
                <w:lang w:val="de-DE" w:eastAsia="it-IT"/>
              </w:rPr>
            </w:r>
            <w:r w:rsidRPr="00F13DFC">
              <w:rPr>
                <w:rFonts w:asciiTheme="minorHAnsi" w:hAnsiTheme="minorHAnsi" w:cstheme="minorHAnsi"/>
                <w:color w:val="FF0000"/>
                <w:sz w:val="22"/>
                <w:szCs w:val="22"/>
                <w:lang w:val="de-DE" w:eastAsia="it-IT"/>
              </w:rPr>
              <w:fldChar w:fldCharType="separate"/>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fldChar w:fldCharType="end"/>
            </w:r>
            <w:bookmarkEnd w:id="63"/>
            <w:r w:rsidRPr="00F13DFC">
              <w:rPr>
                <w:rFonts w:asciiTheme="minorHAnsi" w:hAnsiTheme="minorHAnsi" w:cstheme="minorHAnsi"/>
                <w:color w:val="FF0000"/>
                <w:sz w:val="22"/>
                <w:szCs w:val="22"/>
                <w:lang w:val="de-DE" w:eastAsia="it-IT"/>
              </w:rPr>
              <w:t>@</w:t>
            </w:r>
            <w:r w:rsidRPr="00F13DFC">
              <w:rPr>
                <w:rFonts w:asciiTheme="minorHAnsi" w:hAnsiTheme="minorHAnsi" w:cstheme="minorHAnsi"/>
                <w:color w:val="FF0000"/>
                <w:sz w:val="22"/>
                <w:szCs w:val="22"/>
                <w:lang w:val="de-DE" w:eastAsia="it-IT"/>
              </w:rPr>
              <w:fldChar w:fldCharType="begin">
                <w:ffData>
                  <w:name w:val="Text25"/>
                  <w:enabled/>
                  <w:calcOnExit w:val="0"/>
                  <w:textInput/>
                </w:ffData>
              </w:fldChar>
            </w:r>
            <w:bookmarkStart w:id="64" w:name="Text25"/>
            <w:r w:rsidRPr="00F13DFC">
              <w:rPr>
                <w:rFonts w:asciiTheme="minorHAnsi" w:hAnsiTheme="minorHAnsi" w:cstheme="minorHAnsi"/>
                <w:color w:val="FF0000"/>
                <w:sz w:val="22"/>
                <w:szCs w:val="22"/>
                <w:lang w:val="de-DE" w:eastAsia="it-IT"/>
              </w:rPr>
              <w:instrText xml:space="preserve"> FORMTEXT </w:instrText>
            </w:r>
            <w:r w:rsidRPr="00F13DFC">
              <w:rPr>
                <w:rFonts w:asciiTheme="minorHAnsi" w:hAnsiTheme="minorHAnsi" w:cstheme="minorHAnsi"/>
                <w:color w:val="FF0000"/>
                <w:sz w:val="22"/>
                <w:szCs w:val="22"/>
                <w:lang w:val="de-DE" w:eastAsia="it-IT"/>
              </w:rPr>
            </w:r>
            <w:r w:rsidRPr="00F13DFC">
              <w:rPr>
                <w:rFonts w:asciiTheme="minorHAnsi" w:hAnsiTheme="minorHAnsi" w:cstheme="minorHAnsi"/>
                <w:color w:val="FF0000"/>
                <w:sz w:val="22"/>
                <w:szCs w:val="22"/>
                <w:lang w:val="de-DE" w:eastAsia="it-IT"/>
              </w:rPr>
              <w:fldChar w:fldCharType="separate"/>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fldChar w:fldCharType="end"/>
            </w:r>
            <w:bookmarkEnd w:id="64"/>
            <w:r w:rsidRPr="00F13DFC">
              <w:rPr>
                <w:rFonts w:asciiTheme="minorHAnsi" w:hAnsiTheme="minorHAnsi" w:cstheme="minorHAnsi"/>
                <w:color w:val="FF0000"/>
                <w:sz w:val="22"/>
                <w:szCs w:val="22"/>
                <w:lang w:val="de-DE" w:eastAsia="it-IT"/>
              </w:rPr>
              <w:t xml:space="preserve"> </w:t>
            </w:r>
            <w:r w:rsidR="001C0E38" w:rsidRPr="00F13DFC">
              <w:rPr>
                <w:rFonts w:asciiTheme="minorHAnsi" w:hAnsiTheme="minorHAnsi" w:cstheme="minorHAnsi"/>
                <w:color w:val="FF0000"/>
                <w:sz w:val="22"/>
                <w:szCs w:val="22"/>
                <w:lang w:val="de-DE" w:eastAsia="it-IT"/>
              </w:rPr>
              <w:t>der auftraggebenden Körperschaft</w:t>
            </w:r>
            <w:r w:rsidR="009A0314" w:rsidRPr="00F13DFC">
              <w:rPr>
                <w:rFonts w:asciiTheme="minorHAnsi" w:hAnsiTheme="minorHAnsi" w:cstheme="minorHAnsi"/>
                <w:color w:val="FF0000"/>
                <w:sz w:val="22"/>
                <w:szCs w:val="22"/>
                <w:lang w:val="de-DE" w:eastAsia="it-IT"/>
              </w:rPr>
              <w:t>/ der Vergabestelle</w:t>
            </w:r>
            <w:r w:rsidR="001C0E38" w:rsidRPr="00F13DFC">
              <w:rPr>
                <w:rFonts w:asciiTheme="minorHAnsi" w:hAnsiTheme="minorHAnsi" w:cstheme="minorHAnsi"/>
                <w:color w:val="FF0000"/>
                <w:sz w:val="22"/>
                <w:szCs w:val="22"/>
                <w:lang w:val="de-DE" w:eastAsia="it-IT"/>
              </w:rPr>
              <w:t xml:space="preserve"> </w:t>
            </w:r>
            <w:r w:rsidR="001C0E38" w:rsidRPr="00F13DFC">
              <w:rPr>
                <w:rFonts w:asciiTheme="minorHAnsi" w:hAnsiTheme="minorHAnsi" w:cstheme="minorHAnsi"/>
                <w:color w:val="FF0000"/>
                <w:sz w:val="22"/>
                <w:szCs w:val="22"/>
                <w:lang w:val="de-DE" w:eastAsia="it-IT"/>
              </w:rPr>
              <w:fldChar w:fldCharType="begin">
                <w:ffData>
                  <w:name w:val="Text23"/>
                  <w:enabled/>
                  <w:calcOnExit w:val="0"/>
                  <w:textInput/>
                </w:ffData>
              </w:fldChar>
            </w:r>
            <w:r w:rsidR="001C0E38" w:rsidRPr="00F13DFC">
              <w:rPr>
                <w:rFonts w:asciiTheme="minorHAnsi" w:hAnsiTheme="minorHAnsi" w:cstheme="minorHAnsi"/>
                <w:color w:val="FF0000"/>
                <w:sz w:val="22"/>
                <w:szCs w:val="22"/>
                <w:lang w:val="de-DE" w:eastAsia="it-IT"/>
              </w:rPr>
              <w:instrText xml:space="preserve"> FORMTEXT </w:instrText>
            </w:r>
            <w:r w:rsidR="001C0E38" w:rsidRPr="00F13DFC">
              <w:rPr>
                <w:rFonts w:asciiTheme="minorHAnsi" w:hAnsiTheme="minorHAnsi" w:cstheme="minorHAnsi"/>
                <w:color w:val="FF0000"/>
                <w:sz w:val="22"/>
                <w:szCs w:val="22"/>
                <w:lang w:val="de-DE" w:eastAsia="it-IT"/>
              </w:rPr>
            </w:r>
            <w:r w:rsidR="001C0E38" w:rsidRPr="00F13DFC">
              <w:rPr>
                <w:rFonts w:asciiTheme="minorHAnsi" w:hAnsiTheme="minorHAnsi" w:cstheme="minorHAnsi"/>
                <w:color w:val="FF0000"/>
                <w:sz w:val="22"/>
                <w:szCs w:val="22"/>
                <w:lang w:val="de-DE" w:eastAsia="it-IT"/>
              </w:rPr>
              <w:fldChar w:fldCharType="separate"/>
            </w:r>
            <w:r w:rsidR="001C0E38" w:rsidRPr="00F13DFC">
              <w:rPr>
                <w:rFonts w:asciiTheme="minorHAnsi" w:hAnsiTheme="minorHAnsi" w:cstheme="minorHAnsi"/>
                <w:color w:val="FF0000"/>
                <w:sz w:val="22"/>
                <w:szCs w:val="22"/>
                <w:lang w:val="de-DE" w:eastAsia="it-IT"/>
              </w:rPr>
              <w:t> </w:t>
            </w:r>
            <w:r w:rsidR="001C0E38" w:rsidRPr="00F13DFC">
              <w:rPr>
                <w:rFonts w:asciiTheme="minorHAnsi" w:hAnsiTheme="minorHAnsi" w:cstheme="minorHAnsi"/>
                <w:color w:val="FF0000"/>
                <w:sz w:val="22"/>
                <w:szCs w:val="22"/>
                <w:lang w:val="de-DE" w:eastAsia="it-IT"/>
              </w:rPr>
              <w:t> </w:t>
            </w:r>
            <w:r w:rsidR="001C0E38" w:rsidRPr="00F13DFC">
              <w:rPr>
                <w:rFonts w:asciiTheme="minorHAnsi" w:hAnsiTheme="minorHAnsi" w:cstheme="minorHAnsi"/>
                <w:color w:val="FF0000"/>
                <w:sz w:val="22"/>
                <w:szCs w:val="22"/>
                <w:lang w:val="de-DE" w:eastAsia="it-IT"/>
              </w:rPr>
              <w:t> </w:t>
            </w:r>
            <w:r w:rsidR="001C0E38" w:rsidRPr="00F13DFC">
              <w:rPr>
                <w:rFonts w:asciiTheme="minorHAnsi" w:hAnsiTheme="minorHAnsi" w:cstheme="minorHAnsi"/>
                <w:color w:val="FF0000"/>
                <w:sz w:val="22"/>
                <w:szCs w:val="22"/>
                <w:lang w:val="de-DE" w:eastAsia="it-IT"/>
              </w:rPr>
              <w:t> </w:t>
            </w:r>
            <w:r w:rsidR="001C0E38" w:rsidRPr="00F13DFC">
              <w:rPr>
                <w:rFonts w:asciiTheme="minorHAnsi" w:hAnsiTheme="minorHAnsi" w:cstheme="minorHAnsi"/>
                <w:color w:val="FF0000"/>
                <w:sz w:val="22"/>
                <w:szCs w:val="22"/>
                <w:lang w:val="de-DE" w:eastAsia="it-IT"/>
              </w:rPr>
              <w:t> </w:t>
            </w:r>
            <w:r w:rsidR="001C0E38" w:rsidRPr="00F13DFC">
              <w:rPr>
                <w:rFonts w:asciiTheme="minorHAnsi" w:hAnsiTheme="minorHAnsi" w:cstheme="minorHAnsi"/>
                <w:color w:val="FF0000"/>
                <w:sz w:val="22"/>
                <w:szCs w:val="22"/>
                <w:lang w:val="de-DE" w:eastAsia="it-IT"/>
              </w:rPr>
              <w:fldChar w:fldCharType="end"/>
            </w:r>
            <w:r w:rsidR="001C0E38" w:rsidRPr="00F13DFC">
              <w:rPr>
                <w:rFonts w:asciiTheme="minorHAnsi" w:hAnsiTheme="minorHAnsi" w:cstheme="minorHAnsi"/>
                <w:color w:val="FF0000"/>
                <w:sz w:val="22"/>
                <w:szCs w:val="22"/>
                <w:lang w:val="de-DE" w:eastAsia="it-IT"/>
              </w:rPr>
              <w:t xml:space="preserve"> </w:t>
            </w:r>
            <w:r w:rsidRPr="00F13DFC">
              <w:rPr>
                <w:rFonts w:asciiTheme="minorHAnsi" w:hAnsiTheme="minorHAnsi" w:cstheme="minorHAnsi"/>
                <w:color w:val="FF0000"/>
                <w:sz w:val="22"/>
                <w:szCs w:val="22"/>
                <w:lang w:val="de-DE" w:eastAsia="it-IT"/>
              </w:rPr>
              <w:t>übermitteln</w:t>
            </w:r>
            <w:r w:rsidR="00391C41" w:rsidRPr="00F13DFC">
              <w:rPr>
                <w:rFonts w:asciiTheme="minorHAnsi" w:hAnsiTheme="minorHAnsi" w:cstheme="minorHAnsi"/>
                <w:color w:val="FF0000"/>
                <w:sz w:val="22"/>
                <w:szCs w:val="22"/>
                <w:lang w:val="de-DE" w:eastAsia="it-IT"/>
              </w:rPr>
              <w:t xml:space="preserve"> </w:t>
            </w:r>
            <w:r w:rsidR="001C0E38" w:rsidRPr="00F13DFC">
              <w:rPr>
                <w:rFonts w:asciiTheme="minorHAnsi" w:hAnsiTheme="minorHAnsi" w:cstheme="minorHAnsi"/>
                <w:color w:val="FF0000"/>
                <w:sz w:val="22"/>
                <w:szCs w:val="22"/>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340" w:type="dxa"/>
            <w:gridSpan w:val="2"/>
          </w:tcPr>
          <w:p w14:paraId="62E2B0A9" w14:textId="77777777" w:rsidR="00BE4D57" w:rsidRPr="00F13DFC" w:rsidRDefault="00BE4D57" w:rsidP="00B3320D">
            <w:pPr>
              <w:widowControl w:val="0"/>
              <w:rPr>
                <w:rFonts w:asciiTheme="minorHAnsi" w:hAnsiTheme="minorHAnsi" w:cstheme="minorHAnsi"/>
                <w:color w:val="FF0000"/>
                <w:sz w:val="22"/>
                <w:szCs w:val="22"/>
                <w:lang w:val="de-DE"/>
              </w:rPr>
            </w:pPr>
          </w:p>
        </w:tc>
        <w:tc>
          <w:tcPr>
            <w:tcW w:w="4655" w:type="dxa"/>
            <w:gridSpan w:val="2"/>
          </w:tcPr>
          <w:p w14:paraId="2DA0413D" w14:textId="2336274C" w:rsidR="00391C41" w:rsidRPr="00F13DFC" w:rsidRDefault="00BE4D57" w:rsidP="003807EF">
            <w:pPr>
              <w:widowControl w:val="0"/>
              <w:autoSpaceDE w:val="0"/>
              <w:autoSpaceDN w:val="0"/>
              <w:adjustRightInd w:val="0"/>
              <w:ind w:right="105"/>
              <w:jc w:val="both"/>
              <w:rPr>
                <w:rFonts w:asciiTheme="minorHAnsi" w:hAnsiTheme="minorHAnsi" w:cstheme="minorHAnsi"/>
                <w:color w:val="FF0000"/>
                <w:sz w:val="22"/>
                <w:szCs w:val="22"/>
                <w:lang w:val="it-IT"/>
              </w:rPr>
            </w:pPr>
            <w:r w:rsidRPr="00F13DFC">
              <w:rPr>
                <w:rFonts w:asciiTheme="minorHAnsi" w:hAnsiTheme="minorHAnsi" w:cstheme="minorHAnsi"/>
                <w:color w:val="FF0000"/>
                <w:sz w:val="22"/>
                <w:szCs w:val="22"/>
                <w:lang w:val="it-IT" w:eastAsia="de-DE"/>
              </w:rPr>
              <w:t xml:space="preserve">Ai fini dell’effettuazione del prescritto </w:t>
            </w:r>
            <w:r w:rsidRPr="00F13DFC">
              <w:rPr>
                <w:rFonts w:asciiTheme="minorHAnsi" w:hAnsiTheme="minorHAnsi" w:cstheme="minorHAnsi"/>
                <w:bCs/>
                <w:color w:val="FF0000"/>
                <w:sz w:val="22"/>
                <w:szCs w:val="22"/>
                <w:lang w:val="it-IT" w:eastAsia="de-DE"/>
              </w:rPr>
              <w:t>sopralluogo, per questioni organizzative, i</w:t>
            </w:r>
            <w:r w:rsidRPr="00F13DFC">
              <w:rPr>
                <w:rFonts w:asciiTheme="minorHAnsi" w:hAnsiTheme="minorHAnsi" w:cstheme="minorHAnsi"/>
                <w:color w:val="FF0000"/>
                <w:sz w:val="22"/>
                <w:szCs w:val="22"/>
                <w:lang w:val="it-IT" w:eastAsia="de-DE"/>
              </w:rPr>
              <w:t xml:space="preserve"> concorrenti devono inviare all’ente </w:t>
            </w:r>
            <w:r w:rsidR="00A1530B" w:rsidRPr="00F13DFC">
              <w:rPr>
                <w:rFonts w:asciiTheme="minorHAnsi" w:hAnsiTheme="minorHAnsi" w:cstheme="minorHAnsi"/>
                <w:color w:val="FF0000"/>
                <w:sz w:val="22"/>
                <w:szCs w:val="22"/>
                <w:lang w:val="it-IT" w:eastAsia="de-DE"/>
              </w:rPr>
              <w:t>committente</w:t>
            </w:r>
            <w:r w:rsidR="009A0314" w:rsidRPr="00F13DFC">
              <w:rPr>
                <w:rFonts w:asciiTheme="minorHAnsi" w:hAnsiTheme="minorHAnsi" w:cstheme="minorHAnsi"/>
                <w:color w:val="FF0000"/>
                <w:sz w:val="22"/>
                <w:szCs w:val="22"/>
                <w:lang w:val="it-IT" w:eastAsia="de-DE"/>
              </w:rPr>
              <w:t>/alla stazione appaltante</w:t>
            </w:r>
            <w:r w:rsidR="00A1530B" w:rsidRPr="00F13DFC">
              <w:rPr>
                <w:rFonts w:asciiTheme="minorHAnsi" w:hAnsiTheme="minorHAnsi" w:cstheme="minorHAnsi"/>
                <w:color w:val="FF0000"/>
                <w:sz w:val="22"/>
                <w:szCs w:val="22"/>
                <w:lang w:val="it-IT" w:eastAsia="de-DE"/>
              </w:rPr>
              <w:t>,</w:t>
            </w:r>
            <w:r w:rsidR="00A1530B" w:rsidRPr="00F13DFC">
              <w:rPr>
                <w:rFonts w:asciiTheme="minorHAnsi" w:hAnsiTheme="minorHAnsi" w:cstheme="minorHAnsi"/>
                <w:b/>
                <w:bCs/>
                <w:color w:val="FF0000"/>
                <w:sz w:val="22"/>
                <w:szCs w:val="22"/>
                <w:u w:val="single"/>
                <w:lang w:val="it-IT" w:eastAsia="de-DE"/>
              </w:rPr>
              <w:t xml:space="preserve"> al più tardi </w:t>
            </w:r>
            <w:r w:rsidR="00A1530B" w:rsidRPr="00F13DFC">
              <w:rPr>
                <w:rFonts w:asciiTheme="minorHAnsi" w:hAnsiTheme="minorHAnsi" w:cstheme="minorHAnsi"/>
                <w:color w:val="FF0000"/>
                <w:sz w:val="22"/>
                <w:szCs w:val="22"/>
                <w:u w:val="single"/>
                <w:lang w:val="it-IT" w:eastAsia="de-DE"/>
              </w:rPr>
              <w:fldChar w:fldCharType="begin">
                <w:ffData>
                  <w:name w:val="Testo191"/>
                  <w:enabled/>
                  <w:calcOnExit w:val="0"/>
                  <w:textInput/>
                </w:ffData>
              </w:fldChar>
            </w:r>
            <w:r w:rsidR="00A1530B" w:rsidRPr="00F13DFC">
              <w:rPr>
                <w:rFonts w:asciiTheme="minorHAnsi" w:hAnsiTheme="minorHAnsi" w:cstheme="minorHAnsi"/>
                <w:color w:val="FF0000"/>
                <w:sz w:val="22"/>
                <w:szCs w:val="22"/>
                <w:u w:val="single"/>
                <w:lang w:val="it-IT" w:eastAsia="de-DE"/>
              </w:rPr>
              <w:instrText xml:space="preserve"> FORMTEXT </w:instrText>
            </w:r>
            <w:r w:rsidR="00A1530B" w:rsidRPr="00F13DFC">
              <w:rPr>
                <w:rFonts w:asciiTheme="minorHAnsi" w:hAnsiTheme="minorHAnsi" w:cstheme="minorHAnsi"/>
                <w:color w:val="FF0000"/>
                <w:sz w:val="22"/>
                <w:szCs w:val="22"/>
                <w:u w:val="single"/>
                <w:lang w:val="it-IT" w:eastAsia="de-DE"/>
              </w:rPr>
            </w:r>
            <w:r w:rsidR="00A1530B" w:rsidRPr="00F13DFC">
              <w:rPr>
                <w:rFonts w:asciiTheme="minorHAnsi" w:hAnsiTheme="minorHAnsi" w:cstheme="minorHAnsi"/>
                <w:color w:val="FF0000"/>
                <w:sz w:val="22"/>
                <w:szCs w:val="22"/>
                <w:u w:val="single"/>
                <w:lang w:val="it-IT" w:eastAsia="de-DE"/>
              </w:rPr>
              <w:fldChar w:fldCharType="separate"/>
            </w:r>
            <w:r w:rsidR="00A1530B" w:rsidRPr="00F13DFC">
              <w:rPr>
                <w:rFonts w:asciiTheme="minorHAnsi" w:hAnsiTheme="minorHAnsi" w:cstheme="minorHAnsi"/>
                <w:color w:val="FF0000"/>
                <w:sz w:val="22"/>
                <w:szCs w:val="22"/>
                <w:u w:val="single"/>
                <w:lang w:val="it-IT" w:eastAsia="de-DE"/>
              </w:rPr>
              <w:t> </w:t>
            </w:r>
            <w:r w:rsidR="00A1530B" w:rsidRPr="00F13DFC">
              <w:rPr>
                <w:rFonts w:asciiTheme="minorHAnsi" w:hAnsiTheme="minorHAnsi" w:cstheme="minorHAnsi"/>
                <w:color w:val="FF0000"/>
                <w:sz w:val="22"/>
                <w:szCs w:val="22"/>
                <w:u w:val="single"/>
                <w:lang w:val="it-IT" w:eastAsia="de-DE"/>
              </w:rPr>
              <w:t> </w:t>
            </w:r>
            <w:r w:rsidR="00A1530B" w:rsidRPr="00F13DFC">
              <w:rPr>
                <w:rFonts w:asciiTheme="minorHAnsi" w:hAnsiTheme="minorHAnsi" w:cstheme="minorHAnsi"/>
                <w:color w:val="FF0000"/>
                <w:sz w:val="22"/>
                <w:szCs w:val="22"/>
                <w:u w:val="single"/>
                <w:lang w:val="it-IT" w:eastAsia="de-DE"/>
              </w:rPr>
              <w:t> </w:t>
            </w:r>
            <w:r w:rsidR="00A1530B" w:rsidRPr="00F13DFC">
              <w:rPr>
                <w:rFonts w:asciiTheme="minorHAnsi" w:hAnsiTheme="minorHAnsi" w:cstheme="minorHAnsi"/>
                <w:color w:val="FF0000"/>
                <w:sz w:val="22"/>
                <w:szCs w:val="22"/>
                <w:u w:val="single"/>
                <w:lang w:val="it-IT" w:eastAsia="de-DE"/>
              </w:rPr>
              <w:t> </w:t>
            </w:r>
            <w:r w:rsidR="00A1530B" w:rsidRPr="00F13DFC">
              <w:rPr>
                <w:rFonts w:asciiTheme="minorHAnsi" w:hAnsiTheme="minorHAnsi" w:cstheme="minorHAnsi"/>
                <w:color w:val="FF0000"/>
                <w:sz w:val="22"/>
                <w:szCs w:val="22"/>
                <w:u w:val="single"/>
                <w:lang w:val="it-IT" w:eastAsia="de-DE"/>
              </w:rPr>
              <w:t> </w:t>
            </w:r>
            <w:r w:rsidR="00A1530B" w:rsidRPr="00F13DFC">
              <w:rPr>
                <w:rFonts w:asciiTheme="minorHAnsi" w:hAnsiTheme="minorHAnsi" w:cstheme="minorHAnsi"/>
                <w:color w:val="FF0000"/>
                <w:sz w:val="22"/>
                <w:szCs w:val="22"/>
                <w:u w:val="single"/>
                <w:lang w:val="it-IT" w:eastAsia="de-DE"/>
              </w:rPr>
              <w:fldChar w:fldCharType="end"/>
            </w:r>
            <w:r w:rsidR="00A1530B" w:rsidRPr="00F13DFC">
              <w:rPr>
                <w:rFonts w:asciiTheme="minorHAnsi" w:hAnsiTheme="minorHAnsi" w:cstheme="minorHAnsi"/>
                <w:b/>
                <w:bCs/>
                <w:color w:val="FF0000"/>
                <w:sz w:val="22"/>
                <w:szCs w:val="22"/>
                <w:u w:val="single"/>
                <w:lang w:val="it-IT"/>
              </w:rPr>
              <w:t>(</w:t>
            </w:r>
            <w:r w:rsidR="00A1530B" w:rsidRPr="00F13DFC">
              <w:rPr>
                <w:rFonts w:asciiTheme="minorHAnsi" w:hAnsiTheme="minorHAnsi" w:cstheme="minorHAnsi"/>
                <w:color w:val="FF0000"/>
                <w:sz w:val="22"/>
                <w:szCs w:val="22"/>
                <w:u w:val="single"/>
                <w:lang w:val="it-IT" w:eastAsia="de-DE"/>
              </w:rPr>
              <w:fldChar w:fldCharType="begin">
                <w:ffData>
                  <w:name w:val="Testo191"/>
                  <w:enabled/>
                  <w:calcOnExit w:val="0"/>
                  <w:textInput/>
                </w:ffData>
              </w:fldChar>
            </w:r>
            <w:r w:rsidR="00A1530B" w:rsidRPr="00F13DFC">
              <w:rPr>
                <w:rFonts w:asciiTheme="minorHAnsi" w:hAnsiTheme="minorHAnsi" w:cstheme="minorHAnsi"/>
                <w:color w:val="FF0000"/>
                <w:sz w:val="22"/>
                <w:szCs w:val="22"/>
                <w:u w:val="single"/>
                <w:lang w:val="it-IT" w:eastAsia="de-DE"/>
              </w:rPr>
              <w:instrText xml:space="preserve"> FORMTEXT </w:instrText>
            </w:r>
            <w:r w:rsidR="00A1530B" w:rsidRPr="00F13DFC">
              <w:rPr>
                <w:rFonts w:asciiTheme="minorHAnsi" w:hAnsiTheme="minorHAnsi" w:cstheme="minorHAnsi"/>
                <w:color w:val="FF0000"/>
                <w:sz w:val="22"/>
                <w:szCs w:val="22"/>
                <w:u w:val="single"/>
                <w:lang w:val="it-IT" w:eastAsia="de-DE"/>
              </w:rPr>
            </w:r>
            <w:r w:rsidR="00A1530B" w:rsidRPr="00F13DFC">
              <w:rPr>
                <w:rFonts w:asciiTheme="minorHAnsi" w:hAnsiTheme="minorHAnsi" w:cstheme="minorHAnsi"/>
                <w:color w:val="FF0000"/>
                <w:sz w:val="22"/>
                <w:szCs w:val="22"/>
                <w:u w:val="single"/>
                <w:lang w:val="it-IT" w:eastAsia="de-DE"/>
              </w:rPr>
              <w:fldChar w:fldCharType="separate"/>
            </w:r>
            <w:r w:rsidR="00A1530B" w:rsidRPr="00F13DFC">
              <w:rPr>
                <w:rFonts w:asciiTheme="minorHAnsi" w:hAnsiTheme="minorHAnsi" w:cstheme="minorHAnsi"/>
                <w:color w:val="FF0000"/>
                <w:sz w:val="22"/>
                <w:szCs w:val="22"/>
                <w:u w:val="single"/>
                <w:lang w:val="it-IT" w:eastAsia="de-DE"/>
              </w:rPr>
              <w:t> </w:t>
            </w:r>
            <w:r w:rsidR="00A1530B" w:rsidRPr="00F13DFC">
              <w:rPr>
                <w:rFonts w:asciiTheme="minorHAnsi" w:hAnsiTheme="minorHAnsi" w:cstheme="minorHAnsi"/>
                <w:color w:val="FF0000"/>
                <w:sz w:val="22"/>
                <w:szCs w:val="22"/>
                <w:u w:val="single"/>
                <w:lang w:val="it-IT" w:eastAsia="de-DE"/>
              </w:rPr>
              <w:t> </w:t>
            </w:r>
            <w:r w:rsidR="00A1530B" w:rsidRPr="00F13DFC">
              <w:rPr>
                <w:rFonts w:asciiTheme="minorHAnsi" w:hAnsiTheme="minorHAnsi" w:cstheme="minorHAnsi"/>
                <w:color w:val="FF0000"/>
                <w:sz w:val="22"/>
                <w:szCs w:val="22"/>
                <w:u w:val="single"/>
                <w:lang w:val="it-IT" w:eastAsia="de-DE"/>
              </w:rPr>
              <w:t> </w:t>
            </w:r>
            <w:r w:rsidR="00A1530B" w:rsidRPr="00F13DFC">
              <w:rPr>
                <w:rFonts w:asciiTheme="minorHAnsi" w:hAnsiTheme="minorHAnsi" w:cstheme="minorHAnsi"/>
                <w:color w:val="FF0000"/>
                <w:sz w:val="22"/>
                <w:szCs w:val="22"/>
                <w:u w:val="single"/>
                <w:lang w:val="it-IT" w:eastAsia="de-DE"/>
              </w:rPr>
              <w:t> </w:t>
            </w:r>
            <w:r w:rsidR="00A1530B" w:rsidRPr="00F13DFC">
              <w:rPr>
                <w:rFonts w:asciiTheme="minorHAnsi" w:hAnsiTheme="minorHAnsi" w:cstheme="minorHAnsi"/>
                <w:color w:val="FF0000"/>
                <w:sz w:val="22"/>
                <w:szCs w:val="22"/>
                <w:u w:val="single"/>
                <w:lang w:val="it-IT" w:eastAsia="de-DE"/>
              </w:rPr>
              <w:t> </w:t>
            </w:r>
            <w:r w:rsidR="00A1530B" w:rsidRPr="00F13DFC">
              <w:rPr>
                <w:rFonts w:asciiTheme="minorHAnsi" w:hAnsiTheme="minorHAnsi" w:cstheme="minorHAnsi"/>
                <w:color w:val="FF0000"/>
                <w:sz w:val="22"/>
                <w:szCs w:val="22"/>
                <w:u w:val="single"/>
                <w:lang w:val="it-IT" w:eastAsia="de-DE"/>
              </w:rPr>
              <w:fldChar w:fldCharType="end"/>
            </w:r>
            <w:r w:rsidR="00A1530B" w:rsidRPr="00F13DFC">
              <w:rPr>
                <w:rFonts w:asciiTheme="minorHAnsi" w:hAnsiTheme="minorHAnsi" w:cstheme="minorHAnsi"/>
                <w:b/>
                <w:bCs/>
                <w:color w:val="FF0000"/>
                <w:sz w:val="22"/>
                <w:szCs w:val="22"/>
                <w:u w:val="single"/>
                <w:lang w:val="it-IT"/>
              </w:rPr>
              <w:t xml:space="preserve">) </w:t>
            </w:r>
            <w:r w:rsidR="00A1530B" w:rsidRPr="00F13DFC">
              <w:rPr>
                <w:rFonts w:asciiTheme="minorHAnsi" w:hAnsiTheme="minorHAnsi" w:cstheme="minorHAnsi"/>
                <w:b/>
                <w:bCs/>
                <w:color w:val="FF0000"/>
                <w:sz w:val="22"/>
                <w:szCs w:val="22"/>
                <w:u w:val="single"/>
                <w:lang w:val="it-IT" w:eastAsia="de-DE"/>
              </w:rPr>
              <w:t xml:space="preserve">giorni </w:t>
            </w:r>
            <w:r w:rsidR="00A1530B" w:rsidRPr="00F13DFC">
              <w:rPr>
                <w:rFonts w:asciiTheme="minorHAnsi" w:hAnsiTheme="minorHAnsi" w:cstheme="minorHAnsi"/>
                <w:b/>
                <w:bCs/>
                <w:color w:val="FF0000"/>
                <w:sz w:val="22"/>
                <w:szCs w:val="22"/>
                <w:u w:val="single"/>
                <w:lang w:val="it-IT"/>
              </w:rPr>
              <w:t>prima della scadenza del termine per la consegna</w:t>
            </w:r>
            <w:r w:rsidR="00A1530B" w:rsidRPr="00F13DFC">
              <w:rPr>
                <w:rFonts w:asciiTheme="minorHAnsi" w:hAnsiTheme="minorHAnsi" w:cstheme="minorHAnsi"/>
                <w:color w:val="FF0000"/>
                <w:sz w:val="22"/>
                <w:szCs w:val="22"/>
                <w:u w:val="single"/>
                <w:lang w:val="it-IT"/>
              </w:rPr>
              <w:t xml:space="preserve"> </w:t>
            </w:r>
            <w:r w:rsidR="00A1530B" w:rsidRPr="00F13DFC">
              <w:rPr>
                <w:rFonts w:asciiTheme="minorHAnsi" w:hAnsiTheme="minorHAnsi" w:cstheme="minorHAnsi"/>
                <w:b/>
                <w:bCs/>
                <w:color w:val="FF0000"/>
                <w:sz w:val="22"/>
                <w:szCs w:val="22"/>
                <w:u w:val="single"/>
                <w:lang w:val="it-IT"/>
              </w:rPr>
              <w:t>delle offerte</w:t>
            </w:r>
            <w:r w:rsidR="003807EF" w:rsidRPr="00F13DFC">
              <w:rPr>
                <w:rFonts w:asciiTheme="minorHAnsi" w:hAnsiTheme="minorHAnsi" w:cstheme="minorHAnsi"/>
                <w:b/>
                <w:bCs/>
                <w:color w:val="FF0000"/>
                <w:sz w:val="22"/>
                <w:szCs w:val="22"/>
                <w:u w:val="single"/>
                <w:lang w:val="it-IT"/>
              </w:rPr>
              <w:t xml:space="preserve"> </w:t>
            </w:r>
            <w:r w:rsidR="003807EF" w:rsidRPr="00F13DFC">
              <w:rPr>
                <w:rFonts w:asciiTheme="minorHAnsi" w:hAnsiTheme="minorHAnsi" w:cstheme="minorHAnsi"/>
                <w:color w:val="FF0000"/>
                <w:sz w:val="22"/>
                <w:szCs w:val="22"/>
                <w:lang w:val="it-IT" w:eastAsia="de-DE"/>
              </w:rPr>
              <w:t xml:space="preserve">(N.B.: i sopralluoghi devono essere fissati in date tali da consentire agli operatori economici di poter effettuare eventuali richieste di chiarimenti ovvero di regola </w:t>
            </w:r>
            <w:r w:rsidR="003807EF" w:rsidRPr="00F13DFC">
              <w:rPr>
                <w:rFonts w:asciiTheme="minorHAnsi" w:hAnsiTheme="minorHAnsi" w:cstheme="minorHAnsi"/>
                <w:b/>
                <w:bCs/>
                <w:color w:val="FF0000"/>
                <w:sz w:val="22"/>
                <w:szCs w:val="22"/>
                <w:lang w:val="it-IT" w:eastAsia="de-DE"/>
              </w:rPr>
              <w:t>almeno tre giorni prima della scadenza del termine per la richiesta dei chiariment</w:t>
            </w:r>
            <w:r w:rsidR="003807EF" w:rsidRPr="00F13DFC">
              <w:rPr>
                <w:rFonts w:asciiTheme="minorHAnsi" w:hAnsiTheme="minorHAnsi" w:cstheme="minorHAnsi"/>
                <w:color w:val="FF0000"/>
                <w:sz w:val="22"/>
                <w:szCs w:val="22"/>
                <w:lang w:val="it-IT" w:eastAsia="de-DE"/>
              </w:rPr>
              <w:t>i)</w:t>
            </w:r>
            <w:r w:rsidR="00A1530B" w:rsidRPr="00F13DFC">
              <w:rPr>
                <w:rFonts w:asciiTheme="minorHAnsi" w:hAnsiTheme="minorHAnsi" w:cstheme="minorHAnsi"/>
                <w:color w:val="FF0000"/>
                <w:sz w:val="22"/>
                <w:szCs w:val="22"/>
                <w:lang w:val="it-IT" w:eastAsia="de-DE"/>
              </w:rPr>
              <w:t>,</w:t>
            </w:r>
            <w:r w:rsidRPr="00F13DFC">
              <w:rPr>
                <w:rFonts w:asciiTheme="minorHAnsi" w:hAnsiTheme="minorHAnsi" w:cstheme="minorHAnsi"/>
                <w:color w:val="FF0000"/>
                <w:sz w:val="22"/>
                <w:szCs w:val="22"/>
                <w:lang w:val="it-IT" w:eastAsia="de-DE"/>
              </w:rPr>
              <w:t xml:space="preserve"> all’in</w:t>
            </w:r>
            <w:r w:rsidRPr="00F13DFC">
              <w:rPr>
                <w:rFonts w:asciiTheme="minorHAnsi" w:hAnsiTheme="minorHAnsi" w:cstheme="minorHAnsi"/>
                <w:color w:val="FF0000"/>
                <w:sz w:val="22"/>
                <w:szCs w:val="22"/>
                <w:lang w:val="it-IT" w:eastAsia="de-DE"/>
              </w:rPr>
              <w:lastRenderedPageBreak/>
              <w:t xml:space="preserve">dirizzo posta elettronica certificata </w:t>
            </w:r>
            <w:r w:rsidRPr="00F13DFC">
              <w:rPr>
                <w:rFonts w:asciiTheme="minorHAnsi" w:hAnsiTheme="minorHAnsi" w:cstheme="minorHAnsi"/>
                <w:color w:val="FF0000"/>
                <w:sz w:val="22"/>
                <w:szCs w:val="22"/>
                <w:lang w:val="it-IT" w:eastAsia="de-DE"/>
              </w:rPr>
              <w:fldChar w:fldCharType="begin">
                <w:ffData>
                  <w:name w:val="Testo192"/>
                  <w:enabled/>
                  <w:calcOnExit w:val="0"/>
                  <w:textInput/>
                </w:ffData>
              </w:fldChar>
            </w:r>
            <w:r w:rsidRPr="00F13DFC">
              <w:rPr>
                <w:rFonts w:asciiTheme="minorHAnsi" w:hAnsiTheme="minorHAnsi" w:cstheme="minorHAnsi"/>
                <w:color w:val="FF0000"/>
                <w:sz w:val="22"/>
                <w:szCs w:val="22"/>
                <w:lang w:val="it-IT" w:eastAsia="de-DE"/>
              </w:rPr>
              <w:instrText xml:space="preserve"> FORMTEXT </w:instrText>
            </w:r>
            <w:r w:rsidRPr="00F13DFC">
              <w:rPr>
                <w:rFonts w:asciiTheme="minorHAnsi" w:hAnsiTheme="minorHAnsi" w:cstheme="minorHAnsi"/>
                <w:color w:val="FF0000"/>
                <w:sz w:val="22"/>
                <w:szCs w:val="22"/>
                <w:lang w:val="it-IT" w:eastAsia="de-DE"/>
              </w:rPr>
            </w:r>
            <w:r w:rsidRPr="00F13DFC">
              <w:rPr>
                <w:rFonts w:asciiTheme="minorHAnsi" w:hAnsiTheme="minorHAnsi" w:cstheme="minorHAnsi"/>
                <w:color w:val="FF0000"/>
                <w:sz w:val="22"/>
                <w:szCs w:val="22"/>
                <w:lang w:val="it-IT" w:eastAsia="de-DE"/>
              </w:rPr>
              <w:fldChar w:fldCharType="separate"/>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fldChar w:fldCharType="end"/>
            </w:r>
            <w:r w:rsidRPr="00F13DFC">
              <w:rPr>
                <w:rFonts w:asciiTheme="minorHAnsi" w:hAnsiTheme="minorHAnsi" w:cstheme="minorHAnsi"/>
                <w:vanish/>
                <w:color w:val="FF0000"/>
                <w:sz w:val="22"/>
                <w:szCs w:val="22"/>
                <w:lang w:val="it-IT" w:eastAsia="de-DE"/>
              </w:rPr>
              <w:t>@</w:t>
            </w:r>
            <w:r w:rsidRPr="00F13DFC">
              <w:rPr>
                <w:rFonts w:asciiTheme="minorHAnsi" w:hAnsiTheme="minorHAnsi" w:cstheme="minorHAnsi"/>
                <w:vanish/>
                <w:color w:val="FF0000"/>
                <w:sz w:val="22"/>
                <w:szCs w:val="22"/>
                <w:lang w:val="it-IT" w:eastAsia="de-DE"/>
              </w:rPr>
              <w:fldChar w:fldCharType="begin">
                <w:ffData>
                  <w:name w:val="Testo193"/>
                  <w:enabled/>
                  <w:calcOnExit w:val="0"/>
                  <w:textInput/>
                </w:ffData>
              </w:fldChar>
            </w:r>
            <w:r w:rsidRPr="00F13DFC">
              <w:rPr>
                <w:rFonts w:asciiTheme="minorHAnsi" w:hAnsiTheme="minorHAnsi" w:cstheme="minorHAnsi"/>
                <w:vanish/>
                <w:color w:val="FF0000"/>
                <w:sz w:val="22"/>
                <w:szCs w:val="22"/>
                <w:lang w:val="it-IT" w:eastAsia="de-DE"/>
              </w:rPr>
              <w:instrText xml:space="preserve"> FORMTEXT </w:instrText>
            </w:r>
            <w:r w:rsidRPr="00F13DFC">
              <w:rPr>
                <w:rFonts w:asciiTheme="minorHAnsi" w:hAnsiTheme="minorHAnsi" w:cstheme="minorHAnsi"/>
                <w:vanish/>
                <w:color w:val="FF0000"/>
                <w:sz w:val="22"/>
                <w:szCs w:val="22"/>
                <w:lang w:val="it-IT" w:eastAsia="de-DE"/>
              </w:rPr>
            </w:r>
            <w:r w:rsidRPr="00F13DFC">
              <w:rPr>
                <w:rFonts w:asciiTheme="minorHAnsi" w:hAnsiTheme="minorHAnsi" w:cstheme="minorHAnsi"/>
                <w:vanish/>
                <w:color w:val="FF0000"/>
                <w:sz w:val="22"/>
                <w:szCs w:val="22"/>
                <w:lang w:val="it-IT" w:eastAsia="de-DE"/>
              </w:rPr>
              <w:fldChar w:fldCharType="separate"/>
            </w:r>
            <w:r w:rsidRPr="00F13DFC">
              <w:rPr>
                <w:rFonts w:asciiTheme="minorHAnsi" w:hAnsiTheme="minorHAnsi" w:cstheme="minorHAnsi"/>
                <w:vanish/>
                <w:color w:val="FF0000"/>
                <w:sz w:val="22"/>
                <w:szCs w:val="22"/>
                <w:lang w:val="it-IT" w:eastAsia="de-DE"/>
              </w:rPr>
              <w:t> </w:t>
            </w:r>
            <w:r w:rsidRPr="00F13DFC">
              <w:rPr>
                <w:rFonts w:asciiTheme="minorHAnsi" w:hAnsiTheme="minorHAnsi" w:cstheme="minorHAnsi"/>
                <w:vanish/>
                <w:color w:val="FF0000"/>
                <w:sz w:val="22"/>
                <w:szCs w:val="22"/>
                <w:lang w:val="it-IT" w:eastAsia="de-DE"/>
              </w:rPr>
              <w:t> </w:t>
            </w:r>
            <w:r w:rsidRPr="00F13DFC">
              <w:rPr>
                <w:rFonts w:asciiTheme="minorHAnsi" w:hAnsiTheme="minorHAnsi" w:cstheme="minorHAnsi"/>
                <w:vanish/>
                <w:color w:val="FF0000"/>
                <w:sz w:val="22"/>
                <w:szCs w:val="22"/>
                <w:lang w:val="it-IT" w:eastAsia="de-DE"/>
              </w:rPr>
              <w:t> </w:t>
            </w:r>
            <w:r w:rsidRPr="00F13DFC">
              <w:rPr>
                <w:rFonts w:asciiTheme="minorHAnsi" w:hAnsiTheme="minorHAnsi" w:cstheme="minorHAnsi"/>
                <w:vanish/>
                <w:color w:val="FF0000"/>
                <w:sz w:val="22"/>
                <w:szCs w:val="22"/>
                <w:lang w:val="it-IT" w:eastAsia="de-DE"/>
              </w:rPr>
              <w:t> </w:t>
            </w:r>
            <w:r w:rsidRPr="00F13DFC">
              <w:rPr>
                <w:rFonts w:asciiTheme="minorHAnsi" w:hAnsiTheme="minorHAnsi" w:cstheme="minorHAnsi"/>
                <w:vanish/>
                <w:color w:val="FF0000"/>
                <w:sz w:val="22"/>
                <w:szCs w:val="22"/>
                <w:lang w:val="it-IT" w:eastAsia="de-DE"/>
              </w:rPr>
              <w:t> </w:t>
            </w:r>
            <w:r w:rsidRPr="00F13DFC">
              <w:rPr>
                <w:rFonts w:asciiTheme="minorHAnsi" w:hAnsiTheme="minorHAnsi" w:cstheme="minorHAnsi"/>
                <w:vanish/>
                <w:color w:val="FF0000"/>
                <w:sz w:val="22"/>
                <w:szCs w:val="22"/>
                <w:lang w:val="it-IT" w:eastAsia="de-DE"/>
              </w:rPr>
              <w:fldChar w:fldCharType="end"/>
            </w:r>
            <w:r w:rsidRPr="00F13DFC">
              <w:rPr>
                <w:rFonts w:asciiTheme="minorHAnsi" w:hAnsiTheme="minorHAnsi" w:cstheme="minorHAnsi"/>
                <w:color w:val="FF0000"/>
                <w:sz w:val="22"/>
                <w:szCs w:val="22"/>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2"/>
      <w:tr w:rsidR="00F8101E" w:rsidRPr="00F13DFC" w14:paraId="19BDA874" w14:textId="77777777" w:rsidTr="00EA05AC">
        <w:tc>
          <w:tcPr>
            <w:tcW w:w="4656" w:type="dxa"/>
            <w:gridSpan w:val="2"/>
          </w:tcPr>
          <w:p w14:paraId="550D1D83" w14:textId="77777777" w:rsidR="00BE4D57" w:rsidRPr="00F13DFC" w:rsidRDefault="00BE4D57" w:rsidP="00554034">
            <w:pPr>
              <w:pStyle w:val="DeutscherText"/>
              <w:widowControl w:val="0"/>
              <w:spacing w:line="240" w:lineRule="auto"/>
              <w:rPr>
                <w:rFonts w:asciiTheme="minorHAnsi" w:hAnsiTheme="minorHAnsi" w:cstheme="minorHAnsi"/>
                <w:color w:val="FF0000"/>
                <w:sz w:val="22"/>
                <w:szCs w:val="22"/>
                <w:lang w:val="it-IT"/>
              </w:rPr>
            </w:pPr>
          </w:p>
        </w:tc>
        <w:tc>
          <w:tcPr>
            <w:tcW w:w="340" w:type="dxa"/>
            <w:gridSpan w:val="2"/>
          </w:tcPr>
          <w:p w14:paraId="73320254" w14:textId="77777777" w:rsidR="00BE4D57" w:rsidRPr="00F13DFC" w:rsidRDefault="00BE4D57" w:rsidP="00B3320D">
            <w:pPr>
              <w:widowControl w:val="0"/>
              <w:rPr>
                <w:rFonts w:asciiTheme="minorHAnsi" w:hAnsiTheme="minorHAnsi" w:cstheme="minorHAnsi"/>
                <w:color w:val="FF0000"/>
                <w:sz w:val="22"/>
                <w:szCs w:val="22"/>
                <w:lang w:val="it-IT"/>
              </w:rPr>
            </w:pPr>
          </w:p>
        </w:tc>
        <w:tc>
          <w:tcPr>
            <w:tcW w:w="4655" w:type="dxa"/>
            <w:gridSpan w:val="2"/>
          </w:tcPr>
          <w:p w14:paraId="60904541" w14:textId="77777777" w:rsidR="00BE4D57" w:rsidRPr="00F13DFC"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p>
        </w:tc>
      </w:tr>
      <w:tr w:rsidR="00F8101E" w:rsidRPr="00F13DFC" w14:paraId="6C7E1865" w14:textId="77777777" w:rsidTr="00EA05AC">
        <w:tc>
          <w:tcPr>
            <w:tcW w:w="4656" w:type="dxa"/>
            <w:gridSpan w:val="2"/>
          </w:tcPr>
          <w:p w14:paraId="1BF43BD1" w14:textId="486705AF" w:rsidR="00BE4D57" w:rsidRPr="00F13DFC" w:rsidRDefault="008C1CED" w:rsidP="00554034">
            <w:pPr>
              <w:pStyle w:val="DeutscherText"/>
              <w:widowControl w:val="0"/>
              <w:spacing w:line="240" w:lineRule="auto"/>
              <w:rPr>
                <w:rFonts w:asciiTheme="minorHAnsi" w:hAnsiTheme="minorHAnsi" w:cstheme="minorHAnsi"/>
                <w:color w:val="FF0000"/>
                <w:sz w:val="22"/>
                <w:szCs w:val="22"/>
                <w:lang w:val="de-DE"/>
              </w:rPr>
            </w:pPr>
            <w:r w:rsidRPr="00F13DFC">
              <w:rPr>
                <w:rFonts w:asciiTheme="minorHAnsi" w:hAnsiTheme="minorHAnsi" w:cstheme="minorHAnsi"/>
                <w:color w:val="FF0000"/>
                <w:sz w:val="22"/>
                <w:szCs w:val="22"/>
                <w:lang w:val="de-DE"/>
              </w:rPr>
              <w:t>Der Lokalaugenschein erfolgt nur an den von der auftraggebenden Körperschaft</w:t>
            </w:r>
            <w:r w:rsidR="00971852" w:rsidRPr="00F13DFC">
              <w:rPr>
                <w:rFonts w:asciiTheme="minorHAnsi" w:hAnsiTheme="minorHAnsi" w:cstheme="minorHAnsi"/>
                <w:color w:val="FF0000"/>
                <w:sz w:val="22"/>
                <w:szCs w:val="22"/>
                <w:lang w:val="de-DE"/>
              </w:rPr>
              <w:t>/der Vergabestelle</w:t>
            </w:r>
            <w:r w:rsidRPr="00F13DFC">
              <w:rPr>
                <w:rFonts w:asciiTheme="minorHAnsi" w:hAnsiTheme="minorHAnsi" w:cstheme="minorHAnsi"/>
                <w:color w:val="FF0000"/>
                <w:sz w:val="22"/>
                <w:szCs w:val="22"/>
                <w:lang w:val="de-DE"/>
              </w:rPr>
              <w:t xml:space="preserve"> festgesetzten Tagen. Datum und Ort des Lokalaugenscheins werden mindestens </w:t>
            </w:r>
            <w:r w:rsidR="00F46B25" w:rsidRPr="00F13DFC">
              <w:rPr>
                <w:rFonts w:asciiTheme="minorHAnsi" w:hAnsiTheme="minorHAnsi" w:cstheme="minorHAnsi"/>
                <w:color w:val="FF0000"/>
                <w:sz w:val="22"/>
                <w:szCs w:val="22"/>
                <w:lang w:val="de-DE"/>
              </w:rPr>
              <w:t xml:space="preserve">(3) </w:t>
            </w:r>
            <w:r w:rsidRPr="00F13DFC">
              <w:rPr>
                <w:rFonts w:asciiTheme="minorHAnsi" w:hAnsiTheme="minorHAnsi" w:cstheme="minorHAnsi"/>
                <w:color w:val="FF0000"/>
                <w:sz w:val="22"/>
                <w:szCs w:val="22"/>
                <w:lang w:val="de-DE"/>
              </w:rPr>
              <w:t xml:space="preserve">drei Tage im Voraus mitgeteilt. Bei Durchführung des Lokalaugenscheins muss jede beauftragte Person </w:t>
            </w:r>
            <w:r w:rsidR="00554034" w:rsidRPr="00F13DFC">
              <w:rPr>
                <w:rFonts w:asciiTheme="minorHAnsi" w:hAnsiTheme="minorHAnsi" w:cstheme="minorHAnsi"/>
                <w:color w:val="FF0000"/>
                <w:sz w:val="22"/>
                <w:szCs w:val="22"/>
                <w:lang w:val="de-DE"/>
              </w:rPr>
              <w:t>ein</w:t>
            </w:r>
            <w:r w:rsidRPr="00F13DFC">
              <w:rPr>
                <w:rFonts w:asciiTheme="minorHAnsi" w:hAnsiTheme="minorHAnsi" w:cstheme="minorHAnsi"/>
                <w:color w:val="FF0000"/>
                <w:sz w:val="22"/>
                <w:szCs w:val="22"/>
                <w:lang w:val="de-DE"/>
              </w:rPr>
              <w:t xml:space="preserve"> von der auftraggebenden Körperschaft</w:t>
            </w:r>
            <w:r w:rsidR="00971852" w:rsidRPr="00F13DFC">
              <w:rPr>
                <w:rFonts w:asciiTheme="minorHAnsi" w:hAnsiTheme="minorHAnsi" w:cstheme="minorHAnsi"/>
                <w:color w:val="FF0000"/>
                <w:sz w:val="22"/>
                <w:szCs w:val="22"/>
                <w:lang w:val="de-DE"/>
              </w:rPr>
              <w:t>/Vergabestelle</w:t>
            </w:r>
            <w:r w:rsidRPr="00F13DFC">
              <w:rPr>
                <w:rFonts w:asciiTheme="minorHAnsi" w:hAnsiTheme="minorHAnsi" w:cstheme="minorHAnsi"/>
                <w:color w:val="FF0000"/>
                <w:sz w:val="22"/>
                <w:szCs w:val="22"/>
                <w:lang w:val="de-DE"/>
              </w:rPr>
              <w:t xml:space="preserve"> erstellte</w:t>
            </w:r>
            <w:r w:rsidR="00554034" w:rsidRPr="00F13DFC">
              <w:rPr>
                <w:rFonts w:asciiTheme="minorHAnsi" w:hAnsiTheme="minorHAnsi" w:cstheme="minorHAnsi"/>
                <w:color w:val="FF0000"/>
                <w:sz w:val="22"/>
                <w:szCs w:val="22"/>
                <w:lang w:val="de-DE"/>
              </w:rPr>
              <w:t>s Dokument zur</w:t>
            </w:r>
            <w:r w:rsidRPr="00F13DFC">
              <w:rPr>
                <w:rFonts w:asciiTheme="minorHAnsi" w:hAnsiTheme="minorHAnsi" w:cstheme="minorHAnsi"/>
                <w:color w:val="FF0000"/>
                <w:sz w:val="22"/>
                <w:szCs w:val="22"/>
                <w:lang w:val="de-DE"/>
              </w:rPr>
              <w:t xml:space="preserve"> Bestätigung des durchgeführten Lokalaugenscheins und </w:t>
            </w:r>
            <w:r w:rsidR="00560F62" w:rsidRPr="00F13DFC">
              <w:rPr>
                <w:rFonts w:asciiTheme="minorHAnsi" w:hAnsiTheme="minorHAnsi" w:cstheme="minorHAnsi"/>
                <w:color w:val="FF0000"/>
                <w:sz w:val="22"/>
                <w:szCs w:val="22"/>
                <w:lang w:val="de-DE"/>
              </w:rPr>
              <w:t>der</w:t>
            </w:r>
            <w:r w:rsidRPr="00F13DFC">
              <w:rPr>
                <w:rFonts w:asciiTheme="minorHAnsi" w:hAnsiTheme="minorHAnsi" w:cstheme="minorHAnsi"/>
                <w:color w:val="FF0000"/>
                <w:sz w:val="22"/>
                <w:szCs w:val="22"/>
                <w:lang w:val="de-DE"/>
              </w:rPr>
              <w:t xml:space="preserve"> Entgegennahme der entsprechenden Vorgangsbescheinigung unterschreiben.</w:t>
            </w:r>
          </w:p>
        </w:tc>
        <w:tc>
          <w:tcPr>
            <w:tcW w:w="340" w:type="dxa"/>
            <w:gridSpan w:val="2"/>
          </w:tcPr>
          <w:p w14:paraId="03A773F5" w14:textId="77777777" w:rsidR="00BE4D57" w:rsidRPr="00F13DFC" w:rsidRDefault="00BE4D57" w:rsidP="00B3320D">
            <w:pPr>
              <w:widowControl w:val="0"/>
              <w:rPr>
                <w:rFonts w:asciiTheme="minorHAnsi" w:hAnsiTheme="minorHAnsi" w:cstheme="minorHAnsi"/>
                <w:color w:val="FF0000"/>
                <w:sz w:val="22"/>
                <w:szCs w:val="22"/>
                <w:lang w:val="de-DE"/>
              </w:rPr>
            </w:pPr>
          </w:p>
        </w:tc>
        <w:tc>
          <w:tcPr>
            <w:tcW w:w="4655" w:type="dxa"/>
            <w:gridSpan w:val="2"/>
          </w:tcPr>
          <w:p w14:paraId="4A1825DE" w14:textId="1719D2D9" w:rsidR="00BE4D57" w:rsidRPr="00F13DFC"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r w:rsidRPr="00F13DFC">
              <w:rPr>
                <w:rFonts w:asciiTheme="minorHAnsi" w:hAnsiTheme="minorHAnsi" w:cstheme="minorHAnsi"/>
                <w:color w:val="FF0000"/>
                <w:sz w:val="22"/>
                <w:szCs w:val="22"/>
                <w:lang w:val="it-IT" w:eastAsia="de-DE"/>
              </w:rPr>
              <w:t xml:space="preserve">Il sopralluogo sarà effettuato nei soli giorni stabiliti </w:t>
            </w:r>
            <w:r w:rsidR="00971852" w:rsidRPr="00F13DFC">
              <w:rPr>
                <w:rFonts w:asciiTheme="minorHAnsi" w:hAnsiTheme="minorHAnsi" w:cstheme="minorHAnsi"/>
                <w:color w:val="FF0000"/>
                <w:sz w:val="22"/>
                <w:szCs w:val="22"/>
                <w:lang w:val="it-IT" w:eastAsia="de-DE"/>
              </w:rPr>
              <w:t>dall’ente committente/dalla stazione appaltante</w:t>
            </w:r>
            <w:r w:rsidRPr="00F13DFC">
              <w:rPr>
                <w:rFonts w:asciiTheme="minorHAnsi" w:hAnsiTheme="minorHAnsi" w:cstheme="minorHAnsi"/>
                <w:color w:val="FF0000"/>
                <w:sz w:val="22"/>
                <w:szCs w:val="22"/>
                <w:lang w:val="it-IT" w:eastAsia="de-DE"/>
              </w:rPr>
              <w:t>. Data e luogo del sopralluogo sono comunicati con almeno (3) tre giorni di anticipo. All’atto del sopralluogo ciascun incaricato deve sottoscrivere il documento, predisposto</w:t>
            </w:r>
            <w:r w:rsidR="00971852" w:rsidRPr="00F13DFC">
              <w:rPr>
                <w:rFonts w:asciiTheme="minorHAnsi" w:hAnsiTheme="minorHAnsi" w:cstheme="minorHAnsi"/>
                <w:color w:val="FF0000"/>
                <w:sz w:val="22"/>
                <w:szCs w:val="22"/>
                <w:lang w:val="it-IT" w:eastAsia="de-DE"/>
              </w:rPr>
              <w:t xml:space="preserve"> dall’ente committente/dalla stazione appaltante</w:t>
            </w:r>
            <w:r w:rsidRPr="00F13DFC">
              <w:rPr>
                <w:rFonts w:asciiTheme="minorHAnsi" w:hAnsiTheme="minorHAnsi" w:cstheme="minorHAnsi"/>
                <w:color w:val="FF0000"/>
                <w:sz w:val="22"/>
                <w:szCs w:val="22"/>
                <w:lang w:val="it-IT" w:eastAsia="de-DE"/>
              </w:rPr>
              <w:t xml:space="preserve">, a conferma dell’effettuato sopralluogo e del ritiro della relativa dichiarazione attestante tale operazione. </w:t>
            </w:r>
          </w:p>
          <w:p w14:paraId="1B718167" w14:textId="77777777" w:rsidR="00BE4D57" w:rsidRPr="00F13DFC"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p>
        </w:tc>
      </w:tr>
      <w:tr w:rsidR="00F8101E" w:rsidRPr="00F13DFC" w14:paraId="3200DF35" w14:textId="77777777" w:rsidTr="00EA05AC">
        <w:tc>
          <w:tcPr>
            <w:tcW w:w="4656" w:type="dxa"/>
            <w:gridSpan w:val="2"/>
          </w:tcPr>
          <w:p w14:paraId="3C7ABB93" w14:textId="77777777" w:rsidR="00BE4D57" w:rsidRPr="00F13DFC" w:rsidRDefault="00BE4D57" w:rsidP="00554034">
            <w:pPr>
              <w:pStyle w:val="DeutscherText"/>
              <w:widowControl w:val="0"/>
              <w:spacing w:line="240" w:lineRule="auto"/>
              <w:rPr>
                <w:rFonts w:asciiTheme="minorHAnsi" w:hAnsiTheme="minorHAnsi" w:cstheme="minorHAnsi"/>
                <w:color w:val="FF0000"/>
                <w:sz w:val="22"/>
                <w:szCs w:val="22"/>
                <w:lang w:val="it-IT"/>
              </w:rPr>
            </w:pPr>
          </w:p>
        </w:tc>
        <w:tc>
          <w:tcPr>
            <w:tcW w:w="340" w:type="dxa"/>
            <w:gridSpan w:val="2"/>
          </w:tcPr>
          <w:p w14:paraId="4B7ACAFF" w14:textId="77777777" w:rsidR="00BE4D57" w:rsidRPr="00F13DFC" w:rsidRDefault="00BE4D57" w:rsidP="00B3320D">
            <w:pPr>
              <w:widowControl w:val="0"/>
              <w:rPr>
                <w:rFonts w:asciiTheme="minorHAnsi" w:hAnsiTheme="minorHAnsi" w:cstheme="minorHAnsi"/>
                <w:color w:val="FF0000"/>
                <w:sz w:val="22"/>
                <w:szCs w:val="22"/>
                <w:lang w:val="it-IT"/>
              </w:rPr>
            </w:pPr>
          </w:p>
        </w:tc>
        <w:tc>
          <w:tcPr>
            <w:tcW w:w="4655" w:type="dxa"/>
            <w:gridSpan w:val="2"/>
          </w:tcPr>
          <w:p w14:paraId="40CA7540" w14:textId="77777777" w:rsidR="00BE4D57" w:rsidRPr="00F13DFC" w:rsidRDefault="00BE4D57" w:rsidP="00B3320D">
            <w:pPr>
              <w:widowControl w:val="0"/>
              <w:autoSpaceDE w:val="0"/>
              <w:autoSpaceDN w:val="0"/>
              <w:adjustRightInd w:val="0"/>
              <w:ind w:right="105"/>
              <w:jc w:val="both"/>
              <w:rPr>
                <w:rFonts w:asciiTheme="minorHAnsi" w:hAnsiTheme="minorHAnsi" w:cstheme="minorHAnsi"/>
                <w:color w:val="FF0000"/>
                <w:sz w:val="22"/>
                <w:szCs w:val="22"/>
                <w:lang w:val="it-IT" w:eastAsia="de-DE"/>
              </w:rPr>
            </w:pPr>
          </w:p>
        </w:tc>
      </w:tr>
      <w:tr w:rsidR="00F8101E" w:rsidRPr="00F13DFC" w14:paraId="77FD1BF2" w14:textId="77777777" w:rsidTr="00EA05AC">
        <w:tc>
          <w:tcPr>
            <w:tcW w:w="4656" w:type="dxa"/>
            <w:gridSpan w:val="2"/>
          </w:tcPr>
          <w:p w14:paraId="667FCE9E" w14:textId="3B81B312" w:rsidR="0040688E" w:rsidRPr="00F13DFC" w:rsidRDefault="008C1CED" w:rsidP="00B3320D">
            <w:pPr>
              <w:widowControl w:val="0"/>
              <w:tabs>
                <w:tab w:val="left" w:pos="4098"/>
              </w:tabs>
              <w:jc w:val="both"/>
              <w:rPr>
                <w:rFonts w:asciiTheme="minorHAnsi" w:hAnsiTheme="minorHAnsi" w:cstheme="minorHAnsi"/>
                <w:color w:val="FF0000"/>
                <w:sz w:val="22"/>
                <w:szCs w:val="22"/>
                <w:lang w:val="de-DE" w:eastAsia="ar-SA"/>
              </w:rPr>
            </w:pPr>
            <w:bookmarkStart w:id="65" w:name="_Hlk509906042"/>
            <w:r w:rsidRPr="00F13DFC">
              <w:rPr>
                <w:rFonts w:asciiTheme="minorHAnsi" w:hAnsiTheme="minorHAnsi" w:cstheme="minorHAnsi"/>
                <w:color w:val="FF0000"/>
                <w:sz w:val="22"/>
                <w:szCs w:val="22"/>
                <w:lang w:val="de-DE" w:eastAsia="ar-SA"/>
              </w:rPr>
              <w:t xml:space="preserve">Der Lokalaugenschein kann von einem gesetzli-chen Vertreter/Prokuristen oder technischen Leiter des Teilnehmers oder von einer anderen, schriftlich </w:t>
            </w:r>
            <w:r w:rsidR="00554034" w:rsidRPr="00F13DFC">
              <w:rPr>
                <w:rFonts w:asciiTheme="minorHAnsi" w:hAnsiTheme="minorHAnsi" w:cstheme="minorHAnsi"/>
                <w:color w:val="FF0000"/>
                <w:sz w:val="22"/>
                <w:szCs w:val="22"/>
                <w:lang w:val="de-DE" w:eastAsia="ar-SA"/>
              </w:rPr>
              <w:t>bevollmächtigten</w:t>
            </w:r>
            <w:r w:rsidRPr="00F13DFC">
              <w:rPr>
                <w:rFonts w:asciiTheme="minorHAnsi" w:hAnsiTheme="minorHAnsi" w:cstheme="minorHAnsi"/>
                <w:color w:val="FF0000"/>
                <w:sz w:val="22"/>
                <w:szCs w:val="22"/>
                <w:lang w:val="de-DE" w:eastAsia="ar-SA"/>
              </w:rPr>
              <w:t xml:space="preserve"> Person durchgeführt werden, wobei die Vollmacht der Person ausgehändigt werden muss, die für die Be-gleitung </w:t>
            </w:r>
            <w:r w:rsidR="00554034" w:rsidRPr="00F13DFC">
              <w:rPr>
                <w:rFonts w:asciiTheme="minorHAnsi" w:hAnsiTheme="minorHAnsi" w:cstheme="minorHAnsi"/>
                <w:color w:val="FF0000"/>
                <w:sz w:val="22"/>
                <w:szCs w:val="22"/>
                <w:lang w:val="de-DE" w:eastAsia="ar-SA"/>
              </w:rPr>
              <w:t>beim</w:t>
            </w:r>
            <w:r w:rsidRPr="00F13DFC">
              <w:rPr>
                <w:rFonts w:asciiTheme="minorHAnsi" w:hAnsiTheme="minorHAnsi" w:cstheme="minorHAnsi"/>
                <w:color w:val="FF0000"/>
                <w:sz w:val="22"/>
                <w:szCs w:val="22"/>
                <w:lang w:val="de-DE" w:eastAsia="ar-SA"/>
              </w:rPr>
              <w:t xml:space="preserve"> Lokalaugenschein zuständig ist.</w:t>
            </w:r>
          </w:p>
        </w:tc>
        <w:tc>
          <w:tcPr>
            <w:tcW w:w="340" w:type="dxa"/>
            <w:gridSpan w:val="2"/>
          </w:tcPr>
          <w:p w14:paraId="50265F7C" w14:textId="77777777" w:rsidR="0040688E" w:rsidRPr="00F13DFC" w:rsidRDefault="0040688E" w:rsidP="00B3320D">
            <w:pPr>
              <w:widowControl w:val="0"/>
              <w:jc w:val="both"/>
              <w:rPr>
                <w:rFonts w:asciiTheme="minorHAnsi" w:hAnsiTheme="minorHAnsi" w:cstheme="minorHAnsi"/>
                <w:color w:val="FF0000"/>
                <w:sz w:val="22"/>
                <w:szCs w:val="22"/>
                <w:lang w:val="de-DE" w:eastAsia="ar-SA"/>
              </w:rPr>
            </w:pPr>
          </w:p>
        </w:tc>
        <w:tc>
          <w:tcPr>
            <w:tcW w:w="4655" w:type="dxa"/>
            <w:gridSpan w:val="2"/>
          </w:tcPr>
          <w:p w14:paraId="6B29FAF3" w14:textId="77777777" w:rsidR="0040688E" w:rsidRPr="00F13DFC" w:rsidRDefault="0040688E" w:rsidP="00B3320D">
            <w:pPr>
              <w:widowControl w:val="0"/>
              <w:jc w:val="both"/>
              <w:rPr>
                <w:rFonts w:asciiTheme="minorHAnsi" w:hAnsiTheme="minorHAnsi" w:cstheme="minorHAnsi"/>
                <w:color w:val="FF0000"/>
                <w:sz w:val="22"/>
                <w:szCs w:val="22"/>
                <w:lang w:val="it-IT" w:eastAsia="ar-SA"/>
              </w:rPr>
            </w:pPr>
            <w:r w:rsidRPr="00F13DFC">
              <w:rPr>
                <w:rFonts w:asciiTheme="minorHAnsi" w:hAnsiTheme="minorHAnsi" w:cstheme="minorHAnsi"/>
                <w:color w:val="FF0000"/>
                <w:sz w:val="22"/>
                <w:szCs w:val="22"/>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F13DFC" w:rsidRDefault="0040688E" w:rsidP="00B3320D">
            <w:pPr>
              <w:widowControl w:val="0"/>
              <w:ind w:right="69"/>
              <w:jc w:val="both"/>
              <w:rPr>
                <w:rFonts w:asciiTheme="minorHAnsi" w:hAnsiTheme="minorHAnsi" w:cstheme="minorHAnsi"/>
                <w:strike/>
                <w:color w:val="FF0000"/>
                <w:sz w:val="22"/>
                <w:szCs w:val="22"/>
                <w:lang w:val="it-IT" w:eastAsia="ar-SA"/>
              </w:rPr>
            </w:pPr>
          </w:p>
        </w:tc>
      </w:tr>
      <w:bookmarkEnd w:id="65"/>
      <w:tr w:rsidR="00F8101E" w:rsidRPr="00F13DFC" w14:paraId="565F9541" w14:textId="77777777" w:rsidTr="00EA05AC">
        <w:tc>
          <w:tcPr>
            <w:tcW w:w="4656" w:type="dxa"/>
            <w:gridSpan w:val="2"/>
          </w:tcPr>
          <w:p w14:paraId="44261570" w14:textId="77777777" w:rsidR="00FB4037" w:rsidRPr="00F13DFC" w:rsidRDefault="00FB4037" w:rsidP="00B3320D">
            <w:pPr>
              <w:widowControl w:val="0"/>
              <w:tabs>
                <w:tab w:val="left" w:pos="4098"/>
              </w:tabs>
              <w:jc w:val="both"/>
              <w:rPr>
                <w:rFonts w:asciiTheme="minorHAnsi" w:hAnsiTheme="minorHAnsi" w:cstheme="minorHAnsi"/>
                <w:color w:val="FF0000"/>
                <w:sz w:val="22"/>
                <w:szCs w:val="22"/>
                <w:lang w:val="it-IT" w:eastAsia="ar-SA"/>
              </w:rPr>
            </w:pPr>
          </w:p>
        </w:tc>
        <w:tc>
          <w:tcPr>
            <w:tcW w:w="340" w:type="dxa"/>
            <w:gridSpan w:val="2"/>
          </w:tcPr>
          <w:p w14:paraId="041153B7" w14:textId="77777777" w:rsidR="00FB4037" w:rsidRPr="00F13DFC" w:rsidRDefault="00FB4037" w:rsidP="00B3320D">
            <w:pPr>
              <w:widowControl w:val="0"/>
              <w:jc w:val="both"/>
              <w:rPr>
                <w:rFonts w:asciiTheme="minorHAnsi" w:hAnsiTheme="minorHAnsi" w:cstheme="minorHAnsi"/>
                <w:color w:val="FF0000"/>
                <w:sz w:val="22"/>
                <w:szCs w:val="22"/>
                <w:lang w:val="it-IT" w:eastAsia="ar-SA"/>
              </w:rPr>
            </w:pPr>
          </w:p>
        </w:tc>
        <w:tc>
          <w:tcPr>
            <w:tcW w:w="4655" w:type="dxa"/>
            <w:gridSpan w:val="2"/>
          </w:tcPr>
          <w:p w14:paraId="27C547C8" w14:textId="77777777" w:rsidR="00FB4037" w:rsidRPr="00F13DFC" w:rsidRDefault="00FB4037" w:rsidP="00B3320D">
            <w:pPr>
              <w:widowControl w:val="0"/>
              <w:jc w:val="both"/>
              <w:rPr>
                <w:rFonts w:asciiTheme="minorHAnsi" w:hAnsiTheme="minorHAnsi" w:cstheme="minorHAnsi"/>
                <w:color w:val="FF0000"/>
                <w:sz w:val="22"/>
                <w:szCs w:val="22"/>
                <w:lang w:val="it-IT" w:eastAsia="ar-SA"/>
              </w:rPr>
            </w:pPr>
          </w:p>
        </w:tc>
      </w:tr>
      <w:tr w:rsidR="00F8101E" w:rsidRPr="00F13DFC" w14:paraId="4725FC48" w14:textId="77777777" w:rsidTr="00EA05AC">
        <w:tc>
          <w:tcPr>
            <w:tcW w:w="4656" w:type="dxa"/>
            <w:gridSpan w:val="2"/>
          </w:tcPr>
          <w:p w14:paraId="2BEDB109" w14:textId="77777777" w:rsidR="008C1CED" w:rsidRPr="00F13DFC" w:rsidRDefault="008C1CED" w:rsidP="00B3320D">
            <w:pPr>
              <w:widowControl w:val="0"/>
              <w:jc w:val="both"/>
              <w:rPr>
                <w:rFonts w:asciiTheme="minorHAnsi" w:hAnsiTheme="minorHAnsi" w:cstheme="minorHAnsi"/>
                <w:color w:val="FF0000"/>
                <w:sz w:val="22"/>
                <w:szCs w:val="22"/>
                <w:lang w:val="de-DE" w:eastAsia="ar-SA"/>
              </w:rPr>
            </w:pPr>
            <w:r w:rsidRPr="00F13DFC">
              <w:rPr>
                <w:rFonts w:asciiTheme="minorHAnsi" w:hAnsiTheme="minorHAnsi" w:cstheme="minorHAnsi"/>
                <w:color w:val="FF0000"/>
                <w:sz w:val="22"/>
                <w:szCs w:val="22"/>
                <w:lang w:val="de-DE" w:eastAsia="ar-SA"/>
              </w:rPr>
              <w:t>Die mit der Durchführung des Lokalaugenscheins beauftragte Person kann nicht von mehreren Teilnehmern beauftragt werden.</w:t>
            </w:r>
          </w:p>
          <w:p w14:paraId="58AD789D" w14:textId="77777777" w:rsidR="00FB4037" w:rsidRPr="00F13DFC" w:rsidRDefault="008C1CED" w:rsidP="00B3320D">
            <w:pPr>
              <w:widowControl w:val="0"/>
              <w:jc w:val="both"/>
              <w:rPr>
                <w:rFonts w:asciiTheme="minorHAnsi" w:hAnsiTheme="minorHAnsi" w:cstheme="minorHAnsi"/>
                <w:color w:val="FF0000"/>
                <w:sz w:val="22"/>
                <w:szCs w:val="22"/>
                <w:lang w:val="de-DE" w:eastAsia="ar-SA"/>
              </w:rPr>
            </w:pPr>
            <w:r w:rsidRPr="00F13DFC">
              <w:rPr>
                <w:rFonts w:asciiTheme="minorHAnsi" w:hAnsiTheme="minorHAnsi" w:cstheme="minorHAnsi"/>
                <w:color w:val="FF0000"/>
                <w:sz w:val="22"/>
                <w:szCs w:val="22"/>
                <w:lang w:val="de-DE" w:eastAsia="ar-SA"/>
              </w:rPr>
              <w:t>Die für die Begleitung zuständige Person stellt eine Kopie der Bestätigung des durchgeführten Lokalaugenscheins aus.</w:t>
            </w:r>
          </w:p>
        </w:tc>
        <w:tc>
          <w:tcPr>
            <w:tcW w:w="340" w:type="dxa"/>
            <w:gridSpan w:val="2"/>
          </w:tcPr>
          <w:p w14:paraId="11F910C8" w14:textId="77777777" w:rsidR="00FB4037" w:rsidRPr="00F13DFC" w:rsidRDefault="00FB4037" w:rsidP="00B3320D">
            <w:pPr>
              <w:widowControl w:val="0"/>
              <w:jc w:val="both"/>
              <w:rPr>
                <w:rFonts w:asciiTheme="minorHAnsi" w:hAnsiTheme="minorHAnsi" w:cstheme="minorHAnsi"/>
                <w:color w:val="FF0000"/>
                <w:sz w:val="22"/>
                <w:szCs w:val="22"/>
                <w:lang w:val="de-DE" w:eastAsia="ar-SA"/>
              </w:rPr>
            </w:pPr>
          </w:p>
        </w:tc>
        <w:tc>
          <w:tcPr>
            <w:tcW w:w="4655" w:type="dxa"/>
            <w:gridSpan w:val="2"/>
          </w:tcPr>
          <w:p w14:paraId="1B0571CB" w14:textId="77777777" w:rsidR="00FB4037" w:rsidRPr="00F13DFC" w:rsidRDefault="00FB4037" w:rsidP="00B3320D">
            <w:pPr>
              <w:widowControl w:val="0"/>
              <w:jc w:val="both"/>
              <w:rPr>
                <w:rFonts w:asciiTheme="minorHAnsi" w:hAnsiTheme="minorHAnsi" w:cstheme="minorHAnsi"/>
                <w:color w:val="FF0000"/>
                <w:sz w:val="22"/>
                <w:szCs w:val="22"/>
                <w:lang w:val="it-IT" w:eastAsia="ar-SA"/>
              </w:rPr>
            </w:pPr>
            <w:r w:rsidRPr="00F13DFC">
              <w:rPr>
                <w:rFonts w:asciiTheme="minorHAnsi" w:hAnsiTheme="minorHAnsi" w:cstheme="minorHAnsi"/>
                <w:color w:val="FF0000"/>
                <w:sz w:val="22"/>
                <w:szCs w:val="22"/>
                <w:lang w:val="it-IT" w:eastAsia="ar-SA"/>
              </w:rPr>
              <w:t>Il soggetto delegato ad effettuare il sopralluogo non può ricevere l’incarico da più concorrenti.</w:t>
            </w:r>
          </w:p>
          <w:p w14:paraId="3AEB47DF" w14:textId="77777777" w:rsidR="00FB4037" w:rsidRPr="00F13DFC" w:rsidRDefault="00FB4037" w:rsidP="00B3320D">
            <w:pPr>
              <w:widowControl w:val="0"/>
              <w:ind w:right="69"/>
              <w:jc w:val="both"/>
              <w:rPr>
                <w:rFonts w:asciiTheme="minorHAnsi" w:hAnsiTheme="minorHAnsi" w:cstheme="minorHAnsi"/>
                <w:color w:val="FF0000"/>
                <w:sz w:val="22"/>
                <w:szCs w:val="22"/>
                <w:lang w:val="it-IT" w:eastAsia="ar-SA"/>
              </w:rPr>
            </w:pPr>
            <w:r w:rsidRPr="00F13DFC">
              <w:rPr>
                <w:rFonts w:asciiTheme="minorHAnsi" w:hAnsiTheme="minorHAnsi" w:cstheme="minorHAnsi"/>
                <w:color w:val="FF0000"/>
                <w:sz w:val="22"/>
                <w:szCs w:val="22"/>
                <w:lang w:val="it-IT" w:eastAsia="ar-SA"/>
              </w:rPr>
              <w:t>La persona addetta all’accompagnamento rilascia copia dell’ attestazione di avvenuto sopralluogo.</w:t>
            </w:r>
          </w:p>
          <w:p w14:paraId="6F3108A8" w14:textId="77777777" w:rsidR="00FB4037" w:rsidRPr="00F13DFC" w:rsidRDefault="00FB4037" w:rsidP="00B3320D">
            <w:pPr>
              <w:widowControl w:val="0"/>
              <w:jc w:val="both"/>
              <w:rPr>
                <w:rFonts w:asciiTheme="minorHAnsi" w:hAnsiTheme="minorHAnsi" w:cstheme="minorHAnsi"/>
                <w:color w:val="FF0000"/>
                <w:sz w:val="22"/>
                <w:szCs w:val="22"/>
                <w:lang w:val="it-IT" w:eastAsia="ar-SA"/>
              </w:rPr>
            </w:pPr>
          </w:p>
        </w:tc>
      </w:tr>
      <w:tr w:rsidR="00F8101E" w:rsidRPr="00F13DFC" w14:paraId="55D74336" w14:textId="77777777" w:rsidTr="00EA05AC">
        <w:tc>
          <w:tcPr>
            <w:tcW w:w="4656" w:type="dxa"/>
            <w:gridSpan w:val="2"/>
          </w:tcPr>
          <w:p w14:paraId="174C3BB0" w14:textId="77777777" w:rsidR="0007525E" w:rsidRPr="00F13DFC" w:rsidRDefault="0007525E" w:rsidP="00B3320D">
            <w:pPr>
              <w:widowControl w:val="0"/>
              <w:tabs>
                <w:tab w:val="left" w:pos="4098"/>
              </w:tabs>
              <w:jc w:val="both"/>
              <w:rPr>
                <w:rFonts w:asciiTheme="minorHAnsi" w:hAnsiTheme="minorHAnsi" w:cstheme="minorHAnsi"/>
                <w:color w:val="FF0000"/>
                <w:sz w:val="22"/>
                <w:szCs w:val="22"/>
                <w:lang w:val="it-IT" w:eastAsia="ar-SA"/>
              </w:rPr>
            </w:pPr>
          </w:p>
        </w:tc>
        <w:tc>
          <w:tcPr>
            <w:tcW w:w="340" w:type="dxa"/>
            <w:gridSpan w:val="2"/>
          </w:tcPr>
          <w:p w14:paraId="629A8722" w14:textId="77777777" w:rsidR="0007525E" w:rsidRPr="00F13DFC" w:rsidRDefault="0007525E" w:rsidP="00B3320D">
            <w:pPr>
              <w:widowControl w:val="0"/>
              <w:jc w:val="both"/>
              <w:rPr>
                <w:rFonts w:asciiTheme="minorHAnsi" w:hAnsiTheme="minorHAnsi" w:cstheme="minorHAnsi"/>
                <w:color w:val="FF0000"/>
                <w:sz w:val="22"/>
                <w:szCs w:val="22"/>
                <w:lang w:val="it-IT" w:eastAsia="ar-SA"/>
              </w:rPr>
            </w:pPr>
          </w:p>
        </w:tc>
        <w:tc>
          <w:tcPr>
            <w:tcW w:w="4655" w:type="dxa"/>
            <w:gridSpan w:val="2"/>
          </w:tcPr>
          <w:p w14:paraId="5D3F0608" w14:textId="77777777" w:rsidR="0007525E" w:rsidRPr="00F13DFC" w:rsidRDefault="0007525E" w:rsidP="00B3320D">
            <w:pPr>
              <w:widowControl w:val="0"/>
              <w:jc w:val="both"/>
              <w:rPr>
                <w:rFonts w:asciiTheme="minorHAnsi" w:hAnsiTheme="minorHAnsi" w:cstheme="minorHAnsi"/>
                <w:color w:val="FF0000"/>
                <w:sz w:val="22"/>
                <w:szCs w:val="22"/>
                <w:lang w:val="it-IT" w:eastAsia="ar-SA"/>
              </w:rPr>
            </w:pPr>
          </w:p>
        </w:tc>
      </w:tr>
      <w:tr w:rsidR="00F8101E" w:rsidRPr="00F13DFC" w14:paraId="5A0D2E54" w14:textId="77777777" w:rsidTr="00EA05AC">
        <w:tc>
          <w:tcPr>
            <w:tcW w:w="4656" w:type="dxa"/>
            <w:gridSpan w:val="2"/>
          </w:tcPr>
          <w:p w14:paraId="3E3A5472" w14:textId="77777777" w:rsidR="002C07F3" w:rsidRPr="00F13DFC" w:rsidRDefault="008C1CED" w:rsidP="00B3320D">
            <w:pPr>
              <w:widowControl w:val="0"/>
              <w:tabs>
                <w:tab w:val="left" w:pos="4098"/>
              </w:tabs>
              <w:jc w:val="both"/>
              <w:rPr>
                <w:rFonts w:asciiTheme="minorHAnsi" w:hAnsiTheme="minorHAnsi" w:cstheme="minorHAnsi"/>
                <w:b/>
                <w:color w:val="FF0000"/>
                <w:sz w:val="22"/>
                <w:szCs w:val="22"/>
                <w:lang w:val="de-DE"/>
              </w:rPr>
            </w:pPr>
            <w:r w:rsidRPr="00F13DFC">
              <w:rPr>
                <w:rFonts w:asciiTheme="minorHAnsi" w:hAnsiTheme="minorHAnsi" w:cstheme="minorHAnsi"/>
                <w:color w:val="FF0000"/>
                <w:sz w:val="22"/>
                <w:szCs w:val="22"/>
                <w:lang w:val="de-DE" w:eastAsia="ar-SA"/>
              </w:rPr>
              <w:t xml:space="preserve">Bei Teilnahme in Form bereits </w:t>
            </w:r>
            <w:r w:rsidRPr="00F13DFC">
              <w:rPr>
                <w:rFonts w:asciiTheme="minorHAnsi" w:hAnsiTheme="minorHAnsi" w:cstheme="minorHAnsi"/>
                <w:b/>
                <w:color w:val="FF0000"/>
                <w:sz w:val="22"/>
                <w:szCs w:val="22"/>
                <w:lang w:val="de-DE" w:eastAsia="ar-SA"/>
              </w:rPr>
              <w:t>gebildeter</w:t>
            </w:r>
            <w:r w:rsidRPr="00F13DFC">
              <w:rPr>
                <w:rFonts w:asciiTheme="minorHAnsi" w:hAnsiTheme="minorHAnsi" w:cstheme="minorHAnsi"/>
                <w:color w:val="FF0000"/>
                <w:sz w:val="22"/>
                <w:szCs w:val="22"/>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F13DFC">
              <w:rPr>
                <w:rFonts w:asciiTheme="minorHAnsi" w:hAnsiTheme="minorHAnsi" w:cstheme="minorHAnsi"/>
                <w:b/>
                <w:color w:val="FF0000"/>
                <w:sz w:val="22"/>
                <w:szCs w:val="22"/>
                <w:lang w:val="de-DE" w:eastAsia="ar-SA"/>
              </w:rPr>
              <w:t>ohne Vollmacht</w:t>
            </w:r>
            <w:r w:rsidRPr="00F13DFC">
              <w:rPr>
                <w:rFonts w:asciiTheme="minorHAnsi" w:hAnsiTheme="minorHAnsi" w:cstheme="minorHAnsi"/>
                <w:color w:val="FF0000"/>
                <w:sz w:val="22"/>
                <w:szCs w:val="22"/>
                <w:lang w:val="de-DE" w:eastAsia="ar-SA"/>
              </w:rPr>
              <w:t xml:space="preserve"> durchgeführt werden oder von einer anderen Person, die jedoch </w:t>
            </w:r>
            <w:r w:rsidRPr="00F13DFC">
              <w:rPr>
                <w:rFonts w:asciiTheme="minorHAnsi" w:hAnsiTheme="minorHAnsi" w:cstheme="minorHAnsi"/>
                <w:b/>
                <w:color w:val="FF0000"/>
                <w:sz w:val="22"/>
                <w:szCs w:val="22"/>
                <w:lang w:val="de-DE" w:eastAsia="ar-SA"/>
              </w:rPr>
              <w:t>mit Vollmacht</w:t>
            </w:r>
            <w:r w:rsidRPr="00F13DFC">
              <w:rPr>
                <w:rFonts w:asciiTheme="minorHAnsi" w:hAnsiTheme="minorHAnsi" w:cstheme="minorHAnsi"/>
                <w:color w:val="FF0000"/>
                <w:sz w:val="22"/>
                <w:szCs w:val="22"/>
                <w:lang w:val="de-DE" w:eastAsia="ar-SA"/>
              </w:rPr>
              <w:t xml:space="preserve"> </w:t>
            </w:r>
            <w:r w:rsidRPr="00F13DFC">
              <w:rPr>
                <w:rFonts w:asciiTheme="minorHAnsi" w:hAnsiTheme="minorHAnsi" w:cstheme="minorHAnsi"/>
                <w:b/>
                <w:color w:val="FF0000"/>
                <w:sz w:val="22"/>
                <w:szCs w:val="22"/>
                <w:lang w:val="de-DE" w:eastAsia="ar-SA"/>
              </w:rPr>
              <w:lastRenderedPageBreak/>
              <w:t>des federführenden Unternehmens/des Gruppenbeauftragten</w:t>
            </w:r>
            <w:r w:rsidRPr="00F13DFC">
              <w:rPr>
                <w:rFonts w:asciiTheme="minorHAnsi" w:hAnsiTheme="minorHAnsi" w:cstheme="minorHAnsi"/>
                <w:color w:val="FF0000"/>
                <w:sz w:val="22"/>
                <w:szCs w:val="22"/>
                <w:lang w:val="de-DE" w:eastAsia="ar-SA"/>
              </w:rPr>
              <w:t xml:space="preserve"> ausgestattet sein muss.</w:t>
            </w:r>
          </w:p>
        </w:tc>
        <w:tc>
          <w:tcPr>
            <w:tcW w:w="340" w:type="dxa"/>
            <w:gridSpan w:val="2"/>
          </w:tcPr>
          <w:p w14:paraId="5EC66D7B" w14:textId="77777777" w:rsidR="002C07F3" w:rsidRPr="00F13DFC" w:rsidRDefault="002C07F3" w:rsidP="00B3320D">
            <w:pPr>
              <w:widowControl w:val="0"/>
              <w:jc w:val="both"/>
              <w:rPr>
                <w:rFonts w:asciiTheme="minorHAnsi" w:hAnsiTheme="minorHAnsi" w:cstheme="minorHAnsi"/>
                <w:color w:val="FF0000"/>
                <w:sz w:val="22"/>
                <w:szCs w:val="22"/>
                <w:lang w:val="de-DE" w:eastAsia="ar-SA"/>
              </w:rPr>
            </w:pPr>
          </w:p>
        </w:tc>
        <w:tc>
          <w:tcPr>
            <w:tcW w:w="4655" w:type="dxa"/>
            <w:gridSpan w:val="2"/>
          </w:tcPr>
          <w:p w14:paraId="7D63003D" w14:textId="77777777" w:rsidR="002C07F3" w:rsidRPr="00F13DFC" w:rsidRDefault="002C07F3" w:rsidP="00B3320D">
            <w:pPr>
              <w:widowControl w:val="0"/>
              <w:ind w:right="180"/>
              <w:jc w:val="both"/>
              <w:rPr>
                <w:rFonts w:asciiTheme="minorHAnsi" w:hAnsiTheme="minorHAnsi" w:cstheme="minorHAnsi"/>
                <w:color w:val="FF0000"/>
                <w:sz w:val="22"/>
                <w:szCs w:val="22"/>
                <w:lang w:val="it-IT" w:eastAsia="ar-SA"/>
              </w:rPr>
            </w:pPr>
            <w:r w:rsidRPr="00F13DFC">
              <w:rPr>
                <w:rFonts w:asciiTheme="minorHAnsi" w:hAnsiTheme="minorHAnsi" w:cstheme="minorHAnsi"/>
                <w:color w:val="FF0000"/>
                <w:sz w:val="22"/>
                <w:szCs w:val="22"/>
                <w:lang w:val="it-IT" w:eastAsia="ar-SA"/>
              </w:rPr>
              <w:t xml:space="preserve">In caso di partecipazione in forma di raggruppamento temporaneo, consorzio ordinario, GEIE, aggregazione di imprese di rete, già </w:t>
            </w:r>
            <w:r w:rsidRPr="00F13DFC">
              <w:rPr>
                <w:rFonts w:asciiTheme="minorHAnsi" w:hAnsiTheme="minorHAnsi" w:cstheme="minorHAnsi"/>
                <w:b/>
                <w:bCs/>
                <w:color w:val="FF0000"/>
                <w:sz w:val="22"/>
                <w:szCs w:val="22"/>
                <w:lang w:val="it-IT" w:eastAsia="ar-SA"/>
              </w:rPr>
              <w:t>costituiti</w:t>
            </w:r>
            <w:r w:rsidRPr="00F13DFC">
              <w:rPr>
                <w:rFonts w:asciiTheme="minorHAnsi" w:hAnsiTheme="minorHAnsi" w:cstheme="minorHAnsi"/>
                <w:color w:val="FF0000"/>
                <w:sz w:val="22"/>
                <w:szCs w:val="22"/>
                <w:lang w:val="it-IT" w:eastAsia="ar-SA"/>
              </w:rPr>
              <w:t xml:space="preserve">, il sopralluogo va effettuato almeno da un rappresentante legale/procuratore/direttore tecnico di uno degli operatori economici raggruppati, aggregati in rete o consorziati </w:t>
            </w:r>
            <w:r w:rsidRPr="00F13DFC">
              <w:rPr>
                <w:rFonts w:asciiTheme="minorHAnsi" w:hAnsiTheme="minorHAnsi" w:cstheme="minorHAnsi"/>
                <w:b/>
                <w:bCs/>
                <w:color w:val="FF0000"/>
                <w:sz w:val="22"/>
                <w:szCs w:val="22"/>
                <w:lang w:val="it-IT" w:eastAsia="ar-SA"/>
              </w:rPr>
              <w:t>senza delega</w:t>
            </w:r>
            <w:r w:rsidRPr="00F13DFC">
              <w:rPr>
                <w:rFonts w:asciiTheme="minorHAnsi" w:hAnsiTheme="minorHAnsi" w:cstheme="minorHAnsi"/>
                <w:color w:val="FF0000"/>
                <w:sz w:val="22"/>
                <w:szCs w:val="22"/>
                <w:lang w:val="it-IT" w:eastAsia="ar-SA"/>
              </w:rPr>
              <w:t xml:space="preserve">, oppure da un soggetto diverso da quelli appena citati ma </w:t>
            </w:r>
            <w:r w:rsidRPr="00F13DFC">
              <w:rPr>
                <w:rFonts w:asciiTheme="minorHAnsi" w:hAnsiTheme="minorHAnsi" w:cstheme="minorHAnsi"/>
                <w:b/>
                <w:bCs/>
                <w:color w:val="FF0000"/>
                <w:sz w:val="22"/>
                <w:szCs w:val="22"/>
                <w:lang w:val="it-IT" w:eastAsia="ar-SA"/>
              </w:rPr>
              <w:t xml:space="preserve">munito </w:t>
            </w:r>
            <w:r w:rsidRPr="00F13DFC">
              <w:rPr>
                <w:rFonts w:asciiTheme="minorHAnsi" w:hAnsiTheme="minorHAnsi" w:cstheme="minorHAnsi"/>
                <w:b/>
                <w:bCs/>
                <w:color w:val="FF0000"/>
                <w:sz w:val="22"/>
                <w:szCs w:val="22"/>
                <w:lang w:val="it-IT" w:eastAsia="ar-SA"/>
              </w:rPr>
              <w:lastRenderedPageBreak/>
              <w:t>della delega</w:t>
            </w:r>
            <w:r w:rsidRPr="00F13DFC">
              <w:rPr>
                <w:rFonts w:asciiTheme="minorHAnsi" w:hAnsiTheme="minorHAnsi" w:cstheme="minorHAnsi"/>
                <w:color w:val="FF0000"/>
                <w:sz w:val="22"/>
                <w:szCs w:val="22"/>
                <w:lang w:val="it-IT" w:eastAsia="ar-SA"/>
              </w:rPr>
              <w:t xml:space="preserve"> dell’impresa </w:t>
            </w:r>
            <w:r w:rsidRPr="00F13DFC">
              <w:rPr>
                <w:rFonts w:asciiTheme="minorHAnsi" w:hAnsiTheme="minorHAnsi" w:cstheme="minorHAnsi"/>
                <w:b/>
                <w:bCs/>
                <w:color w:val="FF0000"/>
                <w:sz w:val="22"/>
                <w:szCs w:val="22"/>
                <w:lang w:val="it-IT" w:eastAsia="ar-SA"/>
              </w:rPr>
              <w:t>mandataria/capofila</w:t>
            </w:r>
            <w:r w:rsidRPr="00F13DFC">
              <w:rPr>
                <w:rFonts w:asciiTheme="minorHAnsi" w:hAnsiTheme="minorHAnsi" w:cstheme="minorHAnsi"/>
                <w:color w:val="FF0000"/>
                <w:sz w:val="22"/>
                <w:szCs w:val="22"/>
                <w:lang w:val="it-IT" w:eastAsia="ar-SA"/>
              </w:rPr>
              <w:t xml:space="preserve">. </w:t>
            </w:r>
          </w:p>
        </w:tc>
      </w:tr>
      <w:tr w:rsidR="00F8101E" w:rsidRPr="00F13DFC" w14:paraId="52604DC6" w14:textId="77777777" w:rsidTr="00EA05AC">
        <w:tc>
          <w:tcPr>
            <w:tcW w:w="4656" w:type="dxa"/>
            <w:gridSpan w:val="2"/>
          </w:tcPr>
          <w:p w14:paraId="46B72442" w14:textId="77777777" w:rsidR="002A47FB" w:rsidRPr="00F13DFC" w:rsidRDefault="002A47FB" w:rsidP="00B3320D">
            <w:pPr>
              <w:widowControl w:val="0"/>
              <w:tabs>
                <w:tab w:val="left" w:pos="4098"/>
              </w:tabs>
              <w:jc w:val="both"/>
              <w:rPr>
                <w:rFonts w:asciiTheme="minorHAnsi" w:hAnsiTheme="minorHAnsi" w:cstheme="minorHAnsi"/>
                <w:color w:val="FF0000"/>
                <w:sz w:val="22"/>
                <w:szCs w:val="22"/>
                <w:lang w:val="it-IT" w:eastAsia="ar-SA"/>
              </w:rPr>
            </w:pPr>
          </w:p>
        </w:tc>
        <w:tc>
          <w:tcPr>
            <w:tcW w:w="340" w:type="dxa"/>
            <w:gridSpan w:val="2"/>
          </w:tcPr>
          <w:p w14:paraId="7AF6C659" w14:textId="77777777" w:rsidR="002A47FB" w:rsidRPr="00F13DFC" w:rsidRDefault="002A47FB" w:rsidP="00B3320D">
            <w:pPr>
              <w:widowControl w:val="0"/>
              <w:jc w:val="both"/>
              <w:rPr>
                <w:rFonts w:asciiTheme="minorHAnsi" w:hAnsiTheme="minorHAnsi" w:cstheme="minorHAnsi"/>
                <w:color w:val="FF0000"/>
                <w:sz w:val="22"/>
                <w:szCs w:val="22"/>
                <w:lang w:val="it-IT" w:eastAsia="ar-SA"/>
              </w:rPr>
            </w:pPr>
          </w:p>
        </w:tc>
        <w:tc>
          <w:tcPr>
            <w:tcW w:w="4655" w:type="dxa"/>
            <w:gridSpan w:val="2"/>
          </w:tcPr>
          <w:p w14:paraId="68244462" w14:textId="77777777" w:rsidR="002A47FB" w:rsidRPr="00F13DFC" w:rsidRDefault="002A47FB" w:rsidP="00B3320D">
            <w:pPr>
              <w:widowControl w:val="0"/>
              <w:ind w:right="180"/>
              <w:jc w:val="both"/>
              <w:rPr>
                <w:rFonts w:asciiTheme="minorHAnsi" w:hAnsiTheme="minorHAnsi" w:cstheme="minorHAnsi"/>
                <w:color w:val="FF0000"/>
                <w:sz w:val="22"/>
                <w:szCs w:val="22"/>
                <w:lang w:val="it-IT" w:eastAsia="ar-SA"/>
              </w:rPr>
            </w:pPr>
          </w:p>
        </w:tc>
      </w:tr>
      <w:tr w:rsidR="00F8101E" w:rsidRPr="00F13DFC" w14:paraId="3D365565" w14:textId="77777777" w:rsidTr="00EA05AC">
        <w:tc>
          <w:tcPr>
            <w:tcW w:w="4656" w:type="dxa"/>
            <w:gridSpan w:val="2"/>
          </w:tcPr>
          <w:p w14:paraId="53948D87" w14:textId="77777777" w:rsidR="002A47FB" w:rsidRPr="00F13DFC" w:rsidRDefault="008C1CED" w:rsidP="00B3320D">
            <w:pPr>
              <w:widowControl w:val="0"/>
              <w:tabs>
                <w:tab w:val="left" w:pos="4098"/>
              </w:tabs>
              <w:jc w:val="both"/>
              <w:rPr>
                <w:rFonts w:asciiTheme="minorHAnsi" w:hAnsiTheme="minorHAnsi" w:cstheme="minorHAnsi"/>
                <w:color w:val="FF0000"/>
                <w:sz w:val="22"/>
                <w:szCs w:val="22"/>
                <w:lang w:val="de-DE"/>
              </w:rPr>
            </w:pPr>
            <w:r w:rsidRPr="00F13DFC">
              <w:rPr>
                <w:rFonts w:asciiTheme="minorHAnsi" w:hAnsiTheme="minorHAnsi" w:cstheme="minorHAnsi"/>
                <w:color w:val="FF0000"/>
                <w:sz w:val="22"/>
                <w:szCs w:val="22"/>
                <w:lang w:val="de-DE"/>
              </w:rPr>
              <w:t xml:space="preserve">Bei Teilnahme in Form </w:t>
            </w:r>
            <w:r w:rsidRPr="00F13DFC">
              <w:rPr>
                <w:rFonts w:asciiTheme="minorHAnsi" w:hAnsiTheme="minorHAnsi" w:cstheme="minorHAnsi"/>
                <w:b/>
                <w:color w:val="FF0000"/>
                <w:sz w:val="22"/>
                <w:szCs w:val="22"/>
                <w:lang w:val="de-DE"/>
              </w:rPr>
              <w:t>noch zu bildender</w:t>
            </w:r>
            <w:r w:rsidRPr="00F13DFC">
              <w:rPr>
                <w:rFonts w:asciiTheme="minorHAnsi" w:hAnsiTheme="minorHAnsi" w:cstheme="minorHAnsi"/>
                <w:color w:val="FF0000"/>
                <w:sz w:val="22"/>
                <w:szCs w:val="22"/>
                <w:lang w:val="de-DE"/>
              </w:rPr>
              <w:t xml:space="preserve"> Bietergemeinschaften, gewöhnlicher Konsortien, EWIV und Unternehmensnetzwerke muss der Lokalaugenschein wenigstens von einem gesetzli</w:t>
            </w:r>
            <w:r w:rsidR="00A252CE" w:rsidRPr="00F13DFC">
              <w:rPr>
                <w:rFonts w:asciiTheme="minorHAnsi" w:hAnsiTheme="minorHAnsi" w:cstheme="minorHAnsi"/>
                <w:sz w:val="22"/>
                <w:szCs w:val="22"/>
                <w:lang w:val="de-DE" w:eastAsia="it-IT"/>
              </w:rPr>
              <w:softHyphen/>
            </w:r>
            <w:r w:rsidRPr="00F13DFC">
              <w:rPr>
                <w:rFonts w:asciiTheme="minorHAnsi" w:hAnsiTheme="minorHAnsi" w:cstheme="minorHAnsi"/>
                <w:color w:val="FF0000"/>
                <w:sz w:val="22"/>
                <w:szCs w:val="22"/>
                <w:lang w:val="de-DE"/>
              </w:rPr>
              <w:t xml:space="preserve">chen Vertreter/Prokuristen/technischen Leiter des </w:t>
            </w:r>
            <w:r w:rsidRPr="00F13DFC">
              <w:rPr>
                <w:rFonts w:asciiTheme="minorHAnsi" w:hAnsiTheme="minorHAnsi" w:cstheme="minorHAnsi"/>
                <w:b/>
                <w:color w:val="FF0000"/>
                <w:sz w:val="22"/>
                <w:szCs w:val="22"/>
                <w:lang w:val="de-DE"/>
              </w:rPr>
              <w:t>federführenden Unternehmens</w:t>
            </w:r>
            <w:r w:rsidRPr="00F13DFC">
              <w:rPr>
                <w:rFonts w:asciiTheme="minorHAnsi" w:hAnsiTheme="minorHAnsi" w:cstheme="minorHAnsi"/>
                <w:color w:val="FF0000"/>
                <w:sz w:val="22"/>
                <w:szCs w:val="22"/>
                <w:lang w:val="de-DE"/>
              </w:rPr>
              <w:t xml:space="preserve"> oder von einem gesetzlichen Vertreter/Prokuristen /technischen Leiter </w:t>
            </w:r>
            <w:r w:rsidRPr="00F13DFC">
              <w:rPr>
                <w:rFonts w:asciiTheme="minorHAnsi" w:hAnsiTheme="minorHAnsi" w:cstheme="minorHAnsi"/>
                <w:b/>
                <w:color w:val="FF0000"/>
                <w:sz w:val="22"/>
                <w:szCs w:val="22"/>
                <w:lang w:val="de-DE"/>
              </w:rPr>
              <w:t>eines anderen Wirtschaftsteilnehmers der BG, des Unternehmensnetzwerks oder des Konsortiums</w:t>
            </w:r>
            <w:r w:rsidRPr="00F13DFC">
              <w:rPr>
                <w:rFonts w:asciiTheme="minorHAnsi" w:hAnsiTheme="minorHAnsi" w:cstheme="minorHAnsi"/>
                <w:color w:val="FF0000"/>
                <w:sz w:val="22"/>
                <w:szCs w:val="22"/>
                <w:lang w:val="de-DE"/>
              </w:rPr>
              <w:t xml:space="preserve"> durchgeführt werden oder von einer anderen Person, die jedoch </w:t>
            </w:r>
            <w:r w:rsidRPr="00F13DFC">
              <w:rPr>
                <w:rFonts w:asciiTheme="minorHAnsi" w:hAnsiTheme="minorHAnsi" w:cstheme="minorHAnsi"/>
                <w:b/>
                <w:color w:val="FF0000"/>
                <w:sz w:val="22"/>
                <w:szCs w:val="22"/>
                <w:lang w:val="de-DE"/>
              </w:rPr>
              <w:t xml:space="preserve">mit Vollmacht des </w:t>
            </w:r>
            <w:r w:rsidR="00A252CE" w:rsidRPr="00F13DFC">
              <w:rPr>
                <w:rFonts w:asciiTheme="minorHAnsi" w:hAnsiTheme="minorHAnsi" w:cstheme="minorHAnsi"/>
                <w:b/>
                <w:color w:val="FF0000"/>
                <w:sz w:val="22"/>
                <w:szCs w:val="22"/>
                <w:lang w:val="de-DE"/>
              </w:rPr>
              <w:t>federführenden Unternehmens</w:t>
            </w:r>
            <w:r w:rsidRPr="00F13DFC">
              <w:rPr>
                <w:rFonts w:asciiTheme="minorHAnsi" w:hAnsiTheme="minorHAnsi" w:cstheme="minorHAnsi"/>
                <w:b/>
                <w:color w:val="FF0000"/>
                <w:sz w:val="22"/>
                <w:szCs w:val="22"/>
                <w:lang w:val="de-DE"/>
              </w:rPr>
              <w:t>/</w:t>
            </w:r>
            <w:r w:rsidR="00A252CE" w:rsidRPr="00F13DFC">
              <w:rPr>
                <w:rFonts w:asciiTheme="minorHAnsi" w:hAnsiTheme="minorHAnsi" w:cstheme="minorHAnsi"/>
                <w:b/>
                <w:color w:val="FF0000"/>
                <w:sz w:val="22"/>
                <w:szCs w:val="22"/>
                <w:lang w:val="de-DE"/>
              </w:rPr>
              <w:t xml:space="preserve"> </w:t>
            </w:r>
            <w:r w:rsidRPr="00F13DFC">
              <w:rPr>
                <w:rFonts w:asciiTheme="minorHAnsi" w:hAnsiTheme="minorHAnsi" w:cstheme="minorHAnsi"/>
                <w:b/>
                <w:color w:val="FF0000"/>
                <w:sz w:val="22"/>
                <w:szCs w:val="22"/>
                <w:lang w:val="de-DE"/>
              </w:rPr>
              <w:t>Gruppen</w:t>
            </w:r>
            <w:r w:rsidR="005224A4" w:rsidRPr="00F13DFC">
              <w:rPr>
                <w:rFonts w:asciiTheme="minorHAnsi" w:hAnsiTheme="minorHAnsi" w:cstheme="minorHAnsi"/>
                <w:sz w:val="22"/>
                <w:szCs w:val="22"/>
                <w:lang w:val="de-DE" w:eastAsia="it-IT"/>
              </w:rPr>
              <w:softHyphen/>
            </w:r>
            <w:r w:rsidRPr="00F13DFC">
              <w:rPr>
                <w:rFonts w:asciiTheme="minorHAnsi" w:hAnsiTheme="minorHAnsi" w:cstheme="minorHAnsi"/>
                <w:b/>
                <w:color w:val="FF0000"/>
                <w:sz w:val="22"/>
                <w:szCs w:val="22"/>
                <w:lang w:val="de-DE"/>
              </w:rPr>
              <w:t>beauftragten</w:t>
            </w:r>
            <w:r w:rsidRPr="00F13DFC">
              <w:rPr>
                <w:rFonts w:asciiTheme="minorHAnsi" w:hAnsiTheme="minorHAnsi" w:cstheme="minorHAnsi"/>
                <w:color w:val="FF0000"/>
                <w:sz w:val="22"/>
                <w:szCs w:val="22"/>
                <w:lang w:val="de-DE"/>
              </w:rPr>
              <w:t xml:space="preserve"> ausgestattet sein muss.</w:t>
            </w:r>
          </w:p>
        </w:tc>
        <w:tc>
          <w:tcPr>
            <w:tcW w:w="340" w:type="dxa"/>
            <w:gridSpan w:val="2"/>
          </w:tcPr>
          <w:p w14:paraId="050663C4" w14:textId="77777777" w:rsidR="002A47FB" w:rsidRPr="00F13DFC" w:rsidRDefault="002A47FB" w:rsidP="00B3320D">
            <w:pPr>
              <w:widowControl w:val="0"/>
              <w:jc w:val="both"/>
              <w:rPr>
                <w:rFonts w:asciiTheme="minorHAnsi" w:hAnsiTheme="minorHAnsi" w:cstheme="minorHAnsi"/>
                <w:color w:val="FF0000"/>
                <w:sz w:val="22"/>
                <w:szCs w:val="22"/>
                <w:lang w:val="de-DE" w:eastAsia="ar-SA"/>
              </w:rPr>
            </w:pPr>
          </w:p>
        </w:tc>
        <w:tc>
          <w:tcPr>
            <w:tcW w:w="4655" w:type="dxa"/>
            <w:gridSpan w:val="2"/>
          </w:tcPr>
          <w:p w14:paraId="612E0302" w14:textId="77777777" w:rsidR="002A47FB" w:rsidRPr="00F13DFC" w:rsidRDefault="002A47FB" w:rsidP="00B3320D">
            <w:pPr>
              <w:widowControl w:val="0"/>
              <w:ind w:right="180"/>
              <w:jc w:val="both"/>
              <w:rPr>
                <w:rFonts w:asciiTheme="minorHAnsi" w:hAnsiTheme="minorHAnsi" w:cstheme="minorHAnsi"/>
                <w:color w:val="FF0000"/>
                <w:sz w:val="22"/>
                <w:szCs w:val="22"/>
                <w:lang w:val="it-IT" w:eastAsia="ar-SA"/>
              </w:rPr>
            </w:pPr>
            <w:r w:rsidRPr="00F13DFC">
              <w:rPr>
                <w:rFonts w:asciiTheme="minorHAnsi" w:hAnsiTheme="minorHAnsi" w:cstheme="minorHAnsi"/>
                <w:color w:val="FF0000"/>
                <w:sz w:val="22"/>
                <w:szCs w:val="22"/>
                <w:lang w:val="it-IT" w:eastAsia="ar-SA"/>
              </w:rPr>
              <w:t xml:space="preserve">In caso di partecipazione in forma di raggruppamento temporaneo, consorzio ordinario, GEIE, aggregazione di imprese di rete, </w:t>
            </w:r>
            <w:r w:rsidRPr="00F13DFC">
              <w:rPr>
                <w:rFonts w:asciiTheme="minorHAnsi" w:hAnsiTheme="minorHAnsi" w:cstheme="minorHAnsi"/>
                <w:b/>
                <w:bCs/>
                <w:color w:val="FF0000"/>
                <w:sz w:val="22"/>
                <w:szCs w:val="22"/>
                <w:lang w:val="it-IT" w:eastAsia="ar-SA"/>
              </w:rPr>
              <w:t>non costituiti</w:t>
            </w:r>
            <w:r w:rsidRPr="00F13DFC">
              <w:rPr>
                <w:rFonts w:asciiTheme="minorHAnsi" w:hAnsiTheme="minorHAnsi" w:cstheme="minorHAnsi"/>
                <w:color w:val="FF0000"/>
                <w:sz w:val="22"/>
                <w:szCs w:val="22"/>
                <w:lang w:val="it-IT" w:eastAsia="ar-SA"/>
              </w:rPr>
              <w:t xml:space="preserve">, il sopralluogo va effettuato almeno da un rappresentante legale/procuratore/direttore tecnico della </w:t>
            </w:r>
            <w:r w:rsidRPr="00F13DFC">
              <w:rPr>
                <w:rFonts w:asciiTheme="minorHAnsi" w:hAnsiTheme="minorHAnsi" w:cstheme="minorHAnsi"/>
                <w:b/>
                <w:bCs/>
                <w:color w:val="FF0000"/>
                <w:sz w:val="22"/>
                <w:szCs w:val="22"/>
                <w:lang w:val="it-IT" w:eastAsia="ar-SA"/>
              </w:rPr>
              <w:t>mandataria</w:t>
            </w:r>
            <w:r w:rsidRPr="00F13DFC">
              <w:rPr>
                <w:rFonts w:asciiTheme="minorHAnsi" w:hAnsiTheme="minorHAnsi" w:cstheme="minorHAnsi"/>
                <w:color w:val="FF0000"/>
                <w:sz w:val="22"/>
                <w:szCs w:val="22"/>
                <w:lang w:val="it-IT" w:eastAsia="ar-SA"/>
              </w:rPr>
              <w:t xml:space="preserve"> oppure da un rappresentante legale/procuratore/direttore tecnico </w:t>
            </w:r>
            <w:r w:rsidRPr="00F13DFC">
              <w:rPr>
                <w:rFonts w:asciiTheme="minorHAnsi" w:hAnsiTheme="minorHAnsi" w:cstheme="minorHAnsi"/>
                <w:b/>
                <w:bCs/>
                <w:color w:val="FF0000"/>
                <w:sz w:val="22"/>
                <w:szCs w:val="22"/>
                <w:lang w:val="it-IT" w:eastAsia="ar-SA"/>
              </w:rPr>
              <w:t>di uno degli altri operatori economici raggruppati</w:t>
            </w:r>
            <w:r w:rsidRPr="00F13DFC">
              <w:rPr>
                <w:rFonts w:asciiTheme="minorHAnsi" w:hAnsiTheme="minorHAnsi" w:cstheme="minorHAnsi"/>
                <w:color w:val="FF0000"/>
                <w:sz w:val="22"/>
                <w:szCs w:val="22"/>
                <w:lang w:val="it-IT" w:eastAsia="ar-SA"/>
              </w:rPr>
              <w:t xml:space="preserve"> </w:t>
            </w:r>
            <w:r w:rsidRPr="00F13DFC">
              <w:rPr>
                <w:rFonts w:asciiTheme="minorHAnsi" w:hAnsiTheme="minorHAnsi" w:cstheme="minorHAnsi"/>
                <w:b/>
                <w:bCs/>
                <w:color w:val="FF0000"/>
                <w:sz w:val="22"/>
                <w:szCs w:val="22"/>
                <w:lang w:val="it-IT" w:eastAsia="ar-SA"/>
              </w:rPr>
              <w:t>o aggregati in rete o consorziati</w:t>
            </w:r>
            <w:r w:rsidRPr="00F13DFC">
              <w:rPr>
                <w:rFonts w:asciiTheme="minorHAnsi" w:hAnsiTheme="minorHAnsi" w:cstheme="minorHAnsi"/>
                <w:color w:val="FF0000"/>
                <w:sz w:val="22"/>
                <w:szCs w:val="22"/>
                <w:lang w:val="it-IT" w:eastAsia="ar-SA"/>
              </w:rPr>
              <w:t xml:space="preserve">, oppure da un soggetto diverso da quelli appena citati, purché il medesimo soggetto sia </w:t>
            </w:r>
            <w:r w:rsidRPr="00F13DFC">
              <w:rPr>
                <w:rFonts w:asciiTheme="minorHAnsi" w:hAnsiTheme="minorHAnsi" w:cstheme="minorHAnsi"/>
                <w:b/>
                <w:bCs/>
                <w:color w:val="FF0000"/>
                <w:sz w:val="22"/>
                <w:szCs w:val="22"/>
                <w:lang w:val="it-IT" w:eastAsia="ar-SA"/>
              </w:rPr>
              <w:t>munito di delega dall’impresa mandataria/capofila.</w:t>
            </w:r>
          </w:p>
        </w:tc>
      </w:tr>
      <w:tr w:rsidR="00F8101E" w:rsidRPr="00F13DFC" w14:paraId="3ACD706B" w14:textId="77777777" w:rsidTr="00EA05AC">
        <w:tc>
          <w:tcPr>
            <w:tcW w:w="4656" w:type="dxa"/>
            <w:gridSpan w:val="2"/>
          </w:tcPr>
          <w:p w14:paraId="6876CC38" w14:textId="77777777" w:rsidR="002A47FB" w:rsidRPr="00F13DFC" w:rsidRDefault="002A47FB" w:rsidP="00B3320D">
            <w:pPr>
              <w:widowControl w:val="0"/>
              <w:tabs>
                <w:tab w:val="left" w:pos="4098"/>
              </w:tabs>
              <w:jc w:val="both"/>
              <w:rPr>
                <w:rFonts w:asciiTheme="minorHAnsi" w:hAnsiTheme="minorHAnsi" w:cstheme="minorHAnsi"/>
                <w:color w:val="FF0000"/>
                <w:sz w:val="22"/>
                <w:szCs w:val="22"/>
                <w:lang w:val="it-IT"/>
              </w:rPr>
            </w:pPr>
          </w:p>
        </w:tc>
        <w:tc>
          <w:tcPr>
            <w:tcW w:w="340" w:type="dxa"/>
            <w:gridSpan w:val="2"/>
          </w:tcPr>
          <w:p w14:paraId="308579F4" w14:textId="77777777" w:rsidR="002A47FB" w:rsidRPr="00F13DFC" w:rsidRDefault="002A47FB" w:rsidP="00B3320D">
            <w:pPr>
              <w:widowControl w:val="0"/>
              <w:jc w:val="both"/>
              <w:rPr>
                <w:rFonts w:asciiTheme="minorHAnsi" w:hAnsiTheme="minorHAnsi" w:cstheme="minorHAnsi"/>
                <w:color w:val="FF0000"/>
                <w:sz w:val="22"/>
                <w:szCs w:val="22"/>
                <w:lang w:val="it-IT" w:eastAsia="ar-SA"/>
              </w:rPr>
            </w:pPr>
          </w:p>
        </w:tc>
        <w:tc>
          <w:tcPr>
            <w:tcW w:w="4655" w:type="dxa"/>
            <w:gridSpan w:val="2"/>
          </w:tcPr>
          <w:p w14:paraId="0BA457EA" w14:textId="77777777" w:rsidR="002A47FB" w:rsidRPr="00F13DFC" w:rsidRDefault="002A47FB" w:rsidP="00B3320D">
            <w:pPr>
              <w:widowControl w:val="0"/>
              <w:ind w:right="180"/>
              <w:jc w:val="both"/>
              <w:rPr>
                <w:rFonts w:asciiTheme="minorHAnsi" w:hAnsiTheme="minorHAnsi" w:cstheme="minorHAnsi"/>
                <w:color w:val="FF0000"/>
                <w:sz w:val="22"/>
                <w:szCs w:val="22"/>
                <w:lang w:val="it-IT" w:eastAsia="ar-SA"/>
              </w:rPr>
            </w:pPr>
          </w:p>
        </w:tc>
      </w:tr>
      <w:tr w:rsidR="00F8101E" w:rsidRPr="00F13DFC" w14:paraId="6AEB2832" w14:textId="77777777" w:rsidTr="00EA05AC">
        <w:tc>
          <w:tcPr>
            <w:tcW w:w="4656" w:type="dxa"/>
            <w:gridSpan w:val="2"/>
          </w:tcPr>
          <w:p w14:paraId="765E8C7D" w14:textId="53A7D1B1" w:rsidR="002C07F3" w:rsidRPr="00F13DFC" w:rsidRDefault="00696803" w:rsidP="00B3320D">
            <w:pPr>
              <w:widowControl w:val="0"/>
              <w:tabs>
                <w:tab w:val="left" w:pos="4098"/>
              </w:tabs>
              <w:jc w:val="both"/>
              <w:rPr>
                <w:rFonts w:asciiTheme="minorHAnsi" w:hAnsiTheme="minorHAnsi" w:cstheme="minorHAnsi"/>
                <w:color w:val="FF0000"/>
                <w:sz w:val="22"/>
                <w:szCs w:val="22"/>
                <w:lang w:val="de-DE" w:eastAsia="ar-SA"/>
              </w:rPr>
            </w:pPr>
            <w:r w:rsidRPr="00F13DFC">
              <w:rPr>
                <w:rFonts w:asciiTheme="minorHAnsi" w:hAnsiTheme="minorHAnsi" w:cstheme="minorHAnsi"/>
                <w:color w:val="FF0000"/>
                <w:sz w:val="22"/>
                <w:szCs w:val="22"/>
                <w:lang w:val="de-DE" w:eastAsia="ar-SA"/>
              </w:rPr>
              <w:t>Im Falle eines Konsortiums gemäß Art.</w:t>
            </w:r>
            <w:r w:rsidR="00F246C5" w:rsidRPr="00F13DFC">
              <w:rPr>
                <w:rFonts w:asciiTheme="minorHAnsi" w:hAnsiTheme="minorHAnsi" w:cstheme="minorHAnsi"/>
                <w:color w:val="FF0000"/>
                <w:sz w:val="22"/>
                <w:szCs w:val="22"/>
                <w:lang w:val="de-DE" w:eastAsia="ar-SA"/>
              </w:rPr>
              <w:t xml:space="preserve"> 65, Abs.1 Buchst. b), c) und d) </w:t>
            </w:r>
            <w:r w:rsidRPr="00F13DFC">
              <w:rPr>
                <w:rFonts w:asciiTheme="minorHAnsi" w:hAnsiTheme="minorHAnsi" w:cstheme="minorHAnsi"/>
                <w:color w:val="FF0000"/>
                <w:sz w:val="22"/>
                <w:szCs w:val="22"/>
                <w:lang w:val="de-DE" w:eastAsia="ar-SA"/>
              </w:rPr>
              <w:t xml:space="preserve"> muss der Lokalaugenschein vom gesetzlichen Vertreter/ Prokuristen/technischen Leiter oder von einer anderen Person durchgeführt werden, die mit Vollmacht </w:t>
            </w:r>
            <w:r w:rsidRPr="00F13DFC">
              <w:rPr>
                <w:rFonts w:asciiTheme="minorHAnsi" w:hAnsiTheme="minorHAnsi" w:cstheme="minorHAnsi"/>
                <w:b/>
                <w:color w:val="FF0000"/>
                <w:sz w:val="22"/>
                <w:szCs w:val="22"/>
                <w:lang w:val="de-DE" w:eastAsia="ar-SA"/>
              </w:rPr>
              <w:t>des Konsortiums</w:t>
            </w:r>
            <w:r w:rsidRPr="00F13DFC">
              <w:rPr>
                <w:rFonts w:asciiTheme="minorHAnsi" w:hAnsiTheme="minorHAnsi" w:cstheme="minorHAnsi"/>
                <w:color w:val="FF0000"/>
                <w:sz w:val="22"/>
                <w:szCs w:val="22"/>
                <w:lang w:val="de-DE" w:eastAsia="ar-SA"/>
              </w:rPr>
              <w:t xml:space="preserve"> </w:t>
            </w:r>
            <w:r w:rsidRPr="00F13DFC">
              <w:rPr>
                <w:rFonts w:asciiTheme="minorHAnsi" w:hAnsiTheme="minorHAnsi" w:cstheme="minorHAnsi"/>
                <w:b/>
                <w:color w:val="FF0000"/>
                <w:sz w:val="22"/>
                <w:szCs w:val="22"/>
                <w:lang w:val="de-DE" w:eastAsia="ar-SA"/>
              </w:rPr>
              <w:t>oder</w:t>
            </w:r>
            <w:r w:rsidRPr="00F13DFC">
              <w:rPr>
                <w:rFonts w:asciiTheme="minorHAnsi" w:hAnsiTheme="minorHAnsi" w:cstheme="minorHAnsi"/>
                <w:color w:val="FF0000"/>
                <w:sz w:val="22"/>
                <w:szCs w:val="22"/>
                <w:lang w:val="de-DE" w:eastAsia="ar-SA"/>
              </w:rPr>
              <w:t xml:space="preserve"> mit Vollmacht </w:t>
            </w:r>
            <w:r w:rsidRPr="00F13DFC">
              <w:rPr>
                <w:rFonts w:asciiTheme="minorHAnsi" w:hAnsiTheme="minorHAnsi" w:cstheme="minorHAnsi"/>
                <w:b/>
                <w:color w:val="FF0000"/>
                <w:sz w:val="22"/>
                <w:szCs w:val="22"/>
                <w:lang w:val="de-DE" w:eastAsia="ar-SA"/>
              </w:rPr>
              <w:t>wenigstens eines, als ausführend angege</w:t>
            </w:r>
            <w:r w:rsidR="00B9003C" w:rsidRPr="00F13DFC">
              <w:rPr>
                <w:rFonts w:asciiTheme="minorHAnsi" w:hAnsiTheme="minorHAnsi" w:cstheme="minorHAnsi"/>
                <w:sz w:val="22"/>
                <w:szCs w:val="22"/>
                <w:lang w:val="de-DE" w:eastAsia="it-IT"/>
              </w:rPr>
              <w:softHyphen/>
            </w:r>
            <w:r w:rsidRPr="00F13DFC">
              <w:rPr>
                <w:rFonts w:asciiTheme="minorHAnsi" w:hAnsiTheme="minorHAnsi" w:cstheme="minorHAnsi"/>
                <w:b/>
                <w:color w:val="FF0000"/>
                <w:sz w:val="22"/>
                <w:szCs w:val="22"/>
                <w:lang w:val="de-DE" w:eastAsia="ar-SA"/>
              </w:rPr>
              <w:t>benen Konsortiumsmitglieds</w:t>
            </w:r>
            <w:r w:rsidRPr="00F13DFC">
              <w:rPr>
                <w:rFonts w:asciiTheme="minorHAnsi" w:hAnsiTheme="minorHAnsi" w:cstheme="minorHAnsi"/>
                <w:color w:val="FF0000"/>
                <w:sz w:val="22"/>
                <w:szCs w:val="22"/>
                <w:lang w:val="de-DE" w:eastAsia="ar-SA"/>
              </w:rPr>
              <w:t xml:space="preserve"> ausgestattet sein muss.</w:t>
            </w:r>
          </w:p>
        </w:tc>
        <w:tc>
          <w:tcPr>
            <w:tcW w:w="340" w:type="dxa"/>
            <w:gridSpan w:val="2"/>
          </w:tcPr>
          <w:p w14:paraId="24408C86" w14:textId="77777777" w:rsidR="002C07F3" w:rsidRPr="00F13DFC" w:rsidRDefault="002C07F3" w:rsidP="00B3320D">
            <w:pPr>
              <w:widowControl w:val="0"/>
              <w:jc w:val="both"/>
              <w:rPr>
                <w:rFonts w:asciiTheme="minorHAnsi" w:hAnsiTheme="minorHAnsi" w:cstheme="minorHAnsi"/>
                <w:color w:val="FF0000"/>
                <w:sz w:val="22"/>
                <w:szCs w:val="22"/>
                <w:lang w:val="de-DE" w:eastAsia="ar-SA"/>
              </w:rPr>
            </w:pPr>
          </w:p>
        </w:tc>
        <w:tc>
          <w:tcPr>
            <w:tcW w:w="4655" w:type="dxa"/>
            <w:gridSpan w:val="2"/>
          </w:tcPr>
          <w:p w14:paraId="5B5BC6EC" w14:textId="0C4F276A" w:rsidR="002C07F3" w:rsidRPr="00F13DFC" w:rsidRDefault="002C07F3" w:rsidP="00B3320D">
            <w:pPr>
              <w:widowControl w:val="0"/>
              <w:ind w:right="180"/>
              <w:jc w:val="both"/>
              <w:rPr>
                <w:rFonts w:asciiTheme="minorHAnsi" w:hAnsiTheme="minorHAnsi" w:cstheme="minorHAnsi"/>
                <w:color w:val="FF0000"/>
                <w:sz w:val="22"/>
                <w:szCs w:val="22"/>
                <w:lang w:val="it-IT" w:eastAsia="ar-SA"/>
              </w:rPr>
            </w:pPr>
            <w:r w:rsidRPr="00F13DFC">
              <w:rPr>
                <w:rFonts w:asciiTheme="minorHAnsi" w:hAnsiTheme="minorHAnsi" w:cstheme="minorHAnsi"/>
                <w:color w:val="FF0000"/>
                <w:sz w:val="22"/>
                <w:szCs w:val="22"/>
                <w:lang w:val="it-IT" w:eastAsia="ar-SA"/>
              </w:rPr>
              <w:t xml:space="preserve">In caso di consorzio di cui all’art. </w:t>
            </w:r>
            <w:r w:rsidR="00F246C5" w:rsidRPr="00F13DFC">
              <w:rPr>
                <w:rFonts w:asciiTheme="minorHAnsi" w:hAnsiTheme="minorHAnsi" w:cstheme="minorHAnsi"/>
                <w:color w:val="FF0000"/>
                <w:sz w:val="22"/>
                <w:szCs w:val="22"/>
                <w:lang w:val="it-IT" w:eastAsia="ar-SA"/>
              </w:rPr>
              <w:t>65, comma 1 lett. b), c) e d) d.lgs. 36/2023</w:t>
            </w:r>
            <w:r w:rsidRPr="00F13DFC">
              <w:rPr>
                <w:rFonts w:asciiTheme="minorHAnsi" w:hAnsiTheme="minorHAnsi" w:cstheme="minorHAnsi"/>
                <w:color w:val="FF0000"/>
                <w:sz w:val="22"/>
                <w:szCs w:val="22"/>
                <w:lang w:val="it-IT" w:eastAsia="ar-SA"/>
              </w:rPr>
              <w:t xml:space="preserve">, il sopralluogo va effettuato da un rappresentante legale/procuratore/direttore tecnico o da soggetto diverso munito di delega conferita </w:t>
            </w:r>
            <w:r w:rsidRPr="00F13DFC">
              <w:rPr>
                <w:rFonts w:asciiTheme="minorHAnsi" w:hAnsiTheme="minorHAnsi" w:cstheme="minorHAnsi"/>
                <w:b/>
                <w:bCs/>
                <w:color w:val="FF0000"/>
                <w:sz w:val="22"/>
                <w:szCs w:val="22"/>
                <w:lang w:val="it-IT" w:eastAsia="ar-SA"/>
              </w:rPr>
              <w:t>dal consorzio</w:t>
            </w:r>
            <w:r w:rsidRPr="00F13DFC">
              <w:rPr>
                <w:rFonts w:asciiTheme="minorHAnsi" w:hAnsiTheme="minorHAnsi" w:cstheme="minorHAnsi"/>
                <w:color w:val="FF0000"/>
                <w:sz w:val="22"/>
                <w:szCs w:val="22"/>
                <w:lang w:val="it-IT" w:eastAsia="ar-SA"/>
              </w:rPr>
              <w:t xml:space="preserve"> </w:t>
            </w:r>
            <w:r w:rsidRPr="00F13DFC">
              <w:rPr>
                <w:rFonts w:asciiTheme="minorHAnsi" w:hAnsiTheme="minorHAnsi" w:cstheme="minorHAnsi"/>
                <w:b/>
                <w:bCs/>
                <w:color w:val="FF0000"/>
                <w:sz w:val="22"/>
                <w:szCs w:val="22"/>
                <w:lang w:val="it-IT" w:eastAsia="ar-SA"/>
              </w:rPr>
              <w:t>oppure</w:t>
            </w:r>
            <w:r w:rsidRPr="00F13DFC">
              <w:rPr>
                <w:rFonts w:asciiTheme="minorHAnsi" w:hAnsiTheme="minorHAnsi" w:cstheme="minorHAnsi"/>
                <w:color w:val="FF0000"/>
                <w:sz w:val="22"/>
                <w:szCs w:val="22"/>
                <w:lang w:val="it-IT" w:eastAsia="ar-SA"/>
              </w:rPr>
              <w:t xml:space="preserve"> dai medesimi soggetti di </w:t>
            </w:r>
            <w:r w:rsidRPr="00F13DFC">
              <w:rPr>
                <w:rFonts w:asciiTheme="minorHAnsi" w:hAnsiTheme="minorHAnsi" w:cstheme="minorHAnsi"/>
                <w:b/>
                <w:bCs/>
                <w:color w:val="FF0000"/>
                <w:sz w:val="22"/>
                <w:szCs w:val="22"/>
                <w:lang w:val="it-IT" w:eastAsia="ar-SA"/>
              </w:rPr>
              <w:t>almeno un operatore economico consorziato indicato come esecutore</w:t>
            </w:r>
            <w:r w:rsidRPr="00F13DFC">
              <w:rPr>
                <w:rFonts w:asciiTheme="minorHAnsi" w:hAnsiTheme="minorHAnsi" w:cstheme="minorHAnsi"/>
                <w:color w:val="FF0000"/>
                <w:sz w:val="22"/>
                <w:szCs w:val="22"/>
                <w:lang w:val="it-IT" w:eastAsia="ar-SA"/>
              </w:rPr>
              <w:t>.</w:t>
            </w:r>
          </w:p>
        </w:tc>
      </w:tr>
      <w:tr w:rsidR="00F8101E" w:rsidRPr="00F13DFC" w14:paraId="208FFC84" w14:textId="77777777" w:rsidTr="00EA05AC">
        <w:tc>
          <w:tcPr>
            <w:tcW w:w="4656" w:type="dxa"/>
            <w:gridSpan w:val="2"/>
          </w:tcPr>
          <w:p w14:paraId="5A71E58C" w14:textId="77777777" w:rsidR="0007525E" w:rsidRPr="00F13DFC" w:rsidRDefault="0007525E" w:rsidP="00B3320D">
            <w:pPr>
              <w:widowControl w:val="0"/>
              <w:tabs>
                <w:tab w:val="left" w:pos="4098"/>
              </w:tabs>
              <w:jc w:val="both"/>
              <w:rPr>
                <w:rFonts w:asciiTheme="minorHAnsi" w:hAnsiTheme="minorHAnsi" w:cstheme="minorHAnsi"/>
                <w:color w:val="FF0000"/>
                <w:sz w:val="22"/>
                <w:szCs w:val="22"/>
                <w:lang w:val="it-IT" w:eastAsia="ar-SA"/>
              </w:rPr>
            </w:pPr>
          </w:p>
        </w:tc>
        <w:tc>
          <w:tcPr>
            <w:tcW w:w="340" w:type="dxa"/>
            <w:gridSpan w:val="2"/>
          </w:tcPr>
          <w:p w14:paraId="5E800E8A" w14:textId="77777777" w:rsidR="0007525E" w:rsidRPr="00F13DFC" w:rsidRDefault="0007525E" w:rsidP="00B3320D">
            <w:pPr>
              <w:widowControl w:val="0"/>
              <w:jc w:val="both"/>
              <w:rPr>
                <w:rFonts w:asciiTheme="minorHAnsi" w:hAnsiTheme="minorHAnsi" w:cstheme="minorHAnsi"/>
                <w:color w:val="FF0000"/>
                <w:sz w:val="22"/>
                <w:szCs w:val="22"/>
                <w:lang w:val="it-IT" w:eastAsia="ar-SA"/>
              </w:rPr>
            </w:pPr>
          </w:p>
        </w:tc>
        <w:tc>
          <w:tcPr>
            <w:tcW w:w="4655" w:type="dxa"/>
            <w:gridSpan w:val="2"/>
          </w:tcPr>
          <w:p w14:paraId="71BAA670" w14:textId="77777777" w:rsidR="0007525E" w:rsidRPr="00F13DFC" w:rsidRDefault="0007525E" w:rsidP="00B3320D">
            <w:pPr>
              <w:widowControl w:val="0"/>
              <w:ind w:right="180"/>
              <w:jc w:val="both"/>
              <w:rPr>
                <w:rFonts w:asciiTheme="minorHAnsi" w:hAnsiTheme="minorHAnsi" w:cstheme="minorHAnsi"/>
                <w:sz w:val="22"/>
                <w:szCs w:val="22"/>
                <w:lang w:val="it-IT" w:eastAsia="ar-SA"/>
              </w:rPr>
            </w:pPr>
          </w:p>
        </w:tc>
      </w:tr>
      <w:tr w:rsidR="00F8101E" w:rsidRPr="00F13DFC" w14:paraId="408D6E63" w14:textId="77777777" w:rsidTr="00EA05AC">
        <w:tc>
          <w:tcPr>
            <w:tcW w:w="4656" w:type="dxa"/>
            <w:gridSpan w:val="2"/>
          </w:tcPr>
          <w:p w14:paraId="4ED72819" w14:textId="77777777" w:rsidR="00B9003C" w:rsidRPr="00F13DFC" w:rsidRDefault="007536ED" w:rsidP="00B3320D">
            <w:pPr>
              <w:pStyle w:val="Default"/>
              <w:widowControl w:val="0"/>
              <w:ind w:right="76"/>
              <w:jc w:val="both"/>
              <w:rPr>
                <w:rFonts w:asciiTheme="minorHAnsi" w:hAnsiTheme="minorHAnsi" w:cstheme="minorHAnsi"/>
                <w:b/>
                <w:noProof w:val="0"/>
                <w:color w:val="FF0000"/>
                <w:sz w:val="22"/>
                <w:szCs w:val="22"/>
                <w:u w:val="single"/>
                <w:lang w:val="de-DE"/>
              </w:rPr>
            </w:pPr>
            <w:r w:rsidRPr="00F13DFC">
              <w:rPr>
                <w:rFonts w:cs="Arial"/>
                <w:b/>
                <w:noProof w:val="0"/>
                <w:color w:val="FF0000"/>
                <w:sz w:val="22"/>
                <w:szCs w:val="22"/>
                <w:u w:val="single"/>
                <w:lang w:val="de-DE"/>
              </w:rPr>
              <w:t>►</w:t>
            </w:r>
            <w:r w:rsidRPr="00F13DFC">
              <w:rPr>
                <w:rFonts w:asciiTheme="minorHAnsi" w:hAnsiTheme="minorHAnsi" w:cstheme="minorHAnsi"/>
                <w:b/>
                <w:noProof w:val="0"/>
                <w:color w:val="FF0000"/>
                <w:sz w:val="22"/>
                <w:szCs w:val="22"/>
                <w:u w:val="single"/>
                <w:lang w:val="de-DE"/>
              </w:rPr>
              <w:t xml:space="preserve"> </w:t>
            </w:r>
            <w:r w:rsidR="00B9003C" w:rsidRPr="00F13DFC">
              <w:rPr>
                <w:rFonts w:asciiTheme="minorHAnsi" w:hAnsiTheme="minorHAnsi" w:cstheme="minorHAnsi"/>
                <w:b/>
                <w:noProof w:val="0"/>
                <w:color w:val="FF0000"/>
                <w:sz w:val="22"/>
                <w:szCs w:val="22"/>
                <w:u w:val="single"/>
                <w:lang w:val="de-DE"/>
              </w:rPr>
              <w:t>Die nicht erfolgte oder nicht in Einhaltung obiger Modalitäten erfolgte Durchführung des Lokalaugenscheins ist ein Ausschlussgrund.</w:t>
            </w:r>
          </w:p>
          <w:p w14:paraId="2F2A2040" w14:textId="77777777" w:rsidR="007536ED" w:rsidRPr="00F13DFC" w:rsidRDefault="007536ED" w:rsidP="00B3320D">
            <w:pPr>
              <w:pStyle w:val="Default"/>
              <w:widowControl w:val="0"/>
              <w:ind w:right="76"/>
              <w:jc w:val="both"/>
              <w:rPr>
                <w:rFonts w:asciiTheme="minorHAnsi" w:hAnsiTheme="minorHAnsi" w:cstheme="minorHAnsi"/>
                <w:b/>
                <w:noProof w:val="0"/>
                <w:color w:val="FF0000"/>
                <w:sz w:val="22"/>
                <w:szCs w:val="22"/>
                <w:u w:val="single"/>
                <w:lang w:val="de-DE"/>
              </w:rPr>
            </w:pPr>
          </w:p>
        </w:tc>
        <w:tc>
          <w:tcPr>
            <w:tcW w:w="340" w:type="dxa"/>
            <w:gridSpan w:val="2"/>
          </w:tcPr>
          <w:p w14:paraId="7E23F091" w14:textId="77777777" w:rsidR="007536ED" w:rsidRPr="00F13DFC" w:rsidRDefault="007536ED" w:rsidP="00B3320D">
            <w:pPr>
              <w:widowControl w:val="0"/>
              <w:rPr>
                <w:rFonts w:asciiTheme="minorHAnsi" w:hAnsiTheme="minorHAnsi" w:cstheme="minorHAnsi"/>
                <w:b/>
                <w:color w:val="FF0000"/>
                <w:sz w:val="22"/>
                <w:szCs w:val="22"/>
                <w:u w:val="single"/>
                <w:lang w:val="de-DE" w:eastAsia="it-IT"/>
              </w:rPr>
            </w:pPr>
          </w:p>
        </w:tc>
        <w:tc>
          <w:tcPr>
            <w:tcW w:w="4655" w:type="dxa"/>
            <w:gridSpan w:val="2"/>
          </w:tcPr>
          <w:p w14:paraId="43D0E928" w14:textId="3EDF6C44" w:rsidR="007536ED" w:rsidRPr="00F13DFC" w:rsidRDefault="007536ED" w:rsidP="00B3320D">
            <w:pPr>
              <w:widowControl w:val="0"/>
              <w:ind w:right="62"/>
              <w:jc w:val="both"/>
              <w:rPr>
                <w:rFonts w:asciiTheme="minorHAnsi" w:hAnsiTheme="minorHAnsi" w:cstheme="minorHAnsi"/>
                <w:b/>
                <w:color w:val="FF0000"/>
                <w:sz w:val="22"/>
                <w:szCs w:val="22"/>
                <w:u w:val="single"/>
                <w:lang w:val="it-IT" w:eastAsia="it-IT"/>
              </w:rPr>
            </w:pPr>
            <w:r w:rsidRPr="00F13DFC">
              <w:rPr>
                <w:rFonts w:cs="Arial"/>
                <w:b/>
                <w:color w:val="FF0000"/>
                <w:sz w:val="22"/>
                <w:szCs w:val="22"/>
                <w:u w:val="single"/>
                <w:lang w:val="it-IT" w:eastAsia="it-IT"/>
              </w:rPr>
              <w:t>►</w:t>
            </w:r>
            <w:r w:rsidRPr="00F13DFC">
              <w:rPr>
                <w:rFonts w:asciiTheme="minorHAnsi" w:hAnsiTheme="minorHAnsi" w:cstheme="minorHAnsi"/>
                <w:b/>
                <w:color w:val="FF0000"/>
                <w:sz w:val="22"/>
                <w:szCs w:val="22"/>
                <w:u w:val="single"/>
                <w:lang w:val="it-IT" w:eastAsia="it-IT"/>
              </w:rPr>
              <w:t xml:space="preserve"> </w:t>
            </w:r>
            <w:r w:rsidRPr="00F13DFC">
              <w:rPr>
                <w:rFonts w:ascii="Calibri" w:hAnsi="Calibri" w:cs="Calibri"/>
                <w:b/>
                <w:color w:val="FF0000"/>
                <w:sz w:val="22"/>
                <w:szCs w:val="22"/>
                <w:u w:val="single"/>
                <w:lang w:val="it-IT" w:eastAsia="it-IT"/>
              </w:rPr>
              <w:t>È</w:t>
            </w:r>
            <w:r w:rsidRPr="00F13DFC">
              <w:rPr>
                <w:rFonts w:asciiTheme="minorHAnsi" w:hAnsiTheme="minorHAnsi" w:cstheme="minorHAnsi"/>
                <w:b/>
                <w:color w:val="FF0000"/>
                <w:sz w:val="22"/>
                <w:szCs w:val="22"/>
                <w:u w:val="single"/>
                <w:lang w:val="it-IT" w:eastAsia="it-IT"/>
              </w:rPr>
              <w:t xml:space="preserve"> causa di esclusione la mancata effettuazione del sopralluogo ovvero l’effettuazione del sopralluogo non secondo le modalit</w:t>
            </w:r>
            <w:r w:rsidR="00CA1458" w:rsidRPr="00F13DFC">
              <w:rPr>
                <w:rFonts w:asciiTheme="minorHAnsi" w:hAnsiTheme="minorHAnsi" w:cstheme="minorHAnsi"/>
                <w:b/>
                <w:color w:val="FF0000"/>
                <w:sz w:val="22"/>
                <w:szCs w:val="22"/>
                <w:u w:val="single"/>
                <w:lang w:val="it-IT" w:eastAsia="it-IT"/>
              </w:rPr>
              <w:t>à</w:t>
            </w:r>
            <w:r w:rsidRPr="00F13DFC">
              <w:rPr>
                <w:rFonts w:asciiTheme="minorHAnsi" w:hAnsiTheme="minorHAnsi" w:cstheme="minorHAnsi"/>
                <w:b/>
                <w:color w:val="FF0000"/>
                <w:sz w:val="22"/>
                <w:szCs w:val="22"/>
                <w:u w:val="single"/>
                <w:lang w:val="it-IT" w:eastAsia="it-IT"/>
              </w:rPr>
              <w:t xml:space="preserve"> sopra indicate.</w:t>
            </w:r>
          </w:p>
        </w:tc>
      </w:tr>
      <w:tr w:rsidR="00F8101E" w:rsidRPr="00F13DFC" w14:paraId="77423D9A" w14:textId="77777777" w:rsidTr="00EA05AC">
        <w:tc>
          <w:tcPr>
            <w:tcW w:w="4656" w:type="dxa"/>
            <w:gridSpan w:val="2"/>
          </w:tcPr>
          <w:p w14:paraId="4E1884AA" w14:textId="77777777" w:rsidR="004C2C13" w:rsidRPr="00F13DFC" w:rsidRDefault="004C2C13" w:rsidP="00B3320D">
            <w:pPr>
              <w:widowControl w:val="0"/>
              <w:ind w:right="76"/>
              <w:jc w:val="center"/>
              <w:rPr>
                <w:rFonts w:asciiTheme="minorHAnsi" w:hAnsiTheme="minorHAnsi" w:cstheme="minorHAnsi"/>
                <w:b/>
                <w:i/>
                <w:color w:val="FF0000"/>
                <w:sz w:val="22"/>
                <w:szCs w:val="22"/>
                <w:lang w:val="de-DE" w:eastAsia="it-IT"/>
              </w:rPr>
            </w:pPr>
            <w:r w:rsidRPr="00F13DFC">
              <w:rPr>
                <w:rFonts w:asciiTheme="minorHAnsi" w:hAnsiTheme="minorHAnsi" w:cstheme="minorHAnsi"/>
                <w:b/>
                <w:i/>
                <w:color w:val="FF0000"/>
                <w:sz w:val="22"/>
                <w:szCs w:val="22"/>
                <w:lang w:val="de-DE" w:eastAsia="it-IT"/>
              </w:rPr>
              <w:t>oder</w:t>
            </w:r>
          </w:p>
        </w:tc>
        <w:tc>
          <w:tcPr>
            <w:tcW w:w="340" w:type="dxa"/>
            <w:gridSpan w:val="2"/>
          </w:tcPr>
          <w:p w14:paraId="1DA657A2" w14:textId="77777777" w:rsidR="004C2C13" w:rsidRPr="00F13DFC" w:rsidRDefault="004C2C13" w:rsidP="00B3320D">
            <w:pPr>
              <w:widowControl w:val="0"/>
              <w:jc w:val="center"/>
              <w:rPr>
                <w:rFonts w:asciiTheme="minorHAnsi" w:hAnsiTheme="minorHAnsi" w:cstheme="minorHAnsi"/>
                <w:b/>
                <w:i/>
                <w:color w:val="FF0000"/>
                <w:sz w:val="22"/>
                <w:szCs w:val="22"/>
                <w:lang w:val="de-DE"/>
              </w:rPr>
            </w:pPr>
          </w:p>
        </w:tc>
        <w:tc>
          <w:tcPr>
            <w:tcW w:w="4655" w:type="dxa"/>
            <w:gridSpan w:val="2"/>
          </w:tcPr>
          <w:p w14:paraId="117CAE95" w14:textId="77777777" w:rsidR="004C2C13" w:rsidRPr="00F13DFC" w:rsidRDefault="004C2C13" w:rsidP="00B3320D">
            <w:pPr>
              <w:widowControl w:val="0"/>
              <w:ind w:right="105"/>
              <w:jc w:val="center"/>
              <w:rPr>
                <w:rFonts w:asciiTheme="minorHAnsi" w:hAnsiTheme="minorHAnsi" w:cstheme="minorHAnsi"/>
                <w:b/>
                <w:i/>
                <w:color w:val="FF0000"/>
                <w:sz w:val="22"/>
                <w:szCs w:val="22"/>
                <w:lang w:val="it-IT" w:eastAsia="it-IT"/>
              </w:rPr>
            </w:pPr>
            <w:r w:rsidRPr="00F13DFC">
              <w:rPr>
                <w:rFonts w:asciiTheme="minorHAnsi" w:hAnsiTheme="minorHAnsi" w:cstheme="minorHAnsi"/>
                <w:b/>
                <w:i/>
                <w:color w:val="FF0000"/>
                <w:sz w:val="22"/>
                <w:szCs w:val="22"/>
                <w:lang w:val="it-IT" w:eastAsia="it-IT"/>
              </w:rPr>
              <w:t>oppure</w:t>
            </w:r>
          </w:p>
        </w:tc>
      </w:tr>
      <w:tr w:rsidR="00F8101E" w:rsidRPr="00F13DFC" w14:paraId="099ECB07" w14:textId="77777777" w:rsidTr="00EA05AC">
        <w:tc>
          <w:tcPr>
            <w:tcW w:w="4656" w:type="dxa"/>
            <w:gridSpan w:val="2"/>
          </w:tcPr>
          <w:p w14:paraId="434234FB" w14:textId="77777777" w:rsidR="004C2C13" w:rsidRPr="00F13DFC" w:rsidRDefault="004C2C13" w:rsidP="00B3320D">
            <w:pPr>
              <w:widowControl w:val="0"/>
              <w:ind w:right="76"/>
              <w:jc w:val="center"/>
              <w:rPr>
                <w:rFonts w:asciiTheme="minorHAnsi" w:hAnsiTheme="minorHAnsi" w:cstheme="minorHAnsi"/>
                <w:b/>
                <w:i/>
                <w:color w:val="FF0000"/>
                <w:sz w:val="22"/>
                <w:szCs w:val="22"/>
                <w:lang w:val="de-DE" w:eastAsia="it-IT"/>
              </w:rPr>
            </w:pPr>
          </w:p>
        </w:tc>
        <w:tc>
          <w:tcPr>
            <w:tcW w:w="340" w:type="dxa"/>
            <w:gridSpan w:val="2"/>
          </w:tcPr>
          <w:p w14:paraId="5DF75AB9" w14:textId="77777777" w:rsidR="004C2C13" w:rsidRPr="00F13DFC" w:rsidRDefault="004C2C13" w:rsidP="00B3320D">
            <w:pPr>
              <w:widowControl w:val="0"/>
              <w:jc w:val="center"/>
              <w:rPr>
                <w:rFonts w:asciiTheme="minorHAnsi" w:hAnsiTheme="minorHAnsi" w:cstheme="minorHAnsi"/>
                <w:b/>
                <w:i/>
                <w:color w:val="FF0000"/>
                <w:sz w:val="22"/>
                <w:szCs w:val="22"/>
                <w:lang w:val="de-DE"/>
              </w:rPr>
            </w:pPr>
          </w:p>
        </w:tc>
        <w:tc>
          <w:tcPr>
            <w:tcW w:w="4655" w:type="dxa"/>
            <w:gridSpan w:val="2"/>
          </w:tcPr>
          <w:p w14:paraId="7560475E" w14:textId="77777777" w:rsidR="004C2C13" w:rsidRPr="00F13DFC" w:rsidRDefault="004C2C13" w:rsidP="00B3320D">
            <w:pPr>
              <w:widowControl w:val="0"/>
              <w:ind w:right="105"/>
              <w:jc w:val="center"/>
              <w:rPr>
                <w:rFonts w:asciiTheme="minorHAnsi" w:hAnsiTheme="minorHAnsi" w:cstheme="minorHAnsi"/>
                <w:b/>
                <w:i/>
                <w:color w:val="FF0000"/>
                <w:sz w:val="22"/>
                <w:szCs w:val="22"/>
                <w:lang w:val="it-IT" w:eastAsia="it-IT"/>
              </w:rPr>
            </w:pPr>
          </w:p>
        </w:tc>
      </w:tr>
      <w:tr w:rsidR="00F8101E" w:rsidRPr="00F13DFC" w14:paraId="7C071B6A" w14:textId="77777777" w:rsidTr="00EA05AC">
        <w:tc>
          <w:tcPr>
            <w:tcW w:w="4656" w:type="dxa"/>
            <w:gridSpan w:val="2"/>
          </w:tcPr>
          <w:p w14:paraId="2BDF71FC" w14:textId="77777777" w:rsidR="0007525E" w:rsidRPr="00F13DFC" w:rsidRDefault="0007525E" w:rsidP="00B3320D">
            <w:pPr>
              <w:widowControl w:val="0"/>
              <w:ind w:right="76"/>
              <w:rPr>
                <w:rFonts w:asciiTheme="minorHAnsi" w:hAnsiTheme="minorHAnsi" w:cstheme="minorHAnsi"/>
                <w:b/>
                <w:color w:val="FF0000"/>
                <w:sz w:val="22"/>
                <w:szCs w:val="22"/>
                <w:lang w:val="de-DE"/>
              </w:rPr>
            </w:pPr>
            <w:r w:rsidRPr="00F13DFC">
              <w:rPr>
                <w:rFonts w:asciiTheme="minorHAnsi" w:hAnsiTheme="minorHAnsi" w:cstheme="minorHAnsi"/>
                <w:b/>
                <w:color w:val="FF0000"/>
                <w:sz w:val="22"/>
                <w:szCs w:val="22"/>
                <w:lang w:val="de-DE"/>
              </w:rPr>
              <w:t>1.2.7 Lokalaugenschein</w:t>
            </w:r>
          </w:p>
        </w:tc>
        <w:tc>
          <w:tcPr>
            <w:tcW w:w="340" w:type="dxa"/>
            <w:gridSpan w:val="2"/>
          </w:tcPr>
          <w:p w14:paraId="36248AFE" w14:textId="77777777" w:rsidR="0007525E" w:rsidRPr="00F13DFC" w:rsidRDefault="0007525E" w:rsidP="00B3320D">
            <w:pPr>
              <w:widowControl w:val="0"/>
              <w:rPr>
                <w:rFonts w:asciiTheme="minorHAnsi" w:hAnsiTheme="minorHAnsi" w:cstheme="minorHAnsi"/>
                <w:b/>
                <w:color w:val="FF0000"/>
                <w:sz w:val="22"/>
                <w:szCs w:val="22"/>
                <w:lang w:val="de-DE"/>
              </w:rPr>
            </w:pPr>
          </w:p>
        </w:tc>
        <w:tc>
          <w:tcPr>
            <w:tcW w:w="4655" w:type="dxa"/>
            <w:gridSpan w:val="2"/>
          </w:tcPr>
          <w:p w14:paraId="32F4FFD3" w14:textId="77777777" w:rsidR="0007525E" w:rsidRPr="00F13DFC" w:rsidRDefault="0007525E" w:rsidP="00B3320D">
            <w:pPr>
              <w:widowControl w:val="0"/>
              <w:ind w:right="105"/>
              <w:rPr>
                <w:rFonts w:asciiTheme="minorHAnsi" w:hAnsiTheme="minorHAnsi" w:cstheme="minorHAnsi"/>
                <w:b/>
                <w:color w:val="FF0000"/>
                <w:sz w:val="22"/>
                <w:szCs w:val="22"/>
                <w:lang w:val="it-IT"/>
              </w:rPr>
            </w:pPr>
            <w:r w:rsidRPr="00F13DFC">
              <w:rPr>
                <w:rFonts w:asciiTheme="minorHAnsi" w:hAnsiTheme="minorHAnsi" w:cstheme="minorHAnsi"/>
                <w:b/>
                <w:color w:val="FF0000"/>
                <w:sz w:val="22"/>
                <w:szCs w:val="22"/>
                <w:lang w:val="it-IT"/>
              </w:rPr>
              <w:t xml:space="preserve">1.2.7 Sopralluogo </w:t>
            </w:r>
          </w:p>
        </w:tc>
      </w:tr>
      <w:tr w:rsidR="00F8101E" w:rsidRPr="00F13DFC" w14:paraId="24970517" w14:textId="77777777" w:rsidTr="00EA05AC">
        <w:tc>
          <w:tcPr>
            <w:tcW w:w="4656" w:type="dxa"/>
            <w:gridSpan w:val="2"/>
          </w:tcPr>
          <w:p w14:paraId="37B3A293" w14:textId="77777777" w:rsidR="0007525E" w:rsidRPr="00F13DFC" w:rsidRDefault="0007525E" w:rsidP="00B3320D">
            <w:pPr>
              <w:widowControl w:val="0"/>
              <w:ind w:right="76"/>
              <w:rPr>
                <w:rFonts w:asciiTheme="minorHAnsi" w:hAnsiTheme="minorHAnsi" w:cstheme="minorHAnsi"/>
                <w:b/>
                <w:color w:val="FF0000"/>
                <w:sz w:val="22"/>
                <w:szCs w:val="22"/>
                <w:lang w:val="de-DE"/>
              </w:rPr>
            </w:pPr>
          </w:p>
        </w:tc>
        <w:tc>
          <w:tcPr>
            <w:tcW w:w="340" w:type="dxa"/>
            <w:gridSpan w:val="2"/>
          </w:tcPr>
          <w:p w14:paraId="0170BEFE" w14:textId="77777777" w:rsidR="0007525E" w:rsidRPr="00F13DFC" w:rsidRDefault="0007525E" w:rsidP="00B3320D">
            <w:pPr>
              <w:widowControl w:val="0"/>
              <w:ind w:right="76"/>
              <w:rPr>
                <w:rFonts w:asciiTheme="minorHAnsi" w:hAnsiTheme="minorHAnsi" w:cstheme="minorHAnsi"/>
                <w:b/>
                <w:color w:val="FF0000"/>
                <w:sz w:val="22"/>
                <w:szCs w:val="22"/>
                <w:lang w:val="de-DE"/>
              </w:rPr>
            </w:pPr>
          </w:p>
        </w:tc>
        <w:tc>
          <w:tcPr>
            <w:tcW w:w="4655" w:type="dxa"/>
            <w:gridSpan w:val="2"/>
          </w:tcPr>
          <w:p w14:paraId="5D5BC4BA" w14:textId="77777777" w:rsidR="0007525E" w:rsidRPr="00F13DFC" w:rsidRDefault="0007525E" w:rsidP="00B3320D">
            <w:pPr>
              <w:widowControl w:val="0"/>
              <w:ind w:right="76"/>
              <w:rPr>
                <w:rFonts w:asciiTheme="minorHAnsi" w:hAnsiTheme="minorHAnsi" w:cstheme="minorHAnsi"/>
                <w:b/>
                <w:color w:val="FF0000"/>
                <w:sz w:val="22"/>
                <w:szCs w:val="22"/>
                <w:lang w:val="it-IT"/>
              </w:rPr>
            </w:pPr>
          </w:p>
        </w:tc>
      </w:tr>
      <w:tr w:rsidR="00F8101E" w:rsidRPr="00F13DFC" w14:paraId="19D7280D" w14:textId="77777777" w:rsidTr="00EA05AC">
        <w:tc>
          <w:tcPr>
            <w:tcW w:w="4656" w:type="dxa"/>
            <w:gridSpan w:val="2"/>
          </w:tcPr>
          <w:p w14:paraId="50AB096A" w14:textId="77777777" w:rsidR="00895FA8" w:rsidRPr="00F13DFC" w:rsidRDefault="00895FA8" w:rsidP="00B3320D">
            <w:pPr>
              <w:widowControl w:val="0"/>
              <w:ind w:right="76"/>
              <w:rPr>
                <w:rFonts w:asciiTheme="minorHAnsi" w:hAnsiTheme="minorHAnsi" w:cstheme="minorHAnsi"/>
                <w:color w:val="FF0000"/>
                <w:sz w:val="22"/>
                <w:szCs w:val="22"/>
                <w:lang w:val="de-DE"/>
              </w:rPr>
            </w:pPr>
            <w:r w:rsidRPr="00F13DFC">
              <w:rPr>
                <w:rFonts w:asciiTheme="minorHAnsi" w:hAnsiTheme="minorHAnsi" w:cstheme="minorHAnsi"/>
                <w:color w:val="FF0000"/>
                <w:sz w:val="22"/>
                <w:szCs w:val="22"/>
                <w:lang w:val="de-DE"/>
              </w:rPr>
              <w:t>Es ist kein Lokalaugenschein vorgesehen.</w:t>
            </w:r>
          </w:p>
        </w:tc>
        <w:tc>
          <w:tcPr>
            <w:tcW w:w="340" w:type="dxa"/>
            <w:gridSpan w:val="2"/>
          </w:tcPr>
          <w:p w14:paraId="4C94FAFA" w14:textId="77777777" w:rsidR="00895FA8" w:rsidRPr="00F13DFC" w:rsidRDefault="00895FA8" w:rsidP="00B3320D">
            <w:pPr>
              <w:widowControl w:val="0"/>
              <w:ind w:right="76"/>
              <w:rPr>
                <w:rFonts w:asciiTheme="minorHAnsi" w:hAnsiTheme="minorHAnsi" w:cstheme="minorHAnsi"/>
                <w:color w:val="FF0000"/>
                <w:sz w:val="22"/>
                <w:szCs w:val="22"/>
                <w:lang w:val="de-DE"/>
              </w:rPr>
            </w:pPr>
          </w:p>
        </w:tc>
        <w:tc>
          <w:tcPr>
            <w:tcW w:w="4655" w:type="dxa"/>
            <w:gridSpan w:val="2"/>
          </w:tcPr>
          <w:p w14:paraId="0A6D3000" w14:textId="77777777" w:rsidR="00895FA8" w:rsidRPr="00F13DFC" w:rsidRDefault="00895FA8" w:rsidP="00B3320D">
            <w:pPr>
              <w:widowControl w:val="0"/>
              <w:ind w:right="76"/>
              <w:rPr>
                <w:rFonts w:asciiTheme="minorHAnsi" w:hAnsiTheme="minorHAnsi" w:cstheme="minorHAnsi"/>
                <w:color w:val="FF0000"/>
                <w:sz w:val="22"/>
                <w:szCs w:val="22"/>
                <w:lang w:val="it-IT"/>
              </w:rPr>
            </w:pPr>
            <w:r w:rsidRPr="00F13DFC">
              <w:rPr>
                <w:rFonts w:asciiTheme="minorHAnsi" w:hAnsiTheme="minorHAnsi" w:cstheme="minorHAnsi"/>
                <w:color w:val="FF0000"/>
                <w:sz w:val="22"/>
                <w:szCs w:val="22"/>
                <w:lang w:val="it-IT"/>
              </w:rPr>
              <w:t xml:space="preserve">Non </w:t>
            </w:r>
            <w:r w:rsidR="000F5652" w:rsidRPr="00F13DFC">
              <w:rPr>
                <w:rFonts w:asciiTheme="minorHAnsi" w:hAnsiTheme="minorHAnsi" w:cstheme="minorHAnsi"/>
                <w:color w:val="FF0000"/>
                <w:sz w:val="22"/>
                <w:szCs w:val="22"/>
                <w:lang w:val="it-IT"/>
              </w:rPr>
              <w:t>è</w:t>
            </w:r>
            <w:r w:rsidRPr="00F13DFC">
              <w:rPr>
                <w:rFonts w:asciiTheme="minorHAnsi" w:hAnsiTheme="minorHAnsi" w:cstheme="minorHAnsi"/>
                <w:color w:val="FF0000"/>
                <w:sz w:val="22"/>
                <w:szCs w:val="22"/>
                <w:lang w:val="it-IT"/>
              </w:rPr>
              <w:t xml:space="preserve"> previsto il sopralluogo.</w:t>
            </w:r>
          </w:p>
        </w:tc>
      </w:tr>
      <w:tr w:rsidR="00F8101E" w:rsidRPr="00F13DFC" w14:paraId="78D76C8C" w14:textId="77777777" w:rsidTr="00EA05AC">
        <w:tc>
          <w:tcPr>
            <w:tcW w:w="4656" w:type="dxa"/>
            <w:gridSpan w:val="2"/>
          </w:tcPr>
          <w:p w14:paraId="6E28291A" w14:textId="77777777" w:rsidR="0007525E" w:rsidRPr="00F13DFC" w:rsidRDefault="0007525E" w:rsidP="00B3320D">
            <w:pPr>
              <w:pStyle w:val="Default"/>
              <w:widowControl w:val="0"/>
              <w:ind w:right="76"/>
              <w:jc w:val="both"/>
              <w:rPr>
                <w:rFonts w:asciiTheme="minorHAnsi" w:hAnsiTheme="minorHAnsi" w:cstheme="minorHAnsi"/>
                <w:b/>
                <w:bCs/>
                <w:color w:val="auto"/>
                <w:sz w:val="22"/>
                <w:szCs w:val="22"/>
              </w:rPr>
            </w:pPr>
          </w:p>
        </w:tc>
        <w:tc>
          <w:tcPr>
            <w:tcW w:w="340" w:type="dxa"/>
            <w:gridSpan w:val="2"/>
          </w:tcPr>
          <w:p w14:paraId="15BDB4FF" w14:textId="77777777" w:rsidR="0007525E" w:rsidRPr="00F13DFC" w:rsidRDefault="0007525E" w:rsidP="00B3320D">
            <w:pPr>
              <w:widowControl w:val="0"/>
              <w:rPr>
                <w:rFonts w:asciiTheme="minorHAnsi" w:hAnsiTheme="minorHAnsi" w:cstheme="minorHAnsi"/>
                <w:sz w:val="22"/>
                <w:szCs w:val="22"/>
                <w:lang w:val="it-IT"/>
              </w:rPr>
            </w:pPr>
          </w:p>
        </w:tc>
        <w:tc>
          <w:tcPr>
            <w:tcW w:w="4655" w:type="dxa"/>
            <w:gridSpan w:val="2"/>
          </w:tcPr>
          <w:p w14:paraId="29D55981" w14:textId="77777777" w:rsidR="0007525E" w:rsidRPr="00F13DFC" w:rsidRDefault="0007525E" w:rsidP="00B3320D">
            <w:pPr>
              <w:pStyle w:val="Default"/>
              <w:widowControl w:val="0"/>
              <w:ind w:right="105"/>
              <w:jc w:val="both"/>
              <w:rPr>
                <w:rFonts w:asciiTheme="minorHAnsi" w:hAnsiTheme="minorHAnsi" w:cstheme="minorHAnsi"/>
                <w:b/>
                <w:bCs/>
                <w:color w:val="auto"/>
                <w:sz w:val="22"/>
                <w:szCs w:val="22"/>
              </w:rPr>
            </w:pPr>
          </w:p>
        </w:tc>
      </w:tr>
      <w:bookmarkEnd w:id="60"/>
      <w:tr w:rsidR="00F8101E" w:rsidRPr="00F13DFC" w14:paraId="1CE99578" w14:textId="77777777" w:rsidTr="00EA05AC">
        <w:tc>
          <w:tcPr>
            <w:tcW w:w="4656" w:type="dxa"/>
            <w:gridSpan w:val="2"/>
          </w:tcPr>
          <w:p w14:paraId="7B6C2A05" w14:textId="77777777" w:rsidR="00BE4D57" w:rsidRPr="00F13DFC" w:rsidRDefault="00BE4D57" w:rsidP="00B3320D">
            <w:pPr>
              <w:pStyle w:val="DeutscherText"/>
              <w:widowControl w:val="0"/>
              <w:spacing w:line="240" w:lineRule="auto"/>
              <w:ind w:right="76"/>
              <w:rPr>
                <w:rFonts w:asciiTheme="minorHAnsi" w:hAnsiTheme="minorHAnsi" w:cstheme="minorHAnsi"/>
                <w:i/>
                <w:sz w:val="22"/>
                <w:szCs w:val="22"/>
                <w:highlight w:val="cyan"/>
                <w:lang w:val="de-DE"/>
              </w:rPr>
            </w:pPr>
            <w:r w:rsidRPr="00F13DFC">
              <w:rPr>
                <w:rFonts w:asciiTheme="minorHAnsi" w:hAnsiTheme="minorHAnsi" w:cstheme="minorHAnsi"/>
                <w:b/>
                <w:bCs/>
                <w:sz w:val="22"/>
                <w:szCs w:val="22"/>
                <w:lang w:val="de-DE"/>
              </w:rPr>
              <w:t>1.3 Informationen und Mitteilungen</w:t>
            </w:r>
          </w:p>
        </w:tc>
        <w:tc>
          <w:tcPr>
            <w:tcW w:w="340" w:type="dxa"/>
            <w:gridSpan w:val="2"/>
          </w:tcPr>
          <w:p w14:paraId="7F95090F" w14:textId="77777777" w:rsidR="00BE4D57" w:rsidRPr="00F13DFC" w:rsidRDefault="00BE4D57" w:rsidP="00B3320D">
            <w:pPr>
              <w:widowControl w:val="0"/>
              <w:rPr>
                <w:rFonts w:asciiTheme="minorHAnsi" w:hAnsiTheme="minorHAnsi" w:cstheme="minorHAnsi"/>
                <w:sz w:val="22"/>
                <w:szCs w:val="22"/>
                <w:lang w:val="de-DE"/>
              </w:rPr>
            </w:pPr>
          </w:p>
        </w:tc>
        <w:tc>
          <w:tcPr>
            <w:tcW w:w="4655" w:type="dxa"/>
            <w:gridSpan w:val="2"/>
          </w:tcPr>
          <w:p w14:paraId="13897F69" w14:textId="77777777" w:rsidR="00BE4D57" w:rsidRPr="00F13DFC" w:rsidRDefault="00BE4D57" w:rsidP="00B3320D">
            <w:pPr>
              <w:pStyle w:val="Testoitaliano"/>
              <w:widowControl w:val="0"/>
              <w:spacing w:line="240" w:lineRule="auto"/>
              <w:ind w:right="105"/>
              <w:rPr>
                <w:rFonts w:asciiTheme="minorHAnsi" w:hAnsiTheme="minorHAnsi" w:cstheme="minorHAnsi"/>
                <w:i/>
                <w:sz w:val="22"/>
                <w:szCs w:val="22"/>
                <w:highlight w:val="cyan"/>
              </w:rPr>
            </w:pPr>
            <w:r w:rsidRPr="00F13DFC">
              <w:rPr>
                <w:rFonts w:asciiTheme="minorHAnsi" w:hAnsiTheme="minorHAnsi" w:cstheme="minorHAnsi"/>
                <w:b/>
                <w:bCs/>
                <w:sz w:val="22"/>
                <w:szCs w:val="22"/>
              </w:rPr>
              <w:t>1.3 Informazioni e comunicazioni</w:t>
            </w:r>
          </w:p>
        </w:tc>
      </w:tr>
      <w:tr w:rsidR="00F8101E" w:rsidRPr="00F13DFC" w14:paraId="3C42F387" w14:textId="77777777" w:rsidTr="00EA05AC">
        <w:tc>
          <w:tcPr>
            <w:tcW w:w="4656" w:type="dxa"/>
            <w:gridSpan w:val="2"/>
          </w:tcPr>
          <w:p w14:paraId="4817EA85" w14:textId="77777777" w:rsidR="00BE4D57" w:rsidRPr="00F13DFC" w:rsidRDefault="00BE4D57" w:rsidP="00B3320D">
            <w:pPr>
              <w:pStyle w:val="Default"/>
              <w:widowControl w:val="0"/>
              <w:ind w:right="76"/>
              <w:jc w:val="both"/>
              <w:rPr>
                <w:rFonts w:asciiTheme="minorHAnsi" w:hAnsiTheme="minorHAnsi" w:cstheme="minorHAnsi"/>
                <w:bCs/>
                <w:color w:val="auto"/>
                <w:sz w:val="22"/>
                <w:szCs w:val="22"/>
                <w:lang w:val="de-DE"/>
              </w:rPr>
            </w:pPr>
          </w:p>
        </w:tc>
        <w:tc>
          <w:tcPr>
            <w:tcW w:w="340" w:type="dxa"/>
            <w:gridSpan w:val="2"/>
          </w:tcPr>
          <w:p w14:paraId="588CC68F" w14:textId="77777777" w:rsidR="00BE4D57" w:rsidRPr="00F13DFC" w:rsidRDefault="00BE4D57" w:rsidP="00B3320D">
            <w:pPr>
              <w:widowControl w:val="0"/>
              <w:rPr>
                <w:rFonts w:asciiTheme="minorHAnsi" w:hAnsiTheme="minorHAnsi" w:cstheme="minorHAnsi"/>
                <w:sz w:val="22"/>
                <w:szCs w:val="22"/>
                <w:lang w:val="de-DE"/>
              </w:rPr>
            </w:pPr>
          </w:p>
        </w:tc>
        <w:tc>
          <w:tcPr>
            <w:tcW w:w="4655" w:type="dxa"/>
            <w:gridSpan w:val="2"/>
          </w:tcPr>
          <w:p w14:paraId="2BAA386A" w14:textId="77777777" w:rsidR="00BE4D57" w:rsidRPr="00F13DFC" w:rsidRDefault="00BE4D57" w:rsidP="00B3320D">
            <w:pPr>
              <w:pStyle w:val="Default"/>
              <w:widowControl w:val="0"/>
              <w:ind w:right="105"/>
              <w:jc w:val="both"/>
              <w:rPr>
                <w:rFonts w:asciiTheme="minorHAnsi" w:hAnsiTheme="minorHAnsi" w:cstheme="minorHAnsi"/>
                <w:bCs/>
                <w:color w:val="auto"/>
                <w:sz w:val="22"/>
                <w:szCs w:val="22"/>
              </w:rPr>
            </w:pPr>
          </w:p>
        </w:tc>
      </w:tr>
      <w:tr w:rsidR="00F8101E" w:rsidRPr="00F13DFC" w14:paraId="08BA1EB0" w14:textId="77777777" w:rsidTr="00EA05AC">
        <w:tc>
          <w:tcPr>
            <w:tcW w:w="4656" w:type="dxa"/>
            <w:gridSpan w:val="2"/>
          </w:tcPr>
          <w:p w14:paraId="6F8564A5" w14:textId="799AD78F" w:rsidR="00BE4D57" w:rsidRPr="00F13DFC" w:rsidRDefault="00BE4D57" w:rsidP="00B3320D">
            <w:pPr>
              <w:pStyle w:val="Default"/>
              <w:widowControl w:val="0"/>
              <w:ind w:right="76"/>
              <w:jc w:val="both"/>
              <w:rPr>
                <w:rFonts w:asciiTheme="minorHAnsi" w:hAnsiTheme="minorHAnsi" w:cstheme="minorHAnsi"/>
                <w:bCs/>
                <w:color w:val="auto"/>
                <w:sz w:val="22"/>
                <w:szCs w:val="22"/>
                <w:lang w:val="de-DE"/>
              </w:rPr>
            </w:pPr>
            <w:r w:rsidRPr="00F13DFC">
              <w:rPr>
                <w:rFonts w:asciiTheme="minorHAnsi" w:hAnsiTheme="minorHAnsi" w:cstheme="minorHAnsi"/>
                <w:bCs/>
                <w:color w:val="auto"/>
                <w:sz w:val="22"/>
                <w:szCs w:val="22"/>
                <w:lang w:val="de-DE"/>
              </w:rPr>
              <w:t xml:space="preserve">Allgemeine Informationen und Mitteilungen an die </w:t>
            </w:r>
            <w:r w:rsidR="005739E0" w:rsidRPr="00F13DFC">
              <w:rPr>
                <w:rFonts w:asciiTheme="minorHAnsi" w:hAnsiTheme="minorHAnsi" w:cstheme="minorHAnsi"/>
                <w:bCs/>
                <w:color w:val="auto"/>
                <w:sz w:val="22"/>
                <w:szCs w:val="22"/>
                <w:lang w:val="de-DE"/>
              </w:rPr>
              <w:t>Teilnehmer</w:t>
            </w:r>
            <w:r w:rsidRPr="00F13DFC">
              <w:rPr>
                <w:rFonts w:asciiTheme="minorHAnsi" w:hAnsiTheme="minorHAnsi" w:cstheme="minorHAnsi"/>
                <w:bCs/>
                <w:color w:val="auto"/>
                <w:sz w:val="22"/>
                <w:szCs w:val="22"/>
                <w:lang w:val="de-DE"/>
              </w:rPr>
              <w:t xml:space="preserve"> werden </w:t>
            </w:r>
            <w:r w:rsidR="00490726" w:rsidRPr="00F13DFC">
              <w:rPr>
                <w:rFonts w:asciiTheme="minorHAnsi" w:hAnsiTheme="minorHAnsi" w:cstheme="minorHAnsi"/>
                <w:bCs/>
                <w:color w:val="auto"/>
                <w:sz w:val="22"/>
                <w:szCs w:val="22"/>
                <w:lang w:val="de-DE"/>
              </w:rPr>
              <w:t xml:space="preserve">unter </w:t>
            </w:r>
            <w:r w:rsidRPr="00F13DFC">
              <w:rPr>
                <w:rFonts w:asciiTheme="minorHAnsi" w:hAnsiTheme="minorHAnsi" w:cstheme="minorHAnsi"/>
                <w:bCs/>
                <w:color w:val="auto"/>
                <w:sz w:val="22"/>
                <w:szCs w:val="22"/>
                <w:lang w:val="de-DE"/>
              </w:rPr>
              <w:t xml:space="preserve">„Mitteilungen der Vergabestelle“ </w:t>
            </w:r>
            <w:r w:rsidR="00490726" w:rsidRPr="00F13DFC">
              <w:rPr>
                <w:rFonts w:asciiTheme="minorHAnsi" w:hAnsiTheme="minorHAnsi" w:cstheme="minorHAnsi"/>
                <w:bCs/>
                <w:color w:val="auto"/>
                <w:sz w:val="22"/>
                <w:szCs w:val="22"/>
                <w:lang w:val="de-DE"/>
              </w:rPr>
              <w:t>im</w:t>
            </w:r>
            <w:r w:rsidRPr="00F13DFC">
              <w:rPr>
                <w:rFonts w:asciiTheme="minorHAnsi" w:hAnsiTheme="minorHAnsi" w:cstheme="minorHAnsi"/>
                <w:bCs/>
                <w:color w:val="auto"/>
                <w:sz w:val="22"/>
                <w:szCs w:val="22"/>
                <w:lang w:val="de-DE"/>
              </w:rPr>
              <w:t xml:space="preserve"> Portal </w:t>
            </w:r>
            <w:hyperlink r:id="rId25" w:history="1">
              <w:r w:rsidRPr="00F13DFC">
                <w:rPr>
                  <w:rStyle w:val="Collegamentoipertestuale"/>
                  <w:rFonts w:asciiTheme="minorHAnsi" w:hAnsiTheme="minorHAnsi" w:cstheme="minorHAnsi"/>
                  <w:sz w:val="22"/>
                  <w:szCs w:val="22"/>
                  <w:lang w:val="de-DE"/>
                </w:rPr>
                <w:t>www.ausschreibungen-suedtirol.it</w:t>
              </w:r>
            </w:hyperlink>
            <w:r w:rsidRPr="00F13DFC">
              <w:rPr>
                <w:rFonts w:asciiTheme="minorHAnsi" w:hAnsiTheme="minorHAnsi" w:cstheme="minorHAnsi"/>
                <w:sz w:val="22"/>
                <w:szCs w:val="22"/>
                <w:lang w:val="de-DE"/>
              </w:rPr>
              <w:t xml:space="preserve"> /</w:t>
            </w:r>
            <w:r w:rsidRPr="00F13DFC">
              <w:rPr>
                <w:rFonts w:asciiTheme="minorHAnsi" w:hAnsiTheme="minorHAnsi" w:cstheme="minorHAnsi"/>
                <w:color w:val="auto"/>
                <w:sz w:val="22"/>
                <w:szCs w:val="22"/>
                <w:lang w:val="de-DE"/>
              </w:rPr>
              <w:t xml:space="preserve"> </w:t>
            </w:r>
            <w:r w:rsidRPr="00F13DFC">
              <w:rPr>
                <w:rFonts w:asciiTheme="minorHAnsi" w:hAnsiTheme="minorHAnsi" w:cstheme="minorHAnsi"/>
                <w:color w:val="0000FF"/>
                <w:sz w:val="22"/>
                <w:szCs w:val="22"/>
                <w:u w:val="single"/>
                <w:lang w:val="de-DE"/>
              </w:rPr>
              <w:t>www.bandi-altoadige</w:t>
            </w:r>
            <w:r w:rsidRPr="00F13DFC">
              <w:rPr>
                <w:rFonts w:asciiTheme="minorHAnsi" w:hAnsiTheme="minorHAnsi" w:cstheme="minorHAnsi"/>
                <w:bCs/>
                <w:color w:val="auto"/>
                <w:sz w:val="22"/>
                <w:szCs w:val="22"/>
                <w:lang w:val="de-DE"/>
              </w:rPr>
              <w:t xml:space="preserve"> veröffentlicht. </w:t>
            </w:r>
          </w:p>
        </w:tc>
        <w:tc>
          <w:tcPr>
            <w:tcW w:w="340" w:type="dxa"/>
            <w:gridSpan w:val="2"/>
          </w:tcPr>
          <w:p w14:paraId="6B730FA4" w14:textId="77777777" w:rsidR="00BE4D57" w:rsidRPr="00F13DFC" w:rsidRDefault="00BE4D57" w:rsidP="00B3320D">
            <w:pPr>
              <w:widowControl w:val="0"/>
              <w:rPr>
                <w:rFonts w:asciiTheme="minorHAnsi" w:hAnsiTheme="minorHAnsi" w:cstheme="minorHAnsi"/>
                <w:sz w:val="22"/>
                <w:szCs w:val="22"/>
                <w:lang w:val="de-DE"/>
              </w:rPr>
            </w:pPr>
          </w:p>
        </w:tc>
        <w:tc>
          <w:tcPr>
            <w:tcW w:w="4655" w:type="dxa"/>
            <w:gridSpan w:val="2"/>
          </w:tcPr>
          <w:p w14:paraId="382BF09A" w14:textId="77777777" w:rsidR="00BE4D57" w:rsidRPr="00F13DFC" w:rsidRDefault="00BE4D57" w:rsidP="00B3320D">
            <w:pPr>
              <w:pStyle w:val="Default"/>
              <w:widowControl w:val="0"/>
              <w:ind w:right="105"/>
              <w:jc w:val="both"/>
              <w:rPr>
                <w:rFonts w:asciiTheme="minorHAnsi" w:hAnsiTheme="minorHAnsi" w:cstheme="minorHAnsi"/>
                <w:sz w:val="22"/>
                <w:szCs w:val="22"/>
              </w:rPr>
            </w:pPr>
            <w:r w:rsidRPr="00F13DFC">
              <w:rPr>
                <w:rFonts w:asciiTheme="minorHAnsi" w:hAnsiTheme="minorHAnsi" w:cstheme="minorHAnsi"/>
                <w:bCs/>
                <w:color w:val="auto"/>
                <w:sz w:val="22"/>
                <w:szCs w:val="22"/>
              </w:rPr>
              <w:t xml:space="preserve">Informazioni e comunicazioni a carattere generale ai concorrenti saranno pubblicate nella sezione “Comunicazioni della stazione appaltante” del portale </w:t>
            </w:r>
            <w:hyperlink r:id="rId26" w:history="1">
              <w:r w:rsidRPr="00F13DFC">
                <w:rPr>
                  <w:rStyle w:val="Collegamentoipertestuale"/>
                  <w:rFonts w:asciiTheme="minorHAnsi" w:hAnsiTheme="minorHAnsi" w:cstheme="minorHAnsi"/>
                  <w:sz w:val="22"/>
                  <w:szCs w:val="22"/>
                </w:rPr>
                <w:t>www.bandi-altoadige.it</w:t>
              </w:r>
            </w:hyperlink>
            <w:r w:rsidRPr="00F13DFC">
              <w:rPr>
                <w:rFonts w:asciiTheme="minorHAnsi" w:hAnsiTheme="minorHAnsi" w:cstheme="minorHAnsi"/>
                <w:sz w:val="22"/>
                <w:szCs w:val="22"/>
              </w:rPr>
              <w:t xml:space="preserve"> / </w:t>
            </w:r>
            <w:hyperlink r:id="rId27" w:history="1">
              <w:r w:rsidRPr="00F13DFC">
                <w:rPr>
                  <w:rStyle w:val="Collegamentoipertestuale"/>
                  <w:rFonts w:asciiTheme="minorHAnsi" w:hAnsiTheme="minorHAnsi" w:cstheme="minorHAnsi"/>
                  <w:sz w:val="22"/>
                  <w:szCs w:val="22"/>
                </w:rPr>
                <w:t>www.ausschreibungen-suedtirol.it</w:t>
              </w:r>
            </w:hyperlink>
            <w:r w:rsidRPr="00F13DFC">
              <w:rPr>
                <w:rFonts w:asciiTheme="minorHAnsi" w:hAnsiTheme="minorHAnsi" w:cstheme="minorHAnsi"/>
                <w:bCs/>
                <w:color w:val="auto"/>
                <w:sz w:val="22"/>
                <w:szCs w:val="22"/>
              </w:rPr>
              <w:t>.</w:t>
            </w:r>
          </w:p>
        </w:tc>
      </w:tr>
      <w:tr w:rsidR="00F8101E" w:rsidRPr="00F13DFC" w14:paraId="676C9739" w14:textId="77777777" w:rsidTr="00EA05AC">
        <w:tc>
          <w:tcPr>
            <w:tcW w:w="4656" w:type="dxa"/>
            <w:gridSpan w:val="2"/>
          </w:tcPr>
          <w:p w14:paraId="6737F823" w14:textId="77777777" w:rsidR="00BE4D57" w:rsidRPr="00F13DFC" w:rsidRDefault="00BE4D57" w:rsidP="00B3320D">
            <w:pPr>
              <w:pStyle w:val="Default"/>
              <w:widowControl w:val="0"/>
              <w:ind w:right="76"/>
              <w:jc w:val="both"/>
              <w:rPr>
                <w:rFonts w:asciiTheme="minorHAnsi" w:hAnsiTheme="minorHAnsi" w:cstheme="minorHAnsi"/>
                <w:sz w:val="22"/>
                <w:szCs w:val="22"/>
              </w:rPr>
            </w:pPr>
          </w:p>
        </w:tc>
        <w:tc>
          <w:tcPr>
            <w:tcW w:w="340" w:type="dxa"/>
            <w:gridSpan w:val="2"/>
          </w:tcPr>
          <w:p w14:paraId="69374B60" w14:textId="77777777" w:rsidR="00BE4D57" w:rsidRPr="00F13DFC" w:rsidRDefault="00BE4D57" w:rsidP="00B3320D">
            <w:pPr>
              <w:widowControl w:val="0"/>
              <w:rPr>
                <w:rFonts w:asciiTheme="minorHAnsi" w:hAnsiTheme="minorHAnsi" w:cstheme="minorHAnsi"/>
                <w:sz w:val="22"/>
                <w:szCs w:val="22"/>
                <w:lang w:val="it-IT"/>
              </w:rPr>
            </w:pPr>
          </w:p>
        </w:tc>
        <w:tc>
          <w:tcPr>
            <w:tcW w:w="4655" w:type="dxa"/>
            <w:gridSpan w:val="2"/>
          </w:tcPr>
          <w:p w14:paraId="09539AF6" w14:textId="77777777" w:rsidR="00BE4D57" w:rsidRPr="00F13DFC" w:rsidRDefault="00BE4D57" w:rsidP="00B3320D">
            <w:pPr>
              <w:pStyle w:val="Default"/>
              <w:widowControl w:val="0"/>
              <w:ind w:right="105"/>
              <w:jc w:val="both"/>
              <w:rPr>
                <w:rFonts w:asciiTheme="minorHAnsi" w:hAnsiTheme="minorHAnsi" w:cstheme="minorHAnsi"/>
                <w:bCs/>
                <w:color w:val="auto"/>
                <w:sz w:val="22"/>
                <w:szCs w:val="22"/>
              </w:rPr>
            </w:pPr>
          </w:p>
        </w:tc>
      </w:tr>
      <w:tr w:rsidR="00F8101E" w:rsidRPr="00F13DFC" w14:paraId="4A74DD68" w14:textId="77777777" w:rsidTr="00EA05AC">
        <w:tc>
          <w:tcPr>
            <w:tcW w:w="4656" w:type="dxa"/>
            <w:gridSpan w:val="2"/>
          </w:tcPr>
          <w:p w14:paraId="4BF246F7" w14:textId="6D9D5D28" w:rsidR="00BE4D57" w:rsidRPr="00F13DFC" w:rsidRDefault="00085972" w:rsidP="00B3320D">
            <w:pPr>
              <w:pStyle w:val="Default"/>
              <w:widowControl w:val="0"/>
              <w:ind w:right="-10"/>
              <w:jc w:val="both"/>
              <w:rPr>
                <w:rFonts w:asciiTheme="minorHAnsi" w:hAnsiTheme="minorHAnsi" w:cstheme="minorHAnsi"/>
                <w:noProof w:val="0"/>
                <w:color w:val="auto"/>
                <w:sz w:val="22"/>
                <w:szCs w:val="22"/>
                <w:lang w:val="de-DE"/>
              </w:rPr>
            </w:pPr>
            <w:r w:rsidRPr="00F13DFC">
              <w:rPr>
                <w:rFonts w:asciiTheme="minorHAnsi" w:hAnsiTheme="minorHAnsi" w:cstheme="minorHAnsi"/>
                <w:noProof w:val="0"/>
                <w:color w:val="auto"/>
                <w:sz w:val="22"/>
                <w:szCs w:val="22"/>
                <w:lang w:val="de-DE"/>
              </w:rPr>
              <w:t>Die</w:t>
            </w:r>
            <w:r w:rsidR="00BE4D57" w:rsidRPr="00F13DFC">
              <w:rPr>
                <w:rFonts w:asciiTheme="minorHAnsi" w:hAnsiTheme="minorHAnsi" w:cstheme="minorHAnsi"/>
                <w:noProof w:val="0"/>
                <w:color w:val="auto"/>
                <w:sz w:val="22"/>
                <w:szCs w:val="22"/>
                <w:lang w:val="de-DE"/>
              </w:rPr>
              <w:t xml:space="preserve"> Mitteilungen werden </w:t>
            </w:r>
            <w:r w:rsidRPr="00F13DFC">
              <w:rPr>
                <w:rFonts w:asciiTheme="minorHAnsi" w:hAnsiTheme="minorHAnsi" w:cstheme="minorHAnsi"/>
                <w:noProof w:val="0"/>
                <w:color w:val="auto"/>
                <w:sz w:val="22"/>
                <w:szCs w:val="22"/>
                <w:lang w:val="de-DE"/>
              </w:rPr>
              <w:t>über das</w:t>
            </w:r>
            <w:r w:rsidR="00BE4D57" w:rsidRPr="00F13DFC">
              <w:rPr>
                <w:rFonts w:asciiTheme="minorHAnsi" w:hAnsiTheme="minorHAnsi" w:cstheme="minorHAnsi"/>
                <w:noProof w:val="0"/>
                <w:color w:val="auto"/>
                <w:sz w:val="22"/>
                <w:szCs w:val="22"/>
                <w:lang w:val="de-DE"/>
              </w:rPr>
              <w:t xml:space="preserve"> Portal an die angegebenen E-Mail-Adressen weitergeleitet.</w:t>
            </w:r>
            <w:r w:rsidR="00190F9F" w:rsidRPr="00F13DFC">
              <w:rPr>
                <w:rFonts w:asciiTheme="minorHAnsi" w:hAnsiTheme="minorHAnsi" w:cstheme="minorHAnsi"/>
                <w:noProof w:val="0"/>
                <w:color w:val="auto"/>
                <w:sz w:val="22"/>
                <w:szCs w:val="22"/>
                <w:lang w:val="de-DE"/>
              </w:rPr>
              <w:t xml:space="preserve"> </w:t>
            </w:r>
            <w:r w:rsidR="004360ED" w:rsidRPr="00F13DFC">
              <w:rPr>
                <w:rFonts w:asciiTheme="minorHAnsi" w:hAnsiTheme="minorHAnsi" w:cstheme="minorHAnsi"/>
                <w:noProof w:val="0"/>
                <w:color w:val="auto"/>
                <w:sz w:val="22"/>
                <w:szCs w:val="22"/>
                <w:lang w:val="de-DE"/>
              </w:rPr>
              <w:t xml:space="preserve">Die Teilnehmer müssen auf jeden Fall regelmäßig überprüfen, ob </w:t>
            </w:r>
            <w:r w:rsidRPr="00F13DFC">
              <w:rPr>
                <w:rFonts w:asciiTheme="minorHAnsi" w:hAnsiTheme="minorHAnsi" w:cstheme="minorHAnsi"/>
                <w:noProof w:val="0"/>
                <w:color w:val="auto"/>
                <w:sz w:val="22"/>
                <w:szCs w:val="22"/>
                <w:lang w:val="de-DE"/>
              </w:rPr>
              <w:t>solche</w:t>
            </w:r>
            <w:r w:rsidR="004360ED" w:rsidRPr="00F13DFC">
              <w:rPr>
                <w:rFonts w:asciiTheme="minorHAnsi" w:hAnsiTheme="minorHAnsi" w:cstheme="minorHAnsi"/>
                <w:noProof w:val="0"/>
                <w:color w:val="auto"/>
                <w:sz w:val="22"/>
                <w:szCs w:val="22"/>
                <w:lang w:val="de-DE"/>
              </w:rPr>
              <w:t xml:space="preserve"> Mitteilungen im Portal veröffentlicht wurden.</w:t>
            </w:r>
          </w:p>
        </w:tc>
        <w:tc>
          <w:tcPr>
            <w:tcW w:w="340" w:type="dxa"/>
            <w:gridSpan w:val="2"/>
          </w:tcPr>
          <w:p w14:paraId="289942BB" w14:textId="77777777" w:rsidR="00BE4D57" w:rsidRPr="00F13DFC" w:rsidRDefault="00BE4D57" w:rsidP="00B3320D">
            <w:pPr>
              <w:widowControl w:val="0"/>
              <w:rPr>
                <w:rFonts w:asciiTheme="minorHAnsi" w:hAnsiTheme="minorHAnsi" w:cstheme="minorHAnsi"/>
                <w:sz w:val="22"/>
                <w:szCs w:val="22"/>
                <w:lang w:val="de-DE"/>
              </w:rPr>
            </w:pPr>
          </w:p>
        </w:tc>
        <w:tc>
          <w:tcPr>
            <w:tcW w:w="4655" w:type="dxa"/>
            <w:gridSpan w:val="2"/>
          </w:tcPr>
          <w:p w14:paraId="1AA1C0F9" w14:textId="77777777" w:rsidR="00BE4D57" w:rsidRPr="00F13DFC" w:rsidRDefault="00BE4D57" w:rsidP="00B3320D">
            <w:pPr>
              <w:widowControl w:val="0"/>
              <w:tabs>
                <w:tab w:val="center" w:pos="4536"/>
                <w:tab w:val="right" w:pos="9072"/>
              </w:tabs>
              <w:ind w:left="34" w:right="3"/>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Le comunicazioni di cui sopra vengono trasmesse agli indirizzi e-mail indicati tramite portale. È comunque onere del partecipante verificare con costanza la presenza di comunicazioni presenti a portale.</w:t>
            </w:r>
          </w:p>
        </w:tc>
      </w:tr>
      <w:tr w:rsidR="00F8101E" w:rsidRPr="00F13DFC" w14:paraId="120B7809" w14:textId="77777777" w:rsidTr="00EA05AC">
        <w:tc>
          <w:tcPr>
            <w:tcW w:w="4656" w:type="dxa"/>
            <w:gridSpan w:val="2"/>
          </w:tcPr>
          <w:p w14:paraId="56245256" w14:textId="77777777" w:rsidR="00B954CB" w:rsidRPr="00F13DFC" w:rsidRDefault="00B954CB" w:rsidP="00B3320D">
            <w:pPr>
              <w:pStyle w:val="Default"/>
              <w:widowControl w:val="0"/>
              <w:ind w:right="-10"/>
              <w:jc w:val="both"/>
              <w:rPr>
                <w:rFonts w:asciiTheme="minorHAnsi" w:hAnsiTheme="minorHAnsi" w:cstheme="minorHAnsi"/>
                <w:noProof w:val="0"/>
                <w:color w:val="auto"/>
                <w:sz w:val="22"/>
                <w:szCs w:val="22"/>
              </w:rPr>
            </w:pPr>
          </w:p>
        </w:tc>
        <w:tc>
          <w:tcPr>
            <w:tcW w:w="340" w:type="dxa"/>
            <w:gridSpan w:val="2"/>
          </w:tcPr>
          <w:p w14:paraId="4A77A367" w14:textId="77777777" w:rsidR="00B954CB" w:rsidRPr="00F13DFC" w:rsidRDefault="00B954CB" w:rsidP="00B3320D">
            <w:pPr>
              <w:widowControl w:val="0"/>
              <w:rPr>
                <w:rFonts w:asciiTheme="minorHAnsi" w:hAnsiTheme="minorHAnsi" w:cstheme="minorHAnsi"/>
                <w:sz w:val="22"/>
                <w:szCs w:val="22"/>
                <w:lang w:val="it-IT"/>
              </w:rPr>
            </w:pPr>
          </w:p>
        </w:tc>
        <w:tc>
          <w:tcPr>
            <w:tcW w:w="4655" w:type="dxa"/>
            <w:gridSpan w:val="2"/>
          </w:tcPr>
          <w:p w14:paraId="6AC4916A" w14:textId="77777777" w:rsidR="00B954CB" w:rsidRPr="00F13DFC" w:rsidRDefault="00B954CB" w:rsidP="00B3320D">
            <w:pPr>
              <w:widowControl w:val="0"/>
              <w:tabs>
                <w:tab w:val="center" w:pos="4536"/>
                <w:tab w:val="right" w:pos="9072"/>
              </w:tabs>
              <w:ind w:left="34" w:right="3"/>
              <w:jc w:val="both"/>
              <w:rPr>
                <w:rFonts w:asciiTheme="minorHAnsi" w:hAnsiTheme="minorHAnsi" w:cstheme="minorHAnsi"/>
                <w:sz w:val="22"/>
                <w:szCs w:val="22"/>
                <w:lang w:val="it-IT"/>
              </w:rPr>
            </w:pPr>
          </w:p>
        </w:tc>
      </w:tr>
      <w:tr w:rsidR="00F8101E" w:rsidRPr="00F13DFC" w14:paraId="0F7B85AB" w14:textId="77777777" w:rsidTr="00EA05AC">
        <w:tc>
          <w:tcPr>
            <w:tcW w:w="4656" w:type="dxa"/>
            <w:gridSpan w:val="2"/>
          </w:tcPr>
          <w:p w14:paraId="005ECD88" w14:textId="2BAF2211" w:rsidR="00BE4D57" w:rsidRPr="00F13DFC" w:rsidRDefault="00B954CB" w:rsidP="00B3320D">
            <w:pPr>
              <w:widowControl w:val="0"/>
              <w:ind w:right="150"/>
              <w:jc w:val="both"/>
              <w:rPr>
                <w:rFonts w:asciiTheme="minorHAnsi" w:hAnsiTheme="minorHAnsi" w:cstheme="minorHAnsi"/>
                <w:sz w:val="22"/>
                <w:szCs w:val="22"/>
                <w:highlight w:val="green"/>
                <w:lang w:val="it-IT"/>
              </w:rPr>
            </w:pPr>
            <w:bookmarkStart w:id="66" w:name="_Hlk38297143"/>
            <w:r w:rsidRPr="00F13DFC">
              <w:rPr>
                <w:rFonts w:asciiTheme="minorHAnsi" w:hAnsiTheme="minorHAnsi" w:cstheme="minorHAnsi"/>
                <w:sz w:val="22"/>
                <w:szCs w:val="22"/>
                <w:highlight w:val="green"/>
                <w:lang w:val="it-IT"/>
              </w:rPr>
              <w:t>(Bei herkömmlichen Verfahren)</w:t>
            </w:r>
          </w:p>
        </w:tc>
        <w:tc>
          <w:tcPr>
            <w:tcW w:w="340" w:type="dxa"/>
            <w:gridSpan w:val="2"/>
          </w:tcPr>
          <w:p w14:paraId="4FFF795A" w14:textId="77777777" w:rsidR="00BE4D57" w:rsidRPr="00F13DFC" w:rsidRDefault="00BE4D57" w:rsidP="00B3320D">
            <w:pPr>
              <w:widowControl w:val="0"/>
              <w:rPr>
                <w:rFonts w:asciiTheme="minorHAnsi" w:hAnsiTheme="minorHAnsi" w:cstheme="minorHAnsi"/>
                <w:sz w:val="22"/>
                <w:szCs w:val="22"/>
                <w:highlight w:val="green"/>
                <w:lang w:val="it-IT"/>
              </w:rPr>
            </w:pPr>
          </w:p>
        </w:tc>
        <w:tc>
          <w:tcPr>
            <w:tcW w:w="4655" w:type="dxa"/>
            <w:gridSpan w:val="2"/>
          </w:tcPr>
          <w:p w14:paraId="16DF4C37" w14:textId="4FAE11D4" w:rsidR="00BE4D57" w:rsidRPr="00F13DFC" w:rsidRDefault="00B954CB" w:rsidP="00B3320D">
            <w:pPr>
              <w:pStyle w:val="Testoitaliano"/>
              <w:widowControl w:val="0"/>
              <w:spacing w:line="240" w:lineRule="auto"/>
              <w:ind w:left="330" w:right="105" w:hanging="330"/>
              <w:rPr>
                <w:rFonts w:asciiTheme="minorHAnsi" w:hAnsiTheme="minorHAnsi" w:cstheme="minorHAnsi"/>
                <w:sz w:val="22"/>
                <w:szCs w:val="22"/>
              </w:rPr>
            </w:pPr>
            <w:r w:rsidRPr="00F13DFC">
              <w:rPr>
                <w:rFonts w:asciiTheme="minorHAnsi" w:hAnsiTheme="minorHAnsi" w:cstheme="minorHAnsi"/>
                <w:sz w:val="22"/>
                <w:szCs w:val="22"/>
                <w:highlight w:val="green"/>
              </w:rPr>
              <w:t>(procedure tradizionali)</w:t>
            </w:r>
          </w:p>
        </w:tc>
      </w:tr>
      <w:tr w:rsidR="00F8101E" w:rsidRPr="00F13DFC" w14:paraId="29E55FD8" w14:textId="77777777" w:rsidTr="00EA05AC">
        <w:tc>
          <w:tcPr>
            <w:tcW w:w="4656" w:type="dxa"/>
            <w:gridSpan w:val="2"/>
          </w:tcPr>
          <w:p w14:paraId="10C3A0A1" w14:textId="19F925F3" w:rsidR="00BE4D57" w:rsidRPr="00F13DFC" w:rsidRDefault="00BE4D57" w:rsidP="00B3320D">
            <w:pPr>
              <w:widowControl w:val="0"/>
              <w:ind w:right="-10"/>
              <w:jc w:val="both"/>
              <w:rPr>
                <w:rFonts w:asciiTheme="minorHAnsi" w:hAnsiTheme="minorHAnsi" w:cstheme="minorHAnsi"/>
                <w:color w:val="FF0000"/>
                <w:sz w:val="22"/>
                <w:szCs w:val="22"/>
                <w:lang w:val="de-DE"/>
              </w:rPr>
            </w:pPr>
            <w:r w:rsidRPr="00F13DFC">
              <w:rPr>
                <w:rFonts w:asciiTheme="minorHAnsi" w:hAnsiTheme="minorHAnsi" w:cstheme="minorHAnsi"/>
                <w:color w:val="FF0000"/>
                <w:sz w:val="22"/>
                <w:szCs w:val="22"/>
                <w:lang w:val="de-DE"/>
              </w:rPr>
              <w:t xml:space="preserve">Datum und Ort der ersten öffentlichen Sitzung der </w:t>
            </w:r>
            <w:r w:rsidR="0080562C" w:rsidRPr="00F13DFC">
              <w:rPr>
                <w:rFonts w:asciiTheme="minorHAnsi" w:hAnsiTheme="minorHAnsi" w:cstheme="minorHAnsi"/>
                <w:color w:val="FF0000"/>
                <w:sz w:val="22"/>
                <w:szCs w:val="22"/>
                <w:lang w:val="de-DE"/>
              </w:rPr>
              <w:t>Ausschreibungsbehörde</w:t>
            </w:r>
            <w:r w:rsidRPr="00F13DFC">
              <w:rPr>
                <w:rFonts w:asciiTheme="minorHAnsi" w:hAnsiTheme="minorHAnsi" w:cstheme="minorHAnsi"/>
                <w:color w:val="FF0000"/>
                <w:sz w:val="22"/>
                <w:szCs w:val="22"/>
                <w:lang w:val="de-DE"/>
              </w:rPr>
              <w:t xml:space="preserve"> </w:t>
            </w:r>
            <w:r w:rsidR="00FC73CE" w:rsidRPr="00F13DFC">
              <w:rPr>
                <w:rFonts w:asciiTheme="minorHAnsi" w:hAnsiTheme="minorHAnsi" w:cstheme="minorHAnsi"/>
                <w:color w:val="FF0000"/>
                <w:sz w:val="22"/>
                <w:szCs w:val="22"/>
                <w:lang w:val="de-DE"/>
              </w:rPr>
              <w:t>und</w:t>
            </w:r>
            <w:r w:rsidRPr="00F13DFC">
              <w:rPr>
                <w:rFonts w:asciiTheme="minorHAnsi" w:hAnsiTheme="minorHAnsi" w:cstheme="minorHAnsi"/>
                <w:color w:val="FF0000"/>
                <w:sz w:val="22"/>
                <w:szCs w:val="22"/>
                <w:lang w:val="de-DE"/>
              </w:rPr>
              <w:t xml:space="preserve"> die Subjekte, die an den öffentlichen Sitzungen teilnehmen dürfen, werden in der A</w:t>
            </w:r>
            <w:r w:rsidR="004360ED" w:rsidRPr="00F13DFC">
              <w:rPr>
                <w:rFonts w:asciiTheme="minorHAnsi" w:hAnsiTheme="minorHAnsi" w:cstheme="minorHAnsi"/>
                <w:color w:val="FF0000"/>
                <w:sz w:val="22"/>
                <w:szCs w:val="22"/>
                <w:lang w:val="de-DE"/>
              </w:rPr>
              <w:t>usschreibungs</w:t>
            </w:r>
            <w:r w:rsidRPr="00F13DFC">
              <w:rPr>
                <w:rFonts w:asciiTheme="minorHAnsi" w:hAnsiTheme="minorHAnsi" w:cstheme="minorHAnsi"/>
                <w:color w:val="FF0000"/>
                <w:sz w:val="22"/>
                <w:szCs w:val="22"/>
                <w:lang w:val="de-DE"/>
              </w:rPr>
              <w:t xml:space="preserve">bekanntmachung bekanntgegeben. Datum und Ort </w:t>
            </w:r>
            <w:r w:rsidR="004360ED" w:rsidRPr="00F13DFC">
              <w:rPr>
                <w:rFonts w:asciiTheme="minorHAnsi" w:hAnsiTheme="minorHAnsi" w:cstheme="minorHAnsi"/>
                <w:color w:val="FF0000"/>
                <w:sz w:val="22"/>
                <w:szCs w:val="22"/>
                <w:lang w:val="de-DE"/>
              </w:rPr>
              <w:t>der</w:t>
            </w:r>
            <w:r w:rsidRPr="00F13DFC">
              <w:rPr>
                <w:rFonts w:asciiTheme="minorHAnsi" w:hAnsiTheme="minorHAnsi" w:cstheme="minorHAnsi"/>
                <w:color w:val="FF0000"/>
                <w:sz w:val="22"/>
                <w:szCs w:val="22"/>
                <w:lang w:val="de-DE"/>
              </w:rPr>
              <w:t xml:space="preserve"> öffentlichen </w:t>
            </w:r>
            <w:r w:rsidR="00A1014C" w:rsidRPr="00F13DFC">
              <w:rPr>
                <w:rFonts w:asciiTheme="minorHAnsi" w:hAnsiTheme="minorHAnsi" w:cstheme="minorHAnsi"/>
                <w:color w:val="FF0000"/>
                <w:sz w:val="22"/>
                <w:szCs w:val="22"/>
                <w:lang w:val="de-DE"/>
              </w:rPr>
              <w:t>Folges</w:t>
            </w:r>
            <w:r w:rsidRPr="00F13DFC">
              <w:rPr>
                <w:rFonts w:asciiTheme="minorHAnsi" w:hAnsiTheme="minorHAnsi" w:cstheme="minorHAnsi"/>
                <w:color w:val="FF0000"/>
                <w:sz w:val="22"/>
                <w:szCs w:val="22"/>
                <w:lang w:val="de-DE"/>
              </w:rPr>
              <w:t xml:space="preserve">itzungen werden den </w:t>
            </w:r>
            <w:r w:rsidR="004360ED" w:rsidRPr="00F13DFC">
              <w:rPr>
                <w:rFonts w:asciiTheme="minorHAnsi" w:hAnsiTheme="minorHAnsi" w:cstheme="minorHAnsi"/>
                <w:color w:val="FF0000"/>
                <w:sz w:val="22"/>
                <w:szCs w:val="22"/>
                <w:lang w:val="de-DE"/>
              </w:rPr>
              <w:t xml:space="preserve">gesetzlich </w:t>
            </w:r>
            <w:r w:rsidR="00A1014C" w:rsidRPr="00F13DFC">
              <w:rPr>
                <w:rFonts w:asciiTheme="minorHAnsi" w:hAnsiTheme="minorHAnsi" w:cstheme="minorHAnsi"/>
                <w:color w:val="FF0000"/>
                <w:sz w:val="22"/>
                <w:szCs w:val="22"/>
                <w:lang w:val="de-DE"/>
              </w:rPr>
              <w:t xml:space="preserve">zur Teilnahme </w:t>
            </w:r>
            <w:r w:rsidR="004360ED" w:rsidRPr="00F13DFC">
              <w:rPr>
                <w:rFonts w:asciiTheme="minorHAnsi" w:hAnsiTheme="minorHAnsi" w:cstheme="minorHAnsi"/>
                <w:color w:val="FF0000"/>
                <w:sz w:val="22"/>
                <w:szCs w:val="22"/>
                <w:lang w:val="de-DE"/>
              </w:rPr>
              <w:t xml:space="preserve">berechtigten </w:t>
            </w:r>
            <w:r w:rsidRPr="00F13DFC">
              <w:rPr>
                <w:rFonts w:asciiTheme="minorHAnsi" w:hAnsiTheme="minorHAnsi" w:cstheme="minorHAnsi"/>
                <w:color w:val="FF0000"/>
                <w:sz w:val="22"/>
                <w:szCs w:val="22"/>
                <w:lang w:val="de-DE"/>
              </w:rPr>
              <w:t xml:space="preserve">Bietern </w:t>
            </w:r>
            <w:r w:rsidR="00FC73CE" w:rsidRPr="00F13DFC">
              <w:rPr>
                <w:rFonts w:asciiTheme="minorHAnsi" w:hAnsiTheme="minorHAnsi" w:cstheme="minorHAnsi"/>
                <w:color w:val="FF0000"/>
                <w:sz w:val="22"/>
                <w:szCs w:val="22"/>
                <w:lang w:val="de-DE"/>
              </w:rPr>
              <w:t>über das</w:t>
            </w:r>
            <w:r w:rsidRPr="00F13DFC">
              <w:rPr>
                <w:rFonts w:asciiTheme="minorHAnsi" w:hAnsiTheme="minorHAnsi" w:cstheme="minorHAnsi"/>
                <w:color w:val="FF0000"/>
                <w:sz w:val="22"/>
                <w:szCs w:val="22"/>
                <w:lang w:val="de-DE"/>
              </w:rPr>
              <w:t xml:space="preserve"> </w:t>
            </w:r>
            <w:r w:rsidR="003126C0" w:rsidRPr="00F13DFC">
              <w:rPr>
                <w:rFonts w:asciiTheme="minorHAnsi" w:hAnsiTheme="minorHAnsi" w:cstheme="minorHAnsi"/>
                <w:color w:val="FF0000"/>
                <w:sz w:val="22"/>
                <w:szCs w:val="22"/>
                <w:lang w:val="de-DE"/>
              </w:rPr>
              <w:t>Portal</w:t>
            </w:r>
            <w:r w:rsidRPr="00F13DFC">
              <w:rPr>
                <w:rFonts w:asciiTheme="minorHAnsi" w:hAnsiTheme="minorHAnsi" w:cstheme="minorHAnsi"/>
                <w:color w:val="FF0000"/>
                <w:sz w:val="22"/>
                <w:szCs w:val="22"/>
                <w:lang w:val="de-DE"/>
              </w:rPr>
              <w:t xml:space="preserve"> mitgeteilt. </w:t>
            </w:r>
          </w:p>
        </w:tc>
        <w:tc>
          <w:tcPr>
            <w:tcW w:w="340" w:type="dxa"/>
            <w:gridSpan w:val="2"/>
          </w:tcPr>
          <w:p w14:paraId="3BF5FA1C" w14:textId="77777777" w:rsidR="00BE4D57" w:rsidRPr="00F13DFC" w:rsidRDefault="00BE4D57" w:rsidP="00B3320D">
            <w:pPr>
              <w:widowControl w:val="0"/>
              <w:jc w:val="both"/>
              <w:rPr>
                <w:rFonts w:asciiTheme="minorHAnsi" w:hAnsiTheme="minorHAnsi" w:cstheme="minorHAnsi"/>
                <w:color w:val="FF0000"/>
                <w:sz w:val="22"/>
                <w:szCs w:val="22"/>
                <w:lang w:val="de-DE"/>
              </w:rPr>
            </w:pPr>
          </w:p>
        </w:tc>
        <w:tc>
          <w:tcPr>
            <w:tcW w:w="4655" w:type="dxa"/>
            <w:gridSpan w:val="2"/>
          </w:tcPr>
          <w:p w14:paraId="6688D1CC" w14:textId="77777777" w:rsidR="00BE4D57" w:rsidRPr="00F13DFC" w:rsidRDefault="00BE4D57" w:rsidP="00B3320D">
            <w:pPr>
              <w:pStyle w:val="Testoitaliano"/>
              <w:widowControl w:val="0"/>
              <w:spacing w:line="240" w:lineRule="auto"/>
              <w:ind w:left="2" w:right="3" w:hanging="2"/>
              <w:rPr>
                <w:rFonts w:asciiTheme="minorHAnsi" w:hAnsiTheme="minorHAnsi" w:cstheme="minorHAnsi"/>
                <w:b/>
                <w:bCs/>
                <w:color w:val="FF0000"/>
                <w:sz w:val="22"/>
                <w:szCs w:val="22"/>
              </w:rPr>
            </w:pPr>
            <w:r w:rsidRPr="00F13DFC">
              <w:rPr>
                <w:rFonts w:asciiTheme="minorHAnsi" w:hAnsiTheme="minorHAnsi" w:cstheme="minorHAnsi"/>
                <w:color w:val="FF0000"/>
                <w:sz w:val="22"/>
                <w:szCs w:val="22"/>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F13DFC">
              <w:rPr>
                <w:rFonts w:asciiTheme="minorHAnsi" w:hAnsiTheme="minorHAnsi" w:cstheme="minorHAnsi"/>
                <w:color w:val="FF0000"/>
                <w:sz w:val="22"/>
                <w:szCs w:val="22"/>
              </w:rPr>
              <w:t>portale</w:t>
            </w:r>
            <w:r w:rsidRPr="00F13DFC">
              <w:rPr>
                <w:rFonts w:asciiTheme="minorHAnsi" w:hAnsiTheme="minorHAnsi" w:cstheme="minorHAnsi"/>
                <w:color w:val="FF0000"/>
                <w:sz w:val="22"/>
                <w:szCs w:val="22"/>
              </w:rPr>
              <w:t>.</w:t>
            </w:r>
          </w:p>
        </w:tc>
      </w:tr>
      <w:tr w:rsidR="00F8101E" w:rsidRPr="00F13DFC" w14:paraId="45690D34" w14:textId="77777777" w:rsidTr="00EA05AC">
        <w:tc>
          <w:tcPr>
            <w:tcW w:w="4656" w:type="dxa"/>
            <w:gridSpan w:val="2"/>
          </w:tcPr>
          <w:p w14:paraId="4033BDD4" w14:textId="47B40973" w:rsidR="00B954CB" w:rsidRPr="00F13DFC" w:rsidRDefault="00B954CB" w:rsidP="00B954CB">
            <w:pPr>
              <w:widowControl w:val="0"/>
              <w:ind w:right="150"/>
              <w:jc w:val="both"/>
              <w:rPr>
                <w:rFonts w:asciiTheme="minorHAnsi" w:hAnsiTheme="minorHAnsi" w:cstheme="minorHAnsi"/>
                <w:sz w:val="22"/>
                <w:szCs w:val="22"/>
                <w:highlight w:val="green"/>
                <w:lang w:val="it-IT"/>
              </w:rPr>
            </w:pPr>
            <w:r w:rsidRPr="00F13DFC">
              <w:rPr>
                <w:rFonts w:asciiTheme="minorHAnsi" w:hAnsiTheme="minorHAnsi" w:cstheme="minorHAnsi"/>
                <w:sz w:val="22"/>
                <w:szCs w:val="22"/>
                <w:highlight w:val="green"/>
                <w:lang w:val="it-IT"/>
              </w:rPr>
              <w:t>(bei telematishen Verfahren)</w:t>
            </w:r>
          </w:p>
        </w:tc>
        <w:tc>
          <w:tcPr>
            <w:tcW w:w="340" w:type="dxa"/>
            <w:gridSpan w:val="2"/>
          </w:tcPr>
          <w:p w14:paraId="1C064E73" w14:textId="77777777" w:rsidR="00B954CB" w:rsidRPr="00F13DFC" w:rsidRDefault="00B954CB" w:rsidP="00B954CB">
            <w:pPr>
              <w:widowControl w:val="0"/>
              <w:ind w:right="150"/>
              <w:jc w:val="both"/>
              <w:rPr>
                <w:rFonts w:asciiTheme="minorHAnsi" w:hAnsiTheme="minorHAnsi" w:cstheme="minorHAnsi"/>
                <w:sz w:val="22"/>
                <w:szCs w:val="22"/>
                <w:highlight w:val="green"/>
                <w:lang w:val="it-IT"/>
              </w:rPr>
            </w:pPr>
          </w:p>
        </w:tc>
        <w:tc>
          <w:tcPr>
            <w:tcW w:w="4655" w:type="dxa"/>
            <w:gridSpan w:val="2"/>
          </w:tcPr>
          <w:p w14:paraId="38FC62DA" w14:textId="0C534B8A" w:rsidR="00B954CB" w:rsidRPr="00F13DFC" w:rsidRDefault="00B954CB" w:rsidP="00B954CB">
            <w:pPr>
              <w:widowControl w:val="0"/>
              <w:ind w:right="150"/>
              <w:jc w:val="both"/>
              <w:rPr>
                <w:rFonts w:asciiTheme="minorHAnsi" w:hAnsiTheme="minorHAnsi" w:cstheme="minorHAnsi"/>
                <w:sz w:val="22"/>
                <w:szCs w:val="22"/>
                <w:highlight w:val="green"/>
                <w:lang w:val="it-IT"/>
              </w:rPr>
            </w:pPr>
            <w:r w:rsidRPr="00F13DFC">
              <w:rPr>
                <w:rFonts w:asciiTheme="minorHAnsi" w:hAnsiTheme="minorHAnsi" w:cstheme="minorHAnsi"/>
                <w:sz w:val="22"/>
                <w:szCs w:val="22"/>
                <w:highlight w:val="green"/>
                <w:lang w:val="it-IT"/>
              </w:rPr>
              <w:t>(procedure telematiche)</w:t>
            </w:r>
          </w:p>
        </w:tc>
      </w:tr>
      <w:tr w:rsidR="00F8101E" w:rsidRPr="00F13DFC" w14:paraId="5D091808" w14:textId="77777777" w:rsidTr="00EA05AC">
        <w:tc>
          <w:tcPr>
            <w:tcW w:w="4656" w:type="dxa"/>
            <w:gridSpan w:val="2"/>
          </w:tcPr>
          <w:p w14:paraId="7787B484" w14:textId="77777777" w:rsidR="00B954CB" w:rsidRPr="00F13DFC" w:rsidRDefault="00B954CB" w:rsidP="00B954CB">
            <w:pPr>
              <w:autoSpaceDE w:val="0"/>
              <w:autoSpaceDN w:val="0"/>
              <w:adjustRightInd w:val="0"/>
              <w:jc w:val="both"/>
              <w:rPr>
                <w:rFonts w:asciiTheme="minorHAnsi" w:hAnsiTheme="minorHAnsi" w:cstheme="minorHAnsi"/>
                <w:color w:val="FF0000"/>
                <w:sz w:val="22"/>
                <w:szCs w:val="22"/>
                <w:lang w:val="de-DE" w:eastAsia="it-IT"/>
              </w:rPr>
            </w:pPr>
            <w:r w:rsidRPr="00F13DFC">
              <w:rPr>
                <w:rFonts w:asciiTheme="minorHAnsi" w:hAnsiTheme="minorHAnsi" w:cstheme="minorHAnsi"/>
                <w:color w:val="FF0000"/>
                <w:sz w:val="22"/>
                <w:szCs w:val="22"/>
                <w:lang w:val="de-DE" w:eastAsia="it-IT"/>
              </w:rPr>
              <w:t>Angesichts der Tatsache, dass bei telematischen</w:t>
            </w:r>
          </w:p>
          <w:p w14:paraId="5F9AA80D" w14:textId="6FC3FA80" w:rsidR="00BE4D57" w:rsidRPr="00F13DFC" w:rsidRDefault="00B954CB" w:rsidP="003B1DEA">
            <w:pPr>
              <w:autoSpaceDE w:val="0"/>
              <w:autoSpaceDN w:val="0"/>
              <w:adjustRightInd w:val="0"/>
              <w:jc w:val="both"/>
              <w:rPr>
                <w:rFonts w:asciiTheme="minorHAnsi" w:hAnsiTheme="minorHAnsi" w:cstheme="minorHAnsi"/>
                <w:color w:val="FF0000"/>
                <w:sz w:val="22"/>
                <w:szCs w:val="22"/>
                <w:lang w:val="de-DE" w:eastAsia="it-IT"/>
              </w:rPr>
            </w:pPr>
            <w:r w:rsidRPr="00F13DFC">
              <w:rPr>
                <w:rFonts w:asciiTheme="minorHAnsi" w:hAnsiTheme="minorHAnsi" w:cstheme="minorHAnsi"/>
                <w:color w:val="FF0000"/>
                <w:sz w:val="22"/>
                <w:szCs w:val="22"/>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F13DFC">
              <w:rPr>
                <w:rFonts w:asciiTheme="minorHAnsi" w:hAnsiTheme="minorHAnsi" w:cstheme="minorHAnsi"/>
                <w:color w:val="FF0000"/>
                <w:sz w:val="22"/>
                <w:szCs w:val="22"/>
                <w:lang w:val="de-DE" w:eastAsia="it-IT"/>
              </w:rPr>
              <w:t xml:space="preserve">ng der Angebote </w:t>
            </w:r>
            <w:r w:rsidR="00174D0E" w:rsidRPr="00F13DFC">
              <w:rPr>
                <w:rFonts w:asciiTheme="minorHAnsi" w:hAnsiTheme="minorHAnsi" w:cstheme="minorHAnsi"/>
                <w:color w:val="FF0000"/>
                <w:sz w:val="22"/>
                <w:szCs w:val="22"/>
                <w:lang w:val="de-DE" w:eastAsia="it-IT"/>
              </w:rPr>
              <w:t xml:space="preserve">in einer </w:t>
            </w:r>
            <w:r w:rsidR="003B1DEA" w:rsidRPr="00F13DFC">
              <w:rPr>
                <w:rFonts w:asciiTheme="minorHAnsi" w:hAnsiTheme="minorHAnsi" w:cstheme="minorHAnsi"/>
                <w:color w:val="FF0000"/>
                <w:sz w:val="22"/>
                <w:szCs w:val="22"/>
                <w:lang w:val="de-DE" w:eastAsia="it-IT"/>
              </w:rPr>
              <w:t xml:space="preserve">öffentlich zugänglichen Sitzung </w:t>
            </w:r>
            <w:r w:rsidRPr="00F13DFC">
              <w:rPr>
                <w:rFonts w:asciiTheme="minorHAnsi" w:hAnsiTheme="minorHAnsi" w:cstheme="minorHAnsi"/>
                <w:color w:val="FF0000"/>
                <w:sz w:val="22"/>
                <w:szCs w:val="22"/>
                <w:lang w:val="de-DE" w:eastAsia="it-IT"/>
              </w:rPr>
              <w:t>vorzunehmen</w:t>
            </w:r>
            <w:r w:rsidR="003B1DEA" w:rsidRPr="00F13DFC">
              <w:rPr>
                <w:rFonts w:asciiTheme="minorHAnsi" w:hAnsiTheme="minorHAnsi" w:cstheme="minorHAnsi"/>
                <w:color w:val="FF0000"/>
                <w:sz w:val="22"/>
                <w:szCs w:val="22"/>
                <w:lang w:val="de-DE" w:eastAsia="it-IT"/>
              </w:rPr>
              <w:t xml:space="preserve"> (Art. 21 LG 3/2020</w:t>
            </w:r>
            <w:r w:rsidR="00414E96" w:rsidRPr="00F13DFC">
              <w:rPr>
                <w:rFonts w:asciiTheme="minorHAnsi" w:hAnsiTheme="minorHAnsi" w:cstheme="minorHAnsi"/>
                <w:sz w:val="22"/>
                <w:szCs w:val="22"/>
                <w:lang w:val="de-DE"/>
              </w:rPr>
              <w:t xml:space="preserve"> </w:t>
            </w:r>
            <w:r w:rsidR="00414E96" w:rsidRPr="00F13DFC">
              <w:rPr>
                <w:rFonts w:asciiTheme="minorHAnsi" w:hAnsiTheme="minorHAnsi" w:cstheme="minorHAnsi"/>
                <w:color w:val="FF0000"/>
                <w:sz w:val="22"/>
                <w:szCs w:val="22"/>
                <w:lang w:val="de-DE" w:eastAsia="it-IT"/>
              </w:rPr>
              <w:t>wie mit LG 1/2022 abgändert</w:t>
            </w:r>
            <w:r w:rsidR="003B1DEA" w:rsidRPr="00F13DFC">
              <w:rPr>
                <w:rFonts w:asciiTheme="minorHAnsi" w:hAnsiTheme="minorHAnsi" w:cstheme="minorHAnsi"/>
                <w:color w:val="FF0000"/>
                <w:sz w:val="22"/>
                <w:szCs w:val="22"/>
                <w:lang w:val="de-DE" w:eastAsia="it-IT"/>
              </w:rPr>
              <w:t>).</w:t>
            </w:r>
          </w:p>
        </w:tc>
        <w:tc>
          <w:tcPr>
            <w:tcW w:w="340" w:type="dxa"/>
            <w:gridSpan w:val="2"/>
          </w:tcPr>
          <w:p w14:paraId="4B2DD89C" w14:textId="77777777" w:rsidR="00BE4D57" w:rsidRPr="00F13DFC" w:rsidRDefault="00BE4D57" w:rsidP="00B954CB">
            <w:pPr>
              <w:autoSpaceDE w:val="0"/>
              <w:autoSpaceDN w:val="0"/>
              <w:adjustRightInd w:val="0"/>
              <w:jc w:val="both"/>
              <w:rPr>
                <w:rFonts w:asciiTheme="minorHAnsi" w:hAnsiTheme="minorHAnsi" w:cstheme="minorHAnsi"/>
                <w:color w:val="FF0000"/>
                <w:sz w:val="22"/>
                <w:szCs w:val="22"/>
                <w:lang w:val="de-DE" w:eastAsia="it-IT"/>
              </w:rPr>
            </w:pPr>
          </w:p>
        </w:tc>
        <w:tc>
          <w:tcPr>
            <w:tcW w:w="4655" w:type="dxa"/>
            <w:gridSpan w:val="2"/>
          </w:tcPr>
          <w:p w14:paraId="132F8E66" w14:textId="2A8E5486" w:rsidR="00BE4D57" w:rsidRPr="00F13DFC" w:rsidRDefault="00B954CB" w:rsidP="00B954CB">
            <w:pPr>
              <w:autoSpaceDE w:val="0"/>
              <w:autoSpaceDN w:val="0"/>
              <w:adjustRightInd w:val="0"/>
              <w:jc w:val="both"/>
              <w:rPr>
                <w:rFonts w:asciiTheme="minorHAnsi" w:hAnsiTheme="minorHAnsi" w:cstheme="minorHAnsi"/>
                <w:color w:val="FF0000"/>
                <w:sz w:val="22"/>
                <w:szCs w:val="22"/>
                <w:lang w:val="it-IT" w:eastAsia="it-IT"/>
              </w:rPr>
            </w:pPr>
            <w:r w:rsidRPr="00F13DFC">
              <w:rPr>
                <w:rFonts w:asciiTheme="minorHAnsi" w:hAnsiTheme="minorHAnsi" w:cstheme="minorHAnsi"/>
                <w:color w:val="FF0000"/>
                <w:sz w:val="22"/>
                <w:szCs w:val="22"/>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F13DFC">
              <w:rPr>
                <w:rFonts w:asciiTheme="minorHAnsi" w:hAnsiTheme="minorHAnsi" w:cstheme="minorHAnsi"/>
                <w:color w:val="FF0000"/>
                <w:sz w:val="22"/>
                <w:szCs w:val="22"/>
                <w:lang w:val="it-IT" w:eastAsia="it-IT"/>
              </w:rPr>
              <w:t>ap</w:t>
            </w:r>
            <w:r w:rsidR="006E2E9E" w:rsidRPr="00F13DFC">
              <w:rPr>
                <w:rFonts w:asciiTheme="minorHAnsi" w:hAnsiTheme="minorHAnsi" w:cstheme="minorHAnsi"/>
                <w:color w:val="FF0000"/>
                <w:sz w:val="22"/>
                <w:szCs w:val="22"/>
                <w:lang w:val="it-IT" w:eastAsia="it-IT"/>
              </w:rPr>
              <w:t xml:space="preserve">erta alla presenza del pubblico </w:t>
            </w:r>
            <w:r w:rsidRPr="00F13DFC">
              <w:rPr>
                <w:rFonts w:asciiTheme="minorHAnsi" w:hAnsiTheme="minorHAnsi" w:cstheme="minorHAnsi"/>
                <w:color w:val="FF0000"/>
                <w:sz w:val="22"/>
                <w:szCs w:val="22"/>
                <w:lang w:val="it-IT" w:eastAsia="it-IT"/>
              </w:rPr>
              <w:t>(art. 21 lp 3/2020</w:t>
            </w:r>
            <w:r w:rsidR="00DB0D66" w:rsidRPr="00F13DFC">
              <w:rPr>
                <w:rFonts w:asciiTheme="minorHAnsi" w:hAnsiTheme="minorHAnsi" w:cstheme="minorHAnsi"/>
                <w:color w:val="FF0000"/>
                <w:sz w:val="22"/>
                <w:szCs w:val="22"/>
                <w:lang w:val="it-IT" w:eastAsia="it-IT"/>
              </w:rPr>
              <w:t xml:space="preserve"> </w:t>
            </w:r>
            <w:r w:rsidR="00414E96" w:rsidRPr="00F13DFC">
              <w:rPr>
                <w:rFonts w:asciiTheme="minorHAnsi" w:hAnsiTheme="minorHAnsi" w:cstheme="minorHAnsi"/>
                <w:color w:val="FF0000"/>
                <w:sz w:val="22"/>
                <w:szCs w:val="22"/>
                <w:lang w:val="it-IT" w:eastAsia="it-IT"/>
              </w:rPr>
              <w:t xml:space="preserve">come </w:t>
            </w:r>
            <w:r w:rsidR="00F86ADB" w:rsidRPr="00F13DFC">
              <w:rPr>
                <w:rFonts w:asciiTheme="minorHAnsi" w:hAnsiTheme="minorHAnsi" w:cstheme="minorHAnsi"/>
                <w:color w:val="FF0000"/>
                <w:sz w:val="22"/>
                <w:szCs w:val="22"/>
                <w:lang w:val="it-IT" w:eastAsia="it-IT"/>
              </w:rPr>
              <w:t>modificata dalla</w:t>
            </w:r>
            <w:r w:rsidR="00414E96" w:rsidRPr="00F13DFC">
              <w:rPr>
                <w:rFonts w:asciiTheme="minorHAnsi" w:hAnsiTheme="minorHAnsi" w:cstheme="minorHAnsi"/>
                <w:color w:val="FF0000"/>
                <w:sz w:val="22"/>
                <w:szCs w:val="22"/>
                <w:lang w:val="it-IT" w:eastAsia="it-IT"/>
              </w:rPr>
              <w:t xml:space="preserve"> LP 1/2022</w:t>
            </w:r>
            <w:r w:rsidRPr="00F13DFC">
              <w:rPr>
                <w:rFonts w:asciiTheme="minorHAnsi" w:hAnsiTheme="minorHAnsi" w:cstheme="minorHAnsi"/>
                <w:color w:val="FF0000"/>
                <w:sz w:val="22"/>
                <w:szCs w:val="22"/>
                <w:lang w:val="it-IT" w:eastAsia="it-IT"/>
              </w:rPr>
              <w:t>).</w:t>
            </w:r>
          </w:p>
          <w:p w14:paraId="38DBA300" w14:textId="4B3D8BF8" w:rsidR="00B954CB" w:rsidRPr="00F13DFC" w:rsidRDefault="00B954CB" w:rsidP="00B954CB">
            <w:pPr>
              <w:autoSpaceDE w:val="0"/>
              <w:autoSpaceDN w:val="0"/>
              <w:adjustRightInd w:val="0"/>
              <w:jc w:val="both"/>
              <w:rPr>
                <w:rFonts w:asciiTheme="minorHAnsi" w:hAnsiTheme="minorHAnsi" w:cstheme="minorHAnsi"/>
                <w:color w:val="FF0000"/>
                <w:sz w:val="22"/>
                <w:szCs w:val="22"/>
                <w:lang w:val="it-IT" w:eastAsia="it-IT"/>
              </w:rPr>
            </w:pPr>
          </w:p>
        </w:tc>
      </w:tr>
      <w:tr w:rsidR="00F8101E" w:rsidRPr="00F13DFC" w14:paraId="73C20344" w14:textId="77777777" w:rsidTr="00EA05AC">
        <w:tc>
          <w:tcPr>
            <w:tcW w:w="4656" w:type="dxa"/>
            <w:gridSpan w:val="2"/>
          </w:tcPr>
          <w:p w14:paraId="58B1F697" w14:textId="77777777" w:rsidR="00B954CB" w:rsidRPr="00F13DFC" w:rsidRDefault="00B954CB" w:rsidP="00B954CB">
            <w:pPr>
              <w:autoSpaceDE w:val="0"/>
              <w:autoSpaceDN w:val="0"/>
              <w:adjustRightInd w:val="0"/>
              <w:jc w:val="both"/>
              <w:rPr>
                <w:rFonts w:asciiTheme="minorHAnsi" w:hAnsiTheme="minorHAnsi" w:cstheme="minorHAnsi"/>
                <w:color w:val="FF0000"/>
                <w:sz w:val="22"/>
                <w:szCs w:val="22"/>
                <w:highlight w:val="yellow"/>
                <w:lang w:val="it-IT" w:eastAsia="it-IT"/>
              </w:rPr>
            </w:pPr>
          </w:p>
        </w:tc>
        <w:tc>
          <w:tcPr>
            <w:tcW w:w="340" w:type="dxa"/>
            <w:gridSpan w:val="2"/>
          </w:tcPr>
          <w:p w14:paraId="3E4DF3AB" w14:textId="77777777" w:rsidR="00B954CB" w:rsidRPr="00F13DFC" w:rsidRDefault="00B954CB" w:rsidP="00B954CB">
            <w:pPr>
              <w:autoSpaceDE w:val="0"/>
              <w:autoSpaceDN w:val="0"/>
              <w:adjustRightInd w:val="0"/>
              <w:jc w:val="both"/>
              <w:rPr>
                <w:rFonts w:asciiTheme="minorHAnsi" w:hAnsiTheme="minorHAnsi" w:cstheme="minorHAnsi"/>
                <w:color w:val="FF0000"/>
                <w:sz w:val="22"/>
                <w:szCs w:val="22"/>
                <w:highlight w:val="yellow"/>
                <w:lang w:val="it-IT" w:eastAsia="it-IT"/>
              </w:rPr>
            </w:pPr>
          </w:p>
        </w:tc>
        <w:tc>
          <w:tcPr>
            <w:tcW w:w="4655" w:type="dxa"/>
            <w:gridSpan w:val="2"/>
          </w:tcPr>
          <w:p w14:paraId="4F89C7C7" w14:textId="77777777" w:rsidR="00B954CB" w:rsidRPr="00F13DFC" w:rsidRDefault="00B954CB" w:rsidP="00B954CB">
            <w:pPr>
              <w:autoSpaceDE w:val="0"/>
              <w:autoSpaceDN w:val="0"/>
              <w:adjustRightInd w:val="0"/>
              <w:jc w:val="both"/>
              <w:rPr>
                <w:rFonts w:asciiTheme="minorHAnsi" w:hAnsiTheme="minorHAnsi" w:cstheme="minorHAnsi"/>
                <w:color w:val="FF0000"/>
                <w:sz w:val="22"/>
                <w:szCs w:val="22"/>
                <w:highlight w:val="yellow"/>
                <w:lang w:val="it-IT" w:eastAsia="it-IT"/>
              </w:rPr>
            </w:pPr>
          </w:p>
        </w:tc>
      </w:tr>
      <w:tr w:rsidR="00F8101E" w:rsidRPr="00F13DFC" w14:paraId="2910BC72" w14:textId="77777777" w:rsidTr="00EA05AC">
        <w:tc>
          <w:tcPr>
            <w:tcW w:w="4656" w:type="dxa"/>
            <w:gridSpan w:val="2"/>
          </w:tcPr>
          <w:p w14:paraId="2ABB0A3A" w14:textId="097D1D39" w:rsidR="00B954CB" w:rsidRPr="00F13DFC" w:rsidRDefault="00ED4435" w:rsidP="00B954CB">
            <w:pPr>
              <w:widowControl w:val="0"/>
              <w:ind w:right="150"/>
              <w:jc w:val="both"/>
              <w:rPr>
                <w:rFonts w:asciiTheme="minorHAnsi" w:hAnsiTheme="minorHAnsi" w:cstheme="minorHAnsi"/>
                <w:sz w:val="22"/>
                <w:szCs w:val="22"/>
                <w:highlight w:val="green"/>
                <w:lang w:val="de-DE"/>
              </w:rPr>
            </w:pPr>
            <w:r w:rsidRPr="00F13DFC">
              <w:rPr>
                <w:rFonts w:asciiTheme="minorHAnsi" w:hAnsiTheme="minorHAnsi" w:cstheme="minorHAnsi"/>
                <w:sz w:val="22"/>
                <w:szCs w:val="22"/>
                <w:highlight w:val="green"/>
                <w:lang w:val="de-DE"/>
              </w:rPr>
              <w:t>(Zusätzlich ist im Falle von Mustern der folgende Teil zu beizubehalten.)</w:t>
            </w:r>
          </w:p>
        </w:tc>
        <w:tc>
          <w:tcPr>
            <w:tcW w:w="340" w:type="dxa"/>
            <w:gridSpan w:val="2"/>
          </w:tcPr>
          <w:p w14:paraId="6484189A" w14:textId="77777777" w:rsidR="00B954CB" w:rsidRPr="00F13DFC" w:rsidRDefault="00B954CB" w:rsidP="00B954CB">
            <w:pPr>
              <w:widowControl w:val="0"/>
              <w:ind w:right="150"/>
              <w:jc w:val="both"/>
              <w:rPr>
                <w:rFonts w:asciiTheme="minorHAnsi" w:hAnsiTheme="minorHAnsi" w:cstheme="minorHAnsi"/>
                <w:sz w:val="22"/>
                <w:szCs w:val="22"/>
                <w:highlight w:val="green"/>
                <w:lang w:val="de-DE"/>
              </w:rPr>
            </w:pPr>
          </w:p>
        </w:tc>
        <w:tc>
          <w:tcPr>
            <w:tcW w:w="4655" w:type="dxa"/>
            <w:gridSpan w:val="2"/>
          </w:tcPr>
          <w:p w14:paraId="3AB0BB5D" w14:textId="1415A173" w:rsidR="00B954CB" w:rsidRPr="00F13DFC" w:rsidRDefault="00ED4435" w:rsidP="00B954CB">
            <w:pPr>
              <w:widowControl w:val="0"/>
              <w:ind w:right="150"/>
              <w:jc w:val="both"/>
              <w:rPr>
                <w:rFonts w:asciiTheme="minorHAnsi" w:hAnsiTheme="minorHAnsi" w:cstheme="minorHAnsi"/>
                <w:sz w:val="22"/>
                <w:szCs w:val="22"/>
                <w:highlight w:val="green"/>
                <w:lang w:val="it-IT"/>
              </w:rPr>
            </w:pPr>
            <w:r w:rsidRPr="00F13DFC">
              <w:rPr>
                <w:rFonts w:asciiTheme="minorHAnsi" w:hAnsiTheme="minorHAnsi" w:cstheme="minorHAnsi"/>
                <w:color w:val="000000"/>
                <w:sz w:val="22"/>
                <w:szCs w:val="22"/>
                <w:highlight w:val="green"/>
                <w:shd w:val="clear" w:color="auto" w:fill="00FF00"/>
                <w:lang w:val="it-IT"/>
              </w:rPr>
              <w:t>(In aggiunta in caso di campioni lasciare la parte che segue)</w:t>
            </w:r>
          </w:p>
        </w:tc>
      </w:tr>
      <w:tr w:rsidR="00F8101E" w:rsidRPr="00F13DFC" w14:paraId="42299B42" w14:textId="77777777" w:rsidTr="00EA05AC">
        <w:tc>
          <w:tcPr>
            <w:tcW w:w="4656" w:type="dxa"/>
            <w:gridSpan w:val="2"/>
          </w:tcPr>
          <w:p w14:paraId="67184F8C" w14:textId="51433165" w:rsidR="00B954CB" w:rsidRPr="00F13DFC" w:rsidRDefault="00ED4435" w:rsidP="00B954CB">
            <w:pPr>
              <w:autoSpaceDE w:val="0"/>
              <w:autoSpaceDN w:val="0"/>
              <w:adjustRightInd w:val="0"/>
              <w:jc w:val="both"/>
              <w:rPr>
                <w:rFonts w:asciiTheme="minorHAnsi" w:hAnsiTheme="minorHAnsi" w:cstheme="minorHAnsi"/>
                <w:color w:val="FF0000"/>
                <w:sz w:val="22"/>
                <w:szCs w:val="22"/>
                <w:lang w:val="de-DE" w:eastAsia="it-IT"/>
              </w:rPr>
            </w:pPr>
            <w:r w:rsidRPr="00F13DFC">
              <w:rPr>
                <w:rFonts w:asciiTheme="minorHAnsi" w:hAnsiTheme="minorHAnsi" w:cstheme="minorHAnsi"/>
                <w:color w:val="FF0000"/>
                <w:sz w:val="22"/>
                <w:szCs w:val="22"/>
                <w:lang w:val="de-DE" w:eastAsia="it-IT"/>
              </w:rPr>
              <w:t>Lediglich die Öffnung der Muster erfolgt in öffentlicher Sitzung. Die Vergabestelle teilt den betroffenen Wirtschaftsteilnehmern die Termine und Orte der öffentlichen Sitzungen für die Öffnung der Muster mit.</w:t>
            </w:r>
          </w:p>
        </w:tc>
        <w:tc>
          <w:tcPr>
            <w:tcW w:w="340" w:type="dxa"/>
            <w:gridSpan w:val="2"/>
          </w:tcPr>
          <w:p w14:paraId="2AB0A1DA" w14:textId="77777777" w:rsidR="00B954CB" w:rsidRPr="00F13DFC" w:rsidRDefault="00B954CB" w:rsidP="00B954CB">
            <w:pPr>
              <w:autoSpaceDE w:val="0"/>
              <w:autoSpaceDN w:val="0"/>
              <w:adjustRightInd w:val="0"/>
              <w:jc w:val="both"/>
              <w:rPr>
                <w:rFonts w:asciiTheme="minorHAnsi" w:hAnsiTheme="minorHAnsi" w:cstheme="minorHAnsi"/>
                <w:color w:val="FF0000"/>
                <w:sz w:val="22"/>
                <w:szCs w:val="22"/>
                <w:lang w:val="de-DE" w:eastAsia="it-IT"/>
              </w:rPr>
            </w:pPr>
          </w:p>
        </w:tc>
        <w:tc>
          <w:tcPr>
            <w:tcW w:w="4655" w:type="dxa"/>
            <w:gridSpan w:val="2"/>
          </w:tcPr>
          <w:p w14:paraId="553DE290" w14:textId="5E81FEC4" w:rsidR="00B954CB" w:rsidRPr="00F13DFC" w:rsidRDefault="00B954CB" w:rsidP="00B954CB">
            <w:pPr>
              <w:autoSpaceDE w:val="0"/>
              <w:autoSpaceDN w:val="0"/>
              <w:adjustRightInd w:val="0"/>
              <w:jc w:val="both"/>
              <w:rPr>
                <w:rFonts w:asciiTheme="minorHAnsi" w:hAnsiTheme="minorHAnsi" w:cstheme="minorHAnsi"/>
                <w:color w:val="FF0000"/>
                <w:sz w:val="22"/>
                <w:szCs w:val="22"/>
                <w:lang w:val="it-IT" w:eastAsia="it-IT"/>
              </w:rPr>
            </w:pPr>
            <w:r w:rsidRPr="00F13DFC">
              <w:rPr>
                <w:rFonts w:asciiTheme="minorHAnsi" w:hAnsiTheme="minorHAnsi" w:cstheme="minorHAnsi"/>
                <w:color w:val="FF0000"/>
                <w:sz w:val="22"/>
                <w:szCs w:val="22"/>
                <w:lang w:val="it-IT" w:eastAsia="it-IT"/>
              </w:rPr>
              <w:t>Si effettua in seduta pubblica</w:t>
            </w:r>
            <w:r w:rsidR="00ED4435" w:rsidRPr="00F13DFC">
              <w:rPr>
                <w:rFonts w:asciiTheme="minorHAnsi" w:hAnsiTheme="minorHAnsi" w:cstheme="minorHAnsi"/>
                <w:color w:val="FF0000"/>
                <w:sz w:val="22"/>
                <w:szCs w:val="22"/>
                <w:lang w:val="it-IT" w:eastAsia="it-IT"/>
              </w:rPr>
              <w:t xml:space="preserve"> solo</w:t>
            </w:r>
            <w:r w:rsidRPr="00F13DFC">
              <w:rPr>
                <w:rFonts w:asciiTheme="minorHAnsi" w:hAnsiTheme="minorHAnsi" w:cstheme="minorHAnsi"/>
                <w:color w:val="FF0000"/>
                <w:sz w:val="22"/>
                <w:szCs w:val="22"/>
                <w:lang w:val="it-IT" w:eastAsia="it-IT"/>
              </w:rPr>
              <w:t xml:space="preserve"> l’apertura dei campioni. La stazione appaltante comunica agli operatori economici interessati date e luoghi delle sedute pubbliche per l’apertura dei campioni.</w:t>
            </w:r>
          </w:p>
        </w:tc>
      </w:tr>
      <w:bookmarkEnd w:id="66"/>
      <w:tr w:rsidR="00F8101E" w:rsidRPr="00F13DFC" w14:paraId="311C0566" w14:textId="77777777" w:rsidTr="00EA05AC">
        <w:tc>
          <w:tcPr>
            <w:tcW w:w="4656" w:type="dxa"/>
            <w:gridSpan w:val="2"/>
          </w:tcPr>
          <w:p w14:paraId="1B4D1447" w14:textId="77777777" w:rsidR="00B954CB" w:rsidRPr="00F13DFC" w:rsidRDefault="00B954CB" w:rsidP="00B3320D">
            <w:pPr>
              <w:pStyle w:val="Default"/>
              <w:widowControl w:val="0"/>
              <w:ind w:left="360" w:right="76" w:hanging="360"/>
              <w:jc w:val="both"/>
              <w:rPr>
                <w:rFonts w:asciiTheme="minorHAnsi" w:hAnsiTheme="minorHAnsi" w:cstheme="minorHAnsi"/>
                <w:b/>
                <w:bCs/>
                <w:noProof w:val="0"/>
                <w:color w:val="auto"/>
                <w:sz w:val="22"/>
                <w:szCs w:val="22"/>
              </w:rPr>
            </w:pPr>
          </w:p>
        </w:tc>
        <w:tc>
          <w:tcPr>
            <w:tcW w:w="340" w:type="dxa"/>
            <w:gridSpan w:val="2"/>
          </w:tcPr>
          <w:p w14:paraId="770FACF3" w14:textId="77777777" w:rsidR="00B954CB" w:rsidRPr="00F13DFC" w:rsidRDefault="00B954CB" w:rsidP="00B3320D">
            <w:pPr>
              <w:widowControl w:val="0"/>
              <w:rPr>
                <w:rFonts w:asciiTheme="minorHAnsi" w:hAnsiTheme="minorHAnsi" w:cstheme="minorHAnsi"/>
                <w:sz w:val="22"/>
                <w:szCs w:val="22"/>
                <w:lang w:val="it-IT"/>
              </w:rPr>
            </w:pPr>
          </w:p>
        </w:tc>
        <w:tc>
          <w:tcPr>
            <w:tcW w:w="4655" w:type="dxa"/>
            <w:gridSpan w:val="2"/>
          </w:tcPr>
          <w:p w14:paraId="2F6AD938" w14:textId="77777777" w:rsidR="00B954CB" w:rsidRPr="00F13DFC" w:rsidRDefault="00B954CB" w:rsidP="00B954CB">
            <w:pPr>
              <w:autoSpaceDE w:val="0"/>
              <w:autoSpaceDN w:val="0"/>
              <w:adjustRightInd w:val="0"/>
              <w:rPr>
                <w:rFonts w:asciiTheme="minorHAnsi" w:hAnsiTheme="minorHAnsi" w:cstheme="minorHAnsi"/>
                <w:sz w:val="22"/>
                <w:szCs w:val="22"/>
                <w:lang w:val="it-IT" w:eastAsia="it-IT"/>
              </w:rPr>
            </w:pPr>
          </w:p>
        </w:tc>
      </w:tr>
      <w:tr w:rsidR="00F8101E" w:rsidRPr="00F13DFC" w14:paraId="653252A6" w14:textId="77777777" w:rsidTr="00EA05AC">
        <w:tc>
          <w:tcPr>
            <w:tcW w:w="4656" w:type="dxa"/>
            <w:gridSpan w:val="2"/>
          </w:tcPr>
          <w:p w14:paraId="40EBCD5D" w14:textId="555F5C5A" w:rsidR="00FB0BBD" w:rsidRPr="00F13DFC" w:rsidRDefault="00FB0BBD" w:rsidP="00B3320D">
            <w:pPr>
              <w:pStyle w:val="DeutscherText"/>
              <w:widowControl w:val="0"/>
              <w:spacing w:line="240" w:lineRule="auto"/>
              <w:ind w:right="76"/>
              <w:rPr>
                <w:rFonts w:asciiTheme="minorHAnsi" w:hAnsiTheme="minorHAnsi" w:cstheme="minorHAnsi"/>
                <w:i/>
                <w:sz w:val="22"/>
                <w:szCs w:val="22"/>
                <w:lang w:val="de-DE"/>
              </w:rPr>
            </w:pPr>
            <w:r w:rsidRPr="00F13DFC">
              <w:rPr>
                <w:rFonts w:asciiTheme="minorHAnsi" w:hAnsiTheme="minorHAnsi" w:cstheme="minorHAnsi"/>
                <w:b/>
                <w:bCs/>
                <w:sz w:val="22"/>
                <w:szCs w:val="22"/>
                <w:lang w:val="de-DE"/>
              </w:rPr>
              <w:t>1.3.1 Informationen und Mitteilungen gemäß</w:t>
            </w:r>
            <w:r w:rsidR="00660948" w:rsidRPr="00F13DFC">
              <w:rPr>
                <w:rFonts w:asciiTheme="minorHAnsi" w:hAnsiTheme="minorHAnsi" w:cstheme="minorHAnsi"/>
                <w:b/>
                <w:bCs/>
                <w:sz w:val="22"/>
                <w:szCs w:val="22"/>
                <w:lang w:val="de-DE"/>
              </w:rPr>
              <w:t xml:space="preserve"> Art. 90 GvD Nr. 36/2023</w:t>
            </w:r>
            <w:r w:rsidRPr="00F13DFC">
              <w:rPr>
                <w:rFonts w:asciiTheme="minorHAnsi" w:hAnsiTheme="minorHAnsi" w:cstheme="minorHAnsi"/>
                <w:b/>
                <w:bCs/>
                <w:sz w:val="22"/>
                <w:szCs w:val="22"/>
                <w:lang w:val="de-DE"/>
              </w:rPr>
              <w:t xml:space="preserve"> </w:t>
            </w:r>
          </w:p>
        </w:tc>
        <w:tc>
          <w:tcPr>
            <w:tcW w:w="340" w:type="dxa"/>
            <w:gridSpan w:val="2"/>
          </w:tcPr>
          <w:p w14:paraId="31323630"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6E559B43" w14:textId="68245860" w:rsidR="00FB0BBD" w:rsidRPr="00F13DFC" w:rsidRDefault="00FB0BBD" w:rsidP="00B3320D">
            <w:pPr>
              <w:pStyle w:val="Testoitaliano"/>
              <w:widowControl w:val="0"/>
              <w:spacing w:line="240" w:lineRule="auto"/>
              <w:ind w:right="105"/>
              <w:rPr>
                <w:rFonts w:asciiTheme="minorHAnsi" w:hAnsiTheme="minorHAnsi" w:cstheme="minorHAnsi"/>
                <w:i/>
                <w:sz w:val="22"/>
                <w:szCs w:val="22"/>
              </w:rPr>
            </w:pPr>
            <w:r w:rsidRPr="00F13DFC">
              <w:rPr>
                <w:rFonts w:asciiTheme="minorHAnsi" w:hAnsiTheme="minorHAnsi" w:cstheme="minorHAnsi"/>
                <w:b/>
                <w:bCs/>
                <w:sz w:val="22"/>
                <w:szCs w:val="22"/>
              </w:rPr>
              <w:t>1.3.1 Informazioni e comunicazioni ex art.</w:t>
            </w:r>
            <w:r w:rsidR="000E1FA1" w:rsidRPr="00F13DFC">
              <w:rPr>
                <w:rFonts w:asciiTheme="minorHAnsi" w:hAnsiTheme="minorHAnsi" w:cstheme="minorHAnsi"/>
                <w:b/>
                <w:bCs/>
                <w:sz w:val="22"/>
                <w:szCs w:val="22"/>
              </w:rPr>
              <w:t xml:space="preserve"> 90 d.lgs. 36/2023 </w:t>
            </w:r>
            <w:r w:rsidRPr="00F13DFC">
              <w:rPr>
                <w:rFonts w:asciiTheme="minorHAnsi" w:hAnsiTheme="minorHAnsi" w:cstheme="minorHAnsi"/>
                <w:b/>
                <w:bCs/>
                <w:sz w:val="22"/>
                <w:szCs w:val="22"/>
              </w:rPr>
              <w:t xml:space="preserve"> </w:t>
            </w:r>
          </w:p>
        </w:tc>
      </w:tr>
      <w:tr w:rsidR="00F8101E" w:rsidRPr="00F13DFC" w14:paraId="20D54070" w14:textId="77777777" w:rsidTr="00EA05AC">
        <w:tc>
          <w:tcPr>
            <w:tcW w:w="4656" w:type="dxa"/>
            <w:gridSpan w:val="2"/>
          </w:tcPr>
          <w:p w14:paraId="56998724" w14:textId="77777777" w:rsidR="00FB0BBD" w:rsidRPr="00F13DFC" w:rsidRDefault="00FB0BBD" w:rsidP="00B3320D">
            <w:pPr>
              <w:pStyle w:val="Default"/>
              <w:widowControl w:val="0"/>
              <w:ind w:left="360" w:right="76" w:hanging="360"/>
              <w:jc w:val="both"/>
              <w:rPr>
                <w:rFonts w:asciiTheme="minorHAnsi" w:hAnsiTheme="minorHAnsi" w:cstheme="minorHAnsi"/>
                <w:b/>
                <w:bCs/>
                <w:noProof w:val="0"/>
                <w:color w:val="auto"/>
                <w:sz w:val="22"/>
                <w:szCs w:val="22"/>
              </w:rPr>
            </w:pPr>
          </w:p>
        </w:tc>
        <w:tc>
          <w:tcPr>
            <w:tcW w:w="340" w:type="dxa"/>
            <w:gridSpan w:val="2"/>
          </w:tcPr>
          <w:p w14:paraId="5AE24BF0"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36882A8D" w14:textId="77777777" w:rsidR="00FB0BBD" w:rsidRPr="00F13DFC" w:rsidRDefault="00FB0BBD" w:rsidP="00B3320D">
            <w:pPr>
              <w:pStyle w:val="Testoitaliano"/>
              <w:widowControl w:val="0"/>
              <w:spacing w:line="240" w:lineRule="auto"/>
              <w:ind w:left="330" w:right="105" w:hanging="330"/>
              <w:rPr>
                <w:rFonts w:asciiTheme="minorHAnsi" w:hAnsiTheme="minorHAnsi" w:cstheme="minorHAnsi"/>
                <w:b/>
                <w:bCs/>
                <w:sz w:val="22"/>
                <w:szCs w:val="22"/>
              </w:rPr>
            </w:pPr>
          </w:p>
        </w:tc>
      </w:tr>
      <w:tr w:rsidR="00F8101E" w:rsidRPr="00F13DFC" w14:paraId="2676FF9C" w14:textId="77777777" w:rsidTr="00EA05AC">
        <w:trPr>
          <w:trHeight w:val="285"/>
        </w:trPr>
        <w:tc>
          <w:tcPr>
            <w:tcW w:w="4656" w:type="dxa"/>
            <w:gridSpan w:val="2"/>
          </w:tcPr>
          <w:p w14:paraId="4CA6EB84" w14:textId="02B220D2" w:rsidR="00FB0BBD" w:rsidRPr="00F13DFC" w:rsidRDefault="007447E1" w:rsidP="005579FB">
            <w:pPr>
              <w:pStyle w:val="Default"/>
              <w:widowControl w:val="0"/>
              <w:tabs>
                <w:tab w:val="center" w:pos="4536"/>
                <w:tab w:val="right" w:pos="9072"/>
              </w:tabs>
              <w:jc w:val="both"/>
              <w:rPr>
                <w:rFonts w:asciiTheme="minorHAnsi" w:hAnsiTheme="minorHAnsi" w:cstheme="minorHAnsi"/>
                <w:noProof w:val="0"/>
                <w:sz w:val="22"/>
                <w:szCs w:val="22"/>
                <w:lang w:val="de-DE"/>
              </w:rPr>
            </w:pPr>
            <w:r w:rsidRPr="00F13DFC">
              <w:rPr>
                <w:rFonts w:asciiTheme="minorHAnsi" w:hAnsiTheme="minorHAnsi" w:cstheme="minorHAnsi"/>
                <w:noProof w:val="0"/>
                <w:color w:val="auto"/>
                <w:sz w:val="22"/>
                <w:szCs w:val="22"/>
                <w:lang w:val="de-DE"/>
              </w:rPr>
              <w:t xml:space="preserve">Für Mitteilungen gemäß Art. </w:t>
            </w:r>
            <w:r w:rsidR="00660948" w:rsidRPr="00F13DFC">
              <w:rPr>
                <w:rFonts w:asciiTheme="minorHAnsi" w:hAnsiTheme="minorHAnsi" w:cstheme="minorHAnsi"/>
                <w:noProof w:val="0"/>
                <w:color w:val="auto"/>
                <w:sz w:val="22"/>
                <w:szCs w:val="22"/>
                <w:lang w:val="de-DE"/>
              </w:rPr>
              <w:t xml:space="preserve">90 GvD 36/2023 </w:t>
            </w:r>
            <w:r w:rsidRPr="00F13DFC">
              <w:rPr>
                <w:rFonts w:asciiTheme="minorHAnsi" w:hAnsiTheme="minorHAnsi" w:cstheme="minorHAnsi"/>
                <w:noProof w:val="0"/>
                <w:color w:val="auto"/>
                <w:sz w:val="22"/>
                <w:szCs w:val="22"/>
                <w:lang w:val="de-DE"/>
              </w:rPr>
              <w:t xml:space="preserve">müssen die Teilnehmer </w:t>
            </w:r>
            <w:r w:rsidR="00FC73CE" w:rsidRPr="00F13DFC">
              <w:rPr>
                <w:rFonts w:asciiTheme="minorHAnsi" w:hAnsiTheme="minorHAnsi" w:cstheme="minorHAnsi"/>
                <w:noProof w:val="0"/>
                <w:color w:val="auto"/>
                <w:sz w:val="22"/>
                <w:szCs w:val="22"/>
                <w:lang w:val="de-DE"/>
              </w:rPr>
              <w:t>bei</w:t>
            </w:r>
            <w:r w:rsidRPr="00F13DFC">
              <w:rPr>
                <w:rFonts w:asciiTheme="minorHAnsi" w:hAnsiTheme="minorHAnsi" w:cstheme="minorHAnsi"/>
                <w:noProof w:val="0"/>
                <w:color w:val="auto"/>
                <w:sz w:val="22"/>
                <w:szCs w:val="22"/>
                <w:lang w:val="de-DE"/>
              </w:rPr>
              <w:t xml:space="preserve"> der Angebotsabgabe (Verwaltungsunterlagen) ihre PEC und Teilnehmer mit Sitz in anderen EU-Ländern </w:t>
            </w:r>
            <w:r w:rsidR="00FC73CE" w:rsidRPr="00F13DFC">
              <w:rPr>
                <w:rFonts w:asciiTheme="minorHAnsi" w:hAnsiTheme="minorHAnsi" w:cstheme="minorHAnsi"/>
                <w:noProof w:val="0"/>
                <w:color w:val="auto"/>
                <w:sz w:val="22"/>
                <w:szCs w:val="22"/>
                <w:lang w:val="de-DE"/>
              </w:rPr>
              <w:t>die</w:t>
            </w:r>
            <w:r w:rsidRPr="00F13DFC">
              <w:rPr>
                <w:rFonts w:asciiTheme="minorHAnsi" w:hAnsiTheme="minorHAnsi" w:cstheme="minorHAnsi"/>
                <w:noProof w:val="0"/>
                <w:color w:val="auto"/>
                <w:sz w:val="22"/>
                <w:szCs w:val="22"/>
                <w:lang w:val="de-DE"/>
              </w:rPr>
              <w:t xml:space="preserve"> E-Mail-Adresse angeben, die für die Mitteilungen gemäß Art. </w:t>
            </w:r>
            <w:r w:rsidR="00660948" w:rsidRPr="00F13DFC">
              <w:rPr>
                <w:rFonts w:asciiTheme="minorHAnsi" w:hAnsiTheme="minorHAnsi" w:cstheme="minorHAnsi"/>
                <w:noProof w:val="0"/>
                <w:color w:val="auto"/>
                <w:sz w:val="22"/>
                <w:szCs w:val="22"/>
                <w:lang w:val="de-DE"/>
              </w:rPr>
              <w:t xml:space="preserve">90 GvD Nr. 36/2023 </w:t>
            </w:r>
            <w:r w:rsidRPr="00F13DFC">
              <w:rPr>
                <w:rFonts w:asciiTheme="minorHAnsi" w:hAnsiTheme="minorHAnsi" w:cstheme="minorHAnsi"/>
                <w:noProof w:val="0"/>
                <w:color w:val="auto"/>
                <w:sz w:val="22"/>
                <w:szCs w:val="22"/>
                <w:lang w:val="de-DE"/>
              </w:rPr>
              <w:t>verwendet werden soll</w:t>
            </w:r>
            <w:r w:rsidR="00FC73CE" w:rsidRPr="00F13DFC">
              <w:rPr>
                <w:rFonts w:asciiTheme="minorHAnsi" w:hAnsiTheme="minorHAnsi" w:cstheme="minorHAnsi"/>
                <w:noProof w:val="0"/>
                <w:color w:val="auto"/>
                <w:sz w:val="22"/>
                <w:szCs w:val="22"/>
                <w:lang w:val="de-DE"/>
              </w:rPr>
              <w:t>en</w:t>
            </w:r>
            <w:r w:rsidRPr="00F13DFC">
              <w:rPr>
                <w:rFonts w:asciiTheme="minorHAnsi" w:hAnsiTheme="minorHAnsi" w:cstheme="minorHAnsi"/>
                <w:noProof w:val="0"/>
                <w:color w:val="auto"/>
                <w:sz w:val="22"/>
                <w:szCs w:val="22"/>
                <w:lang w:val="de-DE"/>
              </w:rPr>
              <w:t>.</w:t>
            </w:r>
          </w:p>
        </w:tc>
        <w:tc>
          <w:tcPr>
            <w:tcW w:w="340" w:type="dxa"/>
            <w:gridSpan w:val="2"/>
          </w:tcPr>
          <w:p w14:paraId="3AA6060A" w14:textId="77777777" w:rsidR="00FB0BBD" w:rsidRPr="00F13DFC" w:rsidRDefault="00FB0BBD" w:rsidP="00B3320D">
            <w:pPr>
              <w:widowControl w:val="0"/>
              <w:ind w:right="-10"/>
              <w:jc w:val="both"/>
              <w:rPr>
                <w:rFonts w:asciiTheme="minorHAnsi" w:hAnsiTheme="minorHAnsi" w:cstheme="minorHAnsi"/>
                <w:sz w:val="22"/>
                <w:szCs w:val="22"/>
                <w:lang w:val="de-DE"/>
              </w:rPr>
            </w:pPr>
          </w:p>
        </w:tc>
        <w:tc>
          <w:tcPr>
            <w:tcW w:w="4655" w:type="dxa"/>
            <w:gridSpan w:val="2"/>
          </w:tcPr>
          <w:p w14:paraId="0E42745E" w14:textId="467E9F4D" w:rsidR="00FB0BBD" w:rsidRPr="00F13DFC" w:rsidRDefault="00FB0BBD" w:rsidP="00B3320D">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Per le finalità di cui all’</w:t>
            </w:r>
            <w:r w:rsidR="0037669C" w:rsidRPr="00F13DFC">
              <w:rPr>
                <w:rFonts w:asciiTheme="minorHAnsi" w:hAnsiTheme="minorHAnsi" w:cstheme="minorHAnsi"/>
                <w:sz w:val="22"/>
                <w:szCs w:val="22"/>
                <w:lang w:val="it-IT"/>
              </w:rPr>
              <w:t>art. 90 d.lgs. 36/</w:t>
            </w:r>
            <w:r w:rsidRPr="00F13DFC">
              <w:rPr>
                <w:rFonts w:asciiTheme="minorHAnsi" w:hAnsiTheme="minorHAnsi" w:cstheme="minorHAnsi"/>
                <w:sz w:val="22"/>
                <w:szCs w:val="22"/>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F13DFC">
              <w:rPr>
                <w:rFonts w:asciiTheme="minorHAnsi" w:hAnsiTheme="minorHAnsi" w:cstheme="minorHAnsi"/>
                <w:sz w:val="22"/>
                <w:szCs w:val="22"/>
                <w:lang w:val="it-IT"/>
              </w:rPr>
              <w:t xml:space="preserve"> art. 90 d.lgs. 36/2023</w:t>
            </w:r>
            <w:r w:rsidR="00385C30" w:rsidRPr="00F13DFC">
              <w:rPr>
                <w:rFonts w:asciiTheme="minorHAnsi" w:hAnsiTheme="minorHAnsi" w:cstheme="minorHAnsi"/>
                <w:b/>
                <w:bCs/>
                <w:sz w:val="22"/>
                <w:szCs w:val="22"/>
                <w:lang w:val="it-IT"/>
              </w:rPr>
              <w:t>.</w:t>
            </w:r>
          </w:p>
        </w:tc>
      </w:tr>
      <w:tr w:rsidR="00F8101E" w:rsidRPr="00F13DFC" w14:paraId="1BD196E2" w14:textId="77777777" w:rsidTr="00EA05AC">
        <w:tc>
          <w:tcPr>
            <w:tcW w:w="4656" w:type="dxa"/>
            <w:gridSpan w:val="2"/>
          </w:tcPr>
          <w:p w14:paraId="3E38C5C2" w14:textId="77777777" w:rsidR="00FB0BBD" w:rsidRPr="00F13DFC" w:rsidRDefault="00FB0BBD" w:rsidP="00B3320D">
            <w:pPr>
              <w:pStyle w:val="Default"/>
              <w:widowControl w:val="0"/>
              <w:ind w:left="360" w:right="76" w:hanging="360"/>
              <w:jc w:val="both"/>
              <w:rPr>
                <w:rFonts w:asciiTheme="minorHAnsi" w:hAnsiTheme="minorHAnsi" w:cstheme="minorHAnsi"/>
                <w:b/>
                <w:bCs/>
                <w:noProof w:val="0"/>
                <w:color w:val="auto"/>
                <w:sz w:val="22"/>
                <w:szCs w:val="22"/>
              </w:rPr>
            </w:pPr>
          </w:p>
        </w:tc>
        <w:tc>
          <w:tcPr>
            <w:tcW w:w="340" w:type="dxa"/>
            <w:gridSpan w:val="2"/>
          </w:tcPr>
          <w:p w14:paraId="23078543"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72901063" w14:textId="77777777" w:rsidR="00FB0BBD" w:rsidRPr="00F13DFC" w:rsidRDefault="00FB0BBD" w:rsidP="00B3320D">
            <w:pPr>
              <w:pStyle w:val="Testoitaliano"/>
              <w:widowControl w:val="0"/>
              <w:spacing w:line="240" w:lineRule="auto"/>
              <w:ind w:left="330" w:right="105" w:hanging="330"/>
              <w:rPr>
                <w:rFonts w:asciiTheme="minorHAnsi" w:hAnsiTheme="minorHAnsi" w:cstheme="minorHAnsi"/>
                <w:b/>
                <w:bCs/>
                <w:sz w:val="22"/>
                <w:szCs w:val="22"/>
              </w:rPr>
            </w:pPr>
          </w:p>
        </w:tc>
      </w:tr>
      <w:tr w:rsidR="00F8101E" w:rsidRPr="00F13DFC" w14:paraId="068355D9" w14:textId="77777777" w:rsidTr="00EA05AC">
        <w:tc>
          <w:tcPr>
            <w:tcW w:w="4656" w:type="dxa"/>
            <w:gridSpan w:val="2"/>
          </w:tcPr>
          <w:p w14:paraId="52962BC0" w14:textId="168C9964" w:rsidR="007447E1" w:rsidRPr="00F13DFC" w:rsidRDefault="007447E1" w:rsidP="00B3320D">
            <w:pPr>
              <w:widowControl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098B7EF0" w:rsidR="00663747" w:rsidRPr="00F13DFC" w:rsidRDefault="00703038" w:rsidP="00B3320D">
            <w:pPr>
              <w:widowControl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Für</w:t>
            </w:r>
            <w:r w:rsidR="007447E1" w:rsidRPr="00F13DFC">
              <w:rPr>
                <w:rFonts w:asciiTheme="minorHAnsi" w:hAnsiTheme="minorHAnsi" w:cstheme="minorHAnsi"/>
                <w:sz w:val="22"/>
                <w:szCs w:val="22"/>
                <w:lang w:val="de-DE"/>
              </w:rPr>
              <w:t xml:space="preserve"> Konsortien gemäß Art. </w:t>
            </w:r>
            <w:r w:rsidR="00660948" w:rsidRPr="00F13DFC">
              <w:rPr>
                <w:rFonts w:asciiTheme="minorHAnsi" w:hAnsiTheme="minorHAnsi" w:cstheme="minorHAnsi"/>
                <w:sz w:val="22"/>
                <w:szCs w:val="22"/>
                <w:lang w:val="de-DE"/>
              </w:rPr>
              <w:t xml:space="preserve">65 Buchst. b) c) und d)   </w:t>
            </w:r>
            <w:r w:rsidR="007447E1" w:rsidRPr="00F13DFC">
              <w:rPr>
                <w:rFonts w:asciiTheme="minorHAnsi" w:hAnsiTheme="minorHAnsi" w:cstheme="minorHAnsi"/>
                <w:sz w:val="22"/>
                <w:szCs w:val="22"/>
                <w:lang w:val="de-DE"/>
              </w:rPr>
              <w:t>gilt die dem Konsortium zugesandte Mitteilung als allen Konsortiumsmit-gliedern gültig zugesandt.</w:t>
            </w:r>
          </w:p>
        </w:tc>
        <w:tc>
          <w:tcPr>
            <w:tcW w:w="340" w:type="dxa"/>
            <w:gridSpan w:val="2"/>
          </w:tcPr>
          <w:p w14:paraId="71FE92F7" w14:textId="77777777" w:rsidR="00FB0BBD" w:rsidRPr="00F13DFC" w:rsidRDefault="00FB0BBD" w:rsidP="00B3320D">
            <w:pPr>
              <w:widowControl w:val="0"/>
              <w:ind w:right="-10"/>
              <w:jc w:val="both"/>
              <w:rPr>
                <w:rFonts w:asciiTheme="minorHAnsi" w:hAnsiTheme="minorHAnsi" w:cstheme="minorHAnsi"/>
                <w:sz w:val="22"/>
                <w:szCs w:val="22"/>
                <w:lang w:val="de-DE"/>
              </w:rPr>
            </w:pPr>
          </w:p>
        </w:tc>
        <w:tc>
          <w:tcPr>
            <w:tcW w:w="4655" w:type="dxa"/>
            <w:gridSpan w:val="2"/>
          </w:tcPr>
          <w:p w14:paraId="4E58F5BB" w14:textId="2AE55AD6" w:rsidR="00FB0BBD" w:rsidRPr="00F13DFC" w:rsidRDefault="00FB0BBD" w:rsidP="00B3320D">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F13DFC" w:rsidRDefault="00703038" w:rsidP="00B3320D">
            <w:pPr>
              <w:widowControl w:val="0"/>
              <w:jc w:val="both"/>
              <w:rPr>
                <w:rFonts w:asciiTheme="minorHAnsi" w:hAnsiTheme="minorHAnsi" w:cstheme="minorHAnsi"/>
                <w:sz w:val="22"/>
                <w:szCs w:val="22"/>
                <w:lang w:val="it-IT"/>
              </w:rPr>
            </w:pPr>
          </w:p>
          <w:p w14:paraId="45D7E545" w14:textId="06A1D596" w:rsidR="00FB0BBD" w:rsidRPr="00F13DFC" w:rsidRDefault="00681844" w:rsidP="00B3320D">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In caso di consorzi di cui all’art. </w:t>
            </w:r>
            <w:r w:rsidR="0025119B" w:rsidRPr="00F13DFC">
              <w:rPr>
                <w:rFonts w:asciiTheme="minorHAnsi" w:hAnsiTheme="minorHAnsi" w:cstheme="minorHAnsi"/>
                <w:sz w:val="22"/>
                <w:szCs w:val="22"/>
                <w:lang w:val="it-IT"/>
              </w:rPr>
              <w:t xml:space="preserve">65 lett. b) c) e d) </w:t>
            </w:r>
            <w:r w:rsidRPr="00F13DFC">
              <w:rPr>
                <w:rFonts w:asciiTheme="minorHAnsi" w:hAnsiTheme="minorHAnsi" w:cstheme="minorHAnsi"/>
                <w:sz w:val="22"/>
                <w:szCs w:val="22"/>
                <w:lang w:val="it-IT"/>
              </w:rPr>
              <w:t>la comunicazione recapitata al consorzio si intende validamente resa a tutte le consorziate.</w:t>
            </w:r>
          </w:p>
        </w:tc>
      </w:tr>
      <w:tr w:rsidR="00F8101E" w:rsidRPr="00F13DFC" w14:paraId="13D422B3" w14:textId="77777777" w:rsidTr="00EA05AC">
        <w:tc>
          <w:tcPr>
            <w:tcW w:w="4656" w:type="dxa"/>
            <w:gridSpan w:val="2"/>
          </w:tcPr>
          <w:p w14:paraId="778107C6" w14:textId="77777777" w:rsidR="00E0798B" w:rsidRPr="00F13DFC" w:rsidRDefault="00E0798B" w:rsidP="00B3320D">
            <w:pPr>
              <w:widowControl w:val="0"/>
              <w:jc w:val="both"/>
              <w:rPr>
                <w:rFonts w:asciiTheme="minorHAnsi" w:hAnsiTheme="minorHAnsi" w:cstheme="minorHAnsi"/>
                <w:sz w:val="22"/>
                <w:szCs w:val="22"/>
                <w:lang w:val="it-IT"/>
              </w:rPr>
            </w:pPr>
          </w:p>
        </w:tc>
        <w:tc>
          <w:tcPr>
            <w:tcW w:w="340" w:type="dxa"/>
            <w:gridSpan w:val="2"/>
          </w:tcPr>
          <w:p w14:paraId="2C141BA3" w14:textId="77777777" w:rsidR="00E0798B" w:rsidRPr="00F13DFC" w:rsidRDefault="00E0798B" w:rsidP="00B3320D">
            <w:pPr>
              <w:widowControl w:val="0"/>
              <w:ind w:right="-10"/>
              <w:jc w:val="both"/>
              <w:rPr>
                <w:rFonts w:asciiTheme="minorHAnsi" w:hAnsiTheme="minorHAnsi" w:cstheme="minorHAnsi"/>
                <w:sz w:val="22"/>
                <w:szCs w:val="22"/>
                <w:lang w:val="it-IT"/>
              </w:rPr>
            </w:pPr>
          </w:p>
        </w:tc>
        <w:tc>
          <w:tcPr>
            <w:tcW w:w="4655" w:type="dxa"/>
            <w:gridSpan w:val="2"/>
          </w:tcPr>
          <w:p w14:paraId="1A74F47D" w14:textId="77777777" w:rsidR="00E0798B" w:rsidRPr="00F13DFC" w:rsidRDefault="00E0798B" w:rsidP="00B3320D">
            <w:pPr>
              <w:widowControl w:val="0"/>
              <w:jc w:val="both"/>
              <w:rPr>
                <w:rFonts w:asciiTheme="minorHAnsi" w:hAnsiTheme="minorHAnsi" w:cstheme="minorHAnsi"/>
                <w:sz w:val="22"/>
                <w:szCs w:val="22"/>
                <w:lang w:val="it-IT"/>
              </w:rPr>
            </w:pPr>
          </w:p>
        </w:tc>
      </w:tr>
      <w:tr w:rsidR="00F8101E" w:rsidRPr="00F13DFC" w14:paraId="308291E2" w14:textId="77777777" w:rsidTr="00EA05AC">
        <w:tc>
          <w:tcPr>
            <w:tcW w:w="4656" w:type="dxa"/>
            <w:gridSpan w:val="2"/>
          </w:tcPr>
          <w:p w14:paraId="4C43E4D9" w14:textId="77777777" w:rsidR="00E0798B" w:rsidRPr="00F13DFC" w:rsidRDefault="007447E1" w:rsidP="00B3320D">
            <w:pPr>
              <w:widowControl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Im Falle von Nutzung der Kapazitäten Dritter gilt die dem </w:t>
            </w:r>
            <w:r w:rsidR="00A1014C" w:rsidRPr="00F13DFC">
              <w:rPr>
                <w:rFonts w:asciiTheme="minorHAnsi" w:hAnsiTheme="minorHAnsi" w:cstheme="minorHAnsi"/>
                <w:sz w:val="22"/>
                <w:szCs w:val="22"/>
                <w:lang w:val="de-DE"/>
              </w:rPr>
              <w:t>Bieter</w:t>
            </w:r>
            <w:r w:rsidRPr="00F13DFC">
              <w:rPr>
                <w:rFonts w:asciiTheme="minorHAnsi" w:hAnsiTheme="minorHAnsi" w:cstheme="minorHAnsi"/>
                <w:sz w:val="22"/>
                <w:szCs w:val="22"/>
                <w:lang w:val="de-DE"/>
              </w:rPr>
              <w:t xml:space="preserve"> zugesandte Mitteilung als allen Hilfssubjekten gültig zugesandt.</w:t>
            </w:r>
          </w:p>
        </w:tc>
        <w:tc>
          <w:tcPr>
            <w:tcW w:w="340" w:type="dxa"/>
            <w:gridSpan w:val="2"/>
          </w:tcPr>
          <w:p w14:paraId="63AF3F08" w14:textId="77777777" w:rsidR="00E0798B" w:rsidRPr="00F13DFC" w:rsidRDefault="00E0798B" w:rsidP="00B3320D">
            <w:pPr>
              <w:widowControl w:val="0"/>
              <w:ind w:right="-10"/>
              <w:jc w:val="both"/>
              <w:rPr>
                <w:rFonts w:asciiTheme="minorHAnsi" w:hAnsiTheme="minorHAnsi" w:cstheme="minorHAnsi"/>
                <w:sz w:val="22"/>
                <w:szCs w:val="22"/>
                <w:lang w:val="de-DE"/>
              </w:rPr>
            </w:pPr>
          </w:p>
        </w:tc>
        <w:tc>
          <w:tcPr>
            <w:tcW w:w="4655" w:type="dxa"/>
            <w:gridSpan w:val="2"/>
          </w:tcPr>
          <w:p w14:paraId="55120CD1" w14:textId="7376E845" w:rsidR="00E0798B" w:rsidRPr="00F13DFC" w:rsidRDefault="00E0798B" w:rsidP="00B3320D">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In caso di avvalimento, la comunicazione recapitata all’offerente si intende validamente resa a tutti gli operatori economici ausiliari. </w:t>
            </w:r>
          </w:p>
        </w:tc>
      </w:tr>
      <w:tr w:rsidR="00F8101E" w:rsidRPr="00F13DFC" w14:paraId="78D69486" w14:textId="77777777" w:rsidTr="00EA05AC">
        <w:tc>
          <w:tcPr>
            <w:tcW w:w="4656" w:type="dxa"/>
            <w:gridSpan w:val="2"/>
          </w:tcPr>
          <w:p w14:paraId="1C234A6B" w14:textId="77777777" w:rsidR="00FB0BBD" w:rsidRPr="00F13DFC" w:rsidRDefault="00FB0BBD" w:rsidP="00B3320D">
            <w:pPr>
              <w:pStyle w:val="Default"/>
              <w:widowControl w:val="0"/>
              <w:ind w:left="360" w:right="76" w:hanging="360"/>
              <w:jc w:val="both"/>
              <w:rPr>
                <w:rFonts w:asciiTheme="minorHAnsi" w:hAnsiTheme="minorHAnsi" w:cstheme="minorHAnsi"/>
                <w:b/>
                <w:bCs/>
                <w:color w:val="auto"/>
                <w:sz w:val="22"/>
                <w:szCs w:val="22"/>
              </w:rPr>
            </w:pPr>
          </w:p>
        </w:tc>
        <w:tc>
          <w:tcPr>
            <w:tcW w:w="340" w:type="dxa"/>
            <w:gridSpan w:val="2"/>
          </w:tcPr>
          <w:p w14:paraId="10EAB102"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16954DCE" w14:textId="77777777" w:rsidR="00FB0BBD" w:rsidRPr="00F13DFC" w:rsidRDefault="00FB0BBD" w:rsidP="00B3320D">
            <w:pPr>
              <w:pStyle w:val="Testoitaliano"/>
              <w:widowControl w:val="0"/>
              <w:spacing w:line="240" w:lineRule="auto"/>
              <w:ind w:left="330" w:right="105" w:hanging="330"/>
              <w:rPr>
                <w:rFonts w:asciiTheme="minorHAnsi" w:hAnsiTheme="minorHAnsi" w:cstheme="minorHAnsi"/>
                <w:b/>
                <w:bCs/>
                <w:sz w:val="22"/>
                <w:szCs w:val="22"/>
              </w:rPr>
            </w:pPr>
          </w:p>
        </w:tc>
      </w:tr>
      <w:tr w:rsidR="00F8101E" w:rsidRPr="00F13DFC" w14:paraId="49171F4A" w14:textId="77777777" w:rsidTr="00EA05AC">
        <w:tc>
          <w:tcPr>
            <w:tcW w:w="4656" w:type="dxa"/>
            <w:gridSpan w:val="2"/>
          </w:tcPr>
          <w:p w14:paraId="5B0CDDD3" w14:textId="77777777" w:rsidR="00284CB5" w:rsidRPr="00F13DFC" w:rsidRDefault="00284CB5" w:rsidP="00B3320D">
            <w:pPr>
              <w:pStyle w:val="deutschertext0"/>
              <w:widowControl w:val="0"/>
              <w:ind w:right="76"/>
              <w:jc w:val="both"/>
              <w:rPr>
                <w:rFonts w:asciiTheme="minorHAnsi" w:hAnsiTheme="minorHAnsi" w:cstheme="minorHAnsi"/>
                <w:sz w:val="22"/>
                <w:szCs w:val="22"/>
              </w:rPr>
            </w:pPr>
            <w:r w:rsidRPr="00F13DFC">
              <w:rPr>
                <w:rFonts w:asciiTheme="minorHAnsi" w:hAnsiTheme="minorHAnsi" w:cstheme="minorHAnsi"/>
                <w:b/>
                <w:bCs/>
                <w:sz w:val="22"/>
                <w:szCs w:val="22"/>
              </w:rPr>
              <w:t>1.4 Ergänzende Informationen und Erläuterungen</w:t>
            </w:r>
          </w:p>
        </w:tc>
        <w:tc>
          <w:tcPr>
            <w:tcW w:w="340" w:type="dxa"/>
            <w:gridSpan w:val="2"/>
          </w:tcPr>
          <w:p w14:paraId="17A6DF51" w14:textId="77777777" w:rsidR="00284CB5" w:rsidRPr="00F13DFC" w:rsidRDefault="00284CB5" w:rsidP="00B3320D">
            <w:pPr>
              <w:widowControl w:val="0"/>
              <w:spacing w:before="100" w:beforeAutospacing="1" w:after="100" w:afterAutospacing="1"/>
              <w:rPr>
                <w:rFonts w:asciiTheme="minorHAnsi" w:hAnsiTheme="minorHAnsi" w:cstheme="minorHAnsi"/>
                <w:sz w:val="22"/>
                <w:szCs w:val="22"/>
              </w:rPr>
            </w:pPr>
            <w:r w:rsidRPr="00F13DFC">
              <w:rPr>
                <w:rFonts w:asciiTheme="minorHAnsi" w:hAnsiTheme="minorHAnsi" w:cstheme="minorHAnsi"/>
                <w:sz w:val="22"/>
                <w:szCs w:val="22"/>
              </w:rPr>
              <w:t> </w:t>
            </w:r>
          </w:p>
        </w:tc>
        <w:tc>
          <w:tcPr>
            <w:tcW w:w="4655" w:type="dxa"/>
            <w:gridSpan w:val="2"/>
          </w:tcPr>
          <w:p w14:paraId="77D1DCF8" w14:textId="77777777" w:rsidR="00284CB5" w:rsidRPr="00F13DFC" w:rsidRDefault="00284CB5" w:rsidP="00B3320D">
            <w:pPr>
              <w:pStyle w:val="testoitaliano0"/>
              <w:widowControl w:val="0"/>
              <w:ind w:right="105"/>
              <w:jc w:val="both"/>
              <w:rPr>
                <w:rFonts w:asciiTheme="minorHAnsi" w:hAnsiTheme="minorHAnsi" w:cstheme="minorHAnsi"/>
                <w:sz w:val="22"/>
                <w:szCs w:val="22"/>
                <w:lang w:val="it-IT"/>
              </w:rPr>
            </w:pPr>
            <w:r w:rsidRPr="00F13DFC">
              <w:rPr>
                <w:rFonts w:asciiTheme="minorHAnsi" w:hAnsiTheme="minorHAnsi" w:cstheme="minorHAnsi"/>
                <w:b/>
                <w:bCs/>
                <w:sz w:val="22"/>
                <w:szCs w:val="22"/>
                <w:lang w:val="it-IT"/>
              </w:rPr>
              <w:t>1.4 Informazioni complementari e chiarimenti</w:t>
            </w:r>
          </w:p>
        </w:tc>
      </w:tr>
      <w:tr w:rsidR="00F8101E" w:rsidRPr="00F13DFC" w14:paraId="44575B3A" w14:textId="77777777" w:rsidTr="00EA05AC">
        <w:tc>
          <w:tcPr>
            <w:tcW w:w="4656" w:type="dxa"/>
            <w:gridSpan w:val="2"/>
          </w:tcPr>
          <w:p w14:paraId="171823D7" w14:textId="77777777" w:rsidR="00FB0BBD" w:rsidRPr="00F13DFC" w:rsidRDefault="00FB0BBD" w:rsidP="00B3320D">
            <w:pPr>
              <w:pStyle w:val="Default"/>
              <w:widowControl w:val="0"/>
              <w:tabs>
                <w:tab w:val="center" w:pos="4536"/>
                <w:tab w:val="right" w:pos="9072"/>
              </w:tabs>
              <w:ind w:right="76"/>
              <w:jc w:val="both"/>
              <w:rPr>
                <w:rFonts w:asciiTheme="minorHAnsi" w:hAnsiTheme="minorHAnsi" w:cstheme="minorHAnsi"/>
                <w:color w:val="auto"/>
                <w:sz w:val="22"/>
                <w:szCs w:val="22"/>
                <w:lang w:val="de-DE"/>
              </w:rPr>
            </w:pPr>
          </w:p>
        </w:tc>
        <w:tc>
          <w:tcPr>
            <w:tcW w:w="340" w:type="dxa"/>
            <w:gridSpan w:val="2"/>
          </w:tcPr>
          <w:p w14:paraId="1423AD4D"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37BC0D4F" w14:textId="77777777" w:rsidR="00FB0BBD" w:rsidRPr="00F13DFC" w:rsidRDefault="00FB0BBD" w:rsidP="00B3320D">
            <w:pPr>
              <w:pStyle w:val="Default"/>
              <w:widowControl w:val="0"/>
              <w:ind w:right="105"/>
              <w:jc w:val="both"/>
              <w:rPr>
                <w:rFonts w:asciiTheme="minorHAnsi" w:hAnsiTheme="minorHAnsi" w:cstheme="minorHAnsi"/>
                <w:color w:val="auto"/>
                <w:sz w:val="22"/>
                <w:szCs w:val="22"/>
              </w:rPr>
            </w:pPr>
          </w:p>
        </w:tc>
      </w:tr>
      <w:tr w:rsidR="00F8101E" w:rsidRPr="00F13DFC" w14:paraId="0B674EE3" w14:textId="77777777" w:rsidTr="00EA05AC">
        <w:tc>
          <w:tcPr>
            <w:tcW w:w="4656" w:type="dxa"/>
            <w:gridSpan w:val="2"/>
          </w:tcPr>
          <w:p w14:paraId="66539D81" w14:textId="093D7BB6" w:rsidR="00284CB5" w:rsidRPr="00F13DFC" w:rsidRDefault="007447E1" w:rsidP="006A377D">
            <w:pPr>
              <w:widowControl w:val="0"/>
              <w:spacing w:before="100" w:beforeAutospacing="1" w:after="100" w:afterAutospacing="1"/>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sidRPr="00F13DFC">
              <w:rPr>
                <w:rFonts w:asciiTheme="minorHAnsi" w:hAnsiTheme="minorHAnsi" w:cstheme="minorHAnsi"/>
                <w:sz w:val="22"/>
                <w:szCs w:val="22"/>
                <w:lang w:val="de-DE"/>
              </w:rPr>
              <w:t>unter</w:t>
            </w:r>
            <w:r w:rsidRPr="00F13DFC">
              <w:rPr>
                <w:rFonts w:asciiTheme="minorHAnsi" w:hAnsiTheme="minorHAnsi" w:cstheme="minorHAnsi"/>
                <w:sz w:val="22"/>
                <w:szCs w:val="22"/>
                <w:lang w:val="de-DE"/>
              </w:rPr>
              <w:t xml:space="preserve"> „Mitteilungen“ (Login/Ausschreibungsdetail/Mitteilungen/Erklä-rungsanfrage) im Portal</w:t>
            </w:r>
            <w:r w:rsidR="00963711" w:rsidRPr="00F13DFC">
              <w:rPr>
                <w:rFonts w:asciiTheme="minorHAnsi" w:hAnsiTheme="minorHAnsi" w:cstheme="minorHAnsi"/>
                <w:sz w:val="22"/>
                <w:szCs w:val="22"/>
                <w:lang w:val="de-DE"/>
              </w:rPr>
              <w:t xml:space="preserve"> </w:t>
            </w:r>
            <w:hyperlink r:id="rId28" w:history="1">
              <w:r w:rsidR="00963711" w:rsidRPr="00F13DFC">
                <w:rPr>
                  <w:rStyle w:val="Collegamentoipertestuale"/>
                  <w:rFonts w:asciiTheme="minorHAnsi" w:hAnsiTheme="minorHAnsi" w:cstheme="minorHAnsi"/>
                  <w:sz w:val="22"/>
                  <w:szCs w:val="22"/>
                  <w:lang w:val="de-DE"/>
                </w:rPr>
                <w:t>www.ausschreibungen-suedtirol.it</w:t>
              </w:r>
            </w:hyperlink>
            <w:r w:rsidR="00963711" w:rsidRPr="00F13DFC">
              <w:rPr>
                <w:rFonts w:asciiTheme="minorHAnsi" w:hAnsiTheme="minorHAnsi" w:cstheme="minorHAnsi"/>
                <w:sz w:val="22"/>
                <w:szCs w:val="22"/>
                <w:lang w:val="de-DE"/>
              </w:rPr>
              <w:t xml:space="preserve"> / </w:t>
            </w:r>
            <w:hyperlink r:id="rId29" w:anchor="_blank" w:history="1">
              <w:r w:rsidR="00963711" w:rsidRPr="00F13DFC">
                <w:rPr>
                  <w:rStyle w:val="Collegamentoipertestuale"/>
                  <w:rFonts w:asciiTheme="minorHAnsi" w:hAnsiTheme="minorHAnsi" w:cstheme="minorHAnsi"/>
                  <w:sz w:val="22"/>
                  <w:szCs w:val="22"/>
                  <w:lang w:val="de-DE"/>
                </w:rPr>
                <w:t>www.bandi-altoadige.it</w:t>
              </w:r>
            </w:hyperlink>
            <w:r w:rsidRPr="00F13DFC">
              <w:rPr>
                <w:rFonts w:asciiTheme="minorHAnsi" w:hAnsiTheme="minorHAnsi" w:cstheme="minorHAnsi"/>
                <w:sz w:val="22"/>
                <w:szCs w:val="22"/>
                <w:lang w:val="de-DE"/>
              </w:rPr>
              <w:t xml:space="preserve"> angefordert werden.</w:t>
            </w:r>
          </w:p>
        </w:tc>
        <w:tc>
          <w:tcPr>
            <w:tcW w:w="340" w:type="dxa"/>
            <w:gridSpan w:val="2"/>
          </w:tcPr>
          <w:p w14:paraId="30CE4B1C" w14:textId="77777777" w:rsidR="00284CB5" w:rsidRPr="00F13DFC" w:rsidRDefault="00284CB5" w:rsidP="00B3320D">
            <w:pPr>
              <w:widowControl w:val="0"/>
              <w:spacing w:before="100" w:beforeAutospacing="1" w:after="100" w:afterAutospacing="1"/>
              <w:rPr>
                <w:rFonts w:asciiTheme="minorHAnsi" w:hAnsiTheme="minorHAnsi" w:cstheme="minorHAnsi"/>
                <w:sz w:val="22"/>
                <w:szCs w:val="22"/>
                <w:lang w:val="de-DE"/>
              </w:rPr>
            </w:pPr>
            <w:r w:rsidRPr="00F13DFC">
              <w:rPr>
                <w:rFonts w:asciiTheme="minorHAnsi" w:hAnsiTheme="minorHAnsi" w:cstheme="minorHAnsi"/>
                <w:sz w:val="22"/>
                <w:szCs w:val="22"/>
                <w:lang w:val="de-DE"/>
              </w:rPr>
              <w:t> </w:t>
            </w:r>
          </w:p>
        </w:tc>
        <w:tc>
          <w:tcPr>
            <w:tcW w:w="4655" w:type="dxa"/>
            <w:gridSpan w:val="2"/>
          </w:tcPr>
          <w:p w14:paraId="75244490" w14:textId="77777777" w:rsidR="00284CB5" w:rsidRPr="00F13DFC" w:rsidRDefault="00284CB5" w:rsidP="00B3320D">
            <w:pPr>
              <w:pStyle w:val="default0"/>
              <w:widowControl w:val="0"/>
              <w:ind w:right="108"/>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F13DFC">
                <w:rPr>
                  <w:rStyle w:val="Collegamentoipertestuale"/>
                  <w:rFonts w:asciiTheme="minorHAnsi" w:hAnsiTheme="minorHAnsi" w:cstheme="minorHAnsi"/>
                  <w:sz w:val="22"/>
                  <w:szCs w:val="22"/>
                  <w:lang w:val="it-IT"/>
                </w:rPr>
                <w:t>www.bandi-altoadige.it</w:t>
              </w:r>
            </w:hyperlink>
            <w:r w:rsidRPr="00F13DFC">
              <w:rPr>
                <w:rFonts w:asciiTheme="minorHAnsi" w:hAnsiTheme="minorHAnsi" w:cstheme="minorHAnsi"/>
                <w:sz w:val="22"/>
                <w:szCs w:val="22"/>
                <w:lang w:val="it-IT"/>
              </w:rPr>
              <w:t xml:space="preserve"> / </w:t>
            </w:r>
            <w:hyperlink r:id="rId31" w:anchor="_blank" w:history="1">
              <w:r w:rsidRPr="00F13DFC">
                <w:rPr>
                  <w:rStyle w:val="Collegamentoipertestuale"/>
                  <w:rFonts w:asciiTheme="minorHAnsi" w:hAnsiTheme="minorHAnsi" w:cstheme="minorHAnsi"/>
                  <w:sz w:val="22"/>
                  <w:szCs w:val="22"/>
                  <w:lang w:val="it-IT"/>
                </w:rPr>
                <w:t>www.ausschreibungen-suedtirol.it</w:t>
              </w:r>
            </w:hyperlink>
            <w:r w:rsidRPr="00F13DFC">
              <w:rPr>
                <w:rFonts w:asciiTheme="minorHAnsi" w:hAnsiTheme="minorHAnsi" w:cstheme="minorHAnsi"/>
                <w:sz w:val="22"/>
                <w:szCs w:val="22"/>
                <w:lang w:val="it-IT"/>
              </w:rPr>
              <w:t>.</w:t>
            </w:r>
          </w:p>
        </w:tc>
      </w:tr>
      <w:tr w:rsidR="00F8101E" w:rsidRPr="00F13DFC" w14:paraId="63BB20D4" w14:textId="77777777" w:rsidTr="00EA05AC">
        <w:tc>
          <w:tcPr>
            <w:tcW w:w="4656" w:type="dxa"/>
            <w:gridSpan w:val="2"/>
          </w:tcPr>
          <w:p w14:paraId="154A16A3" w14:textId="77777777" w:rsidR="00FB0BBD" w:rsidRPr="00F13DFC" w:rsidRDefault="00FB0BBD" w:rsidP="006A377D">
            <w:pPr>
              <w:pStyle w:val="Default"/>
              <w:widowControl w:val="0"/>
              <w:tabs>
                <w:tab w:val="center" w:pos="4536"/>
                <w:tab w:val="right" w:pos="9072"/>
              </w:tabs>
              <w:jc w:val="both"/>
              <w:rPr>
                <w:rFonts w:asciiTheme="minorHAnsi" w:hAnsiTheme="minorHAnsi" w:cstheme="minorHAnsi"/>
                <w:color w:val="auto"/>
                <w:sz w:val="22"/>
                <w:szCs w:val="22"/>
              </w:rPr>
            </w:pPr>
          </w:p>
        </w:tc>
        <w:tc>
          <w:tcPr>
            <w:tcW w:w="340" w:type="dxa"/>
            <w:gridSpan w:val="2"/>
          </w:tcPr>
          <w:p w14:paraId="56531938"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4CFB676A" w14:textId="77777777" w:rsidR="00FB0BBD" w:rsidRPr="00F13DFC" w:rsidRDefault="00FB0BBD" w:rsidP="00B3320D">
            <w:pPr>
              <w:pStyle w:val="Default"/>
              <w:widowControl w:val="0"/>
              <w:ind w:right="105"/>
              <w:jc w:val="both"/>
              <w:rPr>
                <w:rFonts w:asciiTheme="minorHAnsi" w:hAnsiTheme="minorHAnsi" w:cstheme="minorHAnsi"/>
                <w:color w:val="auto"/>
                <w:sz w:val="22"/>
                <w:szCs w:val="22"/>
              </w:rPr>
            </w:pPr>
          </w:p>
        </w:tc>
      </w:tr>
      <w:tr w:rsidR="00F8101E" w:rsidRPr="00F13DFC" w14:paraId="07EB0C56" w14:textId="77777777" w:rsidTr="00EA05AC">
        <w:tc>
          <w:tcPr>
            <w:tcW w:w="4656" w:type="dxa"/>
            <w:gridSpan w:val="2"/>
          </w:tcPr>
          <w:p w14:paraId="1CE73E42" w14:textId="77777777" w:rsidR="00971363" w:rsidRPr="00F13DFC" w:rsidRDefault="00F50D41" w:rsidP="006A377D">
            <w:pPr>
              <w:pStyle w:val="Default"/>
              <w:widowControl w:val="0"/>
              <w:jc w:val="both"/>
              <w:rPr>
                <w:rFonts w:asciiTheme="minorHAnsi" w:hAnsiTheme="minorHAnsi" w:cstheme="minorHAnsi"/>
                <w:color w:val="auto"/>
                <w:sz w:val="22"/>
                <w:szCs w:val="22"/>
                <w:lang w:val="de-DE"/>
              </w:rPr>
            </w:pPr>
            <w:r w:rsidRPr="00F13DFC">
              <w:rPr>
                <w:rFonts w:asciiTheme="minorHAnsi" w:hAnsiTheme="minorHAnsi" w:cstheme="minorHAnsi"/>
                <w:sz w:val="22"/>
                <w:szCs w:val="22"/>
                <w:lang w:val="de-DE"/>
              </w:rPr>
              <w:t>Berücksichtigt werden ausschließlich in italienischer oder deutscher Sprache abgefasste Anfragen, die vor Ablauf der Frist für die Angebotsabgabe im Portal hochgeladen wurden.</w:t>
            </w:r>
          </w:p>
        </w:tc>
        <w:tc>
          <w:tcPr>
            <w:tcW w:w="340" w:type="dxa"/>
            <w:gridSpan w:val="2"/>
          </w:tcPr>
          <w:p w14:paraId="6E4C2A43" w14:textId="77777777" w:rsidR="00971363" w:rsidRPr="00F13DFC" w:rsidRDefault="00971363" w:rsidP="00B3320D">
            <w:pPr>
              <w:pStyle w:val="Default"/>
              <w:widowControl w:val="0"/>
              <w:ind w:right="105"/>
              <w:jc w:val="both"/>
              <w:rPr>
                <w:rFonts w:asciiTheme="minorHAnsi" w:hAnsiTheme="minorHAnsi" w:cstheme="minorHAnsi"/>
                <w:color w:val="auto"/>
                <w:sz w:val="22"/>
                <w:szCs w:val="22"/>
                <w:lang w:val="de-DE"/>
              </w:rPr>
            </w:pPr>
          </w:p>
        </w:tc>
        <w:tc>
          <w:tcPr>
            <w:tcW w:w="4655" w:type="dxa"/>
            <w:gridSpan w:val="2"/>
          </w:tcPr>
          <w:p w14:paraId="7AFE46B2" w14:textId="77777777" w:rsidR="00971363" w:rsidRPr="00F13DFC" w:rsidRDefault="00971363" w:rsidP="00B3320D">
            <w:pPr>
              <w:pStyle w:val="Default"/>
              <w:widowControl w:val="0"/>
              <w:ind w:right="105"/>
              <w:jc w:val="both"/>
              <w:rPr>
                <w:rFonts w:asciiTheme="minorHAnsi" w:hAnsiTheme="minorHAnsi" w:cstheme="minorHAnsi"/>
                <w:color w:val="auto"/>
                <w:sz w:val="22"/>
                <w:szCs w:val="22"/>
              </w:rPr>
            </w:pPr>
            <w:r w:rsidRPr="00F13DFC">
              <w:rPr>
                <w:rFonts w:asciiTheme="minorHAnsi" w:hAnsiTheme="minorHAnsi" w:cstheme="minorHAnsi"/>
                <w:color w:val="auto"/>
                <w:sz w:val="22"/>
                <w:szCs w:val="22"/>
              </w:rPr>
              <w:t xml:space="preserve">Saranno prese in considerazione soltanto le richieste di chiarimenti formulate in lingua italiana o tedesca, inserite nel sistema entro il termine di scadenza di presentazione delle offerte. </w:t>
            </w:r>
          </w:p>
        </w:tc>
      </w:tr>
      <w:tr w:rsidR="004D307A" w:rsidRPr="00F13DFC" w14:paraId="1E69082D" w14:textId="77777777" w:rsidTr="00EA05AC">
        <w:tc>
          <w:tcPr>
            <w:tcW w:w="4656" w:type="dxa"/>
            <w:gridSpan w:val="2"/>
          </w:tcPr>
          <w:p w14:paraId="02EFDECB" w14:textId="77777777" w:rsidR="004D307A" w:rsidRPr="00F13DFC" w:rsidRDefault="004D307A" w:rsidP="006A377D">
            <w:pPr>
              <w:pStyle w:val="Default"/>
              <w:widowControl w:val="0"/>
              <w:jc w:val="both"/>
              <w:rPr>
                <w:rFonts w:asciiTheme="minorHAnsi" w:hAnsiTheme="minorHAnsi" w:cstheme="minorHAnsi"/>
                <w:sz w:val="22"/>
                <w:szCs w:val="22"/>
              </w:rPr>
            </w:pPr>
          </w:p>
        </w:tc>
        <w:tc>
          <w:tcPr>
            <w:tcW w:w="340" w:type="dxa"/>
            <w:gridSpan w:val="2"/>
          </w:tcPr>
          <w:p w14:paraId="4742C00D" w14:textId="77777777" w:rsidR="004D307A" w:rsidRPr="00F13DFC" w:rsidRDefault="004D307A" w:rsidP="00B3320D">
            <w:pPr>
              <w:pStyle w:val="Default"/>
              <w:widowControl w:val="0"/>
              <w:ind w:right="105"/>
              <w:jc w:val="both"/>
              <w:rPr>
                <w:rFonts w:asciiTheme="minorHAnsi" w:hAnsiTheme="minorHAnsi" w:cstheme="minorHAnsi"/>
                <w:color w:val="auto"/>
                <w:sz w:val="22"/>
                <w:szCs w:val="22"/>
              </w:rPr>
            </w:pPr>
          </w:p>
        </w:tc>
        <w:tc>
          <w:tcPr>
            <w:tcW w:w="4655" w:type="dxa"/>
            <w:gridSpan w:val="2"/>
          </w:tcPr>
          <w:p w14:paraId="66CE964D" w14:textId="77777777" w:rsidR="004D307A" w:rsidRPr="00F13DFC" w:rsidRDefault="004D307A" w:rsidP="00B3320D">
            <w:pPr>
              <w:pStyle w:val="Default"/>
              <w:widowControl w:val="0"/>
              <w:ind w:right="105"/>
              <w:jc w:val="both"/>
              <w:rPr>
                <w:rFonts w:asciiTheme="minorHAnsi" w:hAnsiTheme="minorHAnsi" w:cstheme="minorHAnsi"/>
                <w:color w:val="auto"/>
                <w:sz w:val="22"/>
                <w:szCs w:val="22"/>
              </w:rPr>
            </w:pPr>
          </w:p>
        </w:tc>
      </w:tr>
      <w:tr w:rsidR="00F8101E" w:rsidRPr="00F13DFC" w14:paraId="473DAAA2" w14:textId="77777777" w:rsidTr="00EA05AC">
        <w:tc>
          <w:tcPr>
            <w:tcW w:w="4656" w:type="dxa"/>
            <w:gridSpan w:val="2"/>
          </w:tcPr>
          <w:p w14:paraId="5F44E17C" w14:textId="1DE0C72F" w:rsidR="00971363" w:rsidRPr="00F13DFC" w:rsidRDefault="00660948" w:rsidP="00660948">
            <w:pPr>
              <w:pStyle w:val="Default"/>
              <w:widowControl w:val="0"/>
              <w:tabs>
                <w:tab w:val="left" w:pos="1727"/>
              </w:tabs>
              <w:jc w:val="both"/>
              <w:rPr>
                <w:rFonts w:asciiTheme="minorHAnsi" w:hAnsiTheme="minorHAnsi" w:cstheme="minorHAnsi"/>
                <w:color w:val="auto"/>
                <w:sz w:val="22"/>
                <w:szCs w:val="22"/>
                <w:lang w:val="de-DE"/>
              </w:rPr>
            </w:pPr>
            <w:r w:rsidRPr="00F13DFC">
              <w:rPr>
                <w:rFonts w:asciiTheme="minorHAnsi" w:hAnsiTheme="minorHAnsi" w:cstheme="minorHAnsi"/>
                <w:noProof w:val="0"/>
                <w:color w:val="auto"/>
                <w:sz w:val="22"/>
                <w:szCs w:val="22"/>
                <w:lang w:val="de-DE" w:eastAsia="en-US"/>
              </w:rPr>
              <w:t xml:space="preserve">Es ist möglich, Klarstellungen zu diesem Verfahren durch die Einreichung schriftlicher </w:t>
            </w:r>
            <w:r w:rsidR="00635234" w:rsidRPr="00F13DFC">
              <w:rPr>
                <w:rFonts w:asciiTheme="minorHAnsi" w:hAnsiTheme="minorHAnsi" w:cstheme="minorHAnsi"/>
                <w:noProof w:val="0"/>
                <w:color w:val="auto"/>
                <w:sz w:val="22"/>
                <w:szCs w:val="22"/>
                <w:lang w:val="de-DE" w:eastAsia="en-US"/>
              </w:rPr>
              <w:t>Anf</w:t>
            </w:r>
            <w:r w:rsidRPr="00F13DFC">
              <w:rPr>
                <w:rFonts w:asciiTheme="minorHAnsi" w:hAnsiTheme="minorHAnsi" w:cstheme="minorHAnsi"/>
                <w:noProof w:val="0"/>
                <w:color w:val="auto"/>
                <w:sz w:val="22"/>
                <w:szCs w:val="22"/>
                <w:lang w:val="de-DE" w:eastAsia="en-US"/>
              </w:rPr>
              <w:t>ragen zu erhalten, die mindestens</w:t>
            </w:r>
            <w:r w:rsidR="00635234" w:rsidRPr="00F13DFC">
              <w:rPr>
                <w:rFonts w:asciiTheme="minorHAnsi" w:hAnsiTheme="minorHAnsi" w:cstheme="minorHAnsi"/>
                <w:noProof w:val="0"/>
                <w:color w:val="auto"/>
                <w:sz w:val="22"/>
                <w:szCs w:val="22"/>
                <w:lang w:val="de-DE" w:eastAsia="en-US"/>
              </w:rPr>
              <w:t xml:space="preserve">    </w:t>
            </w:r>
            <w:r w:rsidR="00385C30" w:rsidRPr="00F13DFC">
              <w:rPr>
                <w:rFonts w:asciiTheme="minorHAnsi" w:hAnsiTheme="minorHAnsi" w:cstheme="minorHAnsi"/>
                <w:color w:val="FF0000"/>
                <w:sz w:val="22"/>
                <w:szCs w:val="22"/>
                <w:lang w:eastAsia="de-DE"/>
              </w:rPr>
              <w:fldChar w:fldCharType="begin">
                <w:ffData>
                  <w:name w:val="Testo192"/>
                  <w:enabled/>
                  <w:calcOnExit w:val="0"/>
                  <w:textInput/>
                </w:ffData>
              </w:fldChar>
            </w:r>
            <w:r w:rsidR="00385C30" w:rsidRPr="00F13DFC">
              <w:rPr>
                <w:rFonts w:asciiTheme="minorHAnsi" w:hAnsiTheme="minorHAnsi" w:cstheme="minorHAnsi"/>
                <w:color w:val="FF0000"/>
                <w:sz w:val="22"/>
                <w:szCs w:val="22"/>
                <w:lang w:val="de-DE" w:eastAsia="de-DE"/>
              </w:rPr>
              <w:instrText xml:space="preserve"> FORMTEXT </w:instrText>
            </w:r>
            <w:r w:rsidR="00385C30" w:rsidRPr="00F13DFC">
              <w:rPr>
                <w:rFonts w:asciiTheme="minorHAnsi" w:hAnsiTheme="minorHAnsi" w:cstheme="minorHAnsi"/>
                <w:color w:val="FF0000"/>
                <w:sz w:val="22"/>
                <w:szCs w:val="22"/>
                <w:lang w:eastAsia="de-DE"/>
              </w:rPr>
            </w:r>
            <w:r w:rsidR="00385C30" w:rsidRPr="00F13DFC">
              <w:rPr>
                <w:rFonts w:asciiTheme="minorHAnsi" w:hAnsiTheme="minorHAnsi" w:cstheme="minorHAnsi"/>
                <w:color w:val="FF0000"/>
                <w:sz w:val="22"/>
                <w:szCs w:val="22"/>
                <w:lang w:eastAsia="de-DE"/>
              </w:rPr>
              <w:fldChar w:fldCharType="separate"/>
            </w:r>
            <w:r w:rsidR="00385C30" w:rsidRPr="00F13DFC">
              <w:rPr>
                <w:rFonts w:asciiTheme="minorHAnsi" w:hAnsiTheme="minorHAnsi" w:cstheme="minorHAnsi"/>
                <w:color w:val="FF0000"/>
                <w:sz w:val="22"/>
                <w:szCs w:val="22"/>
                <w:lang w:eastAsia="de-DE"/>
              </w:rPr>
              <w:t> </w:t>
            </w:r>
            <w:r w:rsidR="00385C30" w:rsidRPr="00F13DFC">
              <w:rPr>
                <w:rFonts w:asciiTheme="minorHAnsi" w:hAnsiTheme="minorHAnsi" w:cstheme="minorHAnsi"/>
                <w:color w:val="FF0000"/>
                <w:sz w:val="22"/>
                <w:szCs w:val="22"/>
                <w:lang w:eastAsia="de-DE"/>
              </w:rPr>
              <w:t> </w:t>
            </w:r>
            <w:r w:rsidR="00385C30" w:rsidRPr="00F13DFC">
              <w:rPr>
                <w:rFonts w:asciiTheme="minorHAnsi" w:hAnsiTheme="minorHAnsi" w:cstheme="minorHAnsi"/>
                <w:color w:val="FF0000"/>
                <w:sz w:val="22"/>
                <w:szCs w:val="22"/>
                <w:lang w:eastAsia="de-DE"/>
              </w:rPr>
              <w:t> </w:t>
            </w:r>
            <w:r w:rsidR="00385C30" w:rsidRPr="00F13DFC">
              <w:rPr>
                <w:rFonts w:asciiTheme="minorHAnsi" w:hAnsiTheme="minorHAnsi" w:cstheme="minorHAnsi"/>
                <w:color w:val="FF0000"/>
                <w:sz w:val="22"/>
                <w:szCs w:val="22"/>
                <w:lang w:eastAsia="de-DE"/>
              </w:rPr>
              <w:t> </w:t>
            </w:r>
            <w:r w:rsidR="00385C30" w:rsidRPr="00F13DFC">
              <w:rPr>
                <w:rFonts w:asciiTheme="minorHAnsi" w:hAnsiTheme="minorHAnsi" w:cstheme="minorHAnsi"/>
                <w:color w:val="FF0000"/>
                <w:sz w:val="22"/>
                <w:szCs w:val="22"/>
                <w:lang w:eastAsia="de-DE"/>
              </w:rPr>
              <w:t> </w:t>
            </w:r>
            <w:r w:rsidR="00385C30" w:rsidRPr="00F13DFC">
              <w:rPr>
                <w:rFonts w:asciiTheme="minorHAnsi" w:hAnsiTheme="minorHAnsi" w:cstheme="minorHAnsi"/>
                <w:color w:val="FF0000"/>
                <w:sz w:val="22"/>
                <w:szCs w:val="22"/>
                <w:lang w:eastAsia="de-DE"/>
              </w:rPr>
              <w:fldChar w:fldCharType="end"/>
            </w:r>
            <w:r w:rsidRPr="00F13DFC">
              <w:rPr>
                <w:rFonts w:asciiTheme="minorHAnsi" w:hAnsiTheme="minorHAnsi" w:cstheme="minorHAnsi"/>
                <w:noProof w:val="0"/>
                <w:color w:val="auto"/>
                <w:sz w:val="22"/>
                <w:szCs w:val="22"/>
                <w:lang w:val="de-DE" w:eastAsia="en-US"/>
              </w:rPr>
              <w:t xml:space="preserve"> </w:t>
            </w:r>
            <w:r w:rsidRPr="00F13DFC">
              <w:rPr>
                <w:rFonts w:asciiTheme="minorHAnsi" w:hAnsiTheme="minorHAnsi" w:cstheme="minorHAnsi"/>
                <w:noProof w:val="0"/>
                <w:color w:val="auto"/>
                <w:sz w:val="22"/>
                <w:szCs w:val="22"/>
                <w:highlight w:val="yellow"/>
                <w:lang w:val="de-DE" w:eastAsia="en-US"/>
              </w:rPr>
              <w:t>[</w:t>
            </w:r>
            <w:r w:rsidRPr="00F13DFC">
              <w:rPr>
                <w:rFonts w:asciiTheme="minorHAnsi" w:hAnsiTheme="minorHAnsi" w:cstheme="minorHAnsi"/>
                <w:noProof w:val="0"/>
                <w:color w:val="auto"/>
                <w:sz w:val="22"/>
                <w:szCs w:val="22"/>
                <w:highlight w:val="green"/>
                <w:lang w:val="de-DE" w:eastAsia="en-US"/>
              </w:rPr>
              <w:t>Anzahl der Tage angeben, z. B. 10</w:t>
            </w:r>
            <w:r w:rsidRPr="00F13DFC">
              <w:rPr>
                <w:rFonts w:asciiTheme="minorHAnsi" w:hAnsiTheme="minorHAnsi" w:cstheme="minorHAnsi"/>
                <w:noProof w:val="0"/>
                <w:color w:val="auto"/>
                <w:sz w:val="22"/>
                <w:szCs w:val="22"/>
                <w:highlight w:val="yellow"/>
                <w:lang w:val="de-DE" w:eastAsia="en-US"/>
              </w:rPr>
              <w:t xml:space="preserve">] </w:t>
            </w:r>
            <w:r w:rsidRPr="00F13DFC">
              <w:rPr>
                <w:rFonts w:asciiTheme="minorHAnsi" w:hAnsiTheme="minorHAnsi" w:cstheme="minorHAnsi"/>
                <w:noProof w:val="0"/>
                <w:color w:val="auto"/>
                <w:sz w:val="22"/>
                <w:szCs w:val="22"/>
                <w:lang w:val="de-DE" w:eastAsia="en-US"/>
              </w:rPr>
              <w:t>Tage vor Ablauf der Frist zur Angebotsabgabe eingereicht werden müssen</w:t>
            </w:r>
            <w:r w:rsidRPr="00F13DFC">
              <w:rPr>
                <w:rFonts w:asciiTheme="minorHAnsi" w:hAnsiTheme="minorHAnsi" w:cstheme="minorHAnsi"/>
                <w:noProof w:val="0"/>
                <w:color w:val="auto"/>
                <w:sz w:val="22"/>
                <w:szCs w:val="22"/>
                <w:highlight w:val="yellow"/>
                <w:lang w:val="de-DE" w:eastAsia="en-US"/>
              </w:rPr>
              <w:t>.</w:t>
            </w:r>
          </w:p>
        </w:tc>
        <w:tc>
          <w:tcPr>
            <w:tcW w:w="340" w:type="dxa"/>
            <w:gridSpan w:val="2"/>
          </w:tcPr>
          <w:p w14:paraId="708B2C42" w14:textId="77777777" w:rsidR="00971363" w:rsidRPr="00F13DFC" w:rsidRDefault="00971363" w:rsidP="00B3320D">
            <w:pPr>
              <w:widowControl w:val="0"/>
              <w:rPr>
                <w:rFonts w:asciiTheme="minorHAnsi" w:hAnsiTheme="minorHAnsi" w:cstheme="minorHAnsi"/>
                <w:sz w:val="22"/>
                <w:szCs w:val="22"/>
                <w:lang w:val="de-DE"/>
              </w:rPr>
            </w:pPr>
          </w:p>
        </w:tc>
        <w:tc>
          <w:tcPr>
            <w:tcW w:w="4655" w:type="dxa"/>
            <w:gridSpan w:val="2"/>
          </w:tcPr>
          <w:p w14:paraId="262DD47E" w14:textId="4ABBA218" w:rsidR="00971363" w:rsidRPr="00F13DFC" w:rsidRDefault="004D307A" w:rsidP="004D307A">
            <w:pPr>
              <w:widowControl w:val="0"/>
              <w:tabs>
                <w:tab w:val="center" w:pos="4536"/>
                <w:tab w:val="right" w:pos="9072"/>
              </w:tabs>
              <w:ind w:left="34"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É possibile ottenere chiarimenti sulla presente procedura mediante la proposizione di quesiti scritti da inoltrare almeno </w:t>
            </w:r>
            <w:r w:rsidRPr="00F13DFC">
              <w:rPr>
                <w:rFonts w:asciiTheme="minorHAnsi" w:hAnsiTheme="minorHAnsi" w:cstheme="minorHAnsi"/>
                <w:color w:val="FF0000"/>
                <w:sz w:val="22"/>
                <w:szCs w:val="22"/>
                <w:lang w:val="it-IT" w:eastAsia="de-DE"/>
              </w:rPr>
              <w:fldChar w:fldCharType="begin">
                <w:ffData>
                  <w:name w:val="Testo192"/>
                  <w:enabled/>
                  <w:calcOnExit w:val="0"/>
                  <w:textInput/>
                </w:ffData>
              </w:fldChar>
            </w:r>
            <w:r w:rsidRPr="00F13DFC">
              <w:rPr>
                <w:rFonts w:asciiTheme="minorHAnsi" w:hAnsiTheme="minorHAnsi" w:cstheme="minorHAnsi"/>
                <w:color w:val="FF0000"/>
                <w:sz w:val="22"/>
                <w:szCs w:val="22"/>
                <w:lang w:val="it-IT" w:eastAsia="de-DE"/>
              </w:rPr>
              <w:instrText xml:space="preserve"> FORMTEXT </w:instrText>
            </w:r>
            <w:r w:rsidRPr="00F13DFC">
              <w:rPr>
                <w:rFonts w:asciiTheme="minorHAnsi" w:hAnsiTheme="minorHAnsi" w:cstheme="minorHAnsi"/>
                <w:color w:val="FF0000"/>
                <w:sz w:val="22"/>
                <w:szCs w:val="22"/>
                <w:lang w:val="it-IT" w:eastAsia="de-DE"/>
              </w:rPr>
            </w:r>
            <w:r w:rsidRPr="00F13DFC">
              <w:rPr>
                <w:rFonts w:asciiTheme="minorHAnsi" w:hAnsiTheme="minorHAnsi" w:cstheme="minorHAnsi"/>
                <w:color w:val="FF0000"/>
                <w:sz w:val="22"/>
                <w:szCs w:val="22"/>
                <w:lang w:val="it-IT" w:eastAsia="de-DE"/>
              </w:rPr>
              <w:fldChar w:fldCharType="separate"/>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fldChar w:fldCharType="end"/>
            </w:r>
            <w:r w:rsidRPr="00F13DFC">
              <w:rPr>
                <w:rFonts w:asciiTheme="minorHAnsi" w:hAnsiTheme="minorHAnsi" w:cstheme="minorHAnsi"/>
                <w:sz w:val="22"/>
                <w:szCs w:val="22"/>
                <w:lang w:val="it-IT"/>
              </w:rPr>
              <w:t>[</w:t>
            </w:r>
            <w:r w:rsidRPr="00F13DFC">
              <w:rPr>
                <w:rFonts w:asciiTheme="minorHAnsi" w:hAnsiTheme="minorHAnsi" w:cstheme="minorHAnsi"/>
                <w:sz w:val="22"/>
                <w:szCs w:val="22"/>
                <w:highlight w:val="green"/>
                <w:lang w:val="it-IT"/>
              </w:rPr>
              <w:t>indicare il numero di giorni, ad esempio 10]</w:t>
            </w:r>
            <w:r w:rsidRPr="00F13DFC">
              <w:rPr>
                <w:rFonts w:asciiTheme="minorHAnsi" w:hAnsiTheme="minorHAnsi" w:cstheme="minorHAnsi"/>
                <w:sz w:val="22"/>
                <w:szCs w:val="22"/>
                <w:lang w:val="it-IT"/>
              </w:rPr>
              <w:t xml:space="preserve"> giorni prima della scadenza del termine fissato per la presentazione delle offerte.</w:t>
            </w:r>
          </w:p>
        </w:tc>
      </w:tr>
      <w:tr w:rsidR="004D307A" w:rsidRPr="00F13DFC" w14:paraId="0D93BC1A" w14:textId="77777777" w:rsidTr="00EA05AC">
        <w:tc>
          <w:tcPr>
            <w:tcW w:w="4656" w:type="dxa"/>
            <w:gridSpan w:val="2"/>
          </w:tcPr>
          <w:p w14:paraId="0A7E1671" w14:textId="77777777" w:rsidR="004D307A" w:rsidRPr="00F13DFC" w:rsidRDefault="004D307A" w:rsidP="006A377D">
            <w:pPr>
              <w:pStyle w:val="Default"/>
              <w:widowControl w:val="0"/>
              <w:jc w:val="both"/>
              <w:rPr>
                <w:rFonts w:asciiTheme="minorHAnsi" w:hAnsiTheme="minorHAnsi" w:cstheme="minorHAnsi"/>
                <w:color w:val="auto"/>
                <w:sz w:val="22"/>
                <w:szCs w:val="22"/>
              </w:rPr>
            </w:pPr>
          </w:p>
        </w:tc>
        <w:tc>
          <w:tcPr>
            <w:tcW w:w="340" w:type="dxa"/>
            <w:gridSpan w:val="2"/>
          </w:tcPr>
          <w:p w14:paraId="222F92AB" w14:textId="77777777" w:rsidR="004D307A" w:rsidRPr="00F13DFC" w:rsidRDefault="004D307A" w:rsidP="00B3320D">
            <w:pPr>
              <w:widowControl w:val="0"/>
              <w:rPr>
                <w:rFonts w:asciiTheme="minorHAnsi" w:hAnsiTheme="minorHAnsi" w:cstheme="minorHAnsi"/>
                <w:sz w:val="22"/>
                <w:szCs w:val="22"/>
                <w:lang w:val="it-IT"/>
              </w:rPr>
            </w:pPr>
          </w:p>
        </w:tc>
        <w:tc>
          <w:tcPr>
            <w:tcW w:w="4655" w:type="dxa"/>
            <w:gridSpan w:val="2"/>
          </w:tcPr>
          <w:p w14:paraId="161A64A5" w14:textId="77777777" w:rsidR="004D307A" w:rsidRPr="00F13DFC" w:rsidRDefault="004D307A" w:rsidP="004D307A">
            <w:pPr>
              <w:widowControl w:val="0"/>
              <w:tabs>
                <w:tab w:val="center" w:pos="4536"/>
                <w:tab w:val="right" w:pos="9072"/>
              </w:tabs>
              <w:ind w:left="34" w:right="105"/>
              <w:jc w:val="both"/>
              <w:rPr>
                <w:rFonts w:asciiTheme="minorHAnsi" w:hAnsiTheme="minorHAnsi" w:cstheme="minorHAnsi"/>
                <w:sz w:val="22"/>
                <w:szCs w:val="22"/>
                <w:lang w:val="it-IT"/>
              </w:rPr>
            </w:pPr>
          </w:p>
        </w:tc>
      </w:tr>
      <w:tr w:rsidR="00F8101E" w:rsidRPr="00F13DFC" w14:paraId="508666C5" w14:textId="77777777" w:rsidTr="00EA05AC">
        <w:tc>
          <w:tcPr>
            <w:tcW w:w="4656" w:type="dxa"/>
            <w:gridSpan w:val="2"/>
          </w:tcPr>
          <w:p w14:paraId="23C7DFEC" w14:textId="791D86BF" w:rsidR="00451552" w:rsidRPr="00F13DFC" w:rsidRDefault="00451552" w:rsidP="006A377D">
            <w:pPr>
              <w:pStyle w:val="Textblock-1"/>
              <w:suppressAutoHyphens w:val="0"/>
              <w:ind w:left="12"/>
              <w:rPr>
                <w:rFonts w:asciiTheme="minorHAnsi" w:hAnsiTheme="minorHAnsi" w:cstheme="minorHAnsi"/>
                <w:szCs w:val="22"/>
              </w:rPr>
            </w:pPr>
            <w:r w:rsidRPr="00F13DFC">
              <w:rPr>
                <w:rFonts w:asciiTheme="minorHAnsi" w:hAnsiTheme="minorHAnsi" w:cstheme="minorHAnsi"/>
                <w:szCs w:val="22"/>
              </w:rPr>
              <w:t xml:space="preserve">Gemäß Art. </w:t>
            </w:r>
            <w:r w:rsidR="00660948" w:rsidRPr="00F13DFC">
              <w:rPr>
                <w:rFonts w:asciiTheme="minorHAnsi" w:hAnsiTheme="minorHAnsi" w:cstheme="minorHAnsi"/>
                <w:szCs w:val="22"/>
              </w:rPr>
              <w:t>88 GvD 36/2023</w:t>
            </w:r>
            <w:r w:rsidRPr="00F13DFC">
              <w:rPr>
                <w:rFonts w:asciiTheme="minorHAnsi" w:hAnsiTheme="minorHAnsi" w:cstheme="minorHAnsi"/>
                <w:bCs/>
                <w:szCs w:val="22"/>
              </w:rPr>
              <w:t xml:space="preserve"> </w:t>
            </w:r>
            <w:r w:rsidRPr="00F13DFC">
              <w:rPr>
                <w:rFonts w:asciiTheme="minorHAnsi" w:hAnsiTheme="minorHAnsi" w:cstheme="minorHAnsi"/>
                <w:szCs w:val="22"/>
              </w:rPr>
              <w:t xml:space="preserve">werden die Antworten auf sämtliche zeitgerecht angeforderte Anfragen </w:t>
            </w:r>
            <w:r w:rsidR="003618A6" w:rsidRPr="00F13DFC">
              <w:rPr>
                <w:rFonts w:asciiTheme="minorHAnsi" w:hAnsiTheme="minorHAnsi" w:cstheme="minorHAnsi"/>
                <w:szCs w:val="22"/>
              </w:rPr>
              <w:t xml:space="preserve">in </w:t>
            </w:r>
            <w:r w:rsidR="003618A6" w:rsidRPr="00F13DFC">
              <w:rPr>
                <w:rFonts w:asciiTheme="minorHAnsi" w:hAnsiTheme="minorHAnsi" w:cstheme="minorHAnsi"/>
                <w:szCs w:val="22"/>
              </w:rPr>
              <w:lastRenderedPageBreak/>
              <w:t xml:space="preserve">elektronischer Form </w:t>
            </w:r>
            <w:r w:rsidRPr="00F13DFC">
              <w:rPr>
                <w:rFonts w:asciiTheme="minorHAnsi" w:hAnsiTheme="minorHAnsi" w:cstheme="minorHAnsi"/>
                <w:szCs w:val="22"/>
              </w:rPr>
              <w:t>spätestens sechs Tage vor Ablauf der Frist für die Angebotsabgabe erteilt.</w:t>
            </w:r>
          </w:p>
          <w:p w14:paraId="45E616C2" w14:textId="77777777" w:rsidR="00451552" w:rsidRPr="00F13DFC" w:rsidRDefault="00225A3C" w:rsidP="006A377D">
            <w:pPr>
              <w:pStyle w:val="Textblock-1"/>
              <w:suppressAutoHyphens w:val="0"/>
              <w:ind w:left="12"/>
              <w:rPr>
                <w:rFonts w:asciiTheme="minorHAnsi" w:hAnsiTheme="minorHAnsi" w:cstheme="minorHAnsi"/>
                <w:szCs w:val="22"/>
              </w:rPr>
            </w:pPr>
            <w:r w:rsidRPr="00F13DFC">
              <w:rPr>
                <w:rFonts w:asciiTheme="minorHAnsi" w:hAnsiTheme="minorHAnsi" w:cstheme="minorHAnsi"/>
                <w:szCs w:val="22"/>
              </w:rPr>
              <w:t>Die Antworten auf weitere Anfragen kurz vor Ablauf der Frist für die Angebotsabgabe werden im Rahmen des Möglichen und des für die Vergabestelle organisatorisch Durchführbaren erteilt.</w:t>
            </w:r>
          </w:p>
          <w:p w14:paraId="2703E8E5" w14:textId="77777777" w:rsidR="00971363" w:rsidRPr="00F13DFC" w:rsidRDefault="00971363" w:rsidP="006A377D">
            <w:pPr>
              <w:pStyle w:val="Default"/>
              <w:widowControl w:val="0"/>
              <w:jc w:val="both"/>
              <w:rPr>
                <w:rFonts w:asciiTheme="minorHAnsi" w:hAnsiTheme="minorHAnsi" w:cstheme="minorHAnsi"/>
                <w:color w:val="auto"/>
                <w:sz w:val="22"/>
                <w:szCs w:val="22"/>
                <w:lang w:val="de-DE"/>
              </w:rPr>
            </w:pPr>
            <w:r w:rsidRPr="00F13DFC">
              <w:rPr>
                <w:rFonts w:asciiTheme="minorHAnsi" w:hAnsiTheme="minorHAnsi" w:cstheme="minorHAnsi"/>
                <w:color w:val="auto"/>
                <w:sz w:val="22"/>
                <w:szCs w:val="22"/>
                <w:lang w:val="de-DE"/>
              </w:rPr>
              <w:t>Es sind keine telefonischen Erläuterungen zugelassen.</w:t>
            </w:r>
          </w:p>
        </w:tc>
        <w:tc>
          <w:tcPr>
            <w:tcW w:w="340" w:type="dxa"/>
            <w:gridSpan w:val="2"/>
          </w:tcPr>
          <w:p w14:paraId="5C0A598E" w14:textId="77777777" w:rsidR="00971363" w:rsidRPr="00F13DFC" w:rsidRDefault="00971363" w:rsidP="00B3320D">
            <w:pPr>
              <w:pStyle w:val="Default"/>
              <w:widowControl w:val="0"/>
              <w:ind w:right="105"/>
              <w:jc w:val="both"/>
              <w:rPr>
                <w:rFonts w:asciiTheme="minorHAnsi" w:hAnsiTheme="minorHAnsi" w:cstheme="minorHAnsi"/>
                <w:color w:val="auto"/>
                <w:sz w:val="22"/>
                <w:szCs w:val="22"/>
                <w:lang w:val="de-DE"/>
              </w:rPr>
            </w:pPr>
          </w:p>
        </w:tc>
        <w:tc>
          <w:tcPr>
            <w:tcW w:w="4655" w:type="dxa"/>
            <w:gridSpan w:val="2"/>
          </w:tcPr>
          <w:p w14:paraId="141A778D" w14:textId="47A584C0" w:rsidR="00971363" w:rsidRPr="00F13DFC" w:rsidRDefault="00971363" w:rsidP="002D4DC4">
            <w:pPr>
              <w:pStyle w:val="Default"/>
              <w:widowControl w:val="0"/>
              <w:ind w:right="105"/>
              <w:jc w:val="both"/>
              <w:rPr>
                <w:rFonts w:asciiTheme="minorHAnsi" w:hAnsiTheme="minorHAnsi" w:cstheme="minorHAnsi"/>
                <w:color w:val="auto"/>
                <w:sz w:val="22"/>
                <w:szCs w:val="22"/>
              </w:rPr>
            </w:pPr>
            <w:r w:rsidRPr="00F13DFC">
              <w:rPr>
                <w:rFonts w:asciiTheme="minorHAnsi" w:hAnsiTheme="minorHAnsi" w:cstheme="minorHAnsi"/>
                <w:color w:val="auto"/>
                <w:sz w:val="22"/>
                <w:szCs w:val="22"/>
              </w:rPr>
              <w:t>Ai sensi dell’art.</w:t>
            </w:r>
            <w:r w:rsidR="002D4DC4" w:rsidRPr="00F13DFC">
              <w:rPr>
                <w:rFonts w:asciiTheme="minorHAnsi" w:hAnsiTheme="minorHAnsi" w:cstheme="minorHAnsi"/>
                <w:color w:val="auto"/>
                <w:sz w:val="22"/>
                <w:szCs w:val="22"/>
              </w:rPr>
              <w:t xml:space="preserve"> 88 d.lgs. 36/2023</w:t>
            </w:r>
            <w:r w:rsidRPr="00F13DFC">
              <w:rPr>
                <w:rFonts w:asciiTheme="minorHAnsi" w:hAnsiTheme="minorHAnsi" w:cstheme="minorHAnsi"/>
                <w:color w:val="auto"/>
                <w:sz w:val="22"/>
                <w:szCs w:val="22"/>
              </w:rPr>
              <w:t>, le risposte a tutte le richieste presentate in tempo utile verranno fornite</w:t>
            </w:r>
            <w:r w:rsidR="002D4DC4" w:rsidRPr="00F13DFC">
              <w:rPr>
                <w:rFonts w:asciiTheme="minorHAnsi" w:hAnsiTheme="minorHAnsi" w:cstheme="minorHAnsi"/>
                <w:color w:val="auto"/>
                <w:sz w:val="22"/>
                <w:szCs w:val="22"/>
              </w:rPr>
              <w:t xml:space="preserve"> in formato elettronico</w:t>
            </w:r>
            <w:r w:rsidRPr="00F13DFC">
              <w:rPr>
                <w:rFonts w:asciiTheme="minorHAnsi" w:hAnsiTheme="minorHAnsi" w:cstheme="minorHAnsi"/>
                <w:color w:val="auto"/>
                <w:sz w:val="22"/>
                <w:szCs w:val="22"/>
              </w:rPr>
              <w:t xml:space="preserve"> almeno sei </w:t>
            </w:r>
            <w:r w:rsidRPr="00F13DFC">
              <w:rPr>
                <w:rFonts w:asciiTheme="minorHAnsi" w:hAnsiTheme="minorHAnsi" w:cstheme="minorHAnsi"/>
                <w:color w:val="auto"/>
                <w:sz w:val="22"/>
                <w:szCs w:val="22"/>
              </w:rPr>
              <w:lastRenderedPageBreak/>
              <w:t>giorni prima della scadenza del termine fissato per la presentazione delle offerte.</w:t>
            </w:r>
          </w:p>
          <w:p w14:paraId="56692354" w14:textId="77777777" w:rsidR="00971363" w:rsidRPr="00F13DFC" w:rsidRDefault="00971363" w:rsidP="00B3320D">
            <w:pPr>
              <w:pStyle w:val="Default"/>
              <w:widowControl w:val="0"/>
              <w:ind w:right="105"/>
              <w:jc w:val="both"/>
              <w:rPr>
                <w:rFonts w:asciiTheme="minorHAnsi" w:hAnsiTheme="minorHAnsi" w:cstheme="minorHAnsi"/>
                <w:color w:val="auto"/>
                <w:sz w:val="22"/>
                <w:szCs w:val="22"/>
              </w:rPr>
            </w:pPr>
            <w:r w:rsidRPr="00F13DFC">
              <w:rPr>
                <w:rFonts w:asciiTheme="minorHAnsi" w:hAnsiTheme="minorHAnsi" w:cstheme="minorHAnsi"/>
                <w:color w:val="auto"/>
                <w:sz w:val="22"/>
                <w:szCs w:val="22"/>
              </w:rPr>
              <w:t>Le risposte alle ulteriori richieste presentate con l</w:t>
            </w:r>
            <w:r w:rsidR="000F5652" w:rsidRPr="00F13DFC">
              <w:rPr>
                <w:rFonts w:asciiTheme="minorHAnsi" w:hAnsiTheme="minorHAnsi" w:cstheme="minorHAnsi"/>
                <w:color w:val="auto"/>
                <w:sz w:val="22"/>
                <w:szCs w:val="22"/>
              </w:rPr>
              <w:t>’</w:t>
            </w:r>
            <w:r w:rsidRPr="00F13DFC">
              <w:rPr>
                <w:rFonts w:asciiTheme="minorHAnsi" w:hAnsiTheme="minorHAnsi" w:cstheme="minorHAnsi"/>
                <w:color w:val="auto"/>
                <w:sz w:val="22"/>
                <w:szCs w:val="22"/>
              </w:rPr>
              <w:t>approssimarsi del termine di scadenza delle offerte verranno fornite per quanto possibile e funzionalmente alle ragioni organizzative della stazione appaltante</w:t>
            </w:r>
          </w:p>
          <w:p w14:paraId="1A7D35D2" w14:textId="77777777" w:rsidR="00971363" w:rsidRPr="00F13DFC" w:rsidRDefault="00971363" w:rsidP="00B3320D">
            <w:pPr>
              <w:pStyle w:val="Default"/>
              <w:widowControl w:val="0"/>
              <w:ind w:right="105"/>
              <w:jc w:val="both"/>
              <w:rPr>
                <w:rFonts w:asciiTheme="minorHAnsi" w:hAnsiTheme="minorHAnsi" w:cstheme="minorHAnsi"/>
                <w:color w:val="auto"/>
                <w:sz w:val="22"/>
                <w:szCs w:val="22"/>
              </w:rPr>
            </w:pPr>
            <w:r w:rsidRPr="00F13DFC">
              <w:rPr>
                <w:rFonts w:asciiTheme="minorHAnsi" w:hAnsiTheme="minorHAnsi" w:cstheme="minorHAnsi"/>
                <w:color w:val="auto"/>
                <w:sz w:val="22"/>
                <w:szCs w:val="22"/>
              </w:rPr>
              <w:t>Non sono ammessi chiarimenti telefonici.</w:t>
            </w:r>
          </w:p>
        </w:tc>
      </w:tr>
      <w:tr w:rsidR="00F8101E" w:rsidRPr="00F13DFC" w14:paraId="3C12A932" w14:textId="77777777" w:rsidTr="00EA05AC">
        <w:tc>
          <w:tcPr>
            <w:tcW w:w="4656" w:type="dxa"/>
            <w:gridSpan w:val="2"/>
          </w:tcPr>
          <w:p w14:paraId="4F217738" w14:textId="77777777" w:rsidR="00D61DD7" w:rsidRPr="00F13DFC" w:rsidRDefault="00D61DD7" w:rsidP="006A377D">
            <w:pPr>
              <w:pStyle w:val="Default"/>
              <w:widowControl w:val="0"/>
              <w:jc w:val="both"/>
              <w:rPr>
                <w:rFonts w:asciiTheme="minorHAnsi" w:hAnsiTheme="minorHAnsi" w:cstheme="minorHAnsi"/>
                <w:color w:val="auto"/>
                <w:sz w:val="22"/>
                <w:szCs w:val="22"/>
                <w:highlight w:val="cyan"/>
              </w:rPr>
            </w:pPr>
          </w:p>
        </w:tc>
        <w:tc>
          <w:tcPr>
            <w:tcW w:w="340" w:type="dxa"/>
            <w:gridSpan w:val="2"/>
          </w:tcPr>
          <w:p w14:paraId="51E78F83" w14:textId="77777777" w:rsidR="00D61DD7" w:rsidRPr="00F13DFC" w:rsidRDefault="00D61DD7" w:rsidP="00B3320D">
            <w:pPr>
              <w:pStyle w:val="Default"/>
              <w:widowControl w:val="0"/>
              <w:ind w:right="105"/>
              <w:jc w:val="both"/>
              <w:rPr>
                <w:rFonts w:asciiTheme="minorHAnsi" w:hAnsiTheme="minorHAnsi" w:cstheme="minorHAnsi"/>
                <w:color w:val="auto"/>
                <w:sz w:val="22"/>
                <w:szCs w:val="22"/>
                <w:highlight w:val="cyan"/>
              </w:rPr>
            </w:pPr>
          </w:p>
        </w:tc>
        <w:tc>
          <w:tcPr>
            <w:tcW w:w="4655" w:type="dxa"/>
            <w:gridSpan w:val="2"/>
          </w:tcPr>
          <w:p w14:paraId="3B796B35" w14:textId="77777777" w:rsidR="00D61DD7" w:rsidRPr="00F13DFC" w:rsidRDefault="00D61DD7" w:rsidP="00B3320D">
            <w:pPr>
              <w:pStyle w:val="Default"/>
              <w:widowControl w:val="0"/>
              <w:ind w:right="105"/>
              <w:jc w:val="both"/>
              <w:rPr>
                <w:rFonts w:asciiTheme="minorHAnsi" w:hAnsiTheme="minorHAnsi" w:cstheme="minorHAnsi"/>
                <w:color w:val="auto"/>
                <w:sz w:val="22"/>
                <w:szCs w:val="22"/>
                <w:highlight w:val="cyan"/>
              </w:rPr>
            </w:pPr>
          </w:p>
        </w:tc>
      </w:tr>
      <w:tr w:rsidR="00F8101E" w:rsidRPr="00F13DFC" w14:paraId="6D76BBDC" w14:textId="77777777" w:rsidTr="00EA05AC">
        <w:tc>
          <w:tcPr>
            <w:tcW w:w="4656" w:type="dxa"/>
            <w:gridSpan w:val="2"/>
          </w:tcPr>
          <w:p w14:paraId="32F1ADF2" w14:textId="0E073E9E" w:rsidR="005162C8" w:rsidRPr="00F13DFC" w:rsidRDefault="003572EC" w:rsidP="00C14FD6">
            <w:pPr>
              <w:pStyle w:val="default0"/>
              <w:widowControl w:val="0"/>
              <w:spacing w:before="0" w:beforeAutospacing="0" w:after="0" w:afterAutospacing="0"/>
              <w:jc w:val="both"/>
              <w:rPr>
                <w:rFonts w:asciiTheme="minorHAnsi" w:hAnsiTheme="minorHAnsi" w:cstheme="minorHAnsi"/>
                <w:sz w:val="22"/>
                <w:szCs w:val="22"/>
              </w:rPr>
            </w:pPr>
            <w:r w:rsidRPr="00F13DFC">
              <w:rPr>
                <w:rFonts w:asciiTheme="minorHAnsi" w:hAnsiTheme="minorHAnsi" w:cstheme="minorHAnsi"/>
                <w:sz w:val="22"/>
                <w:szCs w:val="22"/>
              </w:rPr>
              <w:t>Erläuterungsa</w:t>
            </w:r>
            <w:r w:rsidR="00225A3C" w:rsidRPr="00F13DFC">
              <w:rPr>
                <w:rFonts w:asciiTheme="minorHAnsi" w:hAnsiTheme="minorHAnsi" w:cstheme="minorHAnsi"/>
                <w:sz w:val="22"/>
                <w:szCs w:val="22"/>
              </w:rPr>
              <w:t>nfragen</w:t>
            </w:r>
            <w:r w:rsidRPr="00F13DFC">
              <w:rPr>
                <w:rFonts w:asciiTheme="minorHAnsi" w:hAnsiTheme="minorHAnsi" w:cstheme="minorHAnsi"/>
                <w:sz w:val="22"/>
                <w:szCs w:val="22"/>
              </w:rPr>
              <w:t xml:space="preserve"> allgemeiner Art</w:t>
            </w:r>
            <w:r w:rsidR="00225A3C" w:rsidRPr="00F13DFC">
              <w:rPr>
                <w:rFonts w:asciiTheme="minorHAnsi" w:hAnsiTheme="minorHAnsi" w:cstheme="minorHAnsi"/>
                <w:sz w:val="22"/>
                <w:szCs w:val="22"/>
              </w:rPr>
              <w:t xml:space="preserve"> und etwaige Richtigstellungen zu den Ausschreibungsunterlagen werden dem Fragesteller über das Portal (</w:t>
            </w:r>
            <w:hyperlink r:id="rId32" w:history="1">
              <w:r w:rsidR="00225A3C" w:rsidRPr="00F13DFC">
                <w:rPr>
                  <w:rStyle w:val="Collegamentoipertestuale"/>
                  <w:rFonts w:asciiTheme="minorHAnsi" w:hAnsiTheme="minorHAnsi" w:cstheme="minorHAnsi"/>
                  <w:sz w:val="22"/>
                  <w:szCs w:val="22"/>
                </w:rPr>
                <w:t>www.ausschreibungen-suedtirol.it</w:t>
              </w:r>
            </w:hyperlink>
            <w:r w:rsidR="00225A3C" w:rsidRPr="00F13DFC">
              <w:rPr>
                <w:rFonts w:asciiTheme="minorHAnsi" w:hAnsiTheme="minorHAnsi" w:cstheme="minorHAnsi"/>
                <w:sz w:val="22"/>
                <w:szCs w:val="22"/>
              </w:rPr>
              <w:t>/</w:t>
            </w:r>
            <w:hyperlink r:id="rId33" w:history="1">
              <w:r w:rsidR="00225A3C" w:rsidRPr="00F13DFC">
                <w:rPr>
                  <w:rStyle w:val="Collegamentoipertestuale"/>
                  <w:rFonts w:asciiTheme="minorHAnsi" w:hAnsiTheme="minorHAnsi" w:cstheme="minorHAnsi"/>
                  <w:sz w:val="22"/>
                  <w:szCs w:val="22"/>
                </w:rPr>
                <w:t>www.bandi-altoadige.it</w:t>
              </w:r>
            </w:hyperlink>
            <w:r w:rsidR="00225A3C" w:rsidRPr="00F13DFC">
              <w:rPr>
                <w:rFonts w:asciiTheme="minorHAnsi" w:hAnsiTheme="minorHAnsi" w:cstheme="minorHAnsi"/>
                <w:sz w:val="22"/>
                <w:szCs w:val="22"/>
              </w:rPr>
              <w:t>) zugesandt und auf dem Portal veröffentlicht.</w:t>
            </w:r>
          </w:p>
        </w:tc>
        <w:tc>
          <w:tcPr>
            <w:tcW w:w="340" w:type="dxa"/>
            <w:gridSpan w:val="2"/>
          </w:tcPr>
          <w:p w14:paraId="7CAADB07" w14:textId="77777777" w:rsidR="005162C8" w:rsidRPr="00F13DFC" w:rsidRDefault="005162C8" w:rsidP="00B3320D">
            <w:pPr>
              <w:widowControl w:val="0"/>
              <w:spacing w:before="100" w:beforeAutospacing="1" w:after="100" w:afterAutospacing="1"/>
              <w:rPr>
                <w:rFonts w:asciiTheme="minorHAnsi" w:hAnsiTheme="minorHAnsi" w:cstheme="minorHAnsi"/>
                <w:sz w:val="22"/>
                <w:szCs w:val="22"/>
                <w:lang w:val="de-DE"/>
              </w:rPr>
            </w:pPr>
            <w:r w:rsidRPr="00F13DFC">
              <w:rPr>
                <w:rFonts w:asciiTheme="minorHAnsi" w:hAnsiTheme="minorHAnsi" w:cstheme="minorHAnsi"/>
                <w:sz w:val="22"/>
                <w:szCs w:val="22"/>
                <w:lang w:val="de-DE"/>
              </w:rPr>
              <w:t> </w:t>
            </w:r>
          </w:p>
        </w:tc>
        <w:tc>
          <w:tcPr>
            <w:tcW w:w="4655" w:type="dxa"/>
            <w:gridSpan w:val="2"/>
          </w:tcPr>
          <w:p w14:paraId="41A18BA3" w14:textId="77777777" w:rsidR="005162C8" w:rsidRPr="00F13DFC" w:rsidRDefault="005162C8" w:rsidP="00B3320D">
            <w:pPr>
              <w:widowControl w:val="0"/>
              <w:ind w:left="34" w:right="108"/>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Le risposte alle richieste di chiarimento a carattere generale e le eventuali rettifiche agli atti di gara saranno inviate attraverso lo stesso mezzo (portale internet </w:t>
            </w:r>
            <w:hyperlink r:id="rId34" w:anchor="_blank" w:history="1">
              <w:r w:rsidRPr="00F13DFC">
                <w:rPr>
                  <w:rStyle w:val="Collegamentoipertestuale"/>
                  <w:rFonts w:asciiTheme="minorHAnsi" w:hAnsiTheme="minorHAnsi" w:cstheme="minorHAnsi"/>
                  <w:sz w:val="22"/>
                  <w:szCs w:val="22"/>
                  <w:lang w:val="it-IT"/>
                </w:rPr>
                <w:t>www.bandi-altoadige.it</w:t>
              </w:r>
            </w:hyperlink>
            <w:r w:rsidRPr="00F13DFC">
              <w:rPr>
                <w:rFonts w:asciiTheme="minorHAnsi" w:hAnsiTheme="minorHAnsi" w:cstheme="minorHAnsi"/>
                <w:sz w:val="22"/>
                <w:szCs w:val="22"/>
                <w:lang w:val="it-IT"/>
              </w:rPr>
              <w:t xml:space="preserve"> / </w:t>
            </w:r>
            <w:hyperlink r:id="rId35" w:anchor="_blank" w:history="1">
              <w:r w:rsidRPr="00F13DFC">
                <w:rPr>
                  <w:rStyle w:val="Collegamentoipertestuale"/>
                  <w:rFonts w:asciiTheme="minorHAnsi" w:hAnsiTheme="minorHAnsi" w:cstheme="minorHAnsi"/>
                  <w:sz w:val="22"/>
                  <w:szCs w:val="22"/>
                  <w:lang w:val="it-IT"/>
                </w:rPr>
                <w:t>www.ausschreibungen-suedtirol.it</w:t>
              </w:r>
            </w:hyperlink>
            <w:r w:rsidRPr="00F13DFC">
              <w:rPr>
                <w:rFonts w:asciiTheme="minorHAnsi" w:hAnsiTheme="minorHAnsi" w:cstheme="minorHAnsi"/>
                <w:sz w:val="22"/>
                <w:szCs w:val="22"/>
                <w:lang w:val="it-IT"/>
              </w:rPr>
              <w:t>) al richiedente, nonché pubblicate sul portale.</w:t>
            </w:r>
          </w:p>
        </w:tc>
      </w:tr>
      <w:tr w:rsidR="00F8101E" w:rsidRPr="00F13DFC" w14:paraId="37D8EBAC" w14:textId="77777777" w:rsidTr="00EA05AC">
        <w:tc>
          <w:tcPr>
            <w:tcW w:w="4656" w:type="dxa"/>
            <w:gridSpan w:val="2"/>
          </w:tcPr>
          <w:p w14:paraId="7F11EA58" w14:textId="77777777" w:rsidR="00E72596" w:rsidRPr="00F13DFC" w:rsidRDefault="00E72596" w:rsidP="00C14FD6">
            <w:pPr>
              <w:pStyle w:val="default0"/>
              <w:widowControl w:val="0"/>
              <w:spacing w:before="0" w:beforeAutospacing="0" w:after="0" w:afterAutospacing="0"/>
              <w:jc w:val="both"/>
              <w:rPr>
                <w:rFonts w:asciiTheme="minorHAnsi" w:hAnsiTheme="minorHAnsi" w:cstheme="minorHAnsi"/>
                <w:sz w:val="22"/>
                <w:szCs w:val="22"/>
                <w:lang w:val="it-IT"/>
              </w:rPr>
            </w:pPr>
          </w:p>
        </w:tc>
        <w:tc>
          <w:tcPr>
            <w:tcW w:w="340" w:type="dxa"/>
            <w:gridSpan w:val="2"/>
          </w:tcPr>
          <w:p w14:paraId="6D5822E2" w14:textId="77777777" w:rsidR="00E72596" w:rsidRPr="00F13DFC" w:rsidRDefault="00E72596" w:rsidP="00B3320D">
            <w:pPr>
              <w:widowControl w:val="0"/>
              <w:spacing w:before="100" w:beforeAutospacing="1" w:after="100" w:afterAutospacing="1"/>
              <w:rPr>
                <w:rFonts w:asciiTheme="minorHAnsi" w:hAnsiTheme="minorHAnsi" w:cstheme="minorHAnsi"/>
                <w:sz w:val="22"/>
                <w:szCs w:val="22"/>
                <w:lang w:val="it-IT"/>
              </w:rPr>
            </w:pPr>
          </w:p>
        </w:tc>
        <w:tc>
          <w:tcPr>
            <w:tcW w:w="4655" w:type="dxa"/>
            <w:gridSpan w:val="2"/>
          </w:tcPr>
          <w:p w14:paraId="693F2E1D" w14:textId="77777777" w:rsidR="00E72596" w:rsidRPr="00F13DFC" w:rsidRDefault="00E72596" w:rsidP="00B3320D">
            <w:pPr>
              <w:widowControl w:val="0"/>
              <w:ind w:left="34" w:right="108"/>
              <w:jc w:val="both"/>
              <w:rPr>
                <w:rFonts w:asciiTheme="minorHAnsi" w:hAnsiTheme="minorHAnsi" w:cstheme="minorHAnsi"/>
                <w:sz w:val="22"/>
                <w:szCs w:val="22"/>
                <w:lang w:val="it-IT"/>
              </w:rPr>
            </w:pPr>
          </w:p>
        </w:tc>
      </w:tr>
      <w:tr w:rsidR="00F8101E" w:rsidRPr="00F13DFC" w14:paraId="5D8DA94F" w14:textId="77777777" w:rsidTr="00EA05AC">
        <w:tc>
          <w:tcPr>
            <w:tcW w:w="4656" w:type="dxa"/>
            <w:gridSpan w:val="2"/>
          </w:tcPr>
          <w:p w14:paraId="17D5F6DC" w14:textId="77777777" w:rsidR="005162C8" w:rsidRPr="00F13DFC" w:rsidRDefault="00225A3C" w:rsidP="005579FB">
            <w:pPr>
              <w:pStyle w:val="Default"/>
              <w:widowControl w:val="0"/>
              <w:tabs>
                <w:tab w:val="center" w:pos="4536"/>
                <w:tab w:val="right" w:pos="9072"/>
              </w:tabs>
              <w:jc w:val="both"/>
              <w:rPr>
                <w:rFonts w:asciiTheme="minorHAnsi" w:hAnsiTheme="minorHAnsi" w:cstheme="minorHAnsi"/>
                <w:noProof w:val="0"/>
                <w:color w:val="auto"/>
                <w:sz w:val="22"/>
                <w:szCs w:val="22"/>
                <w:lang w:val="de-DE"/>
              </w:rPr>
            </w:pPr>
            <w:r w:rsidRPr="00F13DFC">
              <w:rPr>
                <w:rFonts w:asciiTheme="minorHAnsi" w:hAnsiTheme="minorHAnsi" w:cstheme="minorHAnsi"/>
                <w:noProof w:val="0"/>
                <w:color w:val="auto"/>
                <w:sz w:val="22"/>
                <w:szCs w:val="22"/>
                <w:lang w:val="de-DE"/>
              </w:rPr>
              <w:t>Die Teilnehmer müssen regelmäßig überprüfen, ob derartige Mitteilungen im Portal veröffentlicht wurden. Die Mitteilungen werden zudem an die angegebenen E-Mail-Adressen gesandt.</w:t>
            </w:r>
          </w:p>
        </w:tc>
        <w:tc>
          <w:tcPr>
            <w:tcW w:w="340" w:type="dxa"/>
            <w:gridSpan w:val="2"/>
          </w:tcPr>
          <w:p w14:paraId="066C1371" w14:textId="77777777" w:rsidR="005162C8" w:rsidRPr="00F13DFC" w:rsidRDefault="005162C8" w:rsidP="00B3320D">
            <w:pPr>
              <w:widowControl w:val="0"/>
              <w:spacing w:before="100" w:beforeAutospacing="1" w:after="100" w:afterAutospacing="1"/>
              <w:rPr>
                <w:rFonts w:asciiTheme="minorHAnsi" w:hAnsiTheme="minorHAnsi" w:cstheme="minorHAnsi"/>
                <w:sz w:val="22"/>
                <w:szCs w:val="22"/>
                <w:lang w:val="de-DE"/>
              </w:rPr>
            </w:pPr>
            <w:r w:rsidRPr="00F13DFC">
              <w:rPr>
                <w:rFonts w:asciiTheme="minorHAnsi" w:hAnsiTheme="minorHAnsi" w:cstheme="minorHAnsi"/>
                <w:sz w:val="22"/>
                <w:szCs w:val="22"/>
                <w:lang w:val="de-DE"/>
              </w:rPr>
              <w:t> </w:t>
            </w:r>
          </w:p>
        </w:tc>
        <w:tc>
          <w:tcPr>
            <w:tcW w:w="4655" w:type="dxa"/>
            <w:gridSpan w:val="2"/>
          </w:tcPr>
          <w:p w14:paraId="7B328E65" w14:textId="77777777" w:rsidR="005162C8" w:rsidRPr="00F13DFC" w:rsidRDefault="005162C8" w:rsidP="00B3320D">
            <w:pPr>
              <w:widowControl w:val="0"/>
              <w:spacing w:before="100" w:beforeAutospacing="1"/>
              <w:ind w:left="34" w:right="108"/>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È onere del partecipante verificare con costanza la presenza delle suddette comunicazioni presenti sul portale. Le comunicazioni verranno inoltre replicate agli indirizzi e-mail indicati.</w:t>
            </w:r>
          </w:p>
        </w:tc>
      </w:tr>
      <w:tr w:rsidR="00F8101E" w:rsidRPr="00F13DFC" w14:paraId="2E29B81C" w14:textId="77777777" w:rsidTr="00EA05AC">
        <w:tc>
          <w:tcPr>
            <w:tcW w:w="4656" w:type="dxa"/>
            <w:gridSpan w:val="2"/>
          </w:tcPr>
          <w:p w14:paraId="1EA515D7" w14:textId="77777777" w:rsidR="00FB0BBD" w:rsidRPr="00F13DFC" w:rsidRDefault="00FB0BBD" w:rsidP="005579FB">
            <w:pPr>
              <w:pStyle w:val="Default"/>
              <w:widowControl w:val="0"/>
              <w:tabs>
                <w:tab w:val="center" w:pos="4536"/>
                <w:tab w:val="right" w:pos="9072"/>
              </w:tabs>
              <w:jc w:val="both"/>
              <w:rPr>
                <w:rFonts w:asciiTheme="minorHAnsi" w:hAnsiTheme="minorHAnsi" w:cstheme="minorHAnsi"/>
                <w:noProof w:val="0"/>
                <w:color w:val="auto"/>
                <w:sz w:val="22"/>
                <w:szCs w:val="22"/>
              </w:rPr>
            </w:pPr>
          </w:p>
        </w:tc>
        <w:tc>
          <w:tcPr>
            <w:tcW w:w="340" w:type="dxa"/>
            <w:gridSpan w:val="2"/>
          </w:tcPr>
          <w:p w14:paraId="3E43A04A"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4368FFCA" w14:textId="77777777" w:rsidR="00FB0BBD" w:rsidRPr="00F13DFC" w:rsidRDefault="00FB0BBD" w:rsidP="00B3320D">
            <w:pPr>
              <w:pStyle w:val="Testoitaliano"/>
              <w:widowControl w:val="0"/>
              <w:spacing w:line="240" w:lineRule="auto"/>
              <w:ind w:right="105"/>
              <w:rPr>
                <w:rFonts w:asciiTheme="minorHAnsi" w:hAnsiTheme="minorHAnsi" w:cstheme="minorHAnsi"/>
                <w:sz w:val="22"/>
                <w:szCs w:val="22"/>
              </w:rPr>
            </w:pPr>
          </w:p>
        </w:tc>
      </w:tr>
      <w:tr w:rsidR="00F8101E" w:rsidRPr="00F13DFC" w14:paraId="5A5F3B6B" w14:textId="77777777" w:rsidTr="00EA05AC">
        <w:tc>
          <w:tcPr>
            <w:tcW w:w="4656" w:type="dxa"/>
            <w:gridSpan w:val="2"/>
          </w:tcPr>
          <w:p w14:paraId="1188C7D7" w14:textId="77777777" w:rsidR="005162C8" w:rsidRPr="00F13DFC" w:rsidRDefault="00545635" w:rsidP="005579FB">
            <w:pPr>
              <w:pStyle w:val="Default"/>
              <w:widowControl w:val="0"/>
              <w:tabs>
                <w:tab w:val="center" w:pos="4536"/>
                <w:tab w:val="right" w:pos="9072"/>
              </w:tabs>
              <w:jc w:val="both"/>
              <w:rPr>
                <w:rFonts w:asciiTheme="minorHAnsi" w:hAnsiTheme="minorHAnsi" w:cstheme="minorHAnsi"/>
                <w:noProof w:val="0"/>
                <w:color w:val="auto"/>
                <w:sz w:val="22"/>
                <w:szCs w:val="22"/>
                <w:lang w:val="de-DE"/>
              </w:rPr>
            </w:pPr>
            <w:r w:rsidRPr="00F13DFC">
              <w:rPr>
                <w:rFonts w:asciiTheme="minorHAnsi" w:hAnsiTheme="minorHAnsi" w:cstheme="minorHAnsi"/>
                <w:noProof w:val="0"/>
                <w:color w:val="auto"/>
                <w:sz w:val="22"/>
                <w:szCs w:val="22"/>
                <w:lang w:val="de-DE"/>
              </w:rPr>
              <w:t>Die Teilnehmer verpflichten sich, etwaige Änderungen ihrer E-Mail-Adresse mitzuteilen. Mangels Mitteilung haften die Vergabestelle und der Systemadministrator nicht für die nicht erfolgte Mitteilung.</w:t>
            </w:r>
          </w:p>
        </w:tc>
        <w:tc>
          <w:tcPr>
            <w:tcW w:w="340" w:type="dxa"/>
            <w:gridSpan w:val="2"/>
          </w:tcPr>
          <w:p w14:paraId="47674963" w14:textId="77777777" w:rsidR="005162C8" w:rsidRPr="00F13DFC" w:rsidRDefault="005162C8" w:rsidP="00B3320D">
            <w:pPr>
              <w:widowControl w:val="0"/>
              <w:spacing w:before="100" w:beforeAutospacing="1" w:after="100" w:afterAutospacing="1"/>
              <w:rPr>
                <w:rFonts w:asciiTheme="minorHAnsi" w:hAnsiTheme="minorHAnsi" w:cstheme="minorHAnsi"/>
                <w:sz w:val="22"/>
                <w:szCs w:val="22"/>
                <w:lang w:val="de-DE"/>
              </w:rPr>
            </w:pPr>
            <w:r w:rsidRPr="00F13DFC">
              <w:rPr>
                <w:rFonts w:asciiTheme="minorHAnsi" w:hAnsiTheme="minorHAnsi" w:cstheme="minorHAnsi"/>
                <w:sz w:val="22"/>
                <w:szCs w:val="22"/>
                <w:lang w:val="de-DE"/>
              </w:rPr>
              <w:t> </w:t>
            </w:r>
          </w:p>
        </w:tc>
        <w:tc>
          <w:tcPr>
            <w:tcW w:w="4655" w:type="dxa"/>
            <w:gridSpan w:val="2"/>
          </w:tcPr>
          <w:p w14:paraId="60774357" w14:textId="77777777" w:rsidR="005162C8" w:rsidRPr="00F13DFC" w:rsidRDefault="005162C8" w:rsidP="00B3320D">
            <w:pPr>
              <w:pStyle w:val="testoitaliano0"/>
              <w:widowControl w:val="0"/>
              <w:ind w:right="108"/>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F8101E" w:rsidRPr="00F13DFC" w14:paraId="4601D391" w14:textId="77777777" w:rsidTr="00EA05AC">
        <w:tc>
          <w:tcPr>
            <w:tcW w:w="4656" w:type="dxa"/>
            <w:gridSpan w:val="2"/>
          </w:tcPr>
          <w:p w14:paraId="12775768" w14:textId="77777777" w:rsidR="00FB0BBD" w:rsidRPr="00F13DFC" w:rsidRDefault="00FB0BBD" w:rsidP="00C14FD6">
            <w:pPr>
              <w:pStyle w:val="Default"/>
              <w:widowControl w:val="0"/>
              <w:jc w:val="both"/>
              <w:rPr>
                <w:rFonts w:asciiTheme="minorHAnsi" w:hAnsiTheme="minorHAnsi" w:cstheme="minorHAnsi"/>
                <w:bCs/>
                <w:color w:val="auto"/>
                <w:sz w:val="22"/>
                <w:szCs w:val="22"/>
              </w:rPr>
            </w:pPr>
          </w:p>
        </w:tc>
        <w:tc>
          <w:tcPr>
            <w:tcW w:w="340" w:type="dxa"/>
            <w:gridSpan w:val="2"/>
          </w:tcPr>
          <w:p w14:paraId="0760FAF7"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2E888277" w14:textId="77777777" w:rsidR="00FB0BBD" w:rsidRPr="00F13DFC" w:rsidRDefault="00FB0BBD" w:rsidP="00B3320D">
            <w:pPr>
              <w:pStyle w:val="Testoitaliano"/>
              <w:widowControl w:val="0"/>
              <w:spacing w:line="240" w:lineRule="auto"/>
              <w:ind w:right="105"/>
              <w:rPr>
                <w:rFonts w:asciiTheme="minorHAnsi" w:hAnsiTheme="minorHAnsi" w:cstheme="minorHAnsi"/>
                <w:bCs/>
                <w:sz w:val="22"/>
                <w:szCs w:val="22"/>
              </w:rPr>
            </w:pPr>
          </w:p>
        </w:tc>
      </w:tr>
      <w:tr w:rsidR="00F8101E" w:rsidRPr="00F13DFC" w14:paraId="7998617D" w14:textId="77777777" w:rsidTr="00EA05AC">
        <w:tc>
          <w:tcPr>
            <w:tcW w:w="4656" w:type="dxa"/>
            <w:gridSpan w:val="2"/>
          </w:tcPr>
          <w:p w14:paraId="4F1E2E54" w14:textId="77777777" w:rsidR="00FB0BBD" w:rsidRPr="00F13DFC" w:rsidRDefault="00FB0BBD" w:rsidP="00C14FD6">
            <w:pPr>
              <w:pStyle w:val="DeutscherText"/>
              <w:widowControl w:val="0"/>
              <w:spacing w:line="240" w:lineRule="auto"/>
              <w:rPr>
                <w:rFonts w:asciiTheme="minorHAnsi" w:hAnsiTheme="minorHAnsi" w:cstheme="minorHAnsi"/>
                <w:sz w:val="22"/>
                <w:szCs w:val="22"/>
                <w:lang w:val="de-DE"/>
              </w:rPr>
            </w:pPr>
            <w:r w:rsidRPr="00F13DFC">
              <w:rPr>
                <w:rFonts w:asciiTheme="minorHAnsi" w:hAnsiTheme="minorHAnsi" w:cstheme="minorHAnsi"/>
                <w:b/>
                <w:bCs/>
                <w:sz w:val="22"/>
                <w:szCs w:val="22"/>
                <w:lang w:val="de-DE"/>
              </w:rPr>
              <w:t xml:space="preserve">1.5 </w:t>
            </w:r>
            <w:r w:rsidR="00593C5D" w:rsidRPr="00F13DFC">
              <w:rPr>
                <w:rFonts w:asciiTheme="minorHAnsi" w:hAnsiTheme="minorHAnsi" w:cstheme="minorHAnsi"/>
                <w:b/>
                <w:bCs/>
                <w:sz w:val="22"/>
                <w:szCs w:val="22"/>
                <w:lang w:val="de-DE"/>
              </w:rPr>
              <w:t>IT-Anforderungen</w:t>
            </w:r>
          </w:p>
        </w:tc>
        <w:tc>
          <w:tcPr>
            <w:tcW w:w="340" w:type="dxa"/>
            <w:gridSpan w:val="2"/>
          </w:tcPr>
          <w:p w14:paraId="53E41F63"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7194EEC1" w14:textId="77777777" w:rsidR="00FB0BBD" w:rsidRPr="00F13DFC" w:rsidRDefault="00FB0BBD" w:rsidP="00B3320D">
            <w:pPr>
              <w:pStyle w:val="Testoitaliano"/>
              <w:widowControl w:val="0"/>
              <w:spacing w:line="240" w:lineRule="auto"/>
              <w:ind w:right="105"/>
              <w:rPr>
                <w:rFonts w:asciiTheme="minorHAnsi" w:hAnsiTheme="minorHAnsi" w:cstheme="minorHAnsi"/>
                <w:sz w:val="22"/>
                <w:szCs w:val="22"/>
              </w:rPr>
            </w:pPr>
            <w:r w:rsidRPr="00F13DFC">
              <w:rPr>
                <w:rFonts w:asciiTheme="minorHAnsi" w:hAnsiTheme="minorHAnsi" w:cstheme="minorHAnsi"/>
                <w:b/>
                <w:bCs/>
                <w:sz w:val="22"/>
                <w:szCs w:val="22"/>
              </w:rPr>
              <w:t>1.5 Requisiti informatici</w:t>
            </w:r>
          </w:p>
        </w:tc>
      </w:tr>
      <w:tr w:rsidR="00F8101E" w:rsidRPr="00F13DFC" w14:paraId="654852A8" w14:textId="77777777" w:rsidTr="00EA05AC">
        <w:tc>
          <w:tcPr>
            <w:tcW w:w="4656" w:type="dxa"/>
            <w:gridSpan w:val="2"/>
          </w:tcPr>
          <w:p w14:paraId="65E0F085" w14:textId="77777777" w:rsidR="00FB0BBD" w:rsidRPr="00F13DFC" w:rsidRDefault="00FB0BBD" w:rsidP="00C14FD6">
            <w:pPr>
              <w:pStyle w:val="Default"/>
              <w:widowControl w:val="0"/>
              <w:tabs>
                <w:tab w:val="center" w:pos="4536"/>
                <w:tab w:val="right" w:pos="9072"/>
              </w:tabs>
              <w:jc w:val="both"/>
              <w:rPr>
                <w:rFonts w:asciiTheme="minorHAnsi" w:hAnsiTheme="minorHAnsi" w:cstheme="minorHAnsi"/>
                <w:color w:val="auto"/>
                <w:sz w:val="22"/>
                <w:szCs w:val="22"/>
                <w:lang w:val="de-DE"/>
              </w:rPr>
            </w:pPr>
          </w:p>
        </w:tc>
        <w:tc>
          <w:tcPr>
            <w:tcW w:w="340" w:type="dxa"/>
            <w:gridSpan w:val="2"/>
          </w:tcPr>
          <w:p w14:paraId="0177FEC1"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7374DCD2" w14:textId="77777777" w:rsidR="00FB0BBD" w:rsidRPr="00F13DFC" w:rsidRDefault="00FB0BBD" w:rsidP="00B3320D">
            <w:pPr>
              <w:widowControl w:val="0"/>
              <w:tabs>
                <w:tab w:val="left" w:pos="720"/>
              </w:tabs>
              <w:ind w:right="105"/>
              <w:jc w:val="both"/>
              <w:rPr>
                <w:rFonts w:asciiTheme="minorHAnsi" w:hAnsiTheme="minorHAnsi" w:cstheme="minorHAnsi"/>
                <w:sz w:val="22"/>
                <w:szCs w:val="22"/>
                <w:lang w:val="it-IT"/>
              </w:rPr>
            </w:pPr>
          </w:p>
        </w:tc>
      </w:tr>
      <w:tr w:rsidR="00F8101E" w:rsidRPr="00F13DFC" w14:paraId="6549612C" w14:textId="77777777" w:rsidTr="00EA05AC">
        <w:tc>
          <w:tcPr>
            <w:tcW w:w="4656" w:type="dxa"/>
            <w:gridSpan w:val="2"/>
          </w:tcPr>
          <w:p w14:paraId="2297F1D7" w14:textId="77777777" w:rsidR="00FB0BBD" w:rsidRPr="00F13DFC" w:rsidRDefault="00FB0BBD" w:rsidP="00C14FD6">
            <w:pPr>
              <w:pStyle w:val="Default"/>
              <w:widowControl w:val="0"/>
              <w:tabs>
                <w:tab w:val="center" w:pos="4536"/>
                <w:tab w:val="right" w:pos="9072"/>
              </w:tabs>
              <w:jc w:val="both"/>
              <w:rPr>
                <w:rFonts w:asciiTheme="minorHAnsi" w:hAnsiTheme="minorHAnsi" w:cstheme="minorHAnsi"/>
                <w:noProof w:val="0"/>
                <w:color w:val="auto"/>
                <w:sz w:val="22"/>
                <w:szCs w:val="22"/>
                <w:lang w:val="de-DE"/>
              </w:rPr>
            </w:pPr>
            <w:r w:rsidRPr="00F13DFC">
              <w:rPr>
                <w:rFonts w:asciiTheme="minorHAnsi" w:hAnsiTheme="minorHAnsi" w:cstheme="minorHAnsi"/>
                <w:noProof w:val="0"/>
                <w:color w:val="auto"/>
                <w:sz w:val="22"/>
                <w:szCs w:val="22"/>
                <w:lang w:val="de-DE"/>
              </w:rPr>
              <w:t xml:space="preserve">Die Teilnahme </w:t>
            </w:r>
            <w:r w:rsidR="00593C5D" w:rsidRPr="00F13DFC">
              <w:rPr>
                <w:rFonts w:asciiTheme="minorHAnsi" w:hAnsiTheme="minorHAnsi" w:cstheme="minorHAnsi"/>
                <w:noProof w:val="0"/>
                <w:color w:val="auto"/>
                <w:sz w:val="22"/>
                <w:szCs w:val="22"/>
                <w:lang w:val="de-DE"/>
              </w:rPr>
              <w:t>am</w:t>
            </w:r>
            <w:r w:rsidRPr="00F13DFC">
              <w:rPr>
                <w:rFonts w:asciiTheme="minorHAnsi" w:hAnsiTheme="minorHAnsi" w:cstheme="minorHAnsi"/>
                <w:noProof w:val="0"/>
                <w:color w:val="auto"/>
                <w:sz w:val="22"/>
                <w:szCs w:val="22"/>
                <w:lang w:val="de-DE"/>
              </w:rPr>
              <w:t xml:space="preserve"> elektronischen Vergabeverfahren </w:t>
            </w:r>
            <w:r w:rsidR="00593C5D" w:rsidRPr="00F13DFC">
              <w:rPr>
                <w:rFonts w:asciiTheme="minorHAnsi" w:hAnsiTheme="minorHAnsi" w:cstheme="minorHAnsi"/>
                <w:noProof w:val="0"/>
                <w:color w:val="auto"/>
                <w:sz w:val="22"/>
                <w:szCs w:val="22"/>
                <w:lang w:val="de-DE"/>
              </w:rPr>
              <w:t>steht</w:t>
            </w:r>
            <w:r w:rsidRPr="00F13DFC">
              <w:rPr>
                <w:rFonts w:asciiTheme="minorHAnsi" w:hAnsiTheme="minorHAnsi" w:cstheme="minorHAnsi"/>
                <w:noProof w:val="0"/>
                <w:color w:val="auto"/>
                <w:sz w:val="22"/>
                <w:szCs w:val="22"/>
                <w:lang w:val="de-DE"/>
              </w:rPr>
              <w:t xml:space="preserve"> nach </w:t>
            </w:r>
            <w:r w:rsidR="00593C5D" w:rsidRPr="00F13DFC">
              <w:rPr>
                <w:rFonts w:asciiTheme="minorHAnsi" w:hAnsiTheme="minorHAnsi" w:cstheme="minorHAnsi"/>
                <w:noProof w:val="0"/>
                <w:color w:val="auto"/>
                <w:sz w:val="22"/>
                <w:szCs w:val="22"/>
                <w:lang w:val="de-DE"/>
              </w:rPr>
              <w:t>erfolgter</w:t>
            </w:r>
            <w:r w:rsidRPr="00F13DFC">
              <w:rPr>
                <w:rFonts w:asciiTheme="minorHAnsi" w:hAnsiTheme="minorHAnsi" w:cstheme="minorHAnsi"/>
                <w:noProof w:val="0"/>
                <w:color w:val="auto"/>
                <w:sz w:val="22"/>
                <w:szCs w:val="22"/>
                <w:lang w:val="de-DE"/>
              </w:rPr>
              <w:t xml:space="preserve"> Identifizierung alle</w:t>
            </w:r>
            <w:r w:rsidR="00593C5D" w:rsidRPr="00F13DFC">
              <w:rPr>
                <w:rFonts w:asciiTheme="minorHAnsi" w:hAnsiTheme="minorHAnsi" w:cstheme="minorHAnsi"/>
                <w:noProof w:val="0"/>
                <w:color w:val="auto"/>
                <w:sz w:val="22"/>
                <w:szCs w:val="22"/>
                <w:lang w:val="de-DE"/>
              </w:rPr>
              <w:t>n</w:t>
            </w:r>
            <w:r w:rsidRPr="00F13DFC">
              <w:rPr>
                <w:rFonts w:asciiTheme="minorHAnsi" w:hAnsiTheme="minorHAnsi" w:cstheme="minorHAnsi"/>
                <w:noProof w:val="0"/>
                <w:color w:val="auto"/>
                <w:sz w:val="22"/>
                <w:szCs w:val="22"/>
                <w:lang w:val="de-DE"/>
              </w:rPr>
              <w:t xml:space="preserve"> Wirtschaftsteilnehmer</w:t>
            </w:r>
            <w:r w:rsidR="00593C5D" w:rsidRPr="00F13DFC">
              <w:rPr>
                <w:rFonts w:asciiTheme="minorHAnsi" w:hAnsiTheme="minorHAnsi" w:cstheme="minorHAnsi"/>
                <w:noProof w:val="0"/>
                <w:color w:val="auto"/>
                <w:sz w:val="22"/>
                <w:szCs w:val="22"/>
                <w:lang w:val="de-DE"/>
              </w:rPr>
              <w:t>n</w:t>
            </w:r>
            <w:r w:rsidR="002E1714" w:rsidRPr="00F13DFC">
              <w:rPr>
                <w:rFonts w:asciiTheme="minorHAnsi" w:hAnsiTheme="minorHAnsi" w:cstheme="minorHAnsi"/>
                <w:noProof w:val="0"/>
                <w:color w:val="auto"/>
                <w:sz w:val="22"/>
                <w:szCs w:val="22"/>
                <w:lang w:val="de-DE"/>
              </w:rPr>
              <w:t xml:space="preserve"> offen</w:t>
            </w:r>
            <w:r w:rsidRPr="00F13DFC">
              <w:rPr>
                <w:rFonts w:asciiTheme="minorHAnsi" w:hAnsiTheme="minorHAnsi" w:cstheme="minorHAnsi"/>
                <w:noProof w:val="0"/>
                <w:color w:val="auto"/>
                <w:sz w:val="22"/>
                <w:szCs w:val="22"/>
                <w:lang w:val="de-DE"/>
              </w:rPr>
              <w:t>, die folgende</w:t>
            </w:r>
            <w:r w:rsidR="00593C5D" w:rsidRPr="00F13DFC">
              <w:rPr>
                <w:rFonts w:asciiTheme="minorHAnsi" w:hAnsiTheme="minorHAnsi" w:cstheme="minorHAnsi"/>
                <w:noProof w:val="0"/>
                <w:color w:val="auto"/>
                <w:sz w:val="22"/>
                <w:szCs w:val="22"/>
                <w:lang w:val="de-DE"/>
              </w:rPr>
              <w:t xml:space="preserve"> IT-Anforderungen erfüllen und über </w:t>
            </w:r>
            <w:r w:rsidR="002E1714" w:rsidRPr="00F13DFC">
              <w:rPr>
                <w:rFonts w:asciiTheme="minorHAnsi" w:hAnsiTheme="minorHAnsi" w:cstheme="minorHAnsi"/>
                <w:noProof w:val="0"/>
                <w:color w:val="auto"/>
                <w:sz w:val="22"/>
                <w:szCs w:val="22"/>
                <w:lang w:val="de-DE"/>
              </w:rPr>
              <w:t>die</w:t>
            </w:r>
            <w:r w:rsidR="00593C5D" w:rsidRPr="00F13DFC">
              <w:rPr>
                <w:rFonts w:asciiTheme="minorHAnsi" w:hAnsiTheme="minorHAnsi" w:cstheme="minorHAnsi"/>
                <w:noProof w:val="0"/>
                <w:color w:val="auto"/>
                <w:sz w:val="22"/>
                <w:szCs w:val="22"/>
                <w:lang w:val="de-DE"/>
              </w:rPr>
              <w:t xml:space="preserve"> angemessene Ausrüstung verfügen</w:t>
            </w:r>
            <w:r w:rsidR="002E1714" w:rsidRPr="00F13DFC">
              <w:rPr>
                <w:rFonts w:asciiTheme="minorHAnsi" w:hAnsiTheme="minorHAnsi" w:cstheme="minorHAnsi"/>
                <w:noProof w:val="0"/>
                <w:color w:val="auto"/>
                <w:sz w:val="22"/>
                <w:szCs w:val="22"/>
                <w:lang w:val="de-DE"/>
              </w:rPr>
              <w:t xml:space="preserve">: </w:t>
            </w:r>
          </w:p>
        </w:tc>
        <w:tc>
          <w:tcPr>
            <w:tcW w:w="340" w:type="dxa"/>
            <w:gridSpan w:val="2"/>
          </w:tcPr>
          <w:p w14:paraId="3A2593C8"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4EA32EDB" w14:textId="77777777" w:rsidR="00FB0BBD" w:rsidRPr="00F13DFC" w:rsidRDefault="00FB0BBD" w:rsidP="00B3320D">
            <w:pPr>
              <w:widowControl w:val="0"/>
              <w:tabs>
                <w:tab w:val="left" w:pos="720"/>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r w:rsidR="00A1014C" w:rsidRPr="00F13DFC">
              <w:rPr>
                <w:rFonts w:asciiTheme="minorHAnsi" w:hAnsiTheme="minorHAnsi" w:cstheme="minorHAnsi"/>
                <w:sz w:val="22"/>
                <w:szCs w:val="22"/>
                <w:lang w:val="it-IT"/>
              </w:rPr>
              <w:t xml:space="preserve"> </w:t>
            </w:r>
          </w:p>
        </w:tc>
      </w:tr>
      <w:tr w:rsidR="00F8101E" w:rsidRPr="00F13DFC" w14:paraId="334A56DE" w14:textId="77777777" w:rsidTr="00EA05AC">
        <w:tc>
          <w:tcPr>
            <w:tcW w:w="4656" w:type="dxa"/>
            <w:gridSpan w:val="2"/>
          </w:tcPr>
          <w:p w14:paraId="4B21B81D" w14:textId="77777777" w:rsidR="00FB0BBD" w:rsidRPr="00F13DFC" w:rsidRDefault="00FB0BBD" w:rsidP="00C14FD6">
            <w:pPr>
              <w:pStyle w:val="Default"/>
              <w:widowControl w:val="0"/>
              <w:tabs>
                <w:tab w:val="center" w:pos="4536"/>
                <w:tab w:val="right" w:pos="9072"/>
              </w:tabs>
              <w:jc w:val="both"/>
              <w:rPr>
                <w:rFonts w:asciiTheme="minorHAnsi" w:hAnsiTheme="minorHAnsi" w:cstheme="minorHAnsi"/>
                <w:color w:val="auto"/>
                <w:sz w:val="22"/>
                <w:szCs w:val="22"/>
              </w:rPr>
            </w:pPr>
          </w:p>
        </w:tc>
        <w:tc>
          <w:tcPr>
            <w:tcW w:w="340" w:type="dxa"/>
            <w:gridSpan w:val="2"/>
          </w:tcPr>
          <w:p w14:paraId="67A11649"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29E0E1FC" w14:textId="77777777" w:rsidR="00FB0BBD" w:rsidRPr="00F13DFC" w:rsidRDefault="00FB0BBD" w:rsidP="00B3320D">
            <w:pPr>
              <w:widowControl w:val="0"/>
              <w:tabs>
                <w:tab w:val="left" w:pos="720"/>
              </w:tabs>
              <w:ind w:right="105"/>
              <w:jc w:val="both"/>
              <w:rPr>
                <w:rFonts w:asciiTheme="minorHAnsi" w:hAnsiTheme="minorHAnsi" w:cstheme="minorHAnsi"/>
                <w:sz w:val="22"/>
                <w:szCs w:val="22"/>
                <w:lang w:val="it-IT"/>
              </w:rPr>
            </w:pPr>
          </w:p>
        </w:tc>
      </w:tr>
      <w:tr w:rsidR="00F8101E" w:rsidRPr="00F13DFC" w14:paraId="78BE642D" w14:textId="77777777" w:rsidTr="00EA05AC">
        <w:tc>
          <w:tcPr>
            <w:tcW w:w="4656" w:type="dxa"/>
            <w:gridSpan w:val="2"/>
          </w:tcPr>
          <w:p w14:paraId="45F33FB7" w14:textId="1FDF2BF2" w:rsidR="00FB0BBD" w:rsidRPr="00F13DFC" w:rsidRDefault="00FB0BBD" w:rsidP="00C14FD6">
            <w:pPr>
              <w:pStyle w:val="Default"/>
              <w:widowControl w:val="0"/>
              <w:tabs>
                <w:tab w:val="center" w:pos="4536"/>
                <w:tab w:val="right" w:pos="9072"/>
              </w:tabs>
              <w:jc w:val="both"/>
              <w:rPr>
                <w:rFonts w:asciiTheme="minorHAnsi" w:hAnsiTheme="minorHAnsi" w:cstheme="minorHAnsi"/>
                <w:color w:val="auto"/>
                <w:sz w:val="22"/>
                <w:szCs w:val="22"/>
                <w:lang w:val="de-DE"/>
              </w:rPr>
            </w:pPr>
            <w:r w:rsidRPr="00F13DFC">
              <w:rPr>
                <w:rFonts w:asciiTheme="minorHAnsi" w:hAnsiTheme="minorHAnsi" w:cstheme="minorHAnsi"/>
                <w:noProof w:val="0"/>
                <w:color w:val="auto"/>
                <w:sz w:val="22"/>
                <w:szCs w:val="22"/>
                <w:lang w:val="de-DE"/>
              </w:rPr>
              <w:t xml:space="preserve">Die Teilnehmer, die noch keine Zugangsdaten (Benutzername und Password) haben, müssen sich </w:t>
            </w:r>
            <w:r w:rsidR="002E1714" w:rsidRPr="00F13DFC">
              <w:rPr>
                <w:rFonts w:asciiTheme="minorHAnsi" w:hAnsiTheme="minorHAnsi" w:cstheme="minorHAnsi"/>
                <w:noProof w:val="0"/>
                <w:color w:val="auto"/>
                <w:sz w:val="22"/>
                <w:szCs w:val="22"/>
                <w:lang w:val="de-DE"/>
              </w:rPr>
              <w:t xml:space="preserve">Online </w:t>
            </w:r>
            <w:r w:rsidRPr="00F13DFC">
              <w:rPr>
                <w:rFonts w:asciiTheme="minorHAnsi" w:hAnsiTheme="minorHAnsi" w:cstheme="minorHAnsi"/>
                <w:noProof w:val="0"/>
                <w:color w:val="auto"/>
                <w:sz w:val="22"/>
                <w:szCs w:val="22"/>
                <w:lang w:val="de-DE"/>
              </w:rPr>
              <w:t xml:space="preserve">über „Registrierung im Adressenverzeichnis“ im </w:t>
            </w:r>
            <w:r w:rsidR="00C14FD6" w:rsidRPr="00F13DFC">
              <w:rPr>
                <w:rFonts w:asciiTheme="minorHAnsi" w:hAnsiTheme="minorHAnsi" w:cstheme="minorHAnsi"/>
                <w:noProof w:val="0"/>
                <w:color w:val="auto"/>
                <w:sz w:val="22"/>
                <w:szCs w:val="22"/>
                <w:lang w:val="de-DE"/>
              </w:rPr>
              <w:t>Portal</w:t>
            </w:r>
            <w:r w:rsidRPr="00F13DFC">
              <w:rPr>
                <w:rFonts w:asciiTheme="minorHAnsi" w:hAnsiTheme="minorHAnsi" w:cstheme="minorHAnsi"/>
                <w:noProof w:val="0"/>
                <w:color w:val="auto"/>
                <w:sz w:val="22"/>
                <w:szCs w:val="22"/>
                <w:lang w:val="de-DE"/>
              </w:rPr>
              <w:t xml:space="preserve"> anmelden. Die Registrierung ist kostenlos. Der Benutzername und das Password, die bei der Registrierung verwendet werden, </w:t>
            </w:r>
            <w:r w:rsidR="00C14FD6" w:rsidRPr="00F13DFC">
              <w:rPr>
                <w:rFonts w:asciiTheme="minorHAnsi" w:hAnsiTheme="minorHAnsi" w:cstheme="minorHAnsi"/>
                <w:noProof w:val="0"/>
                <w:color w:val="auto"/>
                <w:sz w:val="22"/>
                <w:szCs w:val="22"/>
                <w:lang w:val="de-DE"/>
              </w:rPr>
              <w:t>braucht es</w:t>
            </w:r>
            <w:r w:rsidRPr="00F13DFC">
              <w:rPr>
                <w:rFonts w:asciiTheme="minorHAnsi" w:hAnsiTheme="minorHAnsi" w:cstheme="minorHAnsi"/>
                <w:noProof w:val="0"/>
                <w:color w:val="auto"/>
                <w:sz w:val="22"/>
                <w:szCs w:val="22"/>
                <w:lang w:val="de-DE"/>
              </w:rPr>
              <w:t xml:space="preserve"> für die Teilnahme an den Ausschreibungsverfahren über das Portal</w:t>
            </w:r>
            <w:r w:rsidRPr="00F13DFC">
              <w:rPr>
                <w:rFonts w:asciiTheme="minorHAnsi" w:hAnsiTheme="minorHAnsi" w:cstheme="minorHAnsi"/>
                <w:color w:val="auto"/>
                <w:sz w:val="22"/>
                <w:szCs w:val="22"/>
                <w:lang w:val="de-DE"/>
              </w:rPr>
              <w:t>.</w:t>
            </w:r>
          </w:p>
        </w:tc>
        <w:tc>
          <w:tcPr>
            <w:tcW w:w="340" w:type="dxa"/>
            <w:gridSpan w:val="2"/>
          </w:tcPr>
          <w:p w14:paraId="1FE02ABF"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75D49E00" w14:textId="77777777" w:rsidR="00FB0BBD" w:rsidRPr="00F13DFC" w:rsidRDefault="00FB0BBD" w:rsidP="00B3320D">
            <w:pPr>
              <w:widowControl w:val="0"/>
              <w:tabs>
                <w:tab w:val="left" w:pos="720"/>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w:t>
            </w:r>
            <w:r w:rsidRPr="00F13DFC">
              <w:rPr>
                <w:rFonts w:asciiTheme="minorHAnsi" w:hAnsiTheme="minorHAnsi" w:cstheme="minorHAnsi"/>
                <w:sz w:val="22"/>
                <w:szCs w:val="22"/>
                <w:lang w:val="it-IT"/>
              </w:rPr>
              <w:lastRenderedPageBreak/>
              <w:t>partecipare alle procedure di gara indette attraverso il portale.</w:t>
            </w:r>
          </w:p>
        </w:tc>
      </w:tr>
      <w:tr w:rsidR="00F8101E" w:rsidRPr="00F13DFC" w14:paraId="4AB45E14" w14:textId="77777777" w:rsidTr="00EA05AC">
        <w:tc>
          <w:tcPr>
            <w:tcW w:w="4656" w:type="dxa"/>
            <w:gridSpan w:val="2"/>
          </w:tcPr>
          <w:p w14:paraId="3B160E0E" w14:textId="77777777" w:rsidR="00FB0BBD" w:rsidRPr="00F13DFC" w:rsidRDefault="00FB0BBD" w:rsidP="00C14FD6">
            <w:pPr>
              <w:pStyle w:val="Default"/>
              <w:widowControl w:val="0"/>
              <w:tabs>
                <w:tab w:val="center" w:pos="4536"/>
                <w:tab w:val="right" w:pos="9072"/>
              </w:tabs>
              <w:jc w:val="both"/>
              <w:rPr>
                <w:rFonts w:asciiTheme="minorHAnsi" w:hAnsiTheme="minorHAnsi" w:cstheme="minorHAnsi"/>
                <w:color w:val="auto"/>
                <w:sz w:val="22"/>
                <w:szCs w:val="22"/>
              </w:rPr>
            </w:pPr>
          </w:p>
        </w:tc>
        <w:tc>
          <w:tcPr>
            <w:tcW w:w="340" w:type="dxa"/>
            <w:gridSpan w:val="2"/>
          </w:tcPr>
          <w:p w14:paraId="582604BA"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45904503" w14:textId="77777777" w:rsidR="00FB0BBD" w:rsidRPr="00F13DFC" w:rsidRDefault="00FB0BBD" w:rsidP="00B3320D">
            <w:pPr>
              <w:widowControl w:val="0"/>
              <w:tabs>
                <w:tab w:val="left" w:pos="720"/>
              </w:tabs>
              <w:ind w:right="105"/>
              <w:jc w:val="both"/>
              <w:rPr>
                <w:rFonts w:asciiTheme="minorHAnsi" w:hAnsiTheme="minorHAnsi" w:cstheme="minorHAnsi"/>
                <w:sz w:val="22"/>
                <w:szCs w:val="22"/>
                <w:lang w:val="it-IT"/>
              </w:rPr>
            </w:pPr>
          </w:p>
        </w:tc>
      </w:tr>
      <w:tr w:rsidR="00F8101E" w:rsidRPr="00F13DFC" w14:paraId="51E23827" w14:textId="77777777" w:rsidTr="00EA05AC">
        <w:tc>
          <w:tcPr>
            <w:tcW w:w="4656" w:type="dxa"/>
            <w:gridSpan w:val="2"/>
          </w:tcPr>
          <w:p w14:paraId="048A04E1" w14:textId="5D9BC07E" w:rsidR="002E1714" w:rsidRPr="00F13DFC" w:rsidRDefault="002E1714" w:rsidP="00C14FD6">
            <w:pPr>
              <w:pStyle w:val="Default"/>
              <w:widowControl w:val="0"/>
              <w:tabs>
                <w:tab w:val="center" w:pos="4536"/>
                <w:tab w:val="right" w:pos="9072"/>
              </w:tabs>
              <w:jc w:val="both"/>
              <w:rPr>
                <w:rFonts w:asciiTheme="minorHAnsi" w:hAnsiTheme="minorHAnsi" w:cstheme="minorHAnsi"/>
                <w:color w:val="auto"/>
                <w:sz w:val="22"/>
                <w:szCs w:val="22"/>
                <w:lang w:val="de-DE"/>
              </w:rPr>
            </w:pPr>
            <w:r w:rsidRPr="00F13DFC">
              <w:rPr>
                <w:rFonts w:asciiTheme="minorHAnsi" w:hAnsiTheme="minorHAnsi" w:cstheme="minorHAnsi"/>
                <w:color w:val="auto"/>
                <w:sz w:val="22"/>
                <w:szCs w:val="22"/>
                <w:lang w:val="de-DE"/>
              </w:rPr>
              <w:t>Eine detaillierte Anleitung zur Registrierung steht auf der Internetseite im Bereich Registrierung zur Verfügung oder kann über das Call-Center angefordert werden (werktags</w:t>
            </w:r>
            <w:r w:rsidR="00B370A7" w:rsidRPr="00F13DFC">
              <w:rPr>
                <w:rFonts w:asciiTheme="minorHAnsi" w:hAnsiTheme="minorHAnsi" w:cstheme="minorHAnsi"/>
                <w:color w:val="auto"/>
                <w:sz w:val="22"/>
                <w:szCs w:val="22"/>
                <w:lang w:val="de-DE"/>
              </w:rPr>
              <w:t xml:space="preserve"> bis freitags</w:t>
            </w:r>
            <w:r w:rsidRPr="00F13DFC">
              <w:rPr>
                <w:rFonts w:asciiTheme="minorHAnsi" w:hAnsiTheme="minorHAnsi" w:cstheme="minorHAnsi"/>
                <w:color w:val="auto"/>
                <w:sz w:val="22"/>
                <w:szCs w:val="22"/>
                <w:lang w:val="de-DE"/>
              </w:rPr>
              <w:t xml:space="preserve"> von 8.00 bis </w:t>
            </w:r>
            <w:r w:rsidR="00B370A7" w:rsidRPr="00F13DFC">
              <w:rPr>
                <w:rFonts w:asciiTheme="minorHAnsi" w:hAnsiTheme="minorHAnsi" w:cstheme="minorHAnsi"/>
                <w:color w:val="auto"/>
                <w:sz w:val="22"/>
                <w:szCs w:val="22"/>
                <w:lang w:val="de-DE"/>
              </w:rPr>
              <w:t>18</w:t>
            </w:r>
            <w:r w:rsidRPr="00F13DFC">
              <w:rPr>
                <w:rFonts w:asciiTheme="minorHAnsi" w:hAnsiTheme="minorHAnsi" w:cstheme="minorHAnsi"/>
                <w:color w:val="auto"/>
                <w:sz w:val="22"/>
                <w:szCs w:val="22"/>
                <w:lang w:val="de-DE"/>
              </w:rPr>
              <w:t>.00 Uhr unter der Nummer 800.885122</w:t>
            </w:r>
            <w:r w:rsidR="00D86A13" w:rsidRPr="00F13DFC">
              <w:rPr>
                <w:rFonts w:asciiTheme="minorHAnsi" w:hAnsiTheme="minorHAnsi" w:cstheme="minorHAnsi"/>
                <w:color w:val="auto"/>
                <w:sz w:val="22"/>
                <w:szCs w:val="22"/>
                <w:lang w:val="de-DE"/>
              </w:rPr>
              <w:t xml:space="preserve">, vom Ausland +39 0472 543532, </w:t>
            </w:r>
            <w:r w:rsidRPr="00F13DFC">
              <w:rPr>
                <w:rFonts w:asciiTheme="minorHAnsi" w:hAnsiTheme="minorHAnsi" w:cstheme="minorHAnsi"/>
                <w:color w:val="auto"/>
                <w:sz w:val="22"/>
                <w:szCs w:val="22"/>
                <w:lang w:val="de-DE"/>
              </w:rPr>
              <w:t xml:space="preserve">oder per E-Mail an die Adresse </w:t>
            </w:r>
            <w:hyperlink r:id="rId36" w:history="1">
              <w:r w:rsidR="00B370A7" w:rsidRPr="00F13DFC">
                <w:rPr>
                  <w:rStyle w:val="Collegamentoipertestuale"/>
                  <w:rFonts w:asciiTheme="minorHAnsi" w:hAnsiTheme="minorHAnsi" w:cstheme="minorHAnsi"/>
                  <w:sz w:val="22"/>
                  <w:szCs w:val="22"/>
                  <w:lang w:val="de-DE"/>
                </w:rPr>
                <w:t>help@sinfotel.bz.it</w:t>
              </w:r>
            </w:hyperlink>
            <w:r w:rsidRPr="00F13DFC">
              <w:rPr>
                <w:rFonts w:asciiTheme="minorHAnsi" w:hAnsiTheme="minorHAnsi" w:cstheme="minorHAnsi"/>
                <w:color w:val="auto"/>
                <w:sz w:val="22"/>
                <w:szCs w:val="22"/>
                <w:lang w:val="de-DE"/>
              </w:rPr>
              <w:t xml:space="preserve">). In den </w:t>
            </w:r>
            <w:r w:rsidRPr="00F13DFC">
              <w:rPr>
                <w:rFonts w:asciiTheme="minorHAnsi" w:hAnsiTheme="minorHAnsi" w:cstheme="minorHAnsi"/>
                <w:noProof w:val="0"/>
                <w:color w:val="auto"/>
                <w:sz w:val="22"/>
                <w:szCs w:val="22"/>
                <w:lang w:val="de-DE"/>
              </w:rPr>
              <w:t>Mitteilungen ist im Betreff stets Folgendes anzuführen: „(Vergabestelle) – (Bezeichnung der Ausschreibung)“; zudem sind die Kontaktdaten</w:t>
            </w:r>
            <w:r w:rsidR="00D86A13" w:rsidRPr="00F13DFC">
              <w:rPr>
                <w:rFonts w:asciiTheme="minorHAnsi" w:hAnsiTheme="minorHAnsi" w:cstheme="minorHAnsi"/>
                <w:noProof w:val="0"/>
                <w:color w:val="auto"/>
                <w:sz w:val="22"/>
                <w:szCs w:val="22"/>
                <w:lang w:val="de-DE"/>
              </w:rPr>
              <w:t xml:space="preserve"> deutlich</w:t>
            </w:r>
            <w:r w:rsidRPr="00F13DFC">
              <w:rPr>
                <w:rFonts w:asciiTheme="minorHAnsi" w:hAnsiTheme="minorHAnsi" w:cstheme="minorHAnsi"/>
                <w:noProof w:val="0"/>
                <w:color w:val="auto"/>
                <w:sz w:val="22"/>
                <w:szCs w:val="22"/>
                <w:lang w:val="de-DE"/>
              </w:rPr>
              <w:t xml:space="preserve"> anzugeben</w:t>
            </w:r>
            <w:r w:rsidR="00F82D0C" w:rsidRPr="00F13DFC">
              <w:rPr>
                <w:rFonts w:asciiTheme="minorHAnsi" w:hAnsiTheme="minorHAnsi" w:cstheme="minorHAnsi"/>
                <w:noProof w:val="0"/>
                <w:color w:val="auto"/>
                <w:sz w:val="22"/>
                <w:szCs w:val="22"/>
                <w:lang w:val="de-DE"/>
              </w:rPr>
              <w:t>.</w:t>
            </w:r>
            <w:r w:rsidRPr="00F13DFC">
              <w:rPr>
                <w:rFonts w:asciiTheme="minorHAnsi" w:hAnsiTheme="minorHAnsi" w:cstheme="minorHAnsi"/>
                <w:color w:val="auto"/>
                <w:sz w:val="22"/>
                <w:szCs w:val="22"/>
                <w:lang w:val="de-DE"/>
              </w:rPr>
              <w:t xml:space="preserve"> </w:t>
            </w:r>
          </w:p>
          <w:p w14:paraId="3DE9D686" w14:textId="77777777" w:rsidR="00FB0BBD" w:rsidRPr="00F13DFC" w:rsidRDefault="00FB0BBD" w:rsidP="00C14FD6">
            <w:pPr>
              <w:pStyle w:val="Default"/>
              <w:widowControl w:val="0"/>
              <w:tabs>
                <w:tab w:val="center" w:pos="4536"/>
                <w:tab w:val="right" w:pos="9072"/>
              </w:tabs>
              <w:jc w:val="both"/>
              <w:rPr>
                <w:rFonts w:asciiTheme="minorHAnsi" w:hAnsiTheme="minorHAnsi" w:cstheme="minorHAnsi"/>
                <w:color w:val="auto"/>
                <w:sz w:val="22"/>
                <w:szCs w:val="22"/>
                <w:lang w:val="de-DE"/>
              </w:rPr>
            </w:pPr>
          </w:p>
        </w:tc>
        <w:tc>
          <w:tcPr>
            <w:tcW w:w="340" w:type="dxa"/>
            <w:gridSpan w:val="2"/>
          </w:tcPr>
          <w:p w14:paraId="4ED7A1A7" w14:textId="77777777" w:rsidR="00FB0BBD" w:rsidRPr="00F13DFC" w:rsidRDefault="00FB0BBD" w:rsidP="00B3320D">
            <w:pPr>
              <w:pStyle w:val="Default"/>
              <w:widowControl w:val="0"/>
              <w:tabs>
                <w:tab w:val="center" w:pos="4536"/>
                <w:tab w:val="right" w:pos="9072"/>
              </w:tabs>
              <w:ind w:right="76"/>
              <w:jc w:val="both"/>
              <w:rPr>
                <w:rFonts w:asciiTheme="minorHAnsi" w:hAnsiTheme="minorHAnsi" w:cstheme="minorHAnsi"/>
                <w:color w:val="auto"/>
                <w:sz w:val="22"/>
                <w:szCs w:val="22"/>
                <w:lang w:val="de-DE"/>
              </w:rPr>
            </w:pPr>
          </w:p>
        </w:tc>
        <w:tc>
          <w:tcPr>
            <w:tcW w:w="4655" w:type="dxa"/>
            <w:gridSpan w:val="2"/>
          </w:tcPr>
          <w:p w14:paraId="41616EBE" w14:textId="432AD78B" w:rsidR="00FB0BBD" w:rsidRPr="00F13DFC" w:rsidRDefault="00FB0BBD" w:rsidP="00B3320D">
            <w:pPr>
              <w:pStyle w:val="Default"/>
              <w:widowControl w:val="0"/>
              <w:tabs>
                <w:tab w:val="center" w:pos="4536"/>
                <w:tab w:val="right" w:pos="9072"/>
              </w:tabs>
              <w:ind w:right="76"/>
              <w:jc w:val="both"/>
              <w:rPr>
                <w:rFonts w:asciiTheme="minorHAnsi" w:hAnsiTheme="minorHAnsi" w:cstheme="minorHAnsi"/>
                <w:color w:val="auto"/>
                <w:sz w:val="22"/>
                <w:szCs w:val="22"/>
              </w:rPr>
            </w:pPr>
            <w:r w:rsidRPr="00F13DFC">
              <w:rPr>
                <w:rFonts w:asciiTheme="minorHAnsi" w:hAnsiTheme="minorHAnsi" w:cstheme="minorHAnsi"/>
                <w:color w:val="auto"/>
                <w:sz w:val="22"/>
                <w:szCs w:val="22"/>
              </w:rPr>
              <w:t xml:space="preserve">Istruzioni dettagliate sulle modalità di completamento della procedura di registrazione sono disponibili sul sito stesso (nella sezione dedicata alla procedura di registrazione) o possono essere richieste al </w:t>
            </w:r>
            <w:r w:rsidR="003443B5" w:rsidRPr="00F13DFC">
              <w:rPr>
                <w:rFonts w:asciiTheme="minorHAnsi" w:hAnsiTheme="minorHAnsi" w:cstheme="minorHAnsi"/>
                <w:color w:val="auto"/>
                <w:sz w:val="22"/>
                <w:szCs w:val="22"/>
              </w:rPr>
              <w:t>c</w:t>
            </w:r>
            <w:r w:rsidRPr="00F13DFC">
              <w:rPr>
                <w:rFonts w:asciiTheme="minorHAnsi" w:hAnsiTheme="minorHAnsi" w:cstheme="minorHAnsi"/>
                <w:color w:val="auto"/>
                <w:sz w:val="22"/>
                <w:szCs w:val="22"/>
              </w:rPr>
              <w:t xml:space="preserve">all </w:t>
            </w:r>
            <w:r w:rsidR="003443B5" w:rsidRPr="00F13DFC">
              <w:rPr>
                <w:rFonts w:asciiTheme="minorHAnsi" w:hAnsiTheme="minorHAnsi" w:cstheme="minorHAnsi"/>
                <w:color w:val="auto"/>
                <w:sz w:val="22"/>
                <w:szCs w:val="22"/>
              </w:rPr>
              <w:t>c</w:t>
            </w:r>
            <w:r w:rsidRPr="00F13DFC">
              <w:rPr>
                <w:rFonts w:asciiTheme="minorHAnsi" w:hAnsiTheme="minorHAnsi" w:cstheme="minorHAnsi"/>
                <w:color w:val="auto"/>
                <w:sz w:val="22"/>
                <w:szCs w:val="22"/>
              </w:rPr>
              <w:t>enter (</w:t>
            </w:r>
            <w:r w:rsidR="00C21810" w:rsidRPr="00F13DFC">
              <w:rPr>
                <w:rFonts w:asciiTheme="minorHAnsi" w:hAnsiTheme="minorHAnsi" w:cstheme="minorHAnsi"/>
                <w:color w:val="auto"/>
                <w:sz w:val="22"/>
                <w:szCs w:val="22"/>
              </w:rPr>
              <w:t xml:space="preserve">dalle ore 8.00 alle 18:00 dal lunedì al venerdì, festivitá </w:t>
            </w:r>
            <w:r w:rsidR="00D86A13" w:rsidRPr="00F13DFC">
              <w:rPr>
                <w:rFonts w:asciiTheme="minorHAnsi" w:hAnsiTheme="minorHAnsi" w:cstheme="minorHAnsi"/>
                <w:sz w:val="22"/>
                <w:szCs w:val="22"/>
              </w:rPr>
              <w:t xml:space="preserve"> </w:t>
            </w:r>
            <w:r w:rsidR="00D86A13" w:rsidRPr="00F13DFC">
              <w:rPr>
                <w:rFonts w:asciiTheme="minorHAnsi" w:hAnsiTheme="minorHAnsi" w:cstheme="minorHAnsi"/>
                <w:color w:val="auto"/>
                <w:sz w:val="22"/>
                <w:szCs w:val="22"/>
              </w:rPr>
              <w:t xml:space="preserve">escluse al numero 800.885122, numero per l'estero: +39 0472 543532, </w:t>
            </w:r>
            <w:r w:rsidRPr="00F13DFC">
              <w:rPr>
                <w:rFonts w:asciiTheme="minorHAnsi" w:hAnsiTheme="minorHAnsi" w:cstheme="minorHAnsi"/>
                <w:color w:val="auto"/>
                <w:sz w:val="22"/>
                <w:szCs w:val="22"/>
              </w:rPr>
              <w:t xml:space="preserve">o all’indirizzo di posta elettronica </w:t>
            </w:r>
            <w:hyperlink r:id="rId37" w:history="1">
              <w:r w:rsidRPr="00F13DFC">
                <w:rPr>
                  <w:rFonts w:asciiTheme="minorHAnsi" w:hAnsiTheme="minorHAnsi" w:cstheme="minorHAnsi"/>
                  <w:color w:val="0000FF"/>
                  <w:sz w:val="22"/>
                  <w:szCs w:val="22"/>
                  <w:u w:val="single"/>
                </w:rPr>
                <w:t>help@sinfotel.bz.it</w:t>
              </w:r>
            </w:hyperlink>
            <w:r w:rsidRPr="00F13DFC">
              <w:rPr>
                <w:rFonts w:asciiTheme="minorHAnsi" w:hAnsiTheme="minorHAnsi" w:cstheme="minorHAnsi"/>
                <w:color w:val="auto"/>
                <w:sz w:val="22"/>
                <w:szCs w:val="22"/>
              </w:rPr>
              <w:t>). Nelle comunicazioni occorrerà specificare sempre come riferimento “(Stazione appaltante) – (Descrizione gara)” indicando con chiarezza i propri recapiti di riferimento.</w:t>
            </w:r>
          </w:p>
        </w:tc>
      </w:tr>
      <w:tr w:rsidR="00F8101E" w:rsidRPr="00F13DFC" w14:paraId="016CDA95" w14:textId="77777777" w:rsidTr="00EA05AC">
        <w:tc>
          <w:tcPr>
            <w:tcW w:w="4656" w:type="dxa"/>
            <w:gridSpan w:val="2"/>
          </w:tcPr>
          <w:p w14:paraId="6E9114CB" w14:textId="77777777" w:rsidR="00293326" w:rsidRPr="00F13DFC" w:rsidRDefault="00293326" w:rsidP="00B3320D">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340" w:type="dxa"/>
            <w:gridSpan w:val="2"/>
          </w:tcPr>
          <w:p w14:paraId="4ED7ADC6" w14:textId="77777777" w:rsidR="00293326" w:rsidRPr="00F13DFC" w:rsidRDefault="00293326" w:rsidP="00B3320D">
            <w:pPr>
              <w:pStyle w:val="Default"/>
              <w:widowControl w:val="0"/>
              <w:tabs>
                <w:tab w:val="center" w:pos="4536"/>
                <w:tab w:val="right" w:pos="9072"/>
              </w:tabs>
              <w:ind w:right="76"/>
              <w:jc w:val="both"/>
              <w:rPr>
                <w:rFonts w:asciiTheme="minorHAnsi" w:hAnsiTheme="minorHAnsi" w:cstheme="minorHAnsi"/>
                <w:color w:val="auto"/>
                <w:sz w:val="22"/>
                <w:szCs w:val="22"/>
              </w:rPr>
            </w:pPr>
          </w:p>
        </w:tc>
        <w:tc>
          <w:tcPr>
            <w:tcW w:w="4655" w:type="dxa"/>
            <w:gridSpan w:val="2"/>
          </w:tcPr>
          <w:p w14:paraId="433272DA" w14:textId="77777777" w:rsidR="00293326" w:rsidRPr="00F13DFC" w:rsidRDefault="00293326" w:rsidP="00B3320D">
            <w:pPr>
              <w:pStyle w:val="Default"/>
              <w:widowControl w:val="0"/>
              <w:tabs>
                <w:tab w:val="center" w:pos="4536"/>
                <w:tab w:val="right" w:pos="9072"/>
              </w:tabs>
              <w:ind w:right="76"/>
              <w:jc w:val="both"/>
              <w:rPr>
                <w:rFonts w:asciiTheme="minorHAnsi" w:hAnsiTheme="minorHAnsi" w:cstheme="minorHAnsi"/>
                <w:color w:val="auto"/>
                <w:sz w:val="22"/>
                <w:szCs w:val="22"/>
              </w:rPr>
            </w:pPr>
          </w:p>
        </w:tc>
      </w:tr>
      <w:tr w:rsidR="00F8101E" w:rsidRPr="00F13DFC" w14:paraId="22E5CC27" w14:textId="77777777" w:rsidTr="00EA05AC">
        <w:tc>
          <w:tcPr>
            <w:tcW w:w="4656" w:type="dxa"/>
            <w:gridSpan w:val="2"/>
          </w:tcPr>
          <w:p w14:paraId="480A413F" w14:textId="0C2B6325" w:rsidR="00027461" w:rsidRPr="00F13DFC" w:rsidRDefault="00FB0BBD" w:rsidP="00B3320D">
            <w:pPr>
              <w:pStyle w:val="NormaleWeb"/>
              <w:widowControl w:val="0"/>
              <w:tabs>
                <w:tab w:val="center" w:pos="4140"/>
                <w:tab w:val="right" w:pos="9072"/>
              </w:tabs>
              <w:spacing w:before="0" w:after="0"/>
              <w:ind w:right="74"/>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Es wird darauf hingewiesen, dass </w:t>
            </w:r>
            <w:r w:rsidR="00B370A7" w:rsidRPr="00F13DFC">
              <w:rPr>
                <w:rFonts w:asciiTheme="minorHAnsi" w:hAnsiTheme="minorHAnsi" w:cstheme="minorHAnsi"/>
                <w:sz w:val="22"/>
                <w:szCs w:val="22"/>
                <w:lang w:val="de-DE"/>
              </w:rPr>
              <w:t>zum</w:t>
            </w:r>
            <w:r w:rsidR="00CE69A6" w:rsidRPr="00F13DFC">
              <w:rPr>
                <w:rFonts w:asciiTheme="minorHAnsi" w:hAnsiTheme="minorHAnsi" w:cstheme="minorHAnsi"/>
                <w:sz w:val="22"/>
                <w:szCs w:val="22"/>
                <w:lang w:val="de-DE"/>
              </w:rPr>
              <w:t xml:space="preserve"> </w:t>
            </w:r>
            <w:r w:rsidR="00B370A7" w:rsidRPr="00F13DFC">
              <w:rPr>
                <w:rFonts w:asciiTheme="minorHAnsi" w:hAnsiTheme="minorHAnsi" w:cstheme="minorHAnsi"/>
                <w:sz w:val="22"/>
                <w:szCs w:val="22"/>
                <w:lang w:val="de-DE"/>
              </w:rPr>
              <w:t>besse</w:t>
            </w:r>
            <w:r w:rsidR="00824DB4" w:rsidRPr="00F13DFC">
              <w:rPr>
                <w:rFonts w:asciiTheme="minorHAnsi" w:hAnsiTheme="minorHAnsi" w:cstheme="minorHAnsi"/>
                <w:sz w:val="22"/>
                <w:szCs w:val="22"/>
                <w:lang w:val="de-DE"/>
              </w:rPr>
              <w:t xml:space="preserve">ren </w:t>
            </w:r>
            <w:r w:rsidRPr="00F13DFC">
              <w:rPr>
                <w:rFonts w:asciiTheme="minorHAnsi" w:hAnsiTheme="minorHAnsi" w:cstheme="minorHAnsi"/>
                <w:sz w:val="22"/>
                <w:szCs w:val="22"/>
                <w:lang w:val="de-DE"/>
              </w:rPr>
              <w:t xml:space="preserve">Schutz der Datenübermittlung ein SSL-Zertifikat mit 128-bit-Verschlüsselung verlangt wird. Die </w:t>
            </w:r>
            <w:r w:rsidR="00BA0875" w:rsidRPr="00F13DFC">
              <w:rPr>
                <w:rFonts w:asciiTheme="minorHAnsi" w:hAnsiTheme="minorHAnsi" w:cstheme="minorHAnsi"/>
                <w:sz w:val="22"/>
                <w:szCs w:val="22"/>
                <w:lang w:val="de-DE"/>
              </w:rPr>
              <w:t>Browser-</w:t>
            </w:r>
            <w:r w:rsidRPr="00F13DFC">
              <w:rPr>
                <w:rFonts w:asciiTheme="minorHAnsi" w:hAnsiTheme="minorHAnsi" w:cstheme="minorHAnsi"/>
                <w:sz w:val="22"/>
                <w:szCs w:val="22"/>
                <w:lang w:val="de-DE"/>
              </w:rPr>
              <w:t>Kompatibilität kann eine Aktualisierung der Verschlüsselungsstufe erforderlich machen (z.B. für MS Internet Explorer 6.0:</w:t>
            </w:r>
            <w:r w:rsidR="00027461" w:rsidRPr="00F13DFC">
              <w:rPr>
                <w:rFonts w:asciiTheme="minorHAnsi" w:hAnsiTheme="minorHAnsi" w:cstheme="minorHAnsi"/>
                <w:sz w:val="22"/>
                <w:szCs w:val="22"/>
                <w:lang w:val="de-DE"/>
              </w:rPr>
              <w:t xml:space="preserve"> </w:t>
            </w:r>
          </w:p>
          <w:p w14:paraId="4C75F3CA" w14:textId="77777777" w:rsidR="00FB0BBD" w:rsidRPr="00F13DFC" w:rsidRDefault="00027461" w:rsidP="00B3320D">
            <w:pPr>
              <w:pStyle w:val="NormaleWeb"/>
              <w:widowControl w:val="0"/>
              <w:tabs>
                <w:tab w:val="center" w:pos="4140"/>
                <w:tab w:val="right" w:pos="9072"/>
              </w:tabs>
              <w:spacing w:before="0" w:after="0"/>
              <w:ind w:right="74"/>
              <w:rPr>
                <w:rFonts w:asciiTheme="minorHAnsi" w:hAnsiTheme="minorHAnsi" w:cstheme="minorHAnsi"/>
                <w:sz w:val="22"/>
                <w:szCs w:val="22"/>
                <w:lang w:val="de-DE"/>
              </w:rPr>
            </w:pPr>
            <w:hyperlink r:id="rId38" w:history="1">
              <w:r w:rsidRPr="00F13DFC">
                <w:rPr>
                  <w:rStyle w:val="Collegamentoipertestuale"/>
                  <w:rFonts w:asciiTheme="minorHAnsi" w:hAnsiTheme="minorHAnsi" w:cstheme="minorHAnsi"/>
                  <w:sz w:val="22"/>
                  <w:szCs w:val="22"/>
                  <w:lang w:val="de-DE"/>
                </w:rPr>
                <w:t>http://www.microsoft.com/windows/ie/downloads/recommended/128bit/default.mspx</w:t>
              </w:r>
            </w:hyperlink>
            <w:r w:rsidR="00FB0BBD" w:rsidRPr="00F13DFC">
              <w:rPr>
                <w:rFonts w:asciiTheme="minorHAnsi" w:hAnsiTheme="minorHAnsi" w:cstheme="minorHAnsi"/>
                <w:sz w:val="22"/>
                <w:szCs w:val="22"/>
                <w:lang w:val="de-DE"/>
              </w:rPr>
              <w:t>).</w:t>
            </w:r>
          </w:p>
        </w:tc>
        <w:tc>
          <w:tcPr>
            <w:tcW w:w="340" w:type="dxa"/>
            <w:gridSpan w:val="2"/>
          </w:tcPr>
          <w:p w14:paraId="641672E2"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4C423486" w14:textId="77777777" w:rsidR="00FB0BBD" w:rsidRPr="00F13DFC" w:rsidRDefault="00FB0BBD" w:rsidP="00B3320D">
            <w:pPr>
              <w:widowControl w:val="0"/>
              <w:tabs>
                <w:tab w:val="left" w:pos="720"/>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F13DFC">
                <w:rPr>
                  <w:rStyle w:val="Collegamentoipertestuale"/>
                  <w:rFonts w:asciiTheme="minorHAnsi" w:hAnsiTheme="minorHAnsi" w:cstheme="minorHAnsi"/>
                  <w:sz w:val="22"/>
                  <w:szCs w:val="22"/>
                  <w:lang w:val="it-IT"/>
                </w:rPr>
                <w:t>http://www.microsoft.com/windows/ie/downloads/recommended/128bit/default.mspx</w:t>
              </w:r>
            </w:hyperlink>
            <w:r w:rsidRPr="00F13DFC">
              <w:rPr>
                <w:rFonts w:asciiTheme="minorHAnsi" w:hAnsiTheme="minorHAnsi" w:cstheme="minorHAnsi"/>
                <w:sz w:val="22"/>
                <w:szCs w:val="22"/>
                <w:lang w:val="it-IT"/>
              </w:rPr>
              <w:t>).</w:t>
            </w:r>
          </w:p>
        </w:tc>
      </w:tr>
      <w:tr w:rsidR="00F8101E" w:rsidRPr="00F13DFC" w14:paraId="6D612DFD" w14:textId="77777777" w:rsidTr="00EA05AC">
        <w:tc>
          <w:tcPr>
            <w:tcW w:w="4656" w:type="dxa"/>
            <w:gridSpan w:val="2"/>
          </w:tcPr>
          <w:p w14:paraId="64D5B4FB" w14:textId="77777777" w:rsidR="00FB0BBD" w:rsidRPr="00F13DFC" w:rsidRDefault="00FB0BBD" w:rsidP="00B3320D">
            <w:pPr>
              <w:pStyle w:val="NormaleWeb"/>
              <w:widowControl w:val="0"/>
              <w:tabs>
                <w:tab w:val="center" w:pos="4140"/>
                <w:tab w:val="right" w:pos="9072"/>
              </w:tabs>
              <w:spacing w:before="0" w:after="0"/>
              <w:ind w:right="74"/>
              <w:rPr>
                <w:rFonts w:asciiTheme="minorHAnsi" w:hAnsiTheme="minorHAnsi" w:cstheme="minorHAnsi"/>
                <w:sz w:val="22"/>
                <w:szCs w:val="22"/>
              </w:rPr>
            </w:pPr>
          </w:p>
        </w:tc>
        <w:tc>
          <w:tcPr>
            <w:tcW w:w="340" w:type="dxa"/>
            <w:gridSpan w:val="2"/>
          </w:tcPr>
          <w:p w14:paraId="758CDF97" w14:textId="77777777" w:rsidR="00FB0BBD" w:rsidRPr="00F13DFC" w:rsidRDefault="00FB0BBD" w:rsidP="00B3320D">
            <w:pPr>
              <w:pStyle w:val="NormaleWeb"/>
              <w:widowControl w:val="0"/>
              <w:tabs>
                <w:tab w:val="center" w:pos="4140"/>
                <w:tab w:val="right" w:pos="9072"/>
              </w:tabs>
              <w:spacing w:before="0" w:after="0"/>
              <w:ind w:right="76"/>
              <w:rPr>
                <w:rFonts w:asciiTheme="minorHAnsi" w:hAnsiTheme="minorHAnsi" w:cstheme="minorHAnsi"/>
                <w:sz w:val="22"/>
                <w:szCs w:val="22"/>
              </w:rPr>
            </w:pPr>
          </w:p>
        </w:tc>
        <w:tc>
          <w:tcPr>
            <w:tcW w:w="4655" w:type="dxa"/>
            <w:gridSpan w:val="2"/>
          </w:tcPr>
          <w:p w14:paraId="386A9EF7" w14:textId="77777777" w:rsidR="00FB0BBD" w:rsidRPr="00F13DFC" w:rsidRDefault="00FB0BBD" w:rsidP="00B3320D">
            <w:pPr>
              <w:pStyle w:val="NormaleWeb"/>
              <w:widowControl w:val="0"/>
              <w:tabs>
                <w:tab w:val="center" w:pos="4140"/>
                <w:tab w:val="right" w:pos="9072"/>
              </w:tabs>
              <w:spacing w:before="0" w:after="0"/>
              <w:ind w:right="76"/>
              <w:rPr>
                <w:rFonts w:asciiTheme="minorHAnsi" w:hAnsiTheme="minorHAnsi" w:cstheme="minorHAnsi"/>
                <w:sz w:val="22"/>
                <w:szCs w:val="22"/>
              </w:rPr>
            </w:pPr>
          </w:p>
        </w:tc>
      </w:tr>
      <w:tr w:rsidR="00F8101E" w:rsidRPr="00F13DFC" w14:paraId="02A26DC8" w14:textId="77777777" w:rsidTr="00EA05AC">
        <w:tc>
          <w:tcPr>
            <w:tcW w:w="4656" w:type="dxa"/>
            <w:gridSpan w:val="2"/>
          </w:tcPr>
          <w:p w14:paraId="20D01686" w14:textId="33706954" w:rsidR="00EB4CFA" w:rsidRPr="00F13DFC" w:rsidRDefault="00BA0875"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Die Wirtschaftsteilnehmer mit Sitz in Italien müssen die Dokumente mit gültiger digitaler Unterschrift unterzeichnen, </w:t>
            </w:r>
            <w:r w:rsidR="00DF220D" w:rsidRPr="00F13DFC">
              <w:rPr>
                <w:rFonts w:asciiTheme="minorHAnsi" w:hAnsiTheme="minorHAnsi" w:cstheme="minorHAnsi"/>
                <w:sz w:val="22"/>
                <w:szCs w:val="22"/>
                <w:lang w:val="de-DE"/>
              </w:rPr>
              <w:t>die</w:t>
            </w:r>
            <w:r w:rsidRPr="00F13DFC">
              <w:rPr>
                <w:rFonts w:asciiTheme="minorHAnsi" w:hAnsiTheme="minorHAnsi" w:cstheme="minorHAnsi"/>
                <w:sz w:val="22"/>
                <w:szCs w:val="22"/>
                <w:lang w:val="de-DE"/>
              </w:rPr>
              <w:t xml:space="preserve"> von einer Stelle zertifiziert ist, die im öffentlichen Verzeichnis der AgID-akkreditierten Zertifizierungsstellen </w:t>
            </w:r>
            <w:r w:rsidRPr="00F13DFC">
              <w:rPr>
                <w:rStyle w:val="Collegamentoipertestuale"/>
                <w:rFonts w:asciiTheme="minorHAnsi" w:hAnsiTheme="minorHAnsi" w:cstheme="minorHAnsi"/>
                <w:color w:val="auto"/>
                <w:sz w:val="22"/>
                <w:szCs w:val="22"/>
                <w:lang w:val="de-DE"/>
              </w:rPr>
              <w:t>(</w:t>
            </w:r>
            <w:hyperlink r:id="rId40" w:history="1">
              <w:r w:rsidRPr="00F13DFC">
                <w:rPr>
                  <w:rStyle w:val="Collegamentoipertestuale"/>
                  <w:rFonts w:asciiTheme="minorHAnsi" w:hAnsiTheme="minorHAnsi" w:cstheme="minorHAnsi"/>
                  <w:sz w:val="22"/>
                  <w:szCs w:val="22"/>
                  <w:lang w:val="de-DE"/>
                </w:rPr>
                <w:t>http://www.agid.gov.it</w:t>
              </w:r>
            </w:hyperlink>
            <w:r w:rsidRPr="00F13DFC">
              <w:rPr>
                <w:rFonts w:asciiTheme="minorHAnsi" w:hAnsiTheme="minorHAnsi" w:cstheme="minorHAnsi"/>
                <w:sz w:val="22"/>
                <w:szCs w:val="22"/>
                <w:lang w:val="de-DE"/>
              </w:rPr>
              <w:t>) gemäß Art</w:t>
            </w:r>
            <w:r w:rsidR="00C240BC" w:rsidRPr="00F13DFC">
              <w:rPr>
                <w:rFonts w:asciiTheme="minorHAnsi" w:hAnsiTheme="minorHAnsi" w:cstheme="minorHAnsi"/>
                <w:sz w:val="22"/>
                <w:szCs w:val="22"/>
                <w:lang w:val="de-DE"/>
              </w:rPr>
              <w:t>.</w:t>
            </w:r>
            <w:r w:rsidRPr="00F13DFC">
              <w:rPr>
                <w:rFonts w:asciiTheme="minorHAnsi" w:hAnsiTheme="minorHAnsi" w:cstheme="minorHAnsi"/>
                <w:sz w:val="22"/>
                <w:szCs w:val="22"/>
                <w:lang w:val="de-DE"/>
              </w:rPr>
              <w:t xml:space="preserve"> 29 Abs. 1 GvD vom 7. März 2005 Nr. 82 aufscheint. </w:t>
            </w:r>
            <w:r w:rsidR="00DF220D" w:rsidRPr="00F13DFC">
              <w:rPr>
                <w:rFonts w:asciiTheme="minorHAnsi" w:hAnsiTheme="minorHAnsi" w:cstheme="minorHAnsi"/>
                <w:sz w:val="22"/>
                <w:szCs w:val="22"/>
                <w:lang w:val="de-DE"/>
              </w:rPr>
              <w:t>Die Wirtschaftsteilnehmer mit Sitz in Italien</w:t>
            </w:r>
            <w:r w:rsidRPr="00F13DFC">
              <w:rPr>
                <w:rFonts w:asciiTheme="minorHAnsi" w:hAnsiTheme="minorHAnsi" w:cstheme="minorHAnsi"/>
                <w:sz w:val="22"/>
                <w:szCs w:val="22"/>
                <w:lang w:val="de-DE"/>
              </w:rPr>
              <w:t xml:space="preserve"> können bei Fehlen einer digitalen Unterschrift die Dokumente mit qualifizierter elektronischer Signatur gemäß Art. 3 (12) der eIDAS-Verordnung</w:t>
            </w:r>
            <w:r w:rsidR="00CE69A6" w:rsidRPr="00F13DFC">
              <w:rPr>
                <w:rFonts w:asciiTheme="minorHAnsi" w:hAnsiTheme="minorHAnsi" w:cstheme="minorHAnsi"/>
                <w:sz w:val="22"/>
                <w:szCs w:val="22"/>
                <w:lang w:val="de-DE"/>
              </w:rPr>
              <w:t xml:space="preserve"> </w:t>
            </w:r>
            <w:r w:rsidRPr="00F13DFC">
              <w:rPr>
                <w:rFonts w:asciiTheme="minorHAnsi" w:hAnsiTheme="minorHAnsi" w:cstheme="minorHAnsi"/>
                <w:sz w:val="22"/>
                <w:szCs w:val="22"/>
                <w:lang w:val="de-DE"/>
              </w:rPr>
              <w:t xml:space="preserve">unterzeichnen. Es wird darauf hingewiesen, dass die digitale Unterschrift gemäß Art. 1 Abs. 1 Buchst. s) GvD Nr. 82/2005 eine besondere Art von qualifizierter elektronischer Signatur darstellt. </w:t>
            </w:r>
          </w:p>
        </w:tc>
        <w:tc>
          <w:tcPr>
            <w:tcW w:w="340" w:type="dxa"/>
            <w:gridSpan w:val="2"/>
          </w:tcPr>
          <w:p w14:paraId="69FCC3C1" w14:textId="77777777" w:rsidR="00EB4CFA" w:rsidRPr="00F13DFC" w:rsidRDefault="00EB4CFA" w:rsidP="00B3320D">
            <w:pPr>
              <w:widowControl w:val="0"/>
              <w:rPr>
                <w:rFonts w:asciiTheme="minorHAnsi" w:hAnsiTheme="minorHAnsi" w:cstheme="minorHAnsi"/>
                <w:sz w:val="22"/>
                <w:szCs w:val="22"/>
                <w:lang w:val="de-DE"/>
              </w:rPr>
            </w:pPr>
          </w:p>
        </w:tc>
        <w:tc>
          <w:tcPr>
            <w:tcW w:w="4655" w:type="dxa"/>
            <w:gridSpan w:val="2"/>
          </w:tcPr>
          <w:p w14:paraId="20EEC258" w14:textId="77777777" w:rsidR="00EB4CFA" w:rsidRPr="00F13DFC" w:rsidRDefault="00EB4CFA" w:rsidP="00B3320D">
            <w:pPr>
              <w:widowControl w:val="0"/>
              <w:tabs>
                <w:tab w:val="left" w:pos="720"/>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w:t>
            </w:r>
            <w:r w:rsidR="009E4F71" w:rsidRPr="00F13DFC">
              <w:rPr>
                <w:rFonts w:asciiTheme="minorHAnsi" w:hAnsiTheme="minorHAnsi" w:cstheme="minorHAnsi"/>
                <w:sz w:val="22"/>
                <w:szCs w:val="22"/>
                <w:lang w:val="it-IT"/>
              </w:rPr>
              <w:t>d.lgs</w:t>
            </w:r>
            <w:r w:rsidRPr="00F13DFC">
              <w:rPr>
                <w:rFonts w:asciiTheme="minorHAnsi" w:hAnsiTheme="minorHAnsi" w:cstheme="minorHAnsi"/>
                <w:sz w:val="22"/>
                <w:szCs w:val="22"/>
                <w:lang w:val="it-IT"/>
              </w:rPr>
              <w:t>. 82/2005 la firma digitale è un tipo particolare di firma elettronica qualificata.</w:t>
            </w:r>
          </w:p>
        </w:tc>
      </w:tr>
      <w:tr w:rsidR="00F8101E" w:rsidRPr="00F13DFC" w14:paraId="5A255581" w14:textId="77777777" w:rsidTr="00EA05AC">
        <w:tc>
          <w:tcPr>
            <w:tcW w:w="4656" w:type="dxa"/>
            <w:gridSpan w:val="2"/>
          </w:tcPr>
          <w:p w14:paraId="2C5A53E5" w14:textId="77777777" w:rsidR="00EB4CFA" w:rsidRPr="00F13DFC" w:rsidRDefault="00EB4CFA" w:rsidP="005579FB">
            <w:pPr>
              <w:pStyle w:val="NormaleWeb"/>
              <w:widowControl w:val="0"/>
              <w:tabs>
                <w:tab w:val="center" w:pos="4536"/>
                <w:tab w:val="right" w:pos="9072"/>
              </w:tabs>
              <w:spacing w:before="0" w:after="0"/>
              <w:rPr>
                <w:rFonts w:asciiTheme="minorHAnsi" w:hAnsiTheme="minorHAnsi" w:cstheme="minorHAnsi"/>
                <w:sz w:val="22"/>
                <w:szCs w:val="22"/>
              </w:rPr>
            </w:pPr>
          </w:p>
        </w:tc>
        <w:tc>
          <w:tcPr>
            <w:tcW w:w="340" w:type="dxa"/>
            <w:gridSpan w:val="2"/>
          </w:tcPr>
          <w:p w14:paraId="2051418D" w14:textId="77777777" w:rsidR="00EB4CFA" w:rsidRPr="00F13DFC" w:rsidRDefault="00EB4CFA" w:rsidP="00B3320D">
            <w:pPr>
              <w:widowControl w:val="0"/>
              <w:rPr>
                <w:rFonts w:asciiTheme="minorHAnsi" w:hAnsiTheme="minorHAnsi" w:cstheme="minorHAnsi"/>
                <w:sz w:val="22"/>
                <w:szCs w:val="22"/>
                <w:lang w:val="it-IT"/>
              </w:rPr>
            </w:pPr>
          </w:p>
        </w:tc>
        <w:tc>
          <w:tcPr>
            <w:tcW w:w="4655" w:type="dxa"/>
            <w:gridSpan w:val="2"/>
          </w:tcPr>
          <w:p w14:paraId="684C8208" w14:textId="77777777" w:rsidR="00EB4CFA" w:rsidRPr="00F13DFC" w:rsidRDefault="00EB4CFA" w:rsidP="00B3320D">
            <w:pPr>
              <w:widowControl w:val="0"/>
              <w:tabs>
                <w:tab w:val="left" w:pos="720"/>
              </w:tabs>
              <w:ind w:right="105"/>
              <w:jc w:val="both"/>
              <w:rPr>
                <w:rFonts w:asciiTheme="minorHAnsi" w:hAnsiTheme="minorHAnsi" w:cstheme="minorHAnsi"/>
                <w:sz w:val="22"/>
                <w:szCs w:val="22"/>
                <w:lang w:val="it-IT"/>
              </w:rPr>
            </w:pPr>
          </w:p>
        </w:tc>
      </w:tr>
      <w:tr w:rsidR="00F8101E" w:rsidRPr="00F13DFC" w14:paraId="715FA553" w14:textId="77777777" w:rsidTr="00EA05AC">
        <w:tc>
          <w:tcPr>
            <w:tcW w:w="4656" w:type="dxa"/>
            <w:gridSpan w:val="2"/>
          </w:tcPr>
          <w:p w14:paraId="654E2594" w14:textId="77777777" w:rsidR="00EB4CFA" w:rsidRPr="00F13DFC" w:rsidRDefault="006D69B8"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Die Wirtschaftsteilnehmer mit Sitz in anderen Ländern der EU müssen in Ermangelung der digitalen Unterschrift die Dokumente mit einer qualifizierten </w:t>
            </w:r>
            <w:r w:rsidRPr="00F13DFC">
              <w:rPr>
                <w:rFonts w:asciiTheme="minorHAnsi" w:hAnsiTheme="minorHAnsi" w:cstheme="minorHAnsi"/>
                <w:sz w:val="22"/>
                <w:szCs w:val="22"/>
                <w:lang w:val="de-DE"/>
              </w:rPr>
              <w:lastRenderedPageBreak/>
              <w:t>elektronischen Signatur gemäß Art. 3 (12) der eIDAS-Verordnung unterzeichnen.</w:t>
            </w:r>
          </w:p>
        </w:tc>
        <w:tc>
          <w:tcPr>
            <w:tcW w:w="340" w:type="dxa"/>
            <w:gridSpan w:val="2"/>
          </w:tcPr>
          <w:p w14:paraId="0204984E" w14:textId="77777777" w:rsidR="00EB4CFA" w:rsidRPr="00F13DFC" w:rsidRDefault="00EB4CFA" w:rsidP="00B3320D">
            <w:pPr>
              <w:widowControl w:val="0"/>
              <w:rPr>
                <w:rFonts w:asciiTheme="minorHAnsi" w:hAnsiTheme="minorHAnsi" w:cstheme="minorHAnsi"/>
                <w:sz w:val="22"/>
                <w:szCs w:val="22"/>
                <w:lang w:val="de-DE"/>
              </w:rPr>
            </w:pPr>
          </w:p>
        </w:tc>
        <w:tc>
          <w:tcPr>
            <w:tcW w:w="4655" w:type="dxa"/>
            <w:gridSpan w:val="2"/>
          </w:tcPr>
          <w:p w14:paraId="05538D48" w14:textId="77777777" w:rsidR="00EB4CFA" w:rsidRPr="00F13DFC" w:rsidRDefault="00EB4CFA" w:rsidP="00B3320D">
            <w:pPr>
              <w:widowControl w:val="0"/>
              <w:tabs>
                <w:tab w:val="left" w:pos="720"/>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In mancanza di una firma digitale, gli operatori economici con sede in UE dovranno firmare i documenti con una firma elettronica qualificata come </w:t>
            </w:r>
            <w:r w:rsidRPr="00F13DFC">
              <w:rPr>
                <w:rFonts w:asciiTheme="minorHAnsi" w:hAnsiTheme="minorHAnsi" w:cstheme="minorHAnsi"/>
                <w:sz w:val="22"/>
                <w:szCs w:val="22"/>
                <w:lang w:val="it-IT"/>
              </w:rPr>
              <w:lastRenderedPageBreak/>
              <w:t>definita dall'art. 3 (12) del regolamento eIDAS.</w:t>
            </w:r>
          </w:p>
        </w:tc>
      </w:tr>
      <w:tr w:rsidR="00F8101E" w:rsidRPr="00F13DFC" w14:paraId="636130F5" w14:textId="77777777" w:rsidTr="00EA05AC">
        <w:tc>
          <w:tcPr>
            <w:tcW w:w="4656" w:type="dxa"/>
            <w:gridSpan w:val="2"/>
          </w:tcPr>
          <w:p w14:paraId="7D564B63" w14:textId="77777777" w:rsidR="00EB4CFA" w:rsidRPr="00F13DFC" w:rsidRDefault="00EB4CFA" w:rsidP="00B3320D">
            <w:pPr>
              <w:widowControl w:val="0"/>
              <w:tabs>
                <w:tab w:val="left" w:pos="720"/>
                <w:tab w:val="center" w:pos="4536"/>
              </w:tabs>
              <w:ind w:right="76"/>
              <w:jc w:val="both"/>
              <w:rPr>
                <w:rFonts w:asciiTheme="minorHAnsi" w:hAnsiTheme="minorHAnsi" w:cstheme="minorHAnsi"/>
                <w:sz w:val="22"/>
                <w:szCs w:val="22"/>
                <w:lang w:val="it-IT"/>
              </w:rPr>
            </w:pPr>
          </w:p>
        </w:tc>
        <w:tc>
          <w:tcPr>
            <w:tcW w:w="340" w:type="dxa"/>
            <w:gridSpan w:val="2"/>
          </w:tcPr>
          <w:p w14:paraId="72971BC2" w14:textId="77777777" w:rsidR="00EB4CFA" w:rsidRPr="00F13DFC" w:rsidRDefault="00EB4CFA" w:rsidP="00B3320D">
            <w:pPr>
              <w:widowControl w:val="0"/>
              <w:rPr>
                <w:rFonts w:asciiTheme="minorHAnsi" w:hAnsiTheme="minorHAnsi" w:cstheme="minorHAnsi"/>
                <w:sz w:val="22"/>
                <w:szCs w:val="22"/>
                <w:lang w:val="it-IT"/>
              </w:rPr>
            </w:pPr>
          </w:p>
        </w:tc>
        <w:tc>
          <w:tcPr>
            <w:tcW w:w="4655" w:type="dxa"/>
            <w:gridSpan w:val="2"/>
          </w:tcPr>
          <w:p w14:paraId="2A10D8FD" w14:textId="77777777" w:rsidR="00EB4CFA" w:rsidRPr="00F13DFC" w:rsidRDefault="00EB4CFA" w:rsidP="00B3320D">
            <w:pPr>
              <w:widowControl w:val="0"/>
              <w:tabs>
                <w:tab w:val="left" w:pos="720"/>
              </w:tabs>
              <w:ind w:right="105"/>
              <w:jc w:val="both"/>
              <w:rPr>
                <w:rFonts w:asciiTheme="minorHAnsi" w:hAnsiTheme="minorHAnsi" w:cstheme="minorHAnsi"/>
                <w:sz w:val="22"/>
                <w:szCs w:val="22"/>
                <w:lang w:val="it-IT"/>
              </w:rPr>
            </w:pPr>
          </w:p>
        </w:tc>
      </w:tr>
      <w:tr w:rsidR="00F8101E" w:rsidRPr="00F13DFC" w14:paraId="7F47314F" w14:textId="77777777" w:rsidTr="00EA05AC">
        <w:tc>
          <w:tcPr>
            <w:tcW w:w="4656" w:type="dxa"/>
            <w:gridSpan w:val="2"/>
          </w:tcPr>
          <w:p w14:paraId="22A0190C" w14:textId="68D36E95" w:rsidR="00EB4CFA" w:rsidRPr="00F13DFC" w:rsidRDefault="00931D0B"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340" w:type="dxa"/>
            <w:gridSpan w:val="2"/>
          </w:tcPr>
          <w:p w14:paraId="72EDA65E" w14:textId="77777777" w:rsidR="00EB4CFA" w:rsidRPr="00F13DFC" w:rsidRDefault="00EB4CFA" w:rsidP="00B3320D">
            <w:pPr>
              <w:widowControl w:val="0"/>
              <w:rPr>
                <w:rFonts w:asciiTheme="minorHAnsi" w:hAnsiTheme="minorHAnsi" w:cstheme="minorHAnsi"/>
                <w:sz w:val="22"/>
                <w:szCs w:val="22"/>
                <w:lang w:val="it-IT"/>
              </w:rPr>
            </w:pPr>
          </w:p>
        </w:tc>
        <w:tc>
          <w:tcPr>
            <w:tcW w:w="4655" w:type="dxa"/>
            <w:gridSpan w:val="2"/>
          </w:tcPr>
          <w:p w14:paraId="22144927" w14:textId="77777777" w:rsidR="00EB4CFA" w:rsidRPr="00F13DFC" w:rsidRDefault="00EB4CFA" w:rsidP="00B3320D">
            <w:pPr>
              <w:widowControl w:val="0"/>
              <w:tabs>
                <w:tab w:val="left" w:pos="720"/>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8101E" w:rsidRPr="00F13DFC" w14:paraId="26A6E912" w14:textId="77777777" w:rsidTr="00EA05AC">
        <w:tc>
          <w:tcPr>
            <w:tcW w:w="4656" w:type="dxa"/>
            <w:gridSpan w:val="2"/>
          </w:tcPr>
          <w:p w14:paraId="693BA33A" w14:textId="77777777" w:rsidR="00EB4CFA" w:rsidRPr="00F13DFC" w:rsidRDefault="00EB4CFA" w:rsidP="005579FB">
            <w:pPr>
              <w:pStyle w:val="NormaleWeb"/>
              <w:widowControl w:val="0"/>
              <w:tabs>
                <w:tab w:val="center" w:pos="4536"/>
                <w:tab w:val="right" w:pos="9072"/>
              </w:tabs>
              <w:spacing w:before="0" w:after="0"/>
              <w:rPr>
                <w:rFonts w:asciiTheme="minorHAnsi" w:hAnsiTheme="minorHAnsi" w:cstheme="minorHAnsi"/>
                <w:sz w:val="22"/>
                <w:szCs w:val="22"/>
              </w:rPr>
            </w:pPr>
          </w:p>
        </w:tc>
        <w:tc>
          <w:tcPr>
            <w:tcW w:w="340" w:type="dxa"/>
            <w:gridSpan w:val="2"/>
          </w:tcPr>
          <w:p w14:paraId="2FF1C7E8" w14:textId="77777777" w:rsidR="00EB4CFA" w:rsidRPr="00F13DFC" w:rsidRDefault="00EB4CFA" w:rsidP="00B3320D">
            <w:pPr>
              <w:widowControl w:val="0"/>
              <w:rPr>
                <w:rFonts w:asciiTheme="minorHAnsi" w:hAnsiTheme="minorHAnsi" w:cstheme="minorHAnsi"/>
                <w:sz w:val="22"/>
                <w:szCs w:val="22"/>
                <w:lang w:val="it-IT"/>
              </w:rPr>
            </w:pPr>
          </w:p>
        </w:tc>
        <w:tc>
          <w:tcPr>
            <w:tcW w:w="4655" w:type="dxa"/>
            <w:gridSpan w:val="2"/>
          </w:tcPr>
          <w:p w14:paraId="698ECEF8" w14:textId="77777777" w:rsidR="00EB4CFA" w:rsidRPr="00F13DFC" w:rsidRDefault="00EB4CFA" w:rsidP="00B3320D">
            <w:pPr>
              <w:widowControl w:val="0"/>
              <w:tabs>
                <w:tab w:val="left" w:pos="720"/>
              </w:tabs>
              <w:ind w:right="105"/>
              <w:jc w:val="both"/>
              <w:rPr>
                <w:rFonts w:asciiTheme="minorHAnsi" w:hAnsiTheme="minorHAnsi" w:cstheme="minorHAnsi"/>
                <w:sz w:val="22"/>
                <w:szCs w:val="22"/>
                <w:lang w:val="it-IT"/>
              </w:rPr>
            </w:pPr>
          </w:p>
        </w:tc>
      </w:tr>
      <w:tr w:rsidR="00F8101E" w:rsidRPr="00F13DFC" w14:paraId="52076FFD" w14:textId="77777777" w:rsidTr="00EA05AC">
        <w:tc>
          <w:tcPr>
            <w:tcW w:w="4656" w:type="dxa"/>
            <w:gridSpan w:val="2"/>
          </w:tcPr>
          <w:p w14:paraId="6C481D5F" w14:textId="77777777" w:rsidR="00931D0B" w:rsidRPr="00F13DFC" w:rsidRDefault="00931D0B"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EB4CFA" w:rsidRPr="00F13DFC" w:rsidRDefault="00931D0B"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r w:rsidR="00EB4CFA" w:rsidRPr="00F13DFC">
              <w:rPr>
                <w:rFonts w:asciiTheme="minorHAnsi" w:hAnsiTheme="minorHAnsi" w:cstheme="minorHAnsi"/>
                <w:sz w:val="22"/>
                <w:szCs w:val="22"/>
                <w:lang w:val="de-DE"/>
              </w:rPr>
              <w:t xml:space="preserve"> </w:t>
            </w:r>
          </w:p>
        </w:tc>
        <w:tc>
          <w:tcPr>
            <w:tcW w:w="340" w:type="dxa"/>
            <w:gridSpan w:val="2"/>
          </w:tcPr>
          <w:p w14:paraId="5FE67E4D" w14:textId="77777777" w:rsidR="00EB4CFA" w:rsidRPr="00F13DFC" w:rsidRDefault="00EB4CFA" w:rsidP="00B3320D">
            <w:pPr>
              <w:widowControl w:val="0"/>
              <w:rPr>
                <w:rFonts w:asciiTheme="minorHAnsi" w:hAnsiTheme="minorHAnsi" w:cstheme="minorHAnsi"/>
                <w:sz w:val="22"/>
                <w:szCs w:val="22"/>
                <w:lang w:val="de-DE"/>
              </w:rPr>
            </w:pPr>
          </w:p>
        </w:tc>
        <w:tc>
          <w:tcPr>
            <w:tcW w:w="4655" w:type="dxa"/>
            <w:gridSpan w:val="2"/>
          </w:tcPr>
          <w:p w14:paraId="2888343A" w14:textId="77777777" w:rsidR="00EB4CFA" w:rsidRPr="00F13DFC" w:rsidRDefault="00EB4CFA" w:rsidP="00B3320D">
            <w:pPr>
              <w:widowControl w:val="0"/>
              <w:tabs>
                <w:tab w:val="left" w:pos="720"/>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w:t>
            </w:r>
            <w:r w:rsidR="00F71FF2" w:rsidRPr="00F13DFC">
              <w:rPr>
                <w:rFonts w:asciiTheme="minorHAnsi" w:hAnsiTheme="minorHAnsi" w:cstheme="minorHAnsi"/>
                <w:sz w:val="22"/>
                <w:szCs w:val="22"/>
                <w:lang w:val="it-IT"/>
              </w:rPr>
              <w:t>P</w:t>
            </w:r>
            <w:r w:rsidRPr="00F13DFC">
              <w:rPr>
                <w:rFonts w:asciiTheme="minorHAnsi" w:hAnsiTheme="minorHAnsi" w:cstheme="minorHAnsi"/>
                <w:sz w:val="22"/>
                <w:szCs w:val="22"/>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EB4CFA" w:rsidRPr="00F13DFC" w:rsidRDefault="00EB4CFA" w:rsidP="00B3320D">
            <w:pPr>
              <w:widowControl w:val="0"/>
              <w:tabs>
                <w:tab w:val="left" w:pos="720"/>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F8101E" w:rsidRPr="00F13DFC" w14:paraId="106C8A09" w14:textId="77777777" w:rsidTr="00EA05AC">
        <w:tc>
          <w:tcPr>
            <w:tcW w:w="4656" w:type="dxa"/>
            <w:gridSpan w:val="2"/>
          </w:tcPr>
          <w:p w14:paraId="026018DA" w14:textId="77777777" w:rsidR="00EB4CFA" w:rsidRPr="00F13DFC" w:rsidRDefault="00EB4CFA" w:rsidP="00B3320D">
            <w:pPr>
              <w:widowControl w:val="0"/>
              <w:tabs>
                <w:tab w:val="left" w:pos="720"/>
                <w:tab w:val="center" w:pos="4536"/>
              </w:tabs>
              <w:ind w:right="76"/>
              <w:jc w:val="both"/>
              <w:rPr>
                <w:rFonts w:asciiTheme="minorHAnsi" w:hAnsiTheme="minorHAnsi" w:cstheme="minorHAnsi"/>
                <w:sz w:val="22"/>
                <w:szCs w:val="22"/>
                <w:lang w:val="it-IT"/>
              </w:rPr>
            </w:pPr>
          </w:p>
        </w:tc>
        <w:tc>
          <w:tcPr>
            <w:tcW w:w="340" w:type="dxa"/>
            <w:gridSpan w:val="2"/>
          </w:tcPr>
          <w:p w14:paraId="3BA611CD" w14:textId="77777777" w:rsidR="00EB4CFA" w:rsidRPr="00F13DFC" w:rsidRDefault="00EB4CFA" w:rsidP="00B3320D">
            <w:pPr>
              <w:widowControl w:val="0"/>
              <w:rPr>
                <w:rFonts w:asciiTheme="minorHAnsi" w:hAnsiTheme="minorHAnsi" w:cstheme="minorHAnsi"/>
                <w:sz w:val="22"/>
                <w:szCs w:val="22"/>
                <w:lang w:val="it-IT"/>
              </w:rPr>
            </w:pPr>
          </w:p>
        </w:tc>
        <w:tc>
          <w:tcPr>
            <w:tcW w:w="4655" w:type="dxa"/>
            <w:gridSpan w:val="2"/>
          </w:tcPr>
          <w:p w14:paraId="6D05BE90" w14:textId="77777777" w:rsidR="00EB4CFA" w:rsidRPr="00F13DFC" w:rsidRDefault="00EB4CFA" w:rsidP="00B3320D">
            <w:pPr>
              <w:widowControl w:val="0"/>
              <w:tabs>
                <w:tab w:val="left" w:pos="720"/>
              </w:tabs>
              <w:ind w:right="105"/>
              <w:jc w:val="both"/>
              <w:rPr>
                <w:rFonts w:asciiTheme="minorHAnsi" w:hAnsiTheme="minorHAnsi" w:cstheme="minorHAnsi"/>
                <w:sz w:val="22"/>
                <w:szCs w:val="22"/>
                <w:lang w:val="it-IT"/>
              </w:rPr>
            </w:pPr>
          </w:p>
        </w:tc>
      </w:tr>
      <w:tr w:rsidR="00F8101E" w:rsidRPr="00F13DFC" w14:paraId="7EBCCB7C" w14:textId="77777777" w:rsidTr="00EA05AC">
        <w:tc>
          <w:tcPr>
            <w:tcW w:w="4656" w:type="dxa"/>
            <w:gridSpan w:val="2"/>
          </w:tcPr>
          <w:p w14:paraId="2EF82827" w14:textId="554920A8" w:rsidR="00FB0BBD" w:rsidRPr="00F13DFC" w:rsidRDefault="00E25CA1"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340" w:type="dxa"/>
            <w:gridSpan w:val="2"/>
          </w:tcPr>
          <w:p w14:paraId="01293272"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2480DD76" w14:textId="77777777" w:rsidR="00FB0BBD" w:rsidRPr="00F13DFC" w:rsidRDefault="00FB0BBD" w:rsidP="00B3320D">
            <w:pPr>
              <w:widowControl w:val="0"/>
              <w:tabs>
                <w:tab w:val="left" w:pos="720"/>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Per consentire un migliore utilizzo delle funzionalità del sistema telematico si invitano gli operatori economici, ove possibile, a dotarsi anche di un </w:t>
            </w:r>
            <w:r w:rsidRPr="00F13DFC">
              <w:rPr>
                <w:rFonts w:asciiTheme="minorHAnsi" w:hAnsiTheme="minorHAnsi" w:cstheme="minorHAnsi"/>
                <w:bCs/>
                <w:sz w:val="22"/>
                <w:szCs w:val="22"/>
                <w:lang w:val="it-IT"/>
              </w:rPr>
              <w:t>certificato</w:t>
            </w:r>
            <w:r w:rsidRPr="00F13DFC">
              <w:rPr>
                <w:rFonts w:asciiTheme="minorHAnsi" w:hAnsiTheme="minorHAnsi" w:cstheme="minorHAnsi"/>
                <w:sz w:val="22"/>
                <w:szCs w:val="22"/>
                <w:lang w:val="it-IT"/>
              </w:rPr>
              <w:t xml:space="preserve"> di </w:t>
            </w:r>
            <w:r w:rsidRPr="00F13DFC">
              <w:rPr>
                <w:rFonts w:asciiTheme="minorHAnsi" w:hAnsiTheme="minorHAnsi" w:cstheme="minorHAnsi"/>
                <w:bCs/>
                <w:sz w:val="22"/>
                <w:szCs w:val="22"/>
                <w:lang w:val="it-IT"/>
              </w:rPr>
              <w:t>autenticazione digitale</w:t>
            </w:r>
            <w:r w:rsidRPr="00F13DFC">
              <w:rPr>
                <w:rFonts w:asciiTheme="minorHAnsi" w:hAnsiTheme="minorHAnsi" w:cstheme="minorHAnsi"/>
                <w:sz w:val="22"/>
                <w:szCs w:val="22"/>
                <w:lang w:val="it-IT"/>
              </w:rPr>
              <w:t>, rilasciato dagli organismi sopra citati.</w:t>
            </w:r>
          </w:p>
        </w:tc>
      </w:tr>
      <w:tr w:rsidR="00F8101E" w:rsidRPr="00F13DFC" w14:paraId="538138F3" w14:textId="77777777" w:rsidTr="00EA05AC">
        <w:tc>
          <w:tcPr>
            <w:tcW w:w="4656" w:type="dxa"/>
            <w:gridSpan w:val="2"/>
          </w:tcPr>
          <w:p w14:paraId="2BD754AA" w14:textId="77777777" w:rsidR="00FB0BBD" w:rsidRPr="00F13DFC" w:rsidRDefault="00FB0BBD" w:rsidP="00B3320D">
            <w:pPr>
              <w:pStyle w:val="NormaleWeb"/>
              <w:widowControl w:val="0"/>
              <w:tabs>
                <w:tab w:val="center" w:pos="4536"/>
                <w:tab w:val="right" w:pos="9072"/>
              </w:tabs>
              <w:spacing w:before="0" w:after="0"/>
              <w:ind w:right="76"/>
              <w:rPr>
                <w:rFonts w:asciiTheme="minorHAnsi" w:hAnsiTheme="minorHAnsi" w:cstheme="minorHAnsi"/>
                <w:sz w:val="22"/>
                <w:szCs w:val="22"/>
              </w:rPr>
            </w:pPr>
          </w:p>
        </w:tc>
        <w:tc>
          <w:tcPr>
            <w:tcW w:w="340" w:type="dxa"/>
            <w:gridSpan w:val="2"/>
          </w:tcPr>
          <w:p w14:paraId="7ED7BC52"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35608954" w14:textId="77777777" w:rsidR="00FB0BBD" w:rsidRPr="00F13DFC" w:rsidRDefault="00FB0BBD" w:rsidP="00B3320D">
            <w:pPr>
              <w:widowControl w:val="0"/>
              <w:autoSpaceDE w:val="0"/>
              <w:autoSpaceDN w:val="0"/>
              <w:adjustRightInd w:val="0"/>
              <w:ind w:right="105"/>
              <w:jc w:val="both"/>
              <w:rPr>
                <w:rFonts w:asciiTheme="minorHAnsi" w:hAnsiTheme="minorHAnsi" w:cstheme="minorHAnsi"/>
                <w:sz w:val="22"/>
                <w:szCs w:val="22"/>
                <w:lang w:val="it-IT"/>
              </w:rPr>
            </w:pPr>
          </w:p>
        </w:tc>
      </w:tr>
      <w:tr w:rsidR="00F8101E" w:rsidRPr="00F13DFC" w14:paraId="012FB9C4" w14:textId="77777777" w:rsidTr="00EA05AC">
        <w:tc>
          <w:tcPr>
            <w:tcW w:w="4656" w:type="dxa"/>
            <w:gridSpan w:val="2"/>
          </w:tcPr>
          <w:p w14:paraId="1F72AF86" w14:textId="0A9DDF41" w:rsidR="00FB0BBD" w:rsidRPr="00F13DFC" w:rsidRDefault="00FB0BBD"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Der Account (</w:t>
            </w:r>
            <w:r w:rsidR="0023611B" w:rsidRPr="00F13DFC">
              <w:rPr>
                <w:rFonts w:asciiTheme="minorHAnsi" w:hAnsiTheme="minorHAnsi" w:cstheme="minorHAnsi"/>
                <w:sz w:val="22"/>
                <w:szCs w:val="22"/>
                <w:lang w:val="de-DE"/>
              </w:rPr>
              <w:t>Benutzername</w:t>
            </w:r>
            <w:r w:rsidRPr="00F13DFC">
              <w:rPr>
                <w:rFonts w:asciiTheme="minorHAnsi" w:hAnsiTheme="minorHAnsi" w:cstheme="minorHAnsi"/>
                <w:sz w:val="22"/>
                <w:szCs w:val="22"/>
                <w:lang w:val="de-DE"/>
              </w:rPr>
              <w:t xml:space="preserve"> und Passwort)</w:t>
            </w:r>
            <w:r w:rsidR="00E25CA1" w:rsidRPr="00F13DFC">
              <w:rPr>
                <w:rFonts w:asciiTheme="minorHAnsi" w:hAnsiTheme="minorHAnsi" w:cstheme="minorHAnsi"/>
                <w:sz w:val="22"/>
                <w:szCs w:val="22"/>
                <w:lang w:val="de-DE"/>
              </w:rPr>
              <w:t xml:space="preserve">, der für den Zugang zum </w:t>
            </w:r>
            <w:r w:rsidR="0023611B" w:rsidRPr="00F13DFC">
              <w:rPr>
                <w:rFonts w:asciiTheme="minorHAnsi" w:hAnsiTheme="minorHAnsi" w:cstheme="minorHAnsi"/>
                <w:sz w:val="22"/>
                <w:szCs w:val="22"/>
                <w:lang w:val="de-DE"/>
              </w:rPr>
              <w:t>Portal</w:t>
            </w:r>
            <w:r w:rsidR="00E25CA1" w:rsidRPr="00F13DFC">
              <w:rPr>
                <w:rFonts w:asciiTheme="minorHAnsi" w:hAnsiTheme="minorHAnsi" w:cstheme="minorHAnsi"/>
                <w:sz w:val="22"/>
                <w:szCs w:val="22"/>
                <w:lang w:val="de-DE"/>
              </w:rPr>
              <w:t xml:space="preserve"> und für die Teilnahme an der Ausschreibung erforderlich ist, ist streng persönlich: Die Teilnehmer sind verpflichtet, diesen mit größter </w:t>
            </w:r>
            <w:r w:rsidR="00E25CA1" w:rsidRPr="00F13DFC">
              <w:rPr>
                <w:rFonts w:asciiTheme="minorHAnsi" w:hAnsiTheme="minorHAnsi" w:cstheme="minorHAnsi"/>
                <w:sz w:val="22"/>
                <w:szCs w:val="22"/>
                <w:lang w:val="de-DE"/>
              </w:rPr>
              <w:lastRenderedPageBreak/>
              <w:t xml:space="preserve">Sorgfalt zu verwahren, geheim zu halten, nicht zu verbreiten </w:t>
            </w:r>
            <w:r w:rsidR="0023611B" w:rsidRPr="00F13DFC">
              <w:rPr>
                <w:rFonts w:asciiTheme="minorHAnsi" w:hAnsiTheme="minorHAnsi" w:cstheme="minorHAnsi"/>
                <w:sz w:val="22"/>
                <w:szCs w:val="22"/>
                <w:lang w:val="de-DE"/>
              </w:rPr>
              <w:t>noch</w:t>
            </w:r>
            <w:r w:rsidR="00E25CA1" w:rsidRPr="00F13DFC">
              <w:rPr>
                <w:rFonts w:asciiTheme="minorHAnsi" w:hAnsiTheme="minorHAnsi" w:cstheme="minorHAnsi"/>
                <w:sz w:val="22"/>
                <w:szCs w:val="22"/>
                <w:lang w:val="de-DE"/>
              </w:rPr>
              <w:t xml:space="preserve"> an Dritte weiterzugeben und ihn unter ihrer alleinigen Verantwortung gemäß den Grundsätzen der Korrektheit und des guten Glaubens zu verwenden, um das System oder Dritte nicht zu schädigen.</w:t>
            </w:r>
          </w:p>
        </w:tc>
        <w:tc>
          <w:tcPr>
            <w:tcW w:w="340" w:type="dxa"/>
            <w:gridSpan w:val="2"/>
          </w:tcPr>
          <w:p w14:paraId="0DC47B14"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45B2681C" w14:textId="77777777" w:rsidR="00FB0BBD" w:rsidRPr="00F13DFC" w:rsidRDefault="00FB0BBD" w:rsidP="00B3320D">
            <w:pPr>
              <w:widowControl w:val="0"/>
              <w:autoSpaceDE w:val="0"/>
              <w:autoSpaceDN w:val="0"/>
              <w:adjustRightInd w:val="0"/>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L’account (</w:t>
            </w:r>
            <w:r w:rsidR="0058113B" w:rsidRPr="00F13DFC">
              <w:rPr>
                <w:rFonts w:asciiTheme="minorHAnsi" w:hAnsiTheme="minorHAnsi" w:cstheme="minorHAnsi"/>
                <w:sz w:val="22"/>
                <w:szCs w:val="22"/>
                <w:lang w:val="it-IT"/>
              </w:rPr>
              <w:t>u</w:t>
            </w:r>
            <w:r w:rsidRPr="00F13DFC">
              <w:rPr>
                <w:rFonts w:asciiTheme="minorHAnsi" w:hAnsiTheme="minorHAnsi" w:cstheme="minorHAnsi"/>
                <w:sz w:val="22"/>
                <w:szCs w:val="22"/>
                <w:lang w:val="it-IT"/>
              </w:rPr>
              <w:t xml:space="preserve">sername e password), necessario all’accesso al sistema e alla partecipazione alla gara, è strettamente personale: i concorrenti sono tenuti a conservarlo con la massima diligenza, a </w:t>
            </w:r>
            <w:r w:rsidRPr="00F13DFC">
              <w:rPr>
                <w:rFonts w:asciiTheme="minorHAnsi" w:hAnsiTheme="minorHAnsi" w:cstheme="minorHAnsi"/>
                <w:sz w:val="22"/>
                <w:szCs w:val="22"/>
                <w:lang w:val="it-IT"/>
              </w:rPr>
              <w:lastRenderedPageBreak/>
              <w:t>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FB0BBD" w:rsidRPr="00F13DFC" w:rsidRDefault="00FB0BBD" w:rsidP="00B3320D">
            <w:pPr>
              <w:widowControl w:val="0"/>
              <w:tabs>
                <w:tab w:val="left" w:pos="720"/>
              </w:tabs>
              <w:ind w:right="105"/>
              <w:jc w:val="both"/>
              <w:rPr>
                <w:rFonts w:asciiTheme="minorHAnsi" w:hAnsiTheme="minorHAnsi" w:cstheme="minorHAnsi"/>
                <w:sz w:val="22"/>
                <w:szCs w:val="22"/>
                <w:lang w:val="it-IT"/>
              </w:rPr>
            </w:pPr>
          </w:p>
        </w:tc>
      </w:tr>
      <w:tr w:rsidR="00F8101E" w:rsidRPr="00F13DFC" w14:paraId="78FBFD1D" w14:textId="77777777" w:rsidTr="00EA05AC">
        <w:trPr>
          <w:trHeight w:val="96"/>
        </w:trPr>
        <w:tc>
          <w:tcPr>
            <w:tcW w:w="4656" w:type="dxa"/>
            <w:gridSpan w:val="2"/>
          </w:tcPr>
          <w:p w14:paraId="1EF6358C" w14:textId="77777777" w:rsidR="00FB0BBD" w:rsidRPr="00F13DFC" w:rsidRDefault="00FB0BBD" w:rsidP="0023611B">
            <w:pPr>
              <w:pStyle w:val="NormaleWeb"/>
              <w:widowControl w:val="0"/>
              <w:tabs>
                <w:tab w:val="center" w:pos="4536"/>
                <w:tab w:val="right" w:pos="9072"/>
              </w:tabs>
              <w:spacing w:before="0" w:after="0"/>
              <w:rPr>
                <w:rFonts w:asciiTheme="minorHAnsi" w:hAnsiTheme="minorHAnsi" w:cstheme="minorHAnsi"/>
                <w:sz w:val="22"/>
                <w:szCs w:val="22"/>
              </w:rPr>
            </w:pPr>
          </w:p>
        </w:tc>
        <w:tc>
          <w:tcPr>
            <w:tcW w:w="340" w:type="dxa"/>
            <w:gridSpan w:val="2"/>
          </w:tcPr>
          <w:p w14:paraId="66710F2E"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1A603C74" w14:textId="77777777" w:rsidR="00FB0BBD" w:rsidRPr="00F13DFC" w:rsidRDefault="00FB0BBD" w:rsidP="00B3320D">
            <w:pPr>
              <w:widowControl w:val="0"/>
              <w:autoSpaceDE w:val="0"/>
              <w:autoSpaceDN w:val="0"/>
              <w:adjustRightInd w:val="0"/>
              <w:ind w:right="105"/>
              <w:jc w:val="both"/>
              <w:rPr>
                <w:rFonts w:asciiTheme="minorHAnsi" w:hAnsiTheme="minorHAnsi" w:cstheme="minorHAnsi"/>
                <w:sz w:val="22"/>
                <w:szCs w:val="22"/>
                <w:lang w:val="it-IT"/>
              </w:rPr>
            </w:pPr>
          </w:p>
        </w:tc>
      </w:tr>
      <w:tr w:rsidR="00F8101E" w:rsidRPr="00F13DFC" w14:paraId="7F5C1CDF" w14:textId="77777777" w:rsidTr="00EA05AC">
        <w:tc>
          <w:tcPr>
            <w:tcW w:w="4656" w:type="dxa"/>
            <w:gridSpan w:val="2"/>
          </w:tcPr>
          <w:p w14:paraId="762A2C9B" w14:textId="669ECE71" w:rsidR="00FB0BBD" w:rsidRPr="00F13DFC" w:rsidRDefault="007E2767" w:rsidP="0023611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Gültig sind auf jeden Fall nur Angebote, die unter Verwendung der genannten Instrumente </w:t>
            </w:r>
            <w:r w:rsidR="00462893" w:rsidRPr="00F13DFC">
              <w:rPr>
                <w:rFonts w:asciiTheme="minorHAnsi" w:hAnsiTheme="minorHAnsi" w:cstheme="minorHAnsi"/>
                <w:sz w:val="22"/>
                <w:szCs w:val="22"/>
                <w:lang w:val="de-DE"/>
              </w:rPr>
              <w:t>eingereicht</w:t>
            </w:r>
            <w:r w:rsidRPr="00F13DFC">
              <w:rPr>
                <w:rFonts w:asciiTheme="minorHAnsi" w:hAnsiTheme="minorHAnsi" w:cstheme="minorHAnsi"/>
                <w:sz w:val="22"/>
                <w:szCs w:val="22"/>
                <w:lang w:val="de-DE"/>
              </w:rPr>
              <w:t xml:space="preserve"> werden, außer in den Fällen, in denen das elektronische System objektiv und erwiesenermaßen nicht funktionsfähig zur Verfügung steht. </w:t>
            </w:r>
          </w:p>
        </w:tc>
        <w:tc>
          <w:tcPr>
            <w:tcW w:w="340" w:type="dxa"/>
            <w:gridSpan w:val="2"/>
          </w:tcPr>
          <w:p w14:paraId="4AFE25E0"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12FFEE0D" w14:textId="77777777" w:rsidR="00FB0BBD" w:rsidRPr="00F13DFC" w:rsidRDefault="00FB0BBD" w:rsidP="00B3320D">
            <w:pPr>
              <w:widowControl w:val="0"/>
              <w:autoSpaceDE w:val="0"/>
              <w:autoSpaceDN w:val="0"/>
              <w:adjustRightInd w:val="0"/>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F13DFC" w14:paraId="3BADD58C" w14:textId="77777777" w:rsidTr="00EA05AC">
        <w:tc>
          <w:tcPr>
            <w:tcW w:w="4656" w:type="dxa"/>
            <w:gridSpan w:val="2"/>
          </w:tcPr>
          <w:p w14:paraId="0BCC810A" w14:textId="77777777" w:rsidR="00FB0BBD" w:rsidRPr="00F13DFC" w:rsidRDefault="00FB0BBD" w:rsidP="0023611B">
            <w:pPr>
              <w:pStyle w:val="NormaleWeb"/>
              <w:widowControl w:val="0"/>
              <w:tabs>
                <w:tab w:val="center" w:pos="4536"/>
                <w:tab w:val="right" w:pos="9072"/>
              </w:tabs>
              <w:spacing w:before="0" w:after="0"/>
              <w:rPr>
                <w:rFonts w:asciiTheme="minorHAnsi" w:hAnsiTheme="minorHAnsi" w:cstheme="minorHAnsi"/>
                <w:sz w:val="22"/>
                <w:szCs w:val="22"/>
              </w:rPr>
            </w:pPr>
          </w:p>
        </w:tc>
        <w:tc>
          <w:tcPr>
            <w:tcW w:w="340" w:type="dxa"/>
            <w:gridSpan w:val="2"/>
          </w:tcPr>
          <w:p w14:paraId="3F7F1102"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08BC524C" w14:textId="77777777" w:rsidR="00FB0BBD" w:rsidRPr="00F13DFC" w:rsidRDefault="00FB0BBD" w:rsidP="00B3320D">
            <w:pPr>
              <w:widowControl w:val="0"/>
              <w:autoSpaceDE w:val="0"/>
              <w:autoSpaceDN w:val="0"/>
              <w:adjustRightInd w:val="0"/>
              <w:ind w:right="105"/>
              <w:jc w:val="both"/>
              <w:rPr>
                <w:rFonts w:asciiTheme="minorHAnsi" w:hAnsiTheme="minorHAnsi" w:cstheme="minorHAnsi"/>
                <w:sz w:val="22"/>
                <w:szCs w:val="22"/>
                <w:lang w:val="it-IT"/>
              </w:rPr>
            </w:pPr>
          </w:p>
        </w:tc>
      </w:tr>
      <w:tr w:rsidR="00F8101E" w:rsidRPr="00F13DFC" w14:paraId="0FD75CD6" w14:textId="77777777" w:rsidTr="00EA05AC">
        <w:tc>
          <w:tcPr>
            <w:tcW w:w="4656" w:type="dxa"/>
            <w:gridSpan w:val="2"/>
          </w:tcPr>
          <w:p w14:paraId="16E62E95" w14:textId="710C1DE9" w:rsidR="00FB0BBD" w:rsidRPr="00F13DFC" w:rsidRDefault="007E2767"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Die elektronische Einreichung der vorgeschriebenen Ausschreibungsunterlagen erfolgt aus</w:t>
            </w:r>
            <w:r w:rsidRPr="00F13DFC">
              <w:rPr>
                <w:rFonts w:asciiTheme="minorHAnsi" w:hAnsiTheme="minorHAnsi" w:cstheme="minorHAnsi"/>
                <w:sz w:val="22"/>
                <w:szCs w:val="22"/>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340" w:type="dxa"/>
            <w:gridSpan w:val="2"/>
          </w:tcPr>
          <w:p w14:paraId="1795D1FD" w14:textId="77777777" w:rsidR="00FB0BBD" w:rsidRPr="00F13DFC" w:rsidRDefault="00FB0BBD" w:rsidP="00B3320D">
            <w:pPr>
              <w:widowControl w:val="0"/>
              <w:autoSpaceDE w:val="0"/>
              <w:autoSpaceDN w:val="0"/>
              <w:adjustRightInd w:val="0"/>
              <w:ind w:right="105"/>
              <w:jc w:val="both"/>
              <w:rPr>
                <w:rFonts w:asciiTheme="minorHAnsi" w:hAnsiTheme="minorHAnsi" w:cstheme="minorHAnsi"/>
                <w:sz w:val="22"/>
                <w:szCs w:val="22"/>
                <w:lang w:val="de-DE"/>
              </w:rPr>
            </w:pPr>
          </w:p>
        </w:tc>
        <w:tc>
          <w:tcPr>
            <w:tcW w:w="4655" w:type="dxa"/>
            <w:gridSpan w:val="2"/>
          </w:tcPr>
          <w:p w14:paraId="69A591CD" w14:textId="77777777" w:rsidR="00FB0BBD" w:rsidRPr="00F13DFC" w:rsidRDefault="00FB0BBD" w:rsidP="00B3320D">
            <w:pPr>
              <w:widowControl w:val="0"/>
              <w:autoSpaceDE w:val="0"/>
              <w:autoSpaceDN w:val="0"/>
              <w:adjustRightInd w:val="0"/>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8101E" w:rsidRPr="00F13DFC" w14:paraId="6F13A664" w14:textId="77777777" w:rsidTr="00EA05AC">
        <w:tc>
          <w:tcPr>
            <w:tcW w:w="4656" w:type="dxa"/>
            <w:gridSpan w:val="2"/>
          </w:tcPr>
          <w:p w14:paraId="54113EC7" w14:textId="77777777" w:rsidR="00FB0BBD" w:rsidRPr="00F13DFC" w:rsidRDefault="00FB0BBD" w:rsidP="00B3320D">
            <w:pPr>
              <w:widowControl w:val="0"/>
              <w:autoSpaceDE w:val="0"/>
              <w:autoSpaceDN w:val="0"/>
              <w:ind w:right="105"/>
              <w:jc w:val="both"/>
              <w:rPr>
                <w:rFonts w:asciiTheme="minorHAnsi" w:hAnsiTheme="minorHAnsi" w:cstheme="minorHAnsi"/>
                <w:sz w:val="22"/>
                <w:szCs w:val="22"/>
                <w:lang w:val="it-IT"/>
              </w:rPr>
            </w:pPr>
          </w:p>
        </w:tc>
        <w:tc>
          <w:tcPr>
            <w:tcW w:w="340" w:type="dxa"/>
            <w:gridSpan w:val="2"/>
          </w:tcPr>
          <w:p w14:paraId="34A24B9C"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513B680D" w14:textId="77777777" w:rsidR="00FB0BBD" w:rsidRPr="00F13DFC" w:rsidRDefault="00FB0BBD" w:rsidP="00B3320D">
            <w:pPr>
              <w:widowControl w:val="0"/>
              <w:autoSpaceDE w:val="0"/>
              <w:autoSpaceDN w:val="0"/>
              <w:adjustRightInd w:val="0"/>
              <w:ind w:right="105"/>
              <w:jc w:val="both"/>
              <w:rPr>
                <w:rFonts w:asciiTheme="minorHAnsi" w:hAnsiTheme="minorHAnsi" w:cstheme="minorHAnsi"/>
                <w:sz w:val="22"/>
                <w:szCs w:val="22"/>
                <w:lang w:val="it-IT"/>
              </w:rPr>
            </w:pPr>
          </w:p>
        </w:tc>
      </w:tr>
      <w:tr w:rsidR="00FD182A" w:rsidRPr="00F13DFC" w14:paraId="62AD2E45" w14:textId="77777777" w:rsidTr="00EA05AC">
        <w:tc>
          <w:tcPr>
            <w:tcW w:w="4656" w:type="dxa"/>
            <w:gridSpan w:val="2"/>
          </w:tcPr>
          <w:p w14:paraId="648336F4" w14:textId="195CC6E7" w:rsidR="00FD182A" w:rsidRPr="00F13DFC" w:rsidRDefault="00FD182A" w:rsidP="008A0D2C">
            <w:pPr>
              <w:widowControl w:val="0"/>
              <w:autoSpaceDE w:val="0"/>
              <w:autoSpaceDN w:val="0"/>
              <w:ind w:right="105"/>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Nur im Falle, dass das Portal </w:t>
            </w:r>
            <w:hyperlink r:id="rId41" w:history="1">
              <w:r w:rsidRPr="00F13DFC">
                <w:rPr>
                  <w:rStyle w:val="Collegamentoipertestuale"/>
                  <w:rFonts w:asciiTheme="minorHAnsi" w:hAnsiTheme="minorHAnsi" w:cstheme="minorHAnsi"/>
                  <w:sz w:val="22"/>
                  <w:szCs w:val="22"/>
                  <w:lang w:val="de-DE"/>
                </w:rPr>
                <w:t>www.ausschreibungen-suedtirol.it</w:t>
              </w:r>
            </w:hyperlink>
            <w:r w:rsidRPr="00F13DFC">
              <w:rPr>
                <w:rFonts w:asciiTheme="minorHAnsi" w:hAnsiTheme="minorHAnsi" w:cstheme="minorHAnsi"/>
                <w:sz w:val="22"/>
                <w:szCs w:val="22"/>
                <w:lang w:val="de-DE"/>
              </w:rPr>
              <w:t xml:space="preserve"> nicht oder schlecht funktioniert und deshalb ein korrektes Einreichen der Angebote nicht möglich ist, wird Art. 2</w:t>
            </w:r>
            <w:r w:rsidR="002D1E68" w:rsidRPr="00F13DFC">
              <w:rPr>
                <w:rFonts w:asciiTheme="minorHAnsi" w:hAnsiTheme="minorHAnsi" w:cstheme="minorHAnsi"/>
                <w:sz w:val="22"/>
                <w:szCs w:val="22"/>
                <w:lang w:val="de-DE"/>
              </w:rPr>
              <w:t>5</w:t>
            </w:r>
            <w:r w:rsidRPr="00F13DFC">
              <w:rPr>
                <w:rFonts w:asciiTheme="minorHAnsi" w:hAnsiTheme="minorHAnsi" w:cstheme="minorHAnsi"/>
                <w:sz w:val="22"/>
                <w:szCs w:val="22"/>
                <w:lang w:val="de-DE"/>
              </w:rPr>
              <w:t xml:space="preserve"> GvD Nr. 36/2023 angewandt. </w:t>
            </w:r>
          </w:p>
        </w:tc>
        <w:tc>
          <w:tcPr>
            <w:tcW w:w="340" w:type="dxa"/>
            <w:gridSpan w:val="2"/>
          </w:tcPr>
          <w:p w14:paraId="18E01D2A" w14:textId="77777777" w:rsidR="00FD182A" w:rsidRPr="00F13DFC" w:rsidRDefault="00FD182A" w:rsidP="008A0D2C">
            <w:pPr>
              <w:widowControl w:val="0"/>
              <w:rPr>
                <w:rFonts w:asciiTheme="minorHAnsi" w:hAnsiTheme="minorHAnsi" w:cstheme="minorHAnsi"/>
                <w:sz w:val="22"/>
                <w:szCs w:val="22"/>
                <w:lang w:val="de-DE"/>
              </w:rPr>
            </w:pPr>
          </w:p>
        </w:tc>
        <w:tc>
          <w:tcPr>
            <w:tcW w:w="4655" w:type="dxa"/>
            <w:gridSpan w:val="2"/>
          </w:tcPr>
          <w:p w14:paraId="68CB84A9" w14:textId="6F67653A" w:rsidR="00FD182A" w:rsidRPr="00F13DFC" w:rsidRDefault="00FD182A" w:rsidP="008A0D2C">
            <w:pPr>
              <w:widowControl w:val="0"/>
              <w:autoSpaceDE w:val="0"/>
              <w:autoSpaceDN w:val="0"/>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Solo in ipotesi di mancato funzionamento o malfunzionamento del portale </w:t>
            </w:r>
            <w:hyperlink r:id="rId42" w:history="1">
              <w:r w:rsidRPr="00F13DFC">
                <w:rPr>
                  <w:rStyle w:val="Collegamentoipertestuale"/>
                  <w:rFonts w:asciiTheme="minorHAnsi" w:hAnsiTheme="minorHAnsi" w:cstheme="minorHAnsi"/>
                  <w:sz w:val="22"/>
                  <w:szCs w:val="22"/>
                  <w:lang w:val="it-IT"/>
                </w:rPr>
                <w:t>www.bandi-altoadige.it</w:t>
              </w:r>
            </w:hyperlink>
            <w:r w:rsidRPr="00F13DFC">
              <w:rPr>
                <w:rFonts w:asciiTheme="minorHAnsi" w:hAnsiTheme="minorHAnsi" w:cstheme="minorHAnsi"/>
                <w:sz w:val="22"/>
                <w:szCs w:val="22"/>
                <w:lang w:val="it-IT"/>
              </w:rPr>
              <w:t xml:space="preserve"> tale da impedire la corretta presentazione delle offerte si applica l’art. 2</w:t>
            </w:r>
            <w:r w:rsidR="002D1E68" w:rsidRPr="00F13DFC">
              <w:rPr>
                <w:rFonts w:asciiTheme="minorHAnsi" w:hAnsiTheme="minorHAnsi" w:cstheme="minorHAnsi"/>
                <w:sz w:val="22"/>
                <w:szCs w:val="22"/>
                <w:lang w:val="it-IT"/>
              </w:rPr>
              <w:t>5</w:t>
            </w:r>
            <w:r w:rsidRPr="00F13DFC">
              <w:rPr>
                <w:rFonts w:asciiTheme="minorHAnsi" w:hAnsiTheme="minorHAnsi" w:cstheme="minorHAnsi"/>
                <w:sz w:val="22"/>
                <w:szCs w:val="22"/>
                <w:lang w:val="it-IT"/>
              </w:rPr>
              <w:t xml:space="preserve"> d.lgs. 36/2023.</w:t>
            </w:r>
          </w:p>
        </w:tc>
      </w:tr>
      <w:tr w:rsidR="00F8101E" w:rsidRPr="00F13DFC" w14:paraId="2DB1E207" w14:textId="77777777" w:rsidTr="00EA05AC">
        <w:tc>
          <w:tcPr>
            <w:tcW w:w="4656" w:type="dxa"/>
            <w:gridSpan w:val="2"/>
          </w:tcPr>
          <w:p w14:paraId="498C2F12" w14:textId="77777777" w:rsidR="00FB0BBD" w:rsidRPr="00F13DFC" w:rsidRDefault="00FB0BBD" w:rsidP="00B3320D">
            <w:pPr>
              <w:pStyle w:val="NormaleWeb"/>
              <w:widowControl w:val="0"/>
              <w:tabs>
                <w:tab w:val="center" w:pos="4536"/>
                <w:tab w:val="right" w:pos="9072"/>
              </w:tabs>
              <w:spacing w:before="0" w:after="0"/>
              <w:ind w:left="540" w:right="76" w:hanging="540"/>
              <w:rPr>
                <w:rFonts w:asciiTheme="minorHAnsi" w:hAnsiTheme="minorHAnsi" w:cstheme="minorHAnsi"/>
                <w:sz w:val="22"/>
                <w:szCs w:val="22"/>
              </w:rPr>
            </w:pPr>
          </w:p>
        </w:tc>
        <w:tc>
          <w:tcPr>
            <w:tcW w:w="340" w:type="dxa"/>
            <w:gridSpan w:val="2"/>
          </w:tcPr>
          <w:p w14:paraId="21F690FE"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0B2536BF" w14:textId="77777777" w:rsidR="00FB0BBD" w:rsidRPr="00F13DFC" w:rsidRDefault="00FB0BBD" w:rsidP="00B3320D">
            <w:pPr>
              <w:widowControl w:val="0"/>
              <w:tabs>
                <w:tab w:val="center" w:pos="6078"/>
              </w:tabs>
              <w:autoSpaceDE w:val="0"/>
              <w:autoSpaceDN w:val="0"/>
              <w:adjustRightInd w:val="0"/>
              <w:ind w:left="510" w:right="105" w:hanging="510"/>
              <w:jc w:val="both"/>
              <w:rPr>
                <w:rFonts w:asciiTheme="minorHAnsi" w:hAnsiTheme="minorHAnsi" w:cstheme="minorHAnsi"/>
                <w:sz w:val="22"/>
                <w:szCs w:val="22"/>
                <w:lang w:val="it-IT"/>
              </w:rPr>
            </w:pPr>
          </w:p>
        </w:tc>
      </w:tr>
      <w:tr w:rsidR="00F8101E" w:rsidRPr="00F13DFC" w14:paraId="283C4B10" w14:textId="77777777" w:rsidTr="00EA05AC">
        <w:tc>
          <w:tcPr>
            <w:tcW w:w="4656" w:type="dxa"/>
            <w:gridSpan w:val="2"/>
          </w:tcPr>
          <w:p w14:paraId="1C38F991" w14:textId="10813618" w:rsidR="00FB0BBD" w:rsidRPr="00F13DFC" w:rsidRDefault="00FB0BBD" w:rsidP="00B3320D">
            <w:pPr>
              <w:widowControl w:val="0"/>
              <w:tabs>
                <w:tab w:val="left" w:pos="720"/>
                <w:tab w:val="center" w:pos="4536"/>
              </w:tabs>
              <w:ind w:right="76"/>
              <w:jc w:val="center"/>
              <w:rPr>
                <w:rFonts w:asciiTheme="minorHAnsi" w:hAnsiTheme="minorHAnsi" w:cstheme="minorHAnsi"/>
                <w:sz w:val="22"/>
                <w:szCs w:val="22"/>
                <w:lang w:val="it-IT"/>
              </w:rPr>
            </w:pPr>
            <w:r w:rsidRPr="00F13DFC">
              <w:rPr>
                <w:rFonts w:asciiTheme="minorHAnsi" w:hAnsiTheme="minorHAnsi" w:cstheme="minorHAnsi"/>
                <w:b/>
                <w:sz w:val="22"/>
                <w:szCs w:val="22"/>
                <w:lang w:val="de-DE"/>
              </w:rPr>
              <w:t xml:space="preserve">2. TEILNAHME </w:t>
            </w:r>
            <w:r w:rsidR="00BC6A1F" w:rsidRPr="00F13DFC">
              <w:rPr>
                <w:rFonts w:asciiTheme="minorHAnsi" w:hAnsiTheme="minorHAnsi" w:cstheme="minorHAnsi"/>
                <w:b/>
                <w:sz w:val="22"/>
                <w:szCs w:val="22"/>
                <w:lang w:val="de-DE"/>
              </w:rPr>
              <w:t>A</w:t>
            </w:r>
            <w:r w:rsidR="008B71D3" w:rsidRPr="00F13DFC">
              <w:rPr>
                <w:rFonts w:asciiTheme="minorHAnsi" w:hAnsiTheme="minorHAnsi" w:cstheme="minorHAnsi"/>
                <w:b/>
                <w:sz w:val="22"/>
                <w:szCs w:val="22"/>
                <w:lang w:val="de-DE"/>
              </w:rPr>
              <w:t>N DER</w:t>
            </w:r>
            <w:r w:rsidRPr="00F13DFC">
              <w:rPr>
                <w:rFonts w:asciiTheme="minorHAnsi" w:hAnsiTheme="minorHAnsi" w:cstheme="minorHAnsi"/>
                <w:b/>
                <w:sz w:val="22"/>
                <w:szCs w:val="22"/>
                <w:lang w:val="de-DE"/>
              </w:rPr>
              <w:t xml:space="preserve"> AUSSCHREIBUNG</w:t>
            </w:r>
          </w:p>
        </w:tc>
        <w:tc>
          <w:tcPr>
            <w:tcW w:w="340" w:type="dxa"/>
            <w:gridSpan w:val="2"/>
          </w:tcPr>
          <w:p w14:paraId="50CAED0B"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13F48FC6" w14:textId="77777777" w:rsidR="00FB0BBD" w:rsidRPr="00F13DFC" w:rsidRDefault="00FB0BBD" w:rsidP="009E4E40">
            <w:pPr>
              <w:widowControl w:val="0"/>
              <w:jc w:val="center"/>
              <w:rPr>
                <w:rFonts w:asciiTheme="minorHAnsi" w:hAnsiTheme="minorHAnsi" w:cstheme="minorHAnsi"/>
                <w:sz w:val="22"/>
                <w:szCs w:val="22"/>
                <w:lang w:val="it-IT"/>
              </w:rPr>
            </w:pPr>
            <w:r w:rsidRPr="00F13DFC">
              <w:rPr>
                <w:rFonts w:asciiTheme="minorHAnsi" w:hAnsiTheme="minorHAnsi" w:cstheme="minorHAnsi"/>
                <w:b/>
                <w:sz w:val="22"/>
                <w:szCs w:val="22"/>
                <w:lang w:val="it-IT"/>
              </w:rPr>
              <w:t>2. PARTECIPAZIONE ALLA GARA</w:t>
            </w:r>
          </w:p>
        </w:tc>
      </w:tr>
      <w:tr w:rsidR="00F8101E" w:rsidRPr="00F13DFC" w14:paraId="0C1A5FA6" w14:textId="77777777" w:rsidTr="00EA05AC">
        <w:tc>
          <w:tcPr>
            <w:tcW w:w="4656" w:type="dxa"/>
            <w:gridSpan w:val="2"/>
          </w:tcPr>
          <w:p w14:paraId="1D430275" w14:textId="77777777" w:rsidR="00FB0BBD" w:rsidRPr="00F13DFC" w:rsidRDefault="00FB0BBD" w:rsidP="00B3320D">
            <w:pPr>
              <w:pStyle w:val="Titolo1"/>
              <w:keepNext w:val="0"/>
              <w:widowControl w:val="0"/>
              <w:spacing w:line="240" w:lineRule="auto"/>
              <w:ind w:right="76"/>
              <w:jc w:val="both"/>
              <w:rPr>
                <w:rFonts w:asciiTheme="minorHAnsi" w:hAnsiTheme="minorHAnsi" w:cstheme="minorHAnsi"/>
                <w:sz w:val="22"/>
                <w:szCs w:val="22"/>
                <w:lang w:val="it-IT"/>
              </w:rPr>
            </w:pPr>
          </w:p>
        </w:tc>
        <w:tc>
          <w:tcPr>
            <w:tcW w:w="340" w:type="dxa"/>
            <w:gridSpan w:val="2"/>
          </w:tcPr>
          <w:p w14:paraId="2EC20544"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6450D579" w14:textId="77777777" w:rsidR="00FB0BBD" w:rsidRPr="00F13DFC" w:rsidRDefault="00FB0BBD" w:rsidP="009E4E40">
            <w:pPr>
              <w:widowControl w:val="0"/>
              <w:ind w:left="360" w:hanging="360"/>
              <w:jc w:val="both"/>
              <w:rPr>
                <w:rFonts w:asciiTheme="minorHAnsi" w:hAnsiTheme="minorHAnsi" w:cstheme="minorHAnsi"/>
                <w:b/>
                <w:sz w:val="22"/>
                <w:szCs w:val="22"/>
                <w:lang w:val="it-IT"/>
              </w:rPr>
            </w:pPr>
          </w:p>
        </w:tc>
      </w:tr>
      <w:tr w:rsidR="00F8101E" w:rsidRPr="00F13DFC" w14:paraId="3892FD23" w14:textId="77777777" w:rsidTr="00EA05AC">
        <w:tc>
          <w:tcPr>
            <w:tcW w:w="4656" w:type="dxa"/>
            <w:gridSpan w:val="2"/>
          </w:tcPr>
          <w:p w14:paraId="6AD40ADD" w14:textId="71F043AB" w:rsidR="00FB0BBD" w:rsidRPr="00F13DFC" w:rsidRDefault="00FB0BBD" w:rsidP="00B3320D">
            <w:pPr>
              <w:pStyle w:val="Titolo1"/>
              <w:keepNext w:val="0"/>
              <w:widowControl w:val="0"/>
              <w:spacing w:line="240" w:lineRule="auto"/>
              <w:ind w:right="76"/>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2.</w:t>
            </w:r>
            <w:r w:rsidR="00AE4A91" w:rsidRPr="00F13DFC">
              <w:rPr>
                <w:rFonts w:asciiTheme="minorHAnsi" w:hAnsiTheme="minorHAnsi" w:cstheme="minorHAnsi"/>
                <w:sz w:val="22"/>
                <w:szCs w:val="22"/>
                <w:lang w:val="de-DE"/>
              </w:rPr>
              <w:t>1</w:t>
            </w:r>
            <w:r w:rsidRPr="00F13DFC">
              <w:rPr>
                <w:rFonts w:asciiTheme="minorHAnsi" w:hAnsiTheme="minorHAnsi" w:cstheme="minorHAnsi"/>
                <w:b w:val="0"/>
                <w:sz w:val="22"/>
                <w:szCs w:val="22"/>
                <w:lang w:val="de-DE"/>
              </w:rPr>
              <w:t xml:space="preserve"> </w:t>
            </w:r>
            <w:r w:rsidRPr="00F13DFC">
              <w:rPr>
                <w:rFonts w:asciiTheme="minorHAnsi" w:hAnsiTheme="minorHAnsi" w:cstheme="minorHAnsi"/>
                <w:sz w:val="22"/>
                <w:szCs w:val="22"/>
                <w:lang w:val="de-DE"/>
              </w:rPr>
              <w:t xml:space="preserve">Identifizierungsmodalitäten im </w:t>
            </w:r>
            <w:r w:rsidR="002C62BA" w:rsidRPr="00F13DFC">
              <w:rPr>
                <w:rFonts w:asciiTheme="minorHAnsi" w:hAnsiTheme="minorHAnsi" w:cstheme="minorHAnsi"/>
                <w:sz w:val="22"/>
                <w:szCs w:val="22"/>
                <w:lang w:val="de-DE"/>
              </w:rPr>
              <w:t>Portal</w:t>
            </w:r>
          </w:p>
        </w:tc>
        <w:tc>
          <w:tcPr>
            <w:tcW w:w="340" w:type="dxa"/>
            <w:gridSpan w:val="2"/>
          </w:tcPr>
          <w:p w14:paraId="63B1BCE4" w14:textId="77777777" w:rsidR="00FB0BBD" w:rsidRPr="00F13DFC" w:rsidRDefault="00FB0BBD" w:rsidP="00B3320D">
            <w:pPr>
              <w:widowControl w:val="0"/>
              <w:jc w:val="both"/>
              <w:rPr>
                <w:rFonts w:asciiTheme="minorHAnsi" w:hAnsiTheme="minorHAnsi" w:cstheme="minorHAnsi"/>
                <w:sz w:val="22"/>
                <w:szCs w:val="22"/>
                <w:lang w:val="de-DE"/>
              </w:rPr>
            </w:pPr>
          </w:p>
        </w:tc>
        <w:tc>
          <w:tcPr>
            <w:tcW w:w="4655" w:type="dxa"/>
            <w:gridSpan w:val="2"/>
          </w:tcPr>
          <w:p w14:paraId="34A8535E" w14:textId="77777777" w:rsidR="00FB0BBD" w:rsidRPr="00F13DFC" w:rsidRDefault="00FB0BBD" w:rsidP="009E4E40">
            <w:pPr>
              <w:widowControl w:val="0"/>
              <w:jc w:val="both"/>
              <w:rPr>
                <w:rFonts w:asciiTheme="minorHAnsi" w:hAnsiTheme="minorHAnsi" w:cstheme="minorHAnsi"/>
                <w:b/>
                <w:bCs/>
                <w:iCs/>
                <w:sz w:val="22"/>
                <w:szCs w:val="22"/>
                <w:lang w:val="it-IT"/>
              </w:rPr>
            </w:pPr>
            <w:r w:rsidRPr="00F13DFC">
              <w:rPr>
                <w:rFonts w:asciiTheme="minorHAnsi" w:hAnsiTheme="minorHAnsi" w:cstheme="minorHAnsi"/>
                <w:b/>
                <w:sz w:val="22"/>
                <w:szCs w:val="22"/>
                <w:lang w:val="it-IT"/>
              </w:rPr>
              <w:t>2.</w:t>
            </w:r>
            <w:r w:rsidR="00AE4A91" w:rsidRPr="00F13DFC">
              <w:rPr>
                <w:rFonts w:asciiTheme="minorHAnsi" w:hAnsiTheme="minorHAnsi" w:cstheme="minorHAnsi"/>
                <w:b/>
                <w:sz w:val="22"/>
                <w:szCs w:val="22"/>
                <w:lang w:val="it-IT"/>
              </w:rPr>
              <w:t>1</w:t>
            </w:r>
            <w:r w:rsidRPr="00F13DFC">
              <w:rPr>
                <w:rFonts w:asciiTheme="minorHAnsi" w:hAnsiTheme="minorHAnsi" w:cstheme="minorHAnsi"/>
                <w:b/>
                <w:sz w:val="22"/>
                <w:szCs w:val="22"/>
                <w:lang w:val="it-IT"/>
              </w:rPr>
              <w:t xml:space="preserve"> Modalità di identificazione sul sistema telematico</w:t>
            </w:r>
          </w:p>
        </w:tc>
      </w:tr>
      <w:tr w:rsidR="00F8101E" w:rsidRPr="00F13DFC" w14:paraId="26079FF2" w14:textId="77777777" w:rsidTr="00EA05AC">
        <w:tc>
          <w:tcPr>
            <w:tcW w:w="4656" w:type="dxa"/>
            <w:gridSpan w:val="2"/>
          </w:tcPr>
          <w:p w14:paraId="7A060632" w14:textId="77777777" w:rsidR="00FB0BBD" w:rsidRPr="00F13DFC" w:rsidRDefault="00FB0BBD" w:rsidP="00B3320D">
            <w:pPr>
              <w:widowControl w:val="0"/>
              <w:ind w:right="76"/>
              <w:jc w:val="both"/>
              <w:rPr>
                <w:rFonts w:asciiTheme="minorHAnsi" w:hAnsiTheme="minorHAnsi" w:cstheme="minorHAnsi"/>
                <w:sz w:val="22"/>
                <w:szCs w:val="22"/>
                <w:lang w:val="it-IT"/>
              </w:rPr>
            </w:pPr>
          </w:p>
        </w:tc>
        <w:tc>
          <w:tcPr>
            <w:tcW w:w="340" w:type="dxa"/>
            <w:gridSpan w:val="2"/>
          </w:tcPr>
          <w:p w14:paraId="5428AE3D"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37B14097" w14:textId="77777777" w:rsidR="00FB0BBD" w:rsidRPr="00F13DFC" w:rsidRDefault="00FB0BBD" w:rsidP="009E4E40">
            <w:pPr>
              <w:widowControl w:val="0"/>
              <w:jc w:val="both"/>
              <w:rPr>
                <w:rFonts w:asciiTheme="minorHAnsi" w:hAnsiTheme="minorHAnsi" w:cstheme="minorHAnsi"/>
                <w:sz w:val="22"/>
                <w:szCs w:val="22"/>
                <w:lang w:val="it-IT"/>
              </w:rPr>
            </w:pPr>
          </w:p>
        </w:tc>
      </w:tr>
      <w:tr w:rsidR="00F8101E" w:rsidRPr="00F13DFC" w14:paraId="50913ED0" w14:textId="77777777" w:rsidTr="00EA05AC">
        <w:tc>
          <w:tcPr>
            <w:tcW w:w="4656" w:type="dxa"/>
            <w:gridSpan w:val="2"/>
          </w:tcPr>
          <w:p w14:paraId="0D8FDE82" w14:textId="559EB4CD" w:rsidR="00FB0BBD" w:rsidRPr="00F13DFC" w:rsidRDefault="00FB0BBD"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Zur Identifizierung müssen sich die </w:t>
            </w:r>
            <w:r w:rsidR="00B456F7" w:rsidRPr="00F13DFC">
              <w:rPr>
                <w:rFonts w:asciiTheme="minorHAnsi" w:hAnsiTheme="minorHAnsi" w:cstheme="minorHAnsi"/>
                <w:sz w:val="22"/>
                <w:szCs w:val="22"/>
                <w:lang w:val="de-DE"/>
              </w:rPr>
              <w:t>Teilnehmer</w:t>
            </w:r>
            <w:r w:rsidRPr="00F13DFC">
              <w:rPr>
                <w:rFonts w:asciiTheme="minorHAnsi" w:hAnsiTheme="minorHAnsi" w:cstheme="minorHAnsi"/>
                <w:sz w:val="22"/>
                <w:szCs w:val="22"/>
                <w:lang w:val="de-DE"/>
              </w:rPr>
              <w:t xml:space="preserve"> </w:t>
            </w:r>
            <w:r w:rsidR="00BC6A1F" w:rsidRPr="00F13DFC">
              <w:rPr>
                <w:rFonts w:asciiTheme="minorHAnsi" w:hAnsiTheme="minorHAnsi" w:cstheme="minorHAnsi"/>
                <w:sz w:val="22"/>
                <w:szCs w:val="22"/>
                <w:lang w:val="de-DE"/>
              </w:rPr>
              <w:t>O</w:t>
            </w:r>
            <w:r w:rsidRPr="00F13DFC">
              <w:rPr>
                <w:rFonts w:asciiTheme="minorHAnsi" w:hAnsiTheme="minorHAnsi" w:cstheme="minorHAnsi"/>
                <w:sz w:val="22"/>
                <w:szCs w:val="22"/>
                <w:lang w:val="de-DE"/>
              </w:rPr>
              <w:t xml:space="preserve">nline </w:t>
            </w:r>
            <w:r w:rsidR="00BC6A1F" w:rsidRPr="00F13DFC">
              <w:rPr>
                <w:rFonts w:asciiTheme="minorHAnsi" w:hAnsiTheme="minorHAnsi" w:cstheme="minorHAnsi"/>
                <w:sz w:val="22"/>
                <w:szCs w:val="22"/>
                <w:lang w:val="de-DE"/>
              </w:rPr>
              <w:t>im</w:t>
            </w:r>
            <w:r w:rsidRPr="00F13DFC">
              <w:rPr>
                <w:rFonts w:asciiTheme="minorHAnsi" w:hAnsiTheme="minorHAnsi" w:cstheme="minorHAnsi"/>
                <w:sz w:val="22"/>
                <w:szCs w:val="22"/>
                <w:lang w:val="de-DE"/>
              </w:rPr>
              <w:t xml:space="preserve"> </w:t>
            </w:r>
            <w:r w:rsidR="00950F79" w:rsidRPr="00F13DFC">
              <w:rPr>
                <w:rFonts w:asciiTheme="minorHAnsi" w:hAnsiTheme="minorHAnsi" w:cstheme="minorHAnsi"/>
                <w:sz w:val="22"/>
                <w:szCs w:val="22"/>
                <w:lang w:val="de-DE"/>
              </w:rPr>
              <w:t>Portal</w:t>
            </w:r>
            <w:r w:rsidRPr="00F13DFC">
              <w:rPr>
                <w:rFonts w:asciiTheme="minorHAnsi" w:hAnsiTheme="minorHAnsi" w:cstheme="minorHAnsi"/>
                <w:sz w:val="22"/>
                <w:szCs w:val="22"/>
                <w:lang w:val="de-DE"/>
              </w:rPr>
              <w:t xml:space="preserve"> registrieren.</w:t>
            </w:r>
          </w:p>
          <w:p w14:paraId="6357E1AA" w14:textId="441D58BA" w:rsidR="00FB0BBD" w:rsidRPr="00F13DFC" w:rsidRDefault="00FB0BBD"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Die Registrierung ist vollkommen kostenlos und erfolgt</w:t>
            </w:r>
            <w:r w:rsidR="00455862" w:rsidRPr="00F13DFC">
              <w:rPr>
                <w:rFonts w:asciiTheme="minorHAnsi" w:hAnsiTheme="minorHAnsi" w:cstheme="minorHAnsi"/>
                <w:sz w:val="22"/>
                <w:szCs w:val="22"/>
                <w:lang w:val="de-DE"/>
              </w:rPr>
              <w:t xml:space="preserve"> vorzugsweise</w:t>
            </w:r>
            <w:r w:rsidRPr="00F13DFC">
              <w:rPr>
                <w:rFonts w:asciiTheme="minorHAnsi" w:hAnsiTheme="minorHAnsi" w:cstheme="minorHAnsi"/>
                <w:sz w:val="22"/>
                <w:szCs w:val="22"/>
                <w:lang w:val="de-DE"/>
              </w:rPr>
              <w:t xml:space="preserve"> mit einem digitalen </w:t>
            </w:r>
            <w:r w:rsidR="00950F79" w:rsidRPr="00F13DFC">
              <w:rPr>
                <w:rFonts w:asciiTheme="minorHAnsi" w:hAnsiTheme="minorHAnsi" w:cstheme="minorHAnsi"/>
                <w:sz w:val="22"/>
                <w:szCs w:val="22"/>
                <w:lang w:val="de-DE"/>
              </w:rPr>
              <w:t>Authentifizierungsz</w:t>
            </w:r>
            <w:r w:rsidRPr="00F13DFC">
              <w:rPr>
                <w:rFonts w:asciiTheme="minorHAnsi" w:hAnsiTheme="minorHAnsi" w:cstheme="minorHAnsi"/>
                <w:sz w:val="22"/>
                <w:szCs w:val="22"/>
                <w:lang w:val="de-DE"/>
              </w:rPr>
              <w:t xml:space="preserve">ertifikat, ansonsten </w:t>
            </w:r>
            <w:r w:rsidR="00BC6A1F" w:rsidRPr="00F13DFC">
              <w:rPr>
                <w:rFonts w:asciiTheme="minorHAnsi" w:hAnsiTheme="minorHAnsi" w:cstheme="minorHAnsi"/>
                <w:sz w:val="22"/>
                <w:szCs w:val="22"/>
                <w:lang w:val="de-DE"/>
              </w:rPr>
              <w:t>durch</w:t>
            </w:r>
            <w:r w:rsidRPr="00F13DFC">
              <w:rPr>
                <w:rFonts w:asciiTheme="minorHAnsi" w:hAnsiTheme="minorHAnsi" w:cstheme="minorHAnsi"/>
                <w:sz w:val="22"/>
                <w:szCs w:val="22"/>
                <w:lang w:val="de-DE"/>
              </w:rPr>
              <w:t xml:space="preserve"> Benutzername und Passwort. Das digitale Zertifikat </w:t>
            </w:r>
            <w:r w:rsidR="007850F8" w:rsidRPr="00F13DFC">
              <w:rPr>
                <w:rFonts w:asciiTheme="minorHAnsi" w:hAnsiTheme="minorHAnsi" w:cstheme="minorHAnsi"/>
                <w:sz w:val="22"/>
                <w:szCs w:val="22"/>
                <w:lang w:val="de-DE"/>
              </w:rPr>
              <w:t>und/oder</w:t>
            </w:r>
            <w:r w:rsidRPr="00F13DFC">
              <w:rPr>
                <w:rFonts w:asciiTheme="minorHAnsi" w:hAnsiTheme="minorHAnsi" w:cstheme="minorHAnsi"/>
                <w:sz w:val="22"/>
                <w:szCs w:val="22"/>
                <w:lang w:val="de-DE"/>
              </w:rPr>
              <w:t xml:space="preserve"> Benutzername und Passwort, die bei der Registrierung verwendet wurden, </w:t>
            </w:r>
            <w:r w:rsidR="007850F8" w:rsidRPr="00F13DFC">
              <w:rPr>
                <w:rFonts w:asciiTheme="minorHAnsi" w:hAnsiTheme="minorHAnsi" w:cstheme="minorHAnsi"/>
                <w:sz w:val="22"/>
                <w:szCs w:val="22"/>
                <w:lang w:val="de-DE"/>
              </w:rPr>
              <w:t>braucht es</w:t>
            </w:r>
            <w:r w:rsidR="00BC6A1F" w:rsidRPr="00F13DFC">
              <w:rPr>
                <w:rFonts w:asciiTheme="minorHAnsi" w:hAnsiTheme="minorHAnsi" w:cstheme="minorHAnsi"/>
                <w:sz w:val="22"/>
                <w:szCs w:val="22"/>
                <w:lang w:val="de-DE"/>
              </w:rPr>
              <w:t xml:space="preserve"> um </w:t>
            </w:r>
            <w:r w:rsidRPr="00F13DFC">
              <w:rPr>
                <w:rFonts w:asciiTheme="minorHAnsi" w:hAnsiTheme="minorHAnsi" w:cstheme="minorHAnsi"/>
                <w:sz w:val="22"/>
                <w:szCs w:val="22"/>
                <w:lang w:val="de-DE"/>
              </w:rPr>
              <w:t xml:space="preserve">an diesem </w:t>
            </w:r>
            <w:r w:rsidR="007850F8" w:rsidRPr="00F13DFC">
              <w:rPr>
                <w:rFonts w:asciiTheme="minorHAnsi" w:hAnsiTheme="minorHAnsi" w:cstheme="minorHAnsi"/>
                <w:sz w:val="22"/>
                <w:szCs w:val="22"/>
                <w:lang w:val="de-DE"/>
              </w:rPr>
              <w:t>Ausschreibungs</w:t>
            </w:r>
            <w:r w:rsidRPr="00F13DFC">
              <w:rPr>
                <w:rFonts w:asciiTheme="minorHAnsi" w:hAnsiTheme="minorHAnsi" w:cstheme="minorHAnsi"/>
                <w:sz w:val="22"/>
                <w:szCs w:val="22"/>
                <w:lang w:val="de-DE"/>
              </w:rPr>
              <w:t>ergabeverfahren</w:t>
            </w:r>
            <w:r w:rsidR="00BC6A1F" w:rsidRPr="00F13DFC">
              <w:rPr>
                <w:rFonts w:asciiTheme="minorHAnsi" w:hAnsiTheme="minorHAnsi" w:cstheme="minorHAnsi"/>
                <w:sz w:val="22"/>
                <w:szCs w:val="22"/>
                <w:lang w:val="de-DE"/>
              </w:rPr>
              <w:t xml:space="preserve"> teilzunehmen</w:t>
            </w:r>
            <w:r w:rsidRPr="00F13DFC">
              <w:rPr>
                <w:rFonts w:asciiTheme="minorHAnsi" w:hAnsiTheme="minorHAnsi" w:cstheme="minorHAnsi"/>
                <w:sz w:val="22"/>
                <w:szCs w:val="22"/>
                <w:lang w:val="de-DE"/>
              </w:rPr>
              <w:t>.</w:t>
            </w:r>
          </w:p>
          <w:p w14:paraId="3D7918B1" w14:textId="6A53C4CE" w:rsidR="00FB0BBD" w:rsidRPr="00F13DFC" w:rsidRDefault="00FB0BBD"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Der Nutzer darf den Zugangsschlüssel (Benutzer</w:t>
            </w:r>
            <w:r w:rsidR="009E4E40" w:rsidRPr="00F13DFC">
              <w:rPr>
                <w:rFonts w:asciiTheme="minorHAnsi" w:hAnsiTheme="minorHAnsi" w:cstheme="minorHAnsi"/>
                <w:sz w:val="22"/>
                <w:szCs w:val="22"/>
                <w:lang w:val="de-DE"/>
              </w:rPr>
              <w:t>kennung</w:t>
            </w:r>
            <w:r w:rsidRPr="00F13DFC">
              <w:rPr>
                <w:rFonts w:asciiTheme="minorHAnsi" w:hAnsiTheme="minorHAnsi" w:cstheme="minorHAnsi"/>
                <w:sz w:val="22"/>
                <w:szCs w:val="22"/>
                <w:lang w:val="de-DE"/>
              </w:rPr>
              <w:t xml:space="preserve">), mit dem er von der Vergabestelle identifiziert </w:t>
            </w:r>
            <w:r w:rsidRPr="00F13DFC">
              <w:rPr>
                <w:rFonts w:asciiTheme="minorHAnsi" w:hAnsiTheme="minorHAnsi" w:cstheme="minorHAnsi"/>
                <w:sz w:val="22"/>
                <w:szCs w:val="22"/>
                <w:lang w:val="de-DE"/>
              </w:rPr>
              <w:lastRenderedPageBreak/>
              <w:t>wird, und das Passwort nicht an Dritte weitergeben.</w:t>
            </w:r>
          </w:p>
          <w:p w14:paraId="69B50149" w14:textId="743FE559" w:rsidR="00F82D0C" w:rsidRPr="00F13DFC" w:rsidRDefault="00F82D0C" w:rsidP="005579FB">
            <w:pPr>
              <w:pStyle w:val="NormaleWeb"/>
              <w:widowControl w:val="0"/>
              <w:tabs>
                <w:tab w:val="center" w:pos="4536"/>
                <w:tab w:val="right" w:pos="9072"/>
              </w:tabs>
              <w:spacing w:before="0" w:after="0"/>
              <w:rPr>
                <w:rFonts w:asciiTheme="minorHAnsi" w:hAnsiTheme="minorHAnsi" w:cstheme="minorHAnsi"/>
                <w:sz w:val="22"/>
                <w:szCs w:val="22"/>
                <w:highlight w:val="yellow"/>
                <w:lang w:val="de-DE"/>
              </w:rPr>
            </w:pPr>
            <w:r w:rsidRPr="00F13DFC">
              <w:rPr>
                <w:rFonts w:asciiTheme="minorHAnsi" w:hAnsiTheme="minorHAnsi" w:cstheme="minorHAnsi"/>
                <w:sz w:val="22"/>
                <w:szCs w:val="22"/>
                <w:lang w:val="de-DE"/>
              </w:rPr>
              <w:t>Eine detaillierte Anleitung zur Registrierung steht auf der Internetseite im Bereich Registrierung zur Verfügung oder kann über das Call-Center angefordert werden (werktags bis freitags von 8.00 bis 18.00 Uhr unter der kostenlosen Nummer 800.885122</w:t>
            </w:r>
            <w:r w:rsidR="009E4E40" w:rsidRPr="00F13DFC">
              <w:rPr>
                <w:rFonts w:asciiTheme="minorHAnsi" w:hAnsiTheme="minorHAnsi" w:cstheme="minorHAnsi"/>
                <w:sz w:val="22"/>
                <w:szCs w:val="22"/>
                <w:lang w:val="de-DE"/>
              </w:rPr>
              <w:t>,</w:t>
            </w:r>
            <w:r w:rsidRPr="00F13DFC">
              <w:rPr>
                <w:rFonts w:asciiTheme="minorHAnsi" w:hAnsiTheme="minorHAnsi" w:cstheme="minorHAnsi"/>
                <w:sz w:val="22"/>
                <w:szCs w:val="22"/>
                <w:lang w:val="de-DE"/>
              </w:rPr>
              <w:t xml:space="preserve"> </w:t>
            </w:r>
            <w:r w:rsidR="009E4E40" w:rsidRPr="00F13DFC">
              <w:rPr>
                <w:rFonts w:asciiTheme="minorHAnsi" w:hAnsiTheme="minorHAnsi" w:cstheme="minorHAnsi"/>
                <w:sz w:val="22"/>
                <w:szCs w:val="22"/>
                <w:lang w:val="de-DE"/>
              </w:rPr>
              <w:t xml:space="preserve">vom Ausland +39 0472 543532, </w:t>
            </w:r>
            <w:r w:rsidRPr="00F13DFC">
              <w:rPr>
                <w:rFonts w:asciiTheme="minorHAnsi" w:hAnsiTheme="minorHAnsi" w:cstheme="minorHAnsi"/>
                <w:sz w:val="22"/>
                <w:szCs w:val="22"/>
                <w:lang w:val="de-DE"/>
              </w:rPr>
              <w:t xml:space="preserve">oder per E-Mail an die Adresse </w:t>
            </w:r>
            <w:hyperlink r:id="rId43" w:history="1">
              <w:r w:rsidRPr="00F13DFC">
                <w:rPr>
                  <w:rStyle w:val="Collegamentoipertestuale"/>
                  <w:rFonts w:asciiTheme="minorHAnsi" w:hAnsiTheme="minorHAnsi" w:cstheme="minorHAnsi"/>
                  <w:sz w:val="22"/>
                  <w:szCs w:val="22"/>
                  <w:lang w:val="de-DE"/>
                </w:rPr>
                <w:t>help@sinfotel.bz.it</w:t>
              </w:r>
            </w:hyperlink>
            <w:r w:rsidRPr="00F13DFC">
              <w:rPr>
                <w:rFonts w:asciiTheme="minorHAnsi" w:hAnsiTheme="minorHAnsi" w:cstheme="minorHAnsi"/>
                <w:sz w:val="22"/>
                <w:szCs w:val="22"/>
                <w:lang w:val="de-DE"/>
              </w:rPr>
              <w:t xml:space="preserve">). </w:t>
            </w:r>
          </w:p>
          <w:p w14:paraId="5FFF3631" w14:textId="77777777" w:rsidR="0094330B" w:rsidRPr="00F13DFC" w:rsidRDefault="0094330B" w:rsidP="00B3320D">
            <w:pPr>
              <w:widowControl w:val="0"/>
              <w:ind w:right="76"/>
              <w:jc w:val="both"/>
              <w:rPr>
                <w:rFonts w:asciiTheme="minorHAnsi" w:hAnsiTheme="minorHAnsi" w:cstheme="minorHAnsi"/>
                <w:sz w:val="22"/>
                <w:szCs w:val="22"/>
                <w:lang w:val="de-DE"/>
              </w:rPr>
            </w:pPr>
          </w:p>
        </w:tc>
        <w:tc>
          <w:tcPr>
            <w:tcW w:w="340" w:type="dxa"/>
            <w:gridSpan w:val="2"/>
          </w:tcPr>
          <w:p w14:paraId="5CCEEC7C"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09534677" w14:textId="77777777" w:rsidR="00FB0BBD" w:rsidRPr="00F13DFC" w:rsidRDefault="00FB0BBD" w:rsidP="009E4E40">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Per identificarsi, i concorrenti dovranno completare la procedura di registrazione on line presente sul sistema.</w:t>
            </w:r>
          </w:p>
          <w:p w14:paraId="5AC2E88B" w14:textId="77777777" w:rsidR="00FB0BBD" w:rsidRPr="00F13DFC" w:rsidRDefault="00FB0BBD" w:rsidP="009E4E40">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FB0BBD" w:rsidRPr="00F13DFC" w:rsidRDefault="00FB0BBD" w:rsidP="009E4E40">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L’utente è tenuto a non diffondere a terzi la chiave </w:t>
            </w:r>
            <w:r w:rsidRPr="00F13DFC">
              <w:rPr>
                <w:rFonts w:asciiTheme="minorHAnsi" w:hAnsiTheme="minorHAnsi" w:cstheme="minorHAnsi"/>
                <w:sz w:val="22"/>
                <w:szCs w:val="22"/>
                <w:lang w:val="it-IT"/>
              </w:rPr>
              <w:lastRenderedPageBreak/>
              <w:t>di accesso (user ID), a mezzo della quale verrà identificato dalla stazione appaltante, e la password.</w:t>
            </w:r>
          </w:p>
          <w:p w14:paraId="391AB4A7" w14:textId="63D16B46" w:rsidR="00FB0BBD" w:rsidRPr="00F13DFC" w:rsidRDefault="00FB0BBD" w:rsidP="009E4E40">
            <w:pPr>
              <w:widowControl w:val="0"/>
              <w:jc w:val="both"/>
              <w:rPr>
                <w:rFonts w:asciiTheme="minorHAnsi" w:hAnsiTheme="minorHAnsi" w:cstheme="minorHAnsi"/>
                <w:color w:val="C0C0C0"/>
                <w:sz w:val="22"/>
                <w:szCs w:val="22"/>
                <w:lang w:val="it-IT"/>
              </w:rPr>
            </w:pPr>
            <w:r w:rsidRPr="00F13DFC">
              <w:rPr>
                <w:rFonts w:asciiTheme="minorHAnsi" w:hAnsiTheme="minorHAnsi" w:cstheme="minorHAnsi"/>
                <w:sz w:val="22"/>
                <w:szCs w:val="22"/>
                <w:lang w:val="it-IT"/>
              </w:rPr>
              <w:t xml:space="preserve">Istruzioni dettagliate su come completare la procedura di registrazione sono disponibili sul sito stesso nella sezione dedicata alla procedura di registrazione o possono essere richieste al call </w:t>
            </w:r>
            <w:r w:rsidR="00DE59DF" w:rsidRPr="00F13DFC">
              <w:rPr>
                <w:rFonts w:asciiTheme="minorHAnsi" w:hAnsiTheme="minorHAnsi" w:cstheme="minorHAnsi"/>
                <w:sz w:val="22"/>
                <w:szCs w:val="22"/>
                <w:lang w:val="it-IT"/>
              </w:rPr>
              <w:t>center (dalle ore 8.00 alle 18:00 dal lunedì al venerdì, festività escluse</w:t>
            </w:r>
            <w:r w:rsidR="0094330B" w:rsidRPr="00F13DFC">
              <w:rPr>
                <w:rFonts w:asciiTheme="minorHAnsi" w:hAnsiTheme="minorHAnsi" w:cstheme="minorHAnsi"/>
                <w:sz w:val="22"/>
                <w:szCs w:val="22"/>
                <w:lang w:val="it-IT"/>
              </w:rPr>
              <w:t xml:space="preserve"> al numero verde 800.855.122</w:t>
            </w:r>
            <w:r w:rsidR="009E4E40" w:rsidRPr="00F13DFC">
              <w:rPr>
                <w:rFonts w:asciiTheme="minorHAnsi" w:hAnsiTheme="minorHAnsi" w:cstheme="minorHAnsi"/>
                <w:sz w:val="22"/>
                <w:szCs w:val="22"/>
                <w:lang w:val="it-IT"/>
              </w:rPr>
              <w:t xml:space="preserve">, numero per l'estero: +39 0472 543532, </w:t>
            </w:r>
            <w:r w:rsidR="00DE59DF" w:rsidRPr="00F13DFC">
              <w:rPr>
                <w:rFonts w:asciiTheme="minorHAnsi" w:hAnsiTheme="minorHAnsi" w:cstheme="minorHAnsi"/>
                <w:sz w:val="22"/>
                <w:szCs w:val="22"/>
                <w:lang w:val="it-IT"/>
              </w:rPr>
              <w:t xml:space="preserve">o all’indirizzo di posta elettronica </w:t>
            </w:r>
            <w:hyperlink r:id="rId44" w:history="1">
              <w:r w:rsidR="00DE59DF" w:rsidRPr="00F13DFC">
                <w:rPr>
                  <w:rFonts w:asciiTheme="minorHAnsi" w:hAnsiTheme="minorHAnsi" w:cstheme="minorHAnsi"/>
                  <w:color w:val="0000FF"/>
                  <w:sz w:val="22"/>
                  <w:szCs w:val="22"/>
                  <w:u w:val="single"/>
                  <w:lang w:val="it-IT"/>
                </w:rPr>
                <w:t>help@sinfotel.bz.it</w:t>
              </w:r>
            </w:hyperlink>
            <w:r w:rsidR="003443B5" w:rsidRPr="00F13DFC">
              <w:rPr>
                <w:rFonts w:asciiTheme="minorHAnsi" w:hAnsiTheme="minorHAnsi" w:cstheme="minorHAnsi"/>
                <w:sz w:val="22"/>
                <w:szCs w:val="22"/>
                <w:lang w:val="it-IT"/>
              </w:rPr>
              <w:t>)</w:t>
            </w:r>
            <w:r w:rsidR="00DE59DF" w:rsidRPr="00F13DFC">
              <w:rPr>
                <w:rFonts w:asciiTheme="minorHAnsi" w:hAnsiTheme="minorHAnsi" w:cstheme="minorHAnsi"/>
                <w:sz w:val="22"/>
                <w:szCs w:val="22"/>
                <w:lang w:val="it-IT"/>
              </w:rPr>
              <w:t>.</w:t>
            </w:r>
          </w:p>
        </w:tc>
      </w:tr>
      <w:tr w:rsidR="00F8101E" w:rsidRPr="000D0C02" w14:paraId="5781C909" w14:textId="77777777" w:rsidTr="00EA05AC">
        <w:tc>
          <w:tcPr>
            <w:tcW w:w="4656" w:type="dxa"/>
            <w:gridSpan w:val="2"/>
          </w:tcPr>
          <w:p w14:paraId="6F23A1BA" w14:textId="77777777" w:rsidR="0088739B" w:rsidRPr="00B0463D" w:rsidRDefault="0088739B" w:rsidP="00B3320D">
            <w:pPr>
              <w:widowControl w:val="0"/>
              <w:ind w:right="76"/>
              <w:jc w:val="both"/>
              <w:rPr>
                <w:rFonts w:asciiTheme="minorHAnsi" w:hAnsiTheme="minorHAnsi" w:cstheme="minorHAnsi"/>
                <w:lang w:val="it-IT"/>
              </w:rPr>
            </w:pPr>
          </w:p>
        </w:tc>
        <w:tc>
          <w:tcPr>
            <w:tcW w:w="340" w:type="dxa"/>
            <w:gridSpan w:val="2"/>
          </w:tcPr>
          <w:p w14:paraId="4500598D" w14:textId="77777777" w:rsidR="0088739B" w:rsidRPr="00B0463D" w:rsidRDefault="0088739B" w:rsidP="00B3320D">
            <w:pPr>
              <w:widowControl w:val="0"/>
              <w:rPr>
                <w:rFonts w:asciiTheme="minorHAnsi" w:hAnsiTheme="minorHAnsi" w:cstheme="minorHAnsi"/>
                <w:lang w:val="it-IT"/>
              </w:rPr>
            </w:pPr>
          </w:p>
        </w:tc>
        <w:tc>
          <w:tcPr>
            <w:tcW w:w="4655" w:type="dxa"/>
            <w:gridSpan w:val="2"/>
          </w:tcPr>
          <w:p w14:paraId="39784F2A" w14:textId="77777777" w:rsidR="0088739B" w:rsidRPr="00B0463D" w:rsidRDefault="0088739B" w:rsidP="00B3320D">
            <w:pPr>
              <w:widowControl w:val="0"/>
              <w:ind w:right="105"/>
              <w:jc w:val="both"/>
              <w:rPr>
                <w:rFonts w:asciiTheme="minorHAnsi" w:hAnsiTheme="minorHAnsi" w:cstheme="minorHAnsi"/>
                <w:lang w:val="it-IT"/>
              </w:rPr>
            </w:pPr>
          </w:p>
        </w:tc>
      </w:tr>
      <w:tr w:rsidR="00F8101E" w:rsidRPr="00F13DFC" w14:paraId="029EB0F2" w14:textId="77777777" w:rsidTr="00EA05AC">
        <w:tc>
          <w:tcPr>
            <w:tcW w:w="4656" w:type="dxa"/>
            <w:gridSpan w:val="2"/>
          </w:tcPr>
          <w:p w14:paraId="290A42C0" w14:textId="77777777" w:rsidR="00FB0BBD" w:rsidRPr="00F13DFC" w:rsidRDefault="00FB0BBD" w:rsidP="00B3320D">
            <w:pPr>
              <w:widowControl w:val="0"/>
              <w:ind w:right="105"/>
              <w:jc w:val="center"/>
              <w:rPr>
                <w:rFonts w:asciiTheme="minorHAnsi" w:hAnsiTheme="minorHAnsi" w:cstheme="minorHAnsi"/>
                <w:sz w:val="22"/>
                <w:szCs w:val="22"/>
                <w:lang w:val="de-DE"/>
              </w:rPr>
            </w:pPr>
            <w:r w:rsidRPr="00F13DFC">
              <w:rPr>
                <w:rFonts w:asciiTheme="minorHAnsi" w:hAnsiTheme="minorHAnsi" w:cstheme="minorHAnsi"/>
                <w:b/>
                <w:bCs/>
                <w:iCs/>
                <w:sz w:val="22"/>
                <w:szCs w:val="22"/>
                <w:lang w:val="it-IT"/>
              </w:rPr>
              <w:t xml:space="preserve">3. ZUR AUSSCHREIBUNG ZUGELASSENE </w:t>
            </w:r>
            <w:r w:rsidR="00027461" w:rsidRPr="00F13DFC">
              <w:rPr>
                <w:rFonts w:asciiTheme="minorHAnsi" w:hAnsiTheme="minorHAnsi" w:cstheme="minorHAnsi"/>
                <w:b/>
                <w:bCs/>
                <w:iCs/>
                <w:sz w:val="22"/>
                <w:szCs w:val="22"/>
                <w:lang w:val="it-IT"/>
              </w:rPr>
              <w:t>SUBJEKTE</w:t>
            </w:r>
          </w:p>
        </w:tc>
        <w:tc>
          <w:tcPr>
            <w:tcW w:w="340" w:type="dxa"/>
            <w:gridSpan w:val="2"/>
          </w:tcPr>
          <w:p w14:paraId="09AF897C" w14:textId="77777777" w:rsidR="00FB0BBD" w:rsidRPr="00F13DFC" w:rsidRDefault="00FB0BBD" w:rsidP="00B3320D">
            <w:pPr>
              <w:widowControl w:val="0"/>
              <w:jc w:val="center"/>
              <w:rPr>
                <w:rFonts w:asciiTheme="minorHAnsi" w:hAnsiTheme="minorHAnsi" w:cstheme="minorHAnsi"/>
                <w:sz w:val="22"/>
                <w:szCs w:val="22"/>
                <w:lang w:val="it-IT"/>
              </w:rPr>
            </w:pPr>
          </w:p>
        </w:tc>
        <w:tc>
          <w:tcPr>
            <w:tcW w:w="4655" w:type="dxa"/>
            <w:gridSpan w:val="2"/>
          </w:tcPr>
          <w:p w14:paraId="2E3A0355" w14:textId="77777777" w:rsidR="00FB0BBD" w:rsidRPr="00F13DFC" w:rsidRDefault="00FB0BBD" w:rsidP="00B3320D">
            <w:pPr>
              <w:widowControl w:val="0"/>
              <w:ind w:left="426" w:right="105" w:hanging="426"/>
              <w:jc w:val="center"/>
              <w:rPr>
                <w:rFonts w:asciiTheme="minorHAnsi" w:hAnsiTheme="minorHAnsi" w:cstheme="minorHAnsi"/>
                <w:bCs/>
                <w:iCs/>
                <w:sz w:val="22"/>
                <w:szCs w:val="22"/>
                <w:lang w:val="it-IT"/>
              </w:rPr>
            </w:pPr>
            <w:r w:rsidRPr="00F13DFC">
              <w:rPr>
                <w:rFonts w:asciiTheme="minorHAnsi" w:hAnsiTheme="minorHAnsi" w:cstheme="minorHAnsi"/>
                <w:b/>
                <w:bCs/>
                <w:iCs/>
                <w:sz w:val="22"/>
                <w:szCs w:val="22"/>
                <w:lang w:val="it-IT"/>
              </w:rPr>
              <w:t>3. SOGGETTI AMMESSI ALLA GARA</w:t>
            </w:r>
          </w:p>
        </w:tc>
      </w:tr>
      <w:tr w:rsidR="00F8101E" w:rsidRPr="00F13DFC" w14:paraId="0F3BCF15" w14:textId="77777777" w:rsidTr="00EA05AC">
        <w:tc>
          <w:tcPr>
            <w:tcW w:w="4656" w:type="dxa"/>
            <w:gridSpan w:val="2"/>
          </w:tcPr>
          <w:p w14:paraId="1CF6D7F5" w14:textId="77777777" w:rsidR="00FB0BBD" w:rsidRPr="00F13DFC" w:rsidRDefault="00FB0BBD" w:rsidP="00B3320D">
            <w:pPr>
              <w:widowControl w:val="0"/>
              <w:rPr>
                <w:rFonts w:asciiTheme="minorHAnsi" w:hAnsiTheme="minorHAnsi" w:cstheme="minorHAnsi"/>
                <w:b/>
                <w:bCs/>
                <w:sz w:val="22"/>
                <w:szCs w:val="22"/>
                <w:lang w:val="de-DE"/>
              </w:rPr>
            </w:pPr>
          </w:p>
        </w:tc>
        <w:tc>
          <w:tcPr>
            <w:tcW w:w="340" w:type="dxa"/>
            <w:gridSpan w:val="2"/>
          </w:tcPr>
          <w:p w14:paraId="44C793A5" w14:textId="77777777" w:rsidR="00FB0BBD" w:rsidRPr="00F13DFC" w:rsidRDefault="00FB0BBD" w:rsidP="00B3320D">
            <w:pPr>
              <w:widowControl w:val="0"/>
              <w:rPr>
                <w:rFonts w:asciiTheme="minorHAnsi" w:hAnsiTheme="minorHAnsi" w:cstheme="minorHAnsi"/>
                <w:b/>
                <w:bCs/>
                <w:sz w:val="22"/>
                <w:szCs w:val="22"/>
                <w:lang w:val="de-DE"/>
              </w:rPr>
            </w:pPr>
          </w:p>
        </w:tc>
        <w:tc>
          <w:tcPr>
            <w:tcW w:w="4655" w:type="dxa"/>
            <w:gridSpan w:val="2"/>
          </w:tcPr>
          <w:p w14:paraId="3777EFEB" w14:textId="77777777" w:rsidR="00FB0BBD" w:rsidRPr="00F13DFC" w:rsidRDefault="00FB0BBD" w:rsidP="00B3320D">
            <w:pPr>
              <w:widowControl w:val="0"/>
              <w:rPr>
                <w:rFonts w:asciiTheme="minorHAnsi" w:hAnsiTheme="minorHAnsi" w:cstheme="minorHAnsi"/>
                <w:b/>
                <w:bCs/>
                <w:sz w:val="22"/>
                <w:szCs w:val="22"/>
                <w:lang w:val="it-IT"/>
              </w:rPr>
            </w:pPr>
          </w:p>
        </w:tc>
      </w:tr>
      <w:tr w:rsidR="00F8101E" w:rsidRPr="00F13DFC" w14:paraId="0D9E1ABB" w14:textId="77777777" w:rsidTr="00EA05AC">
        <w:tc>
          <w:tcPr>
            <w:tcW w:w="4656" w:type="dxa"/>
            <w:gridSpan w:val="2"/>
          </w:tcPr>
          <w:p w14:paraId="048421C3" w14:textId="13E510F8" w:rsidR="00FB0BBD" w:rsidRPr="00F13DFC" w:rsidRDefault="00FB0BBD" w:rsidP="00B3320D">
            <w:pPr>
              <w:widowControl w:val="0"/>
              <w:jc w:val="both"/>
              <w:rPr>
                <w:rFonts w:asciiTheme="minorHAnsi" w:hAnsiTheme="minorHAnsi" w:cstheme="minorHAnsi"/>
                <w:b/>
                <w:bCs/>
                <w:sz w:val="22"/>
                <w:szCs w:val="22"/>
                <w:lang w:val="de-DE"/>
              </w:rPr>
            </w:pPr>
            <w:r w:rsidRPr="00F13DFC">
              <w:rPr>
                <w:rFonts w:asciiTheme="minorHAnsi" w:hAnsiTheme="minorHAnsi" w:cstheme="minorHAnsi"/>
                <w:b/>
                <w:bCs/>
                <w:sz w:val="22"/>
                <w:szCs w:val="22"/>
                <w:lang w:val="de-DE"/>
              </w:rPr>
              <w:t xml:space="preserve">3.1 Teilnehmer </w:t>
            </w:r>
            <w:r w:rsidR="00374261" w:rsidRPr="00F13DFC">
              <w:rPr>
                <w:rFonts w:asciiTheme="minorHAnsi" w:hAnsiTheme="minorHAnsi" w:cstheme="minorHAnsi"/>
                <w:b/>
                <w:bCs/>
                <w:sz w:val="22"/>
                <w:szCs w:val="22"/>
                <w:lang w:val="de-DE"/>
              </w:rPr>
              <w:t>nach</w:t>
            </w:r>
            <w:r w:rsidRPr="00F13DFC">
              <w:rPr>
                <w:rFonts w:asciiTheme="minorHAnsi" w:hAnsiTheme="minorHAnsi" w:cstheme="minorHAnsi"/>
                <w:b/>
                <w:bCs/>
                <w:sz w:val="22"/>
                <w:szCs w:val="22"/>
                <w:lang w:val="de-DE"/>
              </w:rPr>
              <w:t xml:space="preserve"> Art. </w:t>
            </w:r>
            <w:r w:rsidR="003618A6" w:rsidRPr="00F13DFC">
              <w:rPr>
                <w:rFonts w:asciiTheme="minorHAnsi" w:hAnsiTheme="minorHAnsi" w:cstheme="minorHAnsi"/>
                <w:b/>
                <w:bCs/>
                <w:sz w:val="22"/>
                <w:szCs w:val="22"/>
                <w:lang w:val="de-DE"/>
              </w:rPr>
              <w:t xml:space="preserve">65 GvD Nr. 36/2023  </w:t>
            </w:r>
          </w:p>
        </w:tc>
        <w:tc>
          <w:tcPr>
            <w:tcW w:w="340" w:type="dxa"/>
            <w:gridSpan w:val="2"/>
          </w:tcPr>
          <w:p w14:paraId="5C0FF41B" w14:textId="77777777" w:rsidR="00FB0BBD" w:rsidRPr="00F13DFC" w:rsidRDefault="00FB0BBD" w:rsidP="00B3320D">
            <w:pPr>
              <w:widowControl w:val="0"/>
              <w:jc w:val="both"/>
              <w:rPr>
                <w:rFonts w:asciiTheme="minorHAnsi" w:hAnsiTheme="minorHAnsi" w:cstheme="minorHAnsi"/>
                <w:b/>
                <w:bCs/>
                <w:sz w:val="22"/>
                <w:szCs w:val="22"/>
                <w:lang w:val="de-DE"/>
              </w:rPr>
            </w:pPr>
          </w:p>
        </w:tc>
        <w:tc>
          <w:tcPr>
            <w:tcW w:w="4655" w:type="dxa"/>
            <w:gridSpan w:val="2"/>
          </w:tcPr>
          <w:p w14:paraId="6B148779" w14:textId="5DA812C6" w:rsidR="00FB0BBD" w:rsidRPr="00F13DFC" w:rsidRDefault="00FB0BBD" w:rsidP="00B3320D">
            <w:pPr>
              <w:widowControl w:val="0"/>
              <w:jc w:val="both"/>
              <w:rPr>
                <w:rFonts w:asciiTheme="minorHAnsi" w:hAnsiTheme="minorHAnsi" w:cstheme="minorHAnsi"/>
                <w:b/>
                <w:bCs/>
                <w:sz w:val="22"/>
                <w:szCs w:val="22"/>
                <w:lang w:val="it-IT"/>
              </w:rPr>
            </w:pPr>
            <w:r w:rsidRPr="00F13DFC">
              <w:rPr>
                <w:rFonts w:asciiTheme="minorHAnsi" w:hAnsiTheme="minorHAnsi" w:cstheme="minorHAnsi"/>
                <w:b/>
                <w:bCs/>
                <w:sz w:val="22"/>
                <w:szCs w:val="22"/>
                <w:lang w:val="it-IT"/>
              </w:rPr>
              <w:t xml:space="preserve">3.1 Operatori di cui all’art. </w:t>
            </w:r>
            <w:r w:rsidR="00613690" w:rsidRPr="00F13DFC">
              <w:rPr>
                <w:rFonts w:asciiTheme="minorHAnsi" w:hAnsiTheme="minorHAnsi" w:cstheme="minorHAnsi"/>
                <w:b/>
                <w:bCs/>
                <w:sz w:val="22"/>
                <w:szCs w:val="22"/>
                <w:lang w:val="it-IT"/>
              </w:rPr>
              <w:t xml:space="preserve">65 d.lgs. 36/2023 </w:t>
            </w:r>
          </w:p>
        </w:tc>
      </w:tr>
      <w:tr w:rsidR="00F8101E" w:rsidRPr="00F13DFC" w14:paraId="1900079A" w14:textId="77777777" w:rsidTr="00EA05AC">
        <w:tc>
          <w:tcPr>
            <w:tcW w:w="4656" w:type="dxa"/>
            <w:gridSpan w:val="2"/>
          </w:tcPr>
          <w:p w14:paraId="05742F76" w14:textId="77777777" w:rsidR="00FB0BBD" w:rsidRPr="00F13DFC" w:rsidRDefault="00FB0BBD" w:rsidP="00B3320D">
            <w:pPr>
              <w:widowControl w:val="0"/>
              <w:jc w:val="both"/>
              <w:rPr>
                <w:rFonts w:asciiTheme="minorHAnsi" w:hAnsiTheme="minorHAnsi" w:cstheme="minorHAnsi"/>
                <w:sz w:val="22"/>
                <w:szCs w:val="22"/>
                <w:lang w:val="it-IT"/>
              </w:rPr>
            </w:pPr>
          </w:p>
        </w:tc>
        <w:tc>
          <w:tcPr>
            <w:tcW w:w="340" w:type="dxa"/>
            <w:gridSpan w:val="2"/>
          </w:tcPr>
          <w:p w14:paraId="554D65D5"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15487D6A" w14:textId="77777777" w:rsidR="00FB0BBD" w:rsidRPr="00F13DFC" w:rsidRDefault="00FB0BBD" w:rsidP="00B3320D">
            <w:pPr>
              <w:widowControl w:val="0"/>
              <w:tabs>
                <w:tab w:val="center" w:pos="4536"/>
                <w:tab w:val="right" w:pos="9072"/>
              </w:tabs>
              <w:ind w:right="105"/>
              <w:jc w:val="both"/>
              <w:rPr>
                <w:rFonts w:asciiTheme="minorHAnsi" w:hAnsiTheme="minorHAnsi" w:cstheme="minorHAnsi"/>
                <w:color w:val="000000"/>
                <w:sz w:val="22"/>
                <w:szCs w:val="22"/>
                <w:lang w:val="it-IT"/>
              </w:rPr>
            </w:pPr>
          </w:p>
        </w:tc>
      </w:tr>
      <w:tr w:rsidR="00F8101E" w:rsidRPr="00F13DFC" w14:paraId="00AB9DDF" w14:textId="77777777" w:rsidTr="00EA05AC">
        <w:tc>
          <w:tcPr>
            <w:tcW w:w="4656" w:type="dxa"/>
            <w:gridSpan w:val="2"/>
          </w:tcPr>
          <w:p w14:paraId="6D72AACA" w14:textId="4573104C" w:rsidR="0003208A" w:rsidRPr="00F13DFC" w:rsidRDefault="0003208A" w:rsidP="0003208A">
            <w:pPr>
              <w:widowControl w:val="0"/>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12B34416" w:rsidR="00FB0BBD" w:rsidRPr="00F13DFC" w:rsidRDefault="0003208A" w:rsidP="0003208A">
            <w:pPr>
              <w:widowControl w:val="0"/>
              <w:jc w:val="both"/>
              <w:rPr>
                <w:rFonts w:asciiTheme="minorHAnsi" w:hAnsiTheme="minorHAnsi" w:cstheme="minorHAnsi"/>
                <w:b/>
                <w:bCs/>
                <w:sz w:val="22"/>
                <w:szCs w:val="22"/>
                <w:lang w:val="de-DE"/>
              </w:rPr>
            </w:pPr>
            <w:r w:rsidRPr="00F13DFC">
              <w:rPr>
                <w:rFonts w:asciiTheme="minorHAnsi" w:hAnsiTheme="minorHAnsi" w:cstheme="minorHAnsi"/>
                <w:sz w:val="22"/>
                <w:szCs w:val="22"/>
                <w:lang w:val="de-DE" w:eastAsia="it-IT"/>
              </w:rPr>
              <w:t xml:space="preserve">In die Definition von Wirtschaftsteilnehmern fallen alle Teilnehmer gemäß Artikel 65 des GvD </w:t>
            </w:r>
            <w:r w:rsidR="00266A5C" w:rsidRPr="00F13DFC">
              <w:rPr>
                <w:rFonts w:asciiTheme="minorHAnsi" w:hAnsiTheme="minorHAnsi" w:cstheme="minorHAnsi"/>
                <w:sz w:val="22"/>
                <w:szCs w:val="22"/>
                <w:lang w:val="de-DE" w:eastAsia="it-IT"/>
              </w:rPr>
              <w:t xml:space="preserve">Nr. </w:t>
            </w:r>
            <w:r w:rsidRPr="00F13DFC">
              <w:rPr>
                <w:rFonts w:asciiTheme="minorHAnsi" w:hAnsiTheme="minorHAnsi" w:cstheme="minorHAnsi"/>
                <w:sz w:val="22"/>
                <w:szCs w:val="22"/>
                <w:lang w:val="de-DE" w:eastAsia="it-IT"/>
              </w:rPr>
              <w:t>36/2023.</w:t>
            </w:r>
            <w:r w:rsidR="006A174C" w:rsidRPr="00F13DFC">
              <w:rPr>
                <w:rFonts w:asciiTheme="minorHAnsi" w:hAnsiTheme="minorHAnsi" w:cstheme="minorHAnsi"/>
                <w:sz w:val="22"/>
                <w:szCs w:val="22"/>
                <w:lang w:val="de-DE" w:eastAsia="it-IT"/>
              </w:rPr>
              <w:t xml:space="preserve"> auch in Form </w:t>
            </w:r>
            <w:r w:rsidR="00265986" w:rsidRPr="00F13DFC">
              <w:rPr>
                <w:rFonts w:asciiTheme="minorHAnsi" w:hAnsiTheme="minorHAnsi" w:cstheme="minorHAnsi"/>
                <w:sz w:val="22"/>
                <w:szCs w:val="22"/>
                <w:lang w:val="de-DE" w:eastAsia="it-IT"/>
              </w:rPr>
              <w:t>von</w:t>
            </w:r>
            <w:r w:rsidR="006A174C" w:rsidRPr="00F13DFC">
              <w:rPr>
                <w:rFonts w:asciiTheme="minorHAnsi" w:hAnsiTheme="minorHAnsi" w:cstheme="minorHAnsi"/>
                <w:sz w:val="22"/>
                <w:szCs w:val="22"/>
                <w:lang w:val="de-DE" w:eastAsia="it-IT"/>
              </w:rPr>
              <w:t xml:space="preserve"> gebildete</w:t>
            </w:r>
            <w:r w:rsidR="00265986" w:rsidRPr="00F13DFC">
              <w:rPr>
                <w:rFonts w:asciiTheme="minorHAnsi" w:hAnsiTheme="minorHAnsi" w:cstheme="minorHAnsi"/>
                <w:sz w:val="22"/>
                <w:szCs w:val="22"/>
                <w:lang w:val="de-DE" w:eastAsia="it-IT"/>
              </w:rPr>
              <w:t>r</w:t>
            </w:r>
            <w:r w:rsidR="006A174C" w:rsidRPr="00F13DFC">
              <w:rPr>
                <w:rFonts w:asciiTheme="minorHAnsi" w:hAnsiTheme="minorHAnsi" w:cstheme="minorHAnsi"/>
                <w:sz w:val="22"/>
                <w:szCs w:val="22"/>
                <w:lang w:val="de-DE" w:eastAsia="it-IT"/>
              </w:rPr>
              <w:t xml:space="preserve"> oder noch zu bildende</w:t>
            </w:r>
            <w:r w:rsidR="00265986" w:rsidRPr="00F13DFC">
              <w:rPr>
                <w:rFonts w:asciiTheme="minorHAnsi" w:hAnsiTheme="minorHAnsi" w:cstheme="minorHAnsi"/>
                <w:sz w:val="22"/>
                <w:szCs w:val="22"/>
                <w:lang w:val="de-DE" w:eastAsia="it-IT"/>
              </w:rPr>
              <w:t>r</w:t>
            </w:r>
            <w:r w:rsidR="006A174C" w:rsidRPr="00F13DFC">
              <w:rPr>
                <w:rFonts w:asciiTheme="minorHAnsi" w:hAnsiTheme="minorHAnsi" w:cstheme="minorHAnsi"/>
                <w:sz w:val="22"/>
                <w:szCs w:val="22"/>
                <w:lang w:val="de-DE" w:eastAsia="it-IT"/>
              </w:rPr>
              <w:t xml:space="preserve"> BG oder Konsortium</w:t>
            </w:r>
            <w:r w:rsidRPr="00F13DFC">
              <w:rPr>
                <w:rFonts w:asciiTheme="minorHAnsi" w:hAnsiTheme="minorHAnsi" w:cstheme="minorHAnsi"/>
                <w:sz w:val="22"/>
                <w:szCs w:val="22"/>
                <w:lang w:val="de-DE" w:eastAsia="it-IT"/>
              </w:rPr>
              <w:t xml:space="preserve"> gemäß Art. 67 und 68 GvD </w:t>
            </w:r>
            <w:r w:rsidR="00266A5C" w:rsidRPr="00F13DFC">
              <w:rPr>
                <w:rFonts w:asciiTheme="minorHAnsi" w:hAnsiTheme="minorHAnsi" w:cstheme="minorHAnsi"/>
                <w:sz w:val="22"/>
                <w:szCs w:val="22"/>
                <w:lang w:val="de-DE" w:eastAsia="it-IT"/>
              </w:rPr>
              <w:t xml:space="preserve">Nr. </w:t>
            </w:r>
            <w:r w:rsidRPr="00F13DFC">
              <w:rPr>
                <w:rFonts w:asciiTheme="minorHAnsi" w:hAnsiTheme="minorHAnsi" w:cstheme="minorHAnsi"/>
                <w:sz w:val="22"/>
                <w:szCs w:val="22"/>
                <w:lang w:val="de-DE" w:eastAsia="it-IT"/>
              </w:rPr>
              <w:t>36/2023,</w:t>
            </w:r>
            <w:r w:rsidR="006A174C" w:rsidRPr="00F13DFC">
              <w:rPr>
                <w:rFonts w:asciiTheme="minorHAnsi" w:hAnsiTheme="minorHAnsi" w:cstheme="minorHAnsi"/>
                <w:sz w:val="22"/>
                <w:szCs w:val="22"/>
                <w:lang w:val="de-DE" w:eastAsia="it-IT"/>
              </w:rPr>
              <w:t xml:space="preserve"> teilnehmen, wenn sie bei Angebotsabgabe die</w:t>
            </w:r>
            <w:r w:rsidR="006A174C" w:rsidRPr="00F13DFC">
              <w:rPr>
                <w:rFonts w:asciiTheme="minorHAnsi" w:hAnsiTheme="minorHAnsi" w:cstheme="minorHAnsi"/>
                <w:sz w:val="22"/>
                <w:szCs w:val="22"/>
                <w:lang w:val="de-DE"/>
              </w:rPr>
              <w:t xml:space="preserve"> </w:t>
            </w:r>
            <w:r w:rsidR="006A174C" w:rsidRPr="00F13DFC">
              <w:rPr>
                <w:rFonts w:asciiTheme="minorHAnsi" w:hAnsiTheme="minorHAnsi" w:cstheme="minorHAnsi"/>
                <w:b/>
                <w:sz w:val="22"/>
                <w:szCs w:val="22"/>
                <w:lang w:val="de-DE"/>
              </w:rPr>
              <w:t>Anforderungen an die berufliche Eignung</w:t>
            </w:r>
            <w:r w:rsidR="006A174C" w:rsidRPr="00F13DFC">
              <w:rPr>
                <w:rFonts w:asciiTheme="minorHAnsi" w:hAnsiTheme="minorHAnsi" w:cstheme="minorHAnsi"/>
                <w:sz w:val="22"/>
                <w:szCs w:val="22"/>
                <w:lang w:val="de-DE"/>
              </w:rPr>
              <w:t xml:space="preserve"> und die </w:t>
            </w:r>
            <w:r w:rsidR="006A174C" w:rsidRPr="00F13DFC">
              <w:rPr>
                <w:rFonts w:asciiTheme="minorHAnsi" w:hAnsiTheme="minorHAnsi" w:cstheme="minorHAnsi"/>
                <w:b/>
                <w:bCs/>
                <w:sz w:val="22"/>
                <w:szCs w:val="22"/>
                <w:lang w:val="de-DE"/>
              </w:rPr>
              <w:t>besonderen Anforderungen</w:t>
            </w:r>
            <w:r w:rsidR="006A174C" w:rsidRPr="00F13DFC">
              <w:rPr>
                <w:rFonts w:asciiTheme="minorHAnsi" w:hAnsiTheme="minorHAnsi" w:cstheme="minorHAnsi"/>
                <w:sz w:val="22"/>
                <w:szCs w:val="22"/>
                <w:lang w:val="de-DE"/>
              </w:rPr>
              <w:t xml:space="preserve"> gemäß Art.</w:t>
            </w:r>
            <w:r w:rsidRPr="00F13DFC">
              <w:rPr>
                <w:rFonts w:asciiTheme="minorHAnsi" w:hAnsiTheme="minorHAnsi" w:cstheme="minorHAnsi"/>
                <w:sz w:val="22"/>
                <w:szCs w:val="22"/>
                <w:lang w:val="de-DE"/>
              </w:rPr>
              <w:t xml:space="preserve"> 100 GvD Nr. 36/2023</w:t>
            </w:r>
            <w:r w:rsidR="006A174C" w:rsidRPr="00F13DFC">
              <w:rPr>
                <w:rFonts w:asciiTheme="minorHAnsi" w:hAnsiTheme="minorHAnsi" w:cstheme="minorHAnsi"/>
                <w:sz w:val="22"/>
                <w:szCs w:val="22"/>
                <w:lang w:val="de-DE"/>
              </w:rPr>
              <w:t xml:space="preserve"> </w:t>
            </w:r>
            <w:r w:rsidR="0044415F" w:rsidRPr="00F13DFC">
              <w:rPr>
                <w:rFonts w:asciiTheme="minorHAnsi" w:hAnsiTheme="minorHAnsi" w:cstheme="minorHAnsi"/>
                <w:color w:val="FF0000"/>
                <w:sz w:val="22"/>
                <w:szCs w:val="22"/>
                <w:lang w:val="de-DE"/>
              </w:rPr>
              <w:t>bzw. gemäß Abschnitt 3.5 der vorliegenden Ausschreibungsbedingungen,</w:t>
            </w:r>
            <w:r w:rsidR="006A174C" w:rsidRPr="00F13DFC">
              <w:rPr>
                <w:rFonts w:asciiTheme="minorHAnsi" w:hAnsiTheme="minorHAnsi" w:cstheme="minorHAnsi"/>
                <w:sz w:val="22"/>
                <w:szCs w:val="22"/>
                <w:lang w:val="de-DE"/>
              </w:rPr>
              <w:t xml:space="preserve"> </w:t>
            </w:r>
            <w:r w:rsidR="006A174C" w:rsidRPr="00F13DFC">
              <w:rPr>
                <w:rFonts w:asciiTheme="minorHAnsi" w:hAnsiTheme="minorHAnsi" w:cstheme="minorHAnsi"/>
                <w:sz w:val="22"/>
                <w:szCs w:val="22"/>
                <w:lang w:val="de-DE" w:eastAsia="it-IT"/>
              </w:rPr>
              <w:t xml:space="preserve">sowie </w:t>
            </w:r>
            <w:r w:rsidR="006A174C" w:rsidRPr="00F13DFC">
              <w:rPr>
                <w:rFonts w:asciiTheme="minorHAnsi" w:hAnsiTheme="minorHAnsi" w:cstheme="minorHAnsi"/>
                <w:b/>
                <w:sz w:val="22"/>
                <w:szCs w:val="22"/>
                <w:lang w:val="de-DE"/>
              </w:rPr>
              <w:t xml:space="preserve">die allgemeinen </w:t>
            </w:r>
            <w:r w:rsidR="006A174C" w:rsidRPr="00F13DFC">
              <w:rPr>
                <w:rFonts w:asciiTheme="minorHAnsi" w:hAnsiTheme="minorHAnsi" w:cstheme="minorHAnsi"/>
                <w:sz w:val="22"/>
                <w:szCs w:val="22"/>
                <w:lang w:val="de-DE" w:eastAsia="it-IT"/>
              </w:rPr>
              <w:t>Anforderungen</w:t>
            </w:r>
            <w:r w:rsidR="006A174C" w:rsidRPr="00F13DFC">
              <w:rPr>
                <w:rFonts w:asciiTheme="minorHAnsi" w:hAnsiTheme="minorHAnsi" w:cstheme="minorHAnsi"/>
                <w:sz w:val="22"/>
                <w:szCs w:val="22"/>
                <w:lang w:val="de-DE"/>
              </w:rPr>
              <w:t xml:space="preserve"> gemäß Art. </w:t>
            </w:r>
            <w:r w:rsidRPr="00F13DFC">
              <w:rPr>
                <w:rFonts w:asciiTheme="minorHAnsi" w:hAnsiTheme="minorHAnsi" w:cstheme="minorHAnsi"/>
                <w:sz w:val="22"/>
                <w:szCs w:val="22"/>
                <w:lang w:val="de-DE"/>
              </w:rPr>
              <w:t xml:space="preserve">94 und 95 GvD Nr. 36/2023  </w:t>
            </w:r>
            <w:r w:rsidR="006A174C" w:rsidRPr="00F13DFC">
              <w:rPr>
                <w:rFonts w:asciiTheme="minorHAnsi" w:hAnsiTheme="minorHAnsi" w:cstheme="minorHAnsi"/>
                <w:sz w:val="22"/>
                <w:szCs w:val="22"/>
                <w:lang w:val="de-DE"/>
              </w:rPr>
              <w:t xml:space="preserve">erfüllen. </w:t>
            </w:r>
          </w:p>
        </w:tc>
        <w:tc>
          <w:tcPr>
            <w:tcW w:w="340" w:type="dxa"/>
            <w:gridSpan w:val="2"/>
          </w:tcPr>
          <w:p w14:paraId="29B95E29"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614481A1" w14:textId="51987EE7" w:rsidR="0074425A" w:rsidRPr="00F13DFC" w:rsidRDefault="0074425A" w:rsidP="0074425A">
            <w:pPr>
              <w:widowControl w:val="0"/>
              <w:tabs>
                <w:tab w:val="center" w:pos="4536"/>
                <w:tab w:val="right" w:pos="9072"/>
              </w:tabs>
              <w:ind w:right="105"/>
              <w:jc w:val="both"/>
              <w:rPr>
                <w:rFonts w:asciiTheme="minorHAnsi" w:hAnsiTheme="minorHAnsi" w:cstheme="minorHAnsi"/>
                <w:color w:val="000000"/>
                <w:sz w:val="22"/>
                <w:szCs w:val="22"/>
                <w:lang w:val="it-IT"/>
              </w:rPr>
            </w:pPr>
            <w:r w:rsidRPr="00F13DFC">
              <w:rPr>
                <w:rFonts w:asciiTheme="minorHAnsi" w:hAnsiTheme="minorHAnsi" w:cstheme="minorHAnsi"/>
                <w:color w:val="000000"/>
                <w:sz w:val="22"/>
                <w:szCs w:val="22"/>
                <w:lang w:val="it-IT"/>
              </w:rPr>
              <w:t xml:space="preserve">Sono ammessi a partecipare alle procedure di affidamento dei contratti pubblici gli operatori economici di cui all’articolo 1, lettera l), dell’allegato I.1, nonché gli operatori economici stabiliti in altri Stati </w:t>
            </w:r>
            <w:r w:rsidR="004E01DA" w:rsidRPr="00F13DFC">
              <w:rPr>
                <w:rFonts w:asciiTheme="minorHAnsi" w:hAnsiTheme="minorHAnsi" w:cstheme="minorHAnsi"/>
                <w:color w:val="000000"/>
                <w:sz w:val="22"/>
                <w:szCs w:val="22"/>
                <w:lang w:val="it-IT"/>
              </w:rPr>
              <w:t>membri, costituiti</w:t>
            </w:r>
            <w:r w:rsidRPr="00F13DFC">
              <w:rPr>
                <w:rFonts w:asciiTheme="minorHAnsi" w:hAnsiTheme="minorHAnsi" w:cstheme="minorHAnsi"/>
                <w:color w:val="000000"/>
                <w:sz w:val="22"/>
                <w:szCs w:val="22"/>
                <w:lang w:val="it-IT"/>
              </w:rPr>
              <w:t xml:space="preserve"> conformemente alla legislazione vigente nei rispettivi Paesi.</w:t>
            </w:r>
          </w:p>
          <w:p w14:paraId="475E1DD7" w14:textId="44DBE76F" w:rsidR="00FB0BBD" w:rsidRPr="00F13DFC" w:rsidRDefault="0074425A" w:rsidP="0074425A">
            <w:pPr>
              <w:widowControl w:val="0"/>
              <w:tabs>
                <w:tab w:val="center" w:pos="4536"/>
                <w:tab w:val="right" w:pos="9072"/>
              </w:tabs>
              <w:ind w:right="105"/>
              <w:jc w:val="both"/>
              <w:rPr>
                <w:rFonts w:asciiTheme="minorHAnsi" w:hAnsiTheme="minorHAnsi" w:cstheme="minorHAnsi"/>
                <w:color w:val="000000"/>
                <w:sz w:val="22"/>
                <w:szCs w:val="22"/>
                <w:lang w:val="it-IT"/>
              </w:rPr>
            </w:pPr>
            <w:r w:rsidRPr="00F13DFC">
              <w:rPr>
                <w:rFonts w:asciiTheme="minorHAnsi" w:hAnsiTheme="minorHAnsi" w:cstheme="minorHAnsi"/>
                <w:color w:val="000000"/>
                <w:sz w:val="22"/>
                <w:szCs w:val="22"/>
                <w:lang w:val="it-IT"/>
              </w:rPr>
              <w:t xml:space="preserve">Rientrano nella definizione di operatori economici </w:t>
            </w:r>
            <w:r w:rsidR="00FB0BBD" w:rsidRPr="00F13DFC">
              <w:rPr>
                <w:rFonts w:asciiTheme="minorHAnsi" w:hAnsiTheme="minorHAnsi" w:cstheme="minorHAnsi"/>
                <w:color w:val="000000"/>
                <w:sz w:val="22"/>
                <w:szCs w:val="22"/>
                <w:lang w:val="it-IT"/>
              </w:rPr>
              <w:t xml:space="preserve">tutti i soggetti di cui </w:t>
            </w:r>
            <w:r w:rsidR="00613690" w:rsidRPr="00F13DFC">
              <w:rPr>
                <w:rFonts w:asciiTheme="minorHAnsi" w:hAnsiTheme="minorHAnsi" w:cstheme="minorHAnsi"/>
                <w:color w:val="000000"/>
                <w:sz w:val="22"/>
                <w:szCs w:val="22"/>
                <w:lang w:val="it-IT"/>
              </w:rPr>
              <w:t xml:space="preserve">all’art. 65 d.lgs. 36/2023 </w:t>
            </w:r>
            <w:r w:rsidR="00FB0BBD" w:rsidRPr="00F13DFC">
              <w:rPr>
                <w:rFonts w:asciiTheme="minorHAnsi" w:hAnsiTheme="minorHAnsi" w:cstheme="minorHAnsi"/>
                <w:color w:val="000000"/>
                <w:sz w:val="22"/>
                <w:szCs w:val="22"/>
                <w:lang w:val="it-IT"/>
              </w:rPr>
              <w:t xml:space="preserve"> , anche riuniti o consorziati o che intendono riunirsi o consorziarsi ai sensi degli artt.</w:t>
            </w:r>
            <w:r w:rsidR="00613690" w:rsidRPr="00F13DFC">
              <w:rPr>
                <w:rFonts w:asciiTheme="minorHAnsi" w:hAnsiTheme="minorHAnsi" w:cstheme="minorHAnsi"/>
                <w:color w:val="000000"/>
                <w:sz w:val="22"/>
                <w:szCs w:val="22"/>
                <w:lang w:val="it-IT"/>
              </w:rPr>
              <w:t xml:space="preserve"> 67 e 68 d.lgs. 36/2023</w:t>
            </w:r>
            <w:r w:rsidR="00FB0BBD" w:rsidRPr="00F13DFC">
              <w:rPr>
                <w:rFonts w:asciiTheme="minorHAnsi" w:hAnsiTheme="minorHAnsi" w:cstheme="minorHAnsi"/>
                <w:color w:val="000000"/>
                <w:sz w:val="22"/>
                <w:szCs w:val="22"/>
                <w:lang w:val="it-IT"/>
              </w:rPr>
              <w:t>,</w:t>
            </w:r>
            <w:r w:rsidR="00FB0BBD" w:rsidRPr="00F13DFC">
              <w:rPr>
                <w:rFonts w:asciiTheme="minorHAnsi" w:hAnsiTheme="minorHAnsi" w:cstheme="minorHAnsi"/>
                <w:sz w:val="22"/>
                <w:szCs w:val="22"/>
                <w:lang w:val="it-IT"/>
              </w:rPr>
              <w:t xml:space="preserve"> che siano in possesso all’atto della presentazione dell’offerta dei </w:t>
            </w:r>
            <w:r w:rsidR="00FB0BBD" w:rsidRPr="00F13DFC">
              <w:rPr>
                <w:rFonts w:asciiTheme="minorHAnsi" w:hAnsiTheme="minorHAnsi" w:cstheme="minorHAnsi"/>
                <w:b/>
                <w:bCs/>
                <w:sz w:val="22"/>
                <w:szCs w:val="22"/>
                <w:lang w:val="it-IT"/>
              </w:rPr>
              <w:t>requisiti di idoneità professionali</w:t>
            </w:r>
            <w:r w:rsidR="00FB0BBD" w:rsidRPr="00F13DFC">
              <w:rPr>
                <w:rFonts w:asciiTheme="minorHAnsi" w:hAnsiTheme="minorHAnsi" w:cstheme="minorHAnsi"/>
                <w:sz w:val="22"/>
                <w:szCs w:val="22"/>
                <w:lang w:val="it-IT"/>
              </w:rPr>
              <w:t xml:space="preserve"> e di </w:t>
            </w:r>
            <w:r w:rsidR="00FB0BBD" w:rsidRPr="00F13DFC">
              <w:rPr>
                <w:rFonts w:asciiTheme="minorHAnsi" w:hAnsiTheme="minorHAnsi" w:cstheme="minorHAnsi"/>
                <w:b/>
                <w:bCs/>
                <w:sz w:val="22"/>
                <w:szCs w:val="22"/>
                <w:lang w:val="it-IT"/>
              </w:rPr>
              <w:t>ordine special</w:t>
            </w:r>
            <w:r w:rsidR="00D1063C" w:rsidRPr="00F13DFC">
              <w:rPr>
                <w:rFonts w:asciiTheme="minorHAnsi" w:hAnsiTheme="minorHAnsi" w:cstheme="minorHAnsi"/>
                <w:b/>
                <w:bCs/>
                <w:sz w:val="22"/>
                <w:szCs w:val="22"/>
                <w:lang w:val="it-IT"/>
              </w:rPr>
              <w:t>e</w:t>
            </w:r>
            <w:r w:rsidR="00D1063C" w:rsidRPr="00F13DFC">
              <w:rPr>
                <w:rFonts w:asciiTheme="minorHAnsi" w:hAnsiTheme="minorHAnsi" w:cstheme="minorHAnsi"/>
                <w:sz w:val="22"/>
                <w:szCs w:val="22"/>
                <w:lang w:val="it-IT"/>
              </w:rPr>
              <w:t xml:space="preserve"> di cui all’articolo</w:t>
            </w:r>
            <w:r w:rsidR="00613690" w:rsidRPr="00F13DFC">
              <w:rPr>
                <w:rFonts w:asciiTheme="minorHAnsi" w:hAnsiTheme="minorHAnsi" w:cstheme="minorHAnsi"/>
                <w:sz w:val="22"/>
                <w:szCs w:val="22"/>
                <w:lang w:val="it-IT"/>
              </w:rPr>
              <w:t xml:space="preserve"> 100 del d.lgs. 36/2023</w:t>
            </w:r>
            <w:r w:rsidR="00D1063C" w:rsidRPr="00F13DFC">
              <w:rPr>
                <w:rFonts w:asciiTheme="minorHAnsi" w:hAnsiTheme="minorHAnsi" w:cstheme="minorHAnsi"/>
                <w:sz w:val="22"/>
                <w:szCs w:val="22"/>
                <w:lang w:val="it-IT"/>
              </w:rPr>
              <w:t xml:space="preserve"> </w:t>
            </w:r>
            <w:r w:rsidR="00FB0BBD" w:rsidRPr="00F13DFC">
              <w:rPr>
                <w:rFonts w:asciiTheme="minorHAnsi" w:hAnsiTheme="minorHAnsi" w:cstheme="minorHAnsi"/>
                <w:sz w:val="22"/>
                <w:szCs w:val="22"/>
                <w:lang w:val="it-IT"/>
              </w:rPr>
              <w:t xml:space="preserve">rispett.te </w:t>
            </w:r>
            <w:r w:rsidR="00FB0BBD" w:rsidRPr="00F13DFC">
              <w:rPr>
                <w:rFonts w:asciiTheme="minorHAnsi" w:hAnsiTheme="minorHAnsi" w:cstheme="minorHAnsi"/>
                <w:color w:val="FF0000"/>
                <w:sz w:val="22"/>
                <w:szCs w:val="22"/>
                <w:lang w:val="it-IT"/>
              </w:rPr>
              <w:t>di cui al punto 3.5 del presente disciplinare di gara e</w:t>
            </w:r>
            <w:r w:rsidR="00FB0BBD" w:rsidRPr="00F13DFC">
              <w:rPr>
                <w:rFonts w:asciiTheme="minorHAnsi" w:hAnsiTheme="minorHAnsi" w:cstheme="minorHAnsi"/>
                <w:sz w:val="22"/>
                <w:szCs w:val="22"/>
                <w:lang w:val="it-IT"/>
              </w:rPr>
              <w:t xml:space="preserve"> dei </w:t>
            </w:r>
            <w:r w:rsidR="00FB0BBD" w:rsidRPr="00F13DFC">
              <w:rPr>
                <w:rFonts w:asciiTheme="minorHAnsi" w:hAnsiTheme="minorHAnsi" w:cstheme="minorHAnsi"/>
                <w:b/>
                <w:bCs/>
                <w:sz w:val="22"/>
                <w:szCs w:val="22"/>
                <w:lang w:val="it-IT"/>
              </w:rPr>
              <w:t>requisiti di ordine generale</w:t>
            </w:r>
            <w:r w:rsidR="00FB0BBD" w:rsidRPr="00F13DFC">
              <w:rPr>
                <w:rFonts w:asciiTheme="minorHAnsi" w:hAnsiTheme="minorHAnsi" w:cstheme="minorHAnsi"/>
                <w:sz w:val="22"/>
                <w:szCs w:val="22"/>
                <w:lang w:val="it-IT"/>
              </w:rPr>
              <w:t xml:space="preserve"> prescritti </w:t>
            </w:r>
            <w:r w:rsidR="00613690" w:rsidRPr="00F13DFC">
              <w:rPr>
                <w:rFonts w:asciiTheme="minorHAnsi" w:hAnsiTheme="minorHAnsi" w:cstheme="minorHAnsi"/>
                <w:sz w:val="22"/>
                <w:szCs w:val="22"/>
                <w:lang w:val="it-IT"/>
              </w:rPr>
              <w:t>dagli artt. 94 e 95 d.lgs. 36/2023</w:t>
            </w:r>
            <w:r w:rsidR="00FB0BBD" w:rsidRPr="00F13DFC">
              <w:rPr>
                <w:rFonts w:asciiTheme="minorHAnsi" w:hAnsiTheme="minorHAnsi" w:cstheme="minorHAnsi"/>
                <w:strike/>
                <w:sz w:val="22"/>
                <w:szCs w:val="22"/>
                <w:lang w:val="it-IT"/>
              </w:rPr>
              <w:t>.</w:t>
            </w:r>
          </w:p>
        </w:tc>
      </w:tr>
      <w:tr w:rsidR="00F8101E" w:rsidRPr="00F13DFC" w14:paraId="433DC7DF" w14:textId="77777777" w:rsidTr="00EA05AC">
        <w:tc>
          <w:tcPr>
            <w:tcW w:w="4656" w:type="dxa"/>
            <w:gridSpan w:val="2"/>
          </w:tcPr>
          <w:p w14:paraId="52D4228B" w14:textId="77777777" w:rsidR="00FB0BBD" w:rsidRPr="00F13DFC" w:rsidRDefault="00FB0BBD" w:rsidP="00B3320D">
            <w:pPr>
              <w:widowControl w:val="0"/>
              <w:ind w:right="76"/>
              <w:jc w:val="both"/>
              <w:rPr>
                <w:rStyle w:val="Enfasicorsivo"/>
                <w:rFonts w:asciiTheme="minorHAnsi" w:hAnsiTheme="minorHAnsi" w:cstheme="minorHAnsi"/>
                <w:bCs/>
                <w:i w:val="0"/>
                <w:sz w:val="22"/>
                <w:szCs w:val="22"/>
                <w:lang w:val="it-IT" w:eastAsia="de-DE"/>
              </w:rPr>
            </w:pPr>
          </w:p>
        </w:tc>
        <w:tc>
          <w:tcPr>
            <w:tcW w:w="340" w:type="dxa"/>
            <w:gridSpan w:val="2"/>
          </w:tcPr>
          <w:p w14:paraId="2F3E009F"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78AA95B2" w14:textId="77777777" w:rsidR="00FB0BBD" w:rsidRPr="00F13DFC" w:rsidRDefault="00FB0BBD" w:rsidP="00B3320D">
            <w:pPr>
              <w:widowControl w:val="0"/>
              <w:ind w:right="105"/>
              <w:jc w:val="both"/>
              <w:rPr>
                <w:rStyle w:val="Enfasigrassetto"/>
                <w:rFonts w:asciiTheme="minorHAnsi" w:hAnsiTheme="minorHAnsi" w:cstheme="minorHAnsi"/>
                <w:b w:val="0"/>
                <w:sz w:val="22"/>
                <w:szCs w:val="22"/>
                <w:lang w:val="it-IT"/>
              </w:rPr>
            </w:pPr>
          </w:p>
        </w:tc>
      </w:tr>
      <w:tr w:rsidR="00F8101E" w:rsidRPr="00F13DFC" w14:paraId="4F66B59F" w14:textId="77777777" w:rsidTr="00EA05AC">
        <w:tc>
          <w:tcPr>
            <w:tcW w:w="4656" w:type="dxa"/>
            <w:gridSpan w:val="2"/>
          </w:tcPr>
          <w:p w14:paraId="342999BE" w14:textId="74BD29E1" w:rsidR="00FB0BBD" w:rsidRPr="00F13DFC" w:rsidRDefault="0044415F"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iCs/>
                <w:sz w:val="22"/>
                <w:szCs w:val="22"/>
                <w:lang w:val="de-DE"/>
              </w:rPr>
              <w:t xml:space="preserve">Sämtliche Änderungen betreffend die subjektive Situation des Bieters und des Zuschlagsempfängers sind der </w:t>
            </w:r>
            <w:r w:rsidR="0080562C" w:rsidRPr="00F13DFC">
              <w:rPr>
                <w:rFonts w:asciiTheme="minorHAnsi" w:hAnsiTheme="minorHAnsi" w:cstheme="minorHAnsi"/>
                <w:iCs/>
                <w:sz w:val="22"/>
                <w:szCs w:val="22"/>
                <w:lang w:val="de-DE"/>
              </w:rPr>
              <w:t xml:space="preserve">Ausschreibungsbehörde </w:t>
            </w:r>
            <w:r w:rsidRPr="00F13DFC">
              <w:rPr>
                <w:rFonts w:asciiTheme="minorHAnsi" w:hAnsiTheme="minorHAnsi" w:cstheme="minorHAnsi"/>
                <w:iCs/>
                <w:sz w:val="22"/>
                <w:szCs w:val="22"/>
                <w:lang w:val="de-DE"/>
              </w:rPr>
              <w:t>zeitgerecht mitzuteilen.</w:t>
            </w:r>
          </w:p>
        </w:tc>
        <w:tc>
          <w:tcPr>
            <w:tcW w:w="340" w:type="dxa"/>
            <w:gridSpan w:val="2"/>
          </w:tcPr>
          <w:p w14:paraId="3AFBDECC"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6B9F0A9A" w14:textId="77777777" w:rsidR="00FB0BBD" w:rsidRPr="00F13DFC" w:rsidRDefault="00FB0BBD" w:rsidP="00B3320D">
            <w:pPr>
              <w:widowControl w:val="0"/>
              <w:ind w:right="105"/>
              <w:jc w:val="both"/>
              <w:rPr>
                <w:rFonts w:asciiTheme="minorHAnsi" w:hAnsiTheme="minorHAnsi" w:cstheme="minorHAnsi"/>
                <w:color w:val="000000"/>
                <w:sz w:val="22"/>
                <w:szCs w:val="22"/>
                <w:lang w:val="it-IT"/>
              </w:rPr>
            </w:pPr>
            <w:r w:rsidRPr="00F13DFC">
              <w:rPr>
                <w:rStyle w:val="Enfasigrassetto"/>
                <w:rFonts w:asciiTheme="minorHAnsi" w:hAnsiTheme="minorHAnsi" w:cstheme="minorHAnsi"/>
                <w:b w:val="0"/>
                <w:sz w:val="22"/>
                <w:szCs w:val="22"/>
                <w:lang w:val="it-IT"/>
              </w:rPr>
              <w:t>Ogni vicenda soggettiva del candidato, dell’offerente e dell’aggiudicatario è tempestivamente comunicata all’Autorità di gara.</w:t>
            </w:r>
          </w:p>
        </w:tc>
      </w:tr>
      <w:tr w:rsidR="00F8101E" w:rsidRPr="00F13DFC" w14:paraId="7FD26A22" w14:textId="77777777" w:rsidTr="00EA05AC">
        <w:tc>
          <w:tcPr>
            <w:tcW w:w="4656" w:type="dxa"/>
            <w:gridSpan w:val="2"/>
          </w:tcPr>
          <w:p w14:paraId="32528262" w14:textId="77777777" w:rsidR="00FB0BBD" w:rsidRPr="00F13DFC" w:rsidRDefault="00FB0BBD" w:rsidP="00B3320D">
            <w:pPr>
              <w:widowControl w:val="0"/>
              <w:autoSpaceDE w:val="0"/>
              <w:autoSpaceDN w:val="0"/>
              <w:adjustRightInd w:val="0"/>
              <w:ind w:right="76"/>
              <w:jc w:val="both"/>
              <w:rPr>
                <w:rFonts w:asciiTheme="minorHAnsi" w:hAnsiTheme="minorHAnsi" w:cstheme="minorHAnsi"/>
                <w:bCs/>
                <w:sz w:val="22"/>
                <w:szCs w:val="22"/>
                <w:lang w:val="it-IT"/>
              </w:rPr>
            </w:pPr>
          </w:p>
        </w:tc>
        <w:tc>
          <w:tcPr>
            <w:tcW w:w="340" w:type="dxa"/>
            <w:gridSpan w:val="2"/>
          </w:tcPr>
          <w:p w14:paraId="2260B97A"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73B848EC" w14:textId="77777777" w:rsidR="00FB0BBD" w:rsidRPr="00F13DFC" w:rsidRDefault="00FB0BBD" w:rsidP="00B3320D">
            <w:pPr>
              <w:widowControl w:val="0"/>
              <w:tabs>
                <w:tab w:val="right" w:pos="9072"/>
              </w:tabs>
              <w:autoSpaceDE w:val="0"/>
              <w:autoSpaceDN w:val="0"/>
              <w:adjustRightInd w:val="0"/>
              <w:ind w:left="34" w:right="105"/>
              <w:jc w:val="both"/>
              <w:rPr>
                <w:rFonts w:asciiTheme="minorHAnsi" w:hAnsiTheme="minorHAnsi" w:cstheme="minorHAnsi"/>
                <w:sz w:val="22"/>
                <w:szCs w:val="22"/>
                <w:lang w:val="it-IT"/>
              </w:rPr>
            </w:pPr>
          </w:p>
        </w:tc>
      </w:tr>
      <w:tr w:rsidR="00F8101E" w:rsidRPr="00F13DFC" w14:paraId="5DDD4DD8" w14:textId="77777777" w:rsidTr="00EA05AC">
        <w:tc>
          <w:tcPr>
            <w:tcW w:w="4656" w:type="dxa"/>
            <w:gridSpan w:val="2"/>
          </w:tcPr>
          <w:p w14:paraId="6D0670F3" w14:textId="14362BA7" w:rsidR="00FB0BBD" w:rsidRPr="00F13DFC" w:rsidRDefault="00FB0BBD" w:rsidP="00265986">
            <w:pPr>
              <w:widowControl w:val="0"/>
              <w:autoSpaceDE w:val="0"/>
              <w:autoSpaceDN w:val="0"/>
              <w:adjustRightInd w:val="0"/>
              <w:ind w:right="76"/>
              <w:jc w:val="both"/>
              <w:rPr>
                <w:rFonts w:asciiTheme="minorHAnsi" w:hAnsiTheme="minorHAnsi" w:cstheme="minorHAnsi"/>
                <w:b/>
                <w:bCs/>
                <w:sz w:val="22"/>
                <w:szCs w:val="22"/>
                <w:lang w:val="de-DE"/>
              </w:rPr>
            </w:pPr>
            <w:bookmarkStart w:id="67" w:name="_Hlk51937655"/>
            <w:r w:rsidRPr="00F13DFC">
              <w:rPr>
                <w:rFonts w:asciiTheme="minorHAnsi" w:hAnsiTheme="minorHAnsi" w:cstheme="minorHAnsi"/>
                <w:b/>
                <w:bCs/>
                <w:sz w:val="22"/>
                <w:szCs w:val="22"/>
                <w:lang w:val="de-DE"/>
              </w:rPr>
              <w:t>3.1.1 Bietergemeinschaften und Konsortien</w:t>
            </w:r>
            <w:r w:rsidRPr="00F13DFC">
              <w:rPr>
                <w:rFonts w:asciiTheme="minorHAnsi" w:hAnsiTheme="minorHAnsi" w:cstheme="minorHAnsi"/>
                <w:sz w:val="22"/>
                <w:szCs w:val="22"/>
                <w:lang w:val="de-DE"/>
              </w:rPr>
              <w:t xml:space="preserve"> </w:t>
            </w:r>
          </w:p>
        </w:tc>
        <w:tc>
          <w:tcPr>
            <w:tcW w:w="340" w:type="dxa"/>
            <w:gridSpan w:val="2"/>
          </w:tcPr>
          <w:p w14:paraId="2B27FDEF"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384583C7" w14:textId="77777777" w:rsidR="00FB0BBD" w:rsidRPr="00F13DFC" w:rsidRDefault="00FB0BBD" w:rsidP="00B3320D">
            <w:pPr>
              <w:widowControl w:val="0"/>
              <w:tabs>
                <w:tab w:val="right" w:pos="9072"/>
              </w:tabs>
              <w:autoSpaceDE w:val="0"/>
              <w:autoSpaceDN w:val="0"/>
              <w:adjustRightInd w:val="0"/>
              <w:ind w:right="108"/>
              <w:jc w:val="both"/>
              <w:rPr>
                <w:rFonts w:asciiTheme="minorHAnsi" w:hAnsiTheme="minorHAnsi" w:cstheme="minorHAnsi"/>
                <w:sz w:val="22"/>
                <w:szCs w:val="22"/>
                <w:lang w:val="it-IT"/>
              </w:rPr>
            </w:pPr>
            <w:r w:rsidRPr="00F13DFC">
              <w:rPr>
                <w:rFonts w:asciiTheme="minorHAnsi" w:hAnsiTheme="minorHAnsi" w:cstheme="minorHAnsi"/>
                <w:b/>
                <w:sz w:val="22"/>
                <w:szCs w:val="22"/>
                <w:lang w:val="it-IT"/>
              </w:rPr>
              <w:t>3.1.1 Raggruppamenti di imprese e consorzi</w:t>
            </w:r>
          </w:p>
        </w:tc>
      </w:tr>
      <w:tr w:rsidR="00F8101E" w:rsidRPr="00F13DFC" w14:paraId="21131939" w14:textId="77777777" w:rsidTr="00EA05AC">
        <w:tc>
          <w:tcPr>
            <w:tcW w:w="4656" w:type="dxa"/>
            <w:gridSpan w:val="2"/>
          </w:tcPr>
          <w:p w14:paraId="0E004E88" w14:textId="77777777" w:rsidR="00FB0BBD" w:rsidRPr="00F13DFC" w:rsidRDefault="00FB0BBD" w:rsidP="00B3320D">
            <w:pPr>
              <w:widowControl w:val="0"/>
              <w:ind w:right="76"/>
              <w:jc w:val="both"/>
              <w:rPr>
                <w:rFonts w:asciiTheme="minorHAnsi" w:hAnsiTheme="minorHAnsi" w:cstheme="minorHAnsi"/>
                <w:sz w:val="22"/>
                <w:szCs w:val="22"/>
                <w:lang w:val="it-IT"/>
              </w:rPr>
            </w:pPr>
          </w:p>
        </w:tc>
        <w:tc>
          <w:tcPr>
            <w:tcW w:w="340" w:type="dxa"/>
            <w:gridSpan w:val="2"/>
          </w:tcPr>
          <w:p w14:paraId="3CD182EF"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4C98E842" w14:textId="77777777" w:rsidR="00FB0BBD" w:rsidRPr="00F13DFC" w:rsidRDefault="00FB0BBD" w:rsidP="00B3320D">
            <w:pPr>
              <w:widowControl w:val="0"/>
              <w:tabs>
                <w:tab w:val="right" w:pos="9072"/>
              </w:tabs>
              <w:ind w:right="108"/>
              <w:jc w:val="both"/>
              <w:rPr>
                <w:rFonts w:asciiTheme="minorHAnsi" w:hAnsiTheme="minorHAnsi" w:cstheme="minorHAnsi"/>
                <w:sz w:val="22"/>
                <w:szCs w:val="22"/>
                <w:lang w:val="it-IT"/>
              </w:rPr>
            </w:pPr>
          </w:p>
        </w:tc>
      </w:tr>
      <w:tr w:rsidR="00F8101E" w:rsidRPr="00F13DFC" w14:paraId="378D09E6" w14:textId="77777777" w:rsidTr="00EA05AC">
        <w:tc>
          <w:tcPr>
            <w:tcW w:w="4656" w:type="dxa"/>
            <w:gridSpan w:val="2"/>
          </w:tcPr>
          <w:p w14:paraId="74BB7319" w14:textId="62493A15" w:rsidR="00FB0BBD" w:rsidRPr="00F13DFC" w:rsidRDefault="00FB0BBD" w:rsidP="00B3320D">
            <w:pPr>
              <w:widowControl w:val="0"/>
              <w:ind w:right="76"/>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Zulässig ist die Teilnahme von Konsortien</w:t>
            </w:r>
            <w:r w:rsidR="00A95D0E" w:rsidRPr="00F13DFC">
              <w:rPr>
                <w:rFonts w:asciiTheme="minorHAnsi" w:hAnsiTheme="minorHAnsi" w:cstheme="minorHAnsi"/>
                <w:sz w:val="22"/>
                <w:szCs w:val="22"/>
                <w:lang w:val="de-DE"/>
              </w:rPr>
              <w:t xml:space="preserve"> von Unternehmen</w:t>
            </w:r>
            <w:r w:rsidRPr="00F13DFC">
              <w:rPr>
                <w:rFonts w:asciiTheme="minorHAnsi" w:hAnsiTheme="minorHAnsi" w:cstheme="minorHAnsi"/>
                <w:sz w:val="22"/>
                <w:szCs w:val="22"/>
                <w:lang w:val="de-DE"/>
              </w:rPr>
              <w:t xml:space="preserve"> unter Einhaltung der </w:t>
            </w:r>
            <w:r w:rsidR="00A95D0E" w:rsidRPr="00F13DFC">
              <w:rPr>
                <w:rFonts w:asciiTheme="minorHAnsi" w:hAnsiTheme="minorHAnsi" w:cstheme="minorHAnsi"/>
                <w:sz w:val="22"/>
                <w:szCs w:val="22"/>
                <w:lang w:val="de-DE"/>
              </w:rPr>
              <w:t>Vorgaben gemäß</w:t>
            </w:r>
            <w:r w:rsidRPr="00F13DFC">
              <w:rPr>
                <w:rFonts w:asciiTheme="minorHAnsi" w:hAnsiTheme="minorHAnsi" w:cstheme="minorHAnsi"/>
                <w:sz w:val="22"/>
                <w:szCs w:val="22"/>
                <w:lang w:val="de-DE"/>
              </w:rPr>
              <w:t xml:space="preserve"> </w:t>
            </w:r>
            <w:r w:rsidR="0003208A" w:rsidRPr="00F13DFC">
              <w:rPr>
                <w:rFonts w:asciiTheme="minorHAnsi" w:hAnsiTheme="minorHAnsi" w:cstheme="minorHAnsi"/>
                <w:sz w:val="22"/>
                <w:szCs w:val="22"/>
                <w:lang w:val="de-DE"/>
              </w:rPr>
              <w:t xml:space="preserve">Art. 67 und Art. 68 GvD Nr. 36/2023. </w:t>
            </w:r>
          </w:p>
        </w:tc>
        <w:tc>
          <w:tcPr>
            <w:tcW w:w="340" w:type="dxa"/>
            <w:gridSpan w:val="2"/>
          </w:tcPr>
          <w:p w14:paraId="563B8CA7"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458FC533" w14:textId="5631FF8D" w:rsidR="00FB0BBD" w:rsidRPr="00F13DFC" w:rsidRDefault="00FB0BBD" w:rsidP="00B3320D">
            <w:pPr>
              <w:widowControl w:val="0"/>
              <w:tabs>
                <w:tab w:val="right" w:pos="9072"/>
              </w:tabs>
              <w:ind w:right="108"/>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È ammessa la partecipazione di consorzi di imprese con l’osservanza della disciplina di cui agli</w:t>
            </w:r>
            <w:r w:rsidR="001E1C2A" w:rsidRPr="00F13DFC">
              <w:rPr>
                <w:rFonts w:asciiTheme="minorHAnsi" w:hAnsiTheme="minorHAnsi" w:cstheme="minorHAnsi"/>
                <w:color w:val="000000"/>
                <w:sz w:val="22"/>
                <w:szCs w:val="22"/>
                <w:lang w:val="it-IT"/>
              </w:rPr>
              <w:t xml:space="preserve"> artt. 67 e 68 d.lgs. 36/2023</w:t>
            </w:r>
          </w:p>
        </w:tc>
      </w:tr>
      <w:tr w:rsidR="00F8101E" w:rsidRPr="00F13DFC" w14:paraId="428F4294" w14:textId="77777777" w:rsidTr="00EA05AC">
        <w:tc>
          <w:tcPr>
            <w:tcW w:w="4656" w:type="dxa"/>
            <w:gridSpan w:val="2"/>
          </w:tcPr>
          <w:p w14:paraId="38C18443" w14:textId="77777777" w:rsidR="00FB0BBD" w:rsidRPr="00F13DFC" w:rsidRDefault="00FB0BBD" w:rsidP="00B3320D">
            <w:pPr>
              <w:widowControl w:val="0"/>
              <w:ind w:right="76"/>
              <w:jc w:val="both"/>
              <w:rPr>
                <w:rFonts w:asciiTheme="minorHAnsi" w:hAnsiTheme="minorHAnsi" w:cstheme="minorHAnsi"/>
                <w:sz w:val="22"/>
                <w:szCs w:val="22"/>
                <w:lang w:val="de-DE"/>
              </w:rPr>
            </w:pPr>
          </w:p>
        </w:tc>
        <w:tc>
          <w:tcPr>
            <w:tcW w:w="340" w:type="dxa"/>
            <w:gridSpan w:val="2"/>
          </w:tcPr>
          <w:p w14:paraId="72FBD1A8"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41A719A2" w14:textId="77777777" w:rsidR="00FB0BBD" w:rsidRPr="00F13DFC" w:rsidRDefault="00FB0BBD" w:rsidP="00B3320D">
            <w:pPr>
              <w:widowControl w:val="0"/>
              <w:tabs>
                <w:tab w:val="center" w:pos="4536"/>
                <w:tab w:val="right" w:pos="9072"/>
              </w:tabs>
              <w:ind w:right="105"/>
              <w:jc w:val="both"/>
              <w:rPr>
                <w:rFonts w:asciiTheme="minorHAnsi" w:hAnsiTheme="minorHAnsi" w:cstheme="minorHAnsi"/>
                <w:sz w:val="22"/>
                <w:szCs w:val="22"/>
                <w:lang w:val="it-IT"/>
              </w:rPr>
            </w:pPr>
          </w:p>
        </w:tc>
      </w:tr>
      <w:tr w:rsidR="00F8101E" w:rsidRPr="00F13DFC" w14:paraId="3B6199C7" w14:textId="77777777" w:rsidTr="00EA05AC">
        <w:tc>
          <w:tcPr>
            <w:tcW w:w="4656" w:type="dxa"/>
            <w:gridSpan w:val="2"/>
          </w:tcPr>
          <w:p w14:paraId="6E8BCB33" w14:textId="77777777" w:rsidR="00FB0BBD" w:rsidRPr="00F13DFC" w:rsidRDefault="00A95D0E" w:rsidP="005579FB">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Die Konsortien gemäß Art. </w:t>
            </w:r>
            <w:r w:rsidR="0003208A" w:rsidRPr="00F13DFC">
              <w:rPr>
                <w:rFonts w:asciiTheme="minorHAnsi" w:hAnsiTheme="minorHAnsi" w:cstheme="minorHAnsi"/>
                <w:sz w:val="22"/>
                <w:szCs w:val="22"/>
                <w:lang w:val="de-DE"/>
              </w:rPr>
              <w:t>65 Abs. 2</w:t>
            </w:r>
            <w:r w:rsidR="00E5539E" w:rsidRPr="00F13DFC">
              <w:rPr>
                <w:rFonts w:asciiTheme="minorHAnsi" w:hAnsiTheme="minorHAnsi" w:cstheme="minorHAnsi"/>
                <w:sz w:val="22"/>
                <w:szCs w:val="22"/>
                <w:lang w:val="de-DE"/>
              </w:rPr>
              <w:t xml:space="preserve">, Buchst. </w:t>
            </w:r>
            <w:r w:rsidR="00172D08" w:rsidRPr="00F13DFC">
              <w:rPr>
                <w:rFonts w:asciiTheme="minorHAnsi" w:hAnsiTheme="minorHAnsi" w:cstheme="minorHAnsi"/>
                <w:sz w:val="22"/>
                <w:szCs w:val="22"/>
                <w:lang w:val="de-DE"/>
              </w:rPr>
              <w:t>b), c) und d</w:t>
            </w:r>
            <w:r w:rsidR="00E5539E" w:rsidRPr="00F13DFC">
              <w:rPr>
                <w:rFonts w:asciiTheme="minorHAnsi" w:hAnsiTheme="minorHAnsi" w:cstheme="minorHAnsi"/>
                <w:sz w:val="22"/>
                <w:szCs w:val="22"/>
                <w:lang w:val="de-DE"/>
              </w:rPr>
              <w:t>)</w:t>
            </w:r>
            <w:r w:rsidR="0003208A" w:rsidRPr="00F13DFC">
              <w:rPr>
                <w:rFonts w:asciiTheme="minorHAnsi" w:hAnsiTheme="minorHAnsi" w:cstheme="minorHAnsi"/>
                <w:sz w:val="22"/>
                <w:szCs w:val="22"/>
                <w:lang w:val="de-DE"/>
              </w:rPr>
              <w:t xml:space="preserve"> </w:t>
            </w:r>
            <w:r w:rsidRPr="00F13DFC">
              <w:rPr>
                <w:rFonts w:asciiTheme="minorHAnsi" w:hAnsiTheme="minorHAnsi" w:cstheme="minorHAnsi"/>
                <w:sz w:val="22"/>
                <w:szCs w:val="22"/>
                <w:lang w:val="de-DE"/>
              </w:rPr>
              <w:t xml:space="preserve">sind verpflichtet, bei der Angebotsabgabe anzugeben, für welche Mitglieder das Konsortium sie teilnehmen; </w:t>
            </w:r>
          </w:p>
          <w:p w14:paraId="72B6C753" w14:textId="77777777" w:rsidR="00172D08" w:rsidRPr="00F13DFC" w:rsidRDefault="00172D08" w:rsidP="005579FB">
            <w:pPr>
              <w:pStyle w:val="NormaleWeb"/>
              <w:widowControl w:val="0"/>
              <w:tabs>
                <w:tab w:val="center" w:pos="4536"/>
                <w:tab w:val="right" w:pos="9072"/>
              </w:tabs>
              <w:spacing w:before="0" w:after="0"/>
              <w:rPr>
                <w:rFonts w:asciiTheme="minorHAnsi" w:hAnsiTheme="minorHAnsi" w:cstheme="minorHAnsi"/>
                <w:sz w:val="22"/>
                <w:szCs w:val="22"/>
                <w:lang w:val="de-DE"/>
              </w:rPr>
            </w:pPr>
          </w:p>
          <w:p w14:paraId="0CFA02BB" w14:textId="69099D75" w:rsidR="00172D08" w:rsidRPr="00F13DFC" w:rsidRDefault="00172D08" w:rsidP="005579FB">
            <w:pPr>
              <w:pStyle w:val="NormaleWeb"/>
              <w:widowControl w:val="0"/>
              <w:tabs>
                <w:tab w:val="center" w:pos="4536"/>
                <w:tab w:val="right" w:pos="9072"/>
              </w:tabs>
              <w:spacing w:before="0" w:after="0"/>
              <w:rPr>
                <w:rFonts w:asciiTheme="minorHAnsi" w:hAnsiTheme="minorHAnsi" w:cstheme="minorHAnsi"/>
                <w:strike/>
                <w:sz w:val="22"/>
                <w:szCs w:val="22"/>
                <w:lang w:val="de-DE"/>
              </w:rPr>
            </w:pPr>
            <w:r w:rsidRPr="00F13DFC">
              <w:rPr>
                <w:rFonts w:asciiTheme="minorHAnsi" w:hAnsiTheme="minorHAnsi" w:cstheme="minorHAnsi"/>
                <w:sz w:val="22"/>
                <w:szCs w:val="22"/>
                <w:lang w:val="de-DE"/>
              </w:rPr>
              <w:t>Die ständigen Konsortien gemäß Artikel 65, Absatz 2, Buchstabe b) führen die Leistungen entweder mit ihrer eigenen Struktur oder jener der in der Ausschreibung angegebenen Konsortiumsmitglieder aus, ohne dass dies als Unterauftrag gilt, wobei die gesamtschuldnerische Haftung aufrecht bleibt. Die Vergabe der Leistungen durch die in Artikel 65, Absatz 2, Buchstaben b) und c) genannten Subjekte an die eigenen Konsortiumsmitglieder stellt keinen Unterauftrag dar</w:t>
            </w:r>
          </w:p>
        </w:tc>
        <w:tc>
          <w:tcPr>
            <w:tcW w:w="340" w:type="dxa"/>
            <w:gridSpan w:val="2"/>
          </w:tcPr>
          <w:p w14:paraId="6E47870A"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4C062A5B" w14:textId="77777777" w:rsidR="00172D08" w:rsidRPr="00F13DFC" w:rsidRDefault="00172D08" w:rsidP="00172D08">
            <w:pPr>
              <w:widowControl w:val="0"/>
              <w:tabs>
                <w:tab w:val="center" w:pos="4536"/>
                <w:tab w:val="right" w:pos="9072"/>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I consorzi di cui all’art. 65 comma 2, lett. b), c) e d) sono tenuti ad indicare in sede di offerta, per quali consorziati il consorzio concorre.</w:t>
            </w:r>
          </w:p>
          <w:p w14:paraId="2393CDE3" w14:textId="77777777" w:rsidR="00172D08" w:rsidRPr="00F13DFC" w:rsidRDefault="00172D08" w:rsidP="00172D08">
            <w:pPr>
              <w:widowControl w:val="0"/>
              <w:tabs>
                <w:tab w:val="center" w:pos="4536"/>
                <w:tab w:val="right" w:pos="9072"/>
              </w:tabs>
              <w:ind w:right="105"/>
              <w:jc w:val="both"/>
              <w:rPr>
                <w:rFonts w:asciiTheme="minorHAnsi" w:hAnsiTheme="minorHAnsi" w:cstheme="minorHAnsi"/>
                <w:b/>
                <w:bCs/>
                <w:iCs/>
                <w:sz w:val="22"/>
                <w:szCs w:val="22"/>
                <w:lang w:val="it-IT"/>
              </w:rPr>
            </w:pPr>
          </w:p>
          <w:p w14:paraId="308A0EAC" w14:textId="784E355C" w:rsidR="00FB0BBD" w:rsidRPr="00F13DFC" w:rsidRDefault="00172D08" w:rsidP="00172D08">
            <w:pPr>
              <w:widowControl w:val="0"/>
              <w:tabs>
                <w:tab w:val="center" w:pos="4536"/>
                <w:tab w:val="right" w:pos="9072"/>
              </w:tabs>
              <w:ind w:right="105"/>
              <w:jc w:val="both"/>
              <w:rPr>
                <w:rFonts w:asciiTheme="minorHAnsi" w:hAnsiTheme="minorHAnsi" w:cstheme="minorHAnsi"/>
                <w:b/>
                <w:bCs/>
                <w:iCs/>
                <w:sz w:val="22"/>
                <w:szCs w:val="22"/>
                <w:lang w:val="it-IT"/>
              </w:rPr>
            </w:pPr>
            <w:r w:rsidRPr="00F13DFC">
              <w:rPr>
                <w:rFonts w:asciiTheme="minorHAnsi" w:hAnsiTheme="minorHAnsi" w:cstheme="minorHAnsi"/>
                <w:bCs/>
                <w:iCs/>
                <w:sz w:val="22"/>
                <w:szCs w:val="22"/>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0045A8" w:rsidRPr="00F13DFC" w14:paraId="170D4462" w14:textId="77777777" w:rsidTr="00EA05AC">
        <w:tc>
          <w:tcPr>
            <w:tcW w:w="4656" w:type="dxa"/>
            <w:gridSpan w:val="2"/>
          </w:tcPr>
          <w:p w14:paraId="4919D9F9" w14:textId="77777777" w:rsidR="000045A8" w:rsidRPr="00F13DFC" w:rsidRDefault="000045A8" w:rsidP="005579FB">
            <w:pPr>
              <w:pStyle w:val="NormaleWeb"/>
              <w:widowControl w:val="0"/>
              <w:tabs>
                <w:tab w:val="center" w:pos="4536"/>
                <w:tab w:val="right" w:pos="9072"/>
              </w:tabs>
              <w:spacing w:before="0" w:after="0"/>
              <w:rPr>
                <w:rFonts w:asciiTheme="minorHAnsi" w:hAnsiTheme="minorHAnsi" w:cstheme="minorHAnsi"/>
                <w:sz w:val="22"/>
                <w:szCs w:val="22"/>
              </w:rPr>
            </w:pPr>
          </w:p>
        </w:tc>
        <w:tc>
          <w:tcPr>
            <w:tcW w:w="340" w:type="dxa"/>
            <w:gridSpan w:val="2"/>
          </w:tcPr>
          <w:p w14:paraId="7FCBF52D" w14:textId="77777777" w:rsidR="000045A8" w:rsidRPr="00F13DFC" w:rsidRDefault="000045A8" w:rsidP="00B3320D">
            <w:pPr>
              <w:widowControl w:val="0"/>
              <w:rPr>
                <w:rFonts w:asciiTheme="minorHAnsi" w:hAnsiTheme="minorHAnsi" w:cstheme="minorHAnsi"/>
                <w:sz w:val="22"/>
                <w:szCs w:val="22"/>
                <w:lang w:val="it-IT"/>
              </w:rPr>
            </w:pPr>
          </w:p>
        </w:tc>
        <w:tc>
          <w:tcPr>
            <w:tcW w:w="4655" w:type="dxa"/>
            <w:gridSpan w:val="2"/>
          </w:tcPr>
          <w:p w14:paraId="4E89C9BD" w14:textId="77777777" w:rsidR="000045A8" w:rsidRPr="00F13DFC" w:rsidRDefault="000045A8" w:rsidP="00B3320D">
            <w:pPr>
              <w:widowControl w:val="0"/>
              <w:tabs>
                <w:tab w:val="center" w:pos="4536"/>
                <w:tab w:val="right" w:pos="9072"/>
              </w:tabs>
              <w:ind w:right="105"/>
              <w:jc w:val="both"/>
              <w:rPr>
                <w:rFonts w:asciiTheme="minorHAnsi" w:hAnsiTheme="minorHAnsi" w:cstheme="minorHAnsi"/>
                <w:sz w:val="22"/>
                <w:szCs w:val="22"/>
                <w:lang w:val="it-IT"/>
              </w:rPr>
            </w:pPr>
          </w:p>
        </w:tc>
      </w:tr>
      <w:tr w:rsidR="00172D08" w:rsidRPr="00F13DFC" w14:paraId="7831554A" w14:textId="77777777" w:rsidTr="00EA05AC">
        <w:tc>
          <w:tcPr>
            <w:tcW w:w="4656" w:type="dxa"/>
            <w:gridSpan w:val="2"/>
          </w:tcPr>
          <w:p w14:paraId="7CC5047B" w14:textId="77777777" w:rsidR="00172D08" w:rsidRPr="00F13DFC" w:rsidRDefault="00172D08" w:rsidP="00D81B0A">
            <w:pPr>
              <w:ind w:right="105"/>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Handelt es sich, gemäß Art. 67 Absatz 4 GvD Nr. 36/2023, bei dem ausführenden Konsortiumsmitglied wiederum um ein Konsortium im Sinne von Art. 65 Absatz 2 Buchstabe b) und c)  </w:t>
            </w:r>
            <w:r w:rsidRPr="00F13DFC">
              <w:rPr>
                <w:rFonts w:asciiTheme="minorHAnsi" w:hAnsiTheme="minorHAnsi" w:cstheme="minorHAnsi"/>
                <w:strike/>
                <w:sz w:val="22"/>
                <w:szCs w:val="22"/>
                <w:lang w:val="de-DE"/>
              </w:rPr>
              <w:t>d),</w:t>
            </w:r>
            <w:r w:rsidRPr="00F13DFC">
              <w:rPr>
                <w:rFonts w:asciiTheme="minorHAnsi" w:hAnsiTheme="minorHAnsi" w:cstheme="minorHAnsi"/>
                <w:sz w:val="22"/>
                <w:szCs w:val="22"/>
                <w:lang w:val="de-DE"/>
              </w:rPr>
              <w:t xml:space="preserve"> muss es bei der Angebotsabgabe die Mitglieder des Konsortiums angeben, für die es teilnimmt </w:t>
            </w:r>
          </w:p>
        </w:tc>
        <w:tc>
          <w:tcPr>
            <w:tcW w:w="340" w:type="dxa"/>
            <w:gridSpan w:val="2"/>
          </w:tcPr>
          <w:p w14:paraId="2D49DF5E" w14:textId="77777777" w:rsidR="00172D08" w:rsidRPr="00F13DFC" w:rsidRDefault="00172D08" w:rsidP="00D81B0A">
            <w:pPr>
              <w:widowControl w:val="0"/>
              <w:rPr>
                <w:rFonts w:asciiTheme="minorHAnsi" w:hAnsiTheme="minorHAnsi" w:cstheme="minorHAnsi"/>
                <w:sz w:val="22"/>
                <w:szCs w:val="22"/>
                <w:lang w:val="de-DE"/>
              </w:rPr>
            </w:pPr>
          </w:p>
        </w:tc>
        <w:tc>
          <w:tcPr>
            <w:tcW w:w="4655" w:type="dxa"/>
            <w:gridSpan w:val="2"/>
          </w:tcPr>
          <w:p w14:paraId="357F8580" w14:textId="408BD506" w:rsidR="00172D08" w:rsidRPr="00F13DFC" w:rsidRDefault="00172D08" w:rsidP="00172D08">
            <w:pPr>
              <w:widowControl w:val="0"/>
              <w:tabs>
                <w:tab w:val="center" w:pos="4536"/>
                <w:tab w:val="right" w:pos="9072"/>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Ai sensi dell’art. 67 comma 4 d.lgs 36/2023 qualora l’esecutrice sia, a sua volta, un consorzio di cui all'art. 65, comma 2 lettera b) e c) </w:t>
            </w:r>
            <w:r w:rsidRPr="00F13DFC">
              <w:rPr>
                <w:rFonts w:asciiTheme="minorHAnsi" w:hAnsiTheme="minorHAnsi" w:cstheme="minorHAnsi"/>
                <w:strike/>
                <w:sz w:val="22"/>
                <w:szCs w:val="22"/>
                <w:lang w:val="it-IT"/>
              </w:rPr>
              <w:t>d)</w:t>
            </w:r>
            <w:r w:rsidRPr="00F13DFC">
              <w:rPr>
                <w:rFonts w:asciiTheme="minorHAnsi" w:hAnsiTheme="minorHAnsi" w:cstheme="minorHAnsi"/>
                <w:sz w:val="22"/>
                <w:szCs w:val="22"/>
                <w:lang w:val="it-IT"/>
              </w:rPr>
              <w:t xml:space="preserve"> indica, in sede di offerta, i consorziati per i quali concorre </w:t>
            </w:r>
          </w:p>
        </w:tc>
      </w:tr>
      <w:tr w:rsidR="00F8101E" w:rsidRPr="00F13DFC" w14:paraId="46D849CB" w14:textId="77777777" w:rsidTr="00EA05AC">
        <w:tc>
          <w:tcPr>
            <w:tcW w:w="4656" w:type="dxa"/>
            <w:gridSpan w:val="2"/>
          </w:tcPr>
          <w:p w14:paraId="2E66591E" w14:textId="77777777" w:rsidR="00E40666" w:rsidRPr="00F13DFC" w:rsidRDefault="00E40666" w:rsidP="005579FB">
            <w:pPr>
              <w:pStyle w:val="NormaleWeb"/>
              <w:widowControl w:val="0"/>
              <w:tabs>
                <w:tab w:val="center" w:pos="4536"/>
                <w:tab w:val="right" w:pos="9072"/>
              </w:tabs>
              <w:spacing w:before="0" w:after="0"/>
              <w:rPr>
                <w:rFonts w:asciiTheme="minorHAnsi" w:hAnsiTheme="minorHAnsi" w:cstheme="minorHAnsi"/>
                <w:sz w:val="22"/>
                <w:szCs w:val="22"/>
              </w:rPr>
            </w:pPr>
          </w:p>
        </w:tc>
        <w:tc>
          <w:tcPr>
            <w:tcW w:w="340" w:type="dxa"/>
            <w:gridSpan w:val="2"/>
          </w:tcPr>
          <w:p w14:paraId="27759E4E" w14:textId="77777777" w:rsidR="00E40666" w:rsidRPr="00F13DFC" w:rsidRDefault="00E40666" w:rsidP="00B3320D">
            <w:pPr>
              <w:widowControl w:val="0"/>
              <w:rPr>
                <w:rFonts w:asciiTheme="minorHAnsi" w:hAnsiTheme="minorHAnsi" w:cstheme="minorHAnsi"/>
                <w:sz w:val="22"/>
                <w:szCs w:val="22"/>
                <w:lang w:val="it-IT"/>
              </w:rPr>
            </w:pPr>
          </w:p>
        </w:tc>
        <w:tc>
          <w:tcPr>
            <w:tcW w:w="4655" w:type="dxa"/>
            <w:gridSpan w:val="2"/>
          </w:tcPr>
          <w:p w14:paraId="6646D7F9" w14:textId="77777777" w:rsidR="00E40666" w:rsidRPr="00F13DFC" w:rsidRDefault="00E40666" w:rsidP="00B3320D">
            <w:pPr>
              <w:widowControl w:val="0"/>
              <w:tabs>
                <w:tab w:val="center" w:pos="4536"/>
                <w:tab w:val="right" w:pos="9072"/>
              </w:tabs>
              <w:ind w:right="105"/>
              <w:jc w:val="both"/>
              <w:rPr>
                <w:rFonts w:asciiTheme="minorHAnsi" w:hAnsiTheme="minorHAnsi" w:cstheme="minorHAnsi"/>
                <w:sz w:val="22"/>
                <w:szCs w:val="22"/>
                <w:lang w:val="it-IT"/>
              </w:rPr>
            </w:pPr>
          </w:p>
        </w:tc>
      </w:tr>
      <w:tr w:rsidR="004E6A9B" w:rsidRPr="00F13DFC" w14:paraId="1EF49B6E" w14:textId="77777777" w:rsidTr="00EA05AC">
        <w:tc>
          <w:tcPr>
            <w:tcW w:w="4656" w:type="dxa"/>
            <w:gridSpan w:val="2"/>
          </w:tcPr>
          <w:p w14:paraId="68A60A3A" w14:textId="6AB6F820" w:rsidR="00184013" w:rsidRPr="00F13DFC" w:rsidRDefault="00184013" w:rsidP="00184013">
            <w:pPr>
              <w:widowControl w:val="0"/>
              <w:tabs>
                <w:tab w:val="center" w:pos="4536"/>
                <w:tab w:val="right" w:pos="9072"/>
              </w:tabs>
              <w:ind w:right="105"/>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Der </w:t>
            </w:r>
            <w:r w:rsidR="00266A5C" w:rsidRPr="00F13DFC">
              <w:rPr>
                <w:rFonts w:asciiTheme="minorHAnsi" w:hAnsiTheme="minorHAnsi" w:cstheme="minorHAnsi"/>
                <w:sz w:val="22"/>
                <w:szCs w:val="22"/>
                <w:lang w:val="de-DE"/>
              </w:rPr>
              <w:t>Teilnehmer</w:t>
            </w:r>
            <w:r w:rsidRPr="00F13DFC">
              <w:rPr>
                <w:rFonts w:asciiTheme="minorHAnsi" w:hAnsiTheme="minorHAnsi" w:cstheme="minorHAnsi"/>
                <w:sz w:val="22"/>
                <w:szCs w:val="22"/>
                <w:lang w:val="de-DE"/>
              </w:rPr>
              <w:t xml:space="preserve">, der an der Ausschreibung </w:t>
            </w:r>
            <w:r w:rsidRPr="00F13DFC">
              <w:rPr>
                <w:rFonts w:asciiTheme="minorHAnsi" w:hAnsiTheme="minorHAnsi" w:cstheme="minorHAnsi"/>
                <w:sz w:val="22"/>
                <w:szCs w:val="22"/>
                <w:highlight w:val="yellow"/>
                <w:lang w:val="de-DE"/>
              </w:rPr>
              <w:t>[</w:t>
            </w:r>
            <w:r w:rsidRPr="00F13DFC">
              <w:rPr>
                <w:rFonts w:asciiTheme="minorHAnsi" w:hAnsiTheme="minorHAnsi" w:cstheme="minorHAnsi"/>
                <w:sz w:val="22"/>
                <w:szCs w:val="22"/>
                <w:highlight w:val="green"/>
                <w:lang w:val="de-DE"/>
              </w:rPr>
              <w:t>im Falle einer Aufteilung des Auftrags in separate Lose "Ausschreibung" durch "einzelnes Los" ersetzen</w:t>
            </w:r>
            <w:r w:rsidRPr="00F13DFC">
              <w:rPr>
                <w:rFonts w:asciiTheme="minorHAnsi" w:hAnsiTheme="minorHAnsi" w:cstheme="minorHAnsi"/>
                <w:sz w:val="22"/>
                <w:szCs w:val="22"/>
                <w:highlight w:val="yellow"/>
                <w:lang w:val="de-DE"/>
              </w:rPr>
              <w:t xml:space="preserve">] </w:t>
            </w:r>
            <w:r w:rsidRPr="00F13DFC">
              <w:rPr>
                <w:rFonts w:asciiTheme="minorHAnsi" w:hAnsiTheme="minorHAnsi" w:cstheme="minorHAnsi"/>
                <w:sz w:val="22"/>
                <w:szCs w:val="22"/>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276B35" w:rsidRPr="00F13DFC" w:rsidRDefault="00184013" w:rsidP="006A78DD">
            <w:pPr>
              <w:pStyle w:val="NormaleWeb"/>
              <w:widowControl w:val="0"/>
              <w:numPr>
                <w:ilvl w:val="0"/>
                <w:numId w:val="70"/>
              </w:numPr>
              <w:tabs>
                <w:tab w:val="center" w:pos="4536"/>
                <w:tab w:val="right" w:pos="9072"/>
              </w:tabs>
              <w:ind w:left="426" w:hanging="426"/>
              <w:rPr>
                <w:rFonts w:asciiTheme="minorHAnsi" w:hAnsiTheme="minorHAnsi" w:cstheme="minorHAnsi"/>
                <w:sz w:val="22"/>
                <w:szCs w:val="22"/>
                <w:lang w:val="de-DE"/>
              </w:rPr>
            </w:pPr>
            <w:r w:rsidRPr="00F13DFC">
              <w:rPr>
                <w:rFonts w:asciiTheme="minorHAnsi" w:hAnsiTheme="minorHAnsi" w:cstheme="minorHAnsi"/>
                <w:sz w:val="22"/>
                <w:szCs w:val="22"/>
                <w:lang w:val="de-DE"/>
              </w:rPr>
              <w:t>Teilnahme an mehreren</w:t>
            </w:r>
            <w:r w:rsidR="00F638FF" w:rsidRPr="00F13DFC">
              <w:rPr>
                <w:rFonts w:asciiTheme="minorHAnsi" w:hAnsiTheme="minorHAnsi" w:cstheme="minorHAnsi"/>
                <w:sz w:val="22"/>
                <w:szCs w:val="22"/>
                <w:lang w:val="de-DE"/>
              </w:rPr>
              <w:t xml:space="preserve"> Bietergemeinschaften oder gewöhnliche Kon</w:t>
            </w:r>
            <w:r w:rsidRPr="00F13DFC">
              <w:rPr>
                <w:rFonts w:asciiTheme="minorHAnsi" w:hAnsiTheme="minorHAnsi" w:cstheme="minorHAnsi"/>
                <w:sz w:val="22"/>
                <w:szCs w:val="22"/>
                <w:lang w:val="de-DE"/>
              </w:rPr>
              <w:t xml:space="preserve">sortien von </w:t>
            </w:r>
            <w:r w:rsidR="00266A5C" w:rsidRPr="00F13DFC">
              <w:rPr>
                <w:rFonts w:asciiTheme="minorHAnsi" w:hAnsiTheme="minorHAnsi" w:cstheme="minorHAnsi"/>
                <w:sz w:val="22"/>
                <w:szCs w:val="22"/>
                <w:lang w:val="de-DE"/>
              </w:rPr>
              <w:t>Teilnehmern</w:t>
            </w:r>
            <w:r w:rsidRPr="00F13DFC">
              <w:rPr>
                <w:rFonts w:asciiTheme="minorHAnsi" w:hAnsiTheme="minorHAnsi" w:cstheme="minorHAnsi"/>
                <w:sz w:val="22"/>
                <w:szCs w:val="22"/>
                <w:lang w:val="de-DE"/>
              </w:rPr>
              <w:t xml:space="preserve"> oder Zusammenschlüssen </w:t>
            </w:r>
            <w:r w:rsidR="00F638FF" w:rsidRPr="00F13DFC">
              <w:rPr>
                <w:rFonts w:asciiTheme="minorHAnsi" w:hAnsiTheme="minorHAnsi" w:cstheme="minorHAnsi"/>
                <w:sz w:val="22"/>
                <w:szCs w:val="22"/>
                <w:lang w:val="de-DE"/>
              </w:rPr>
              <w:t>zwischen</w:t>
            </w:r>
            <w:r w:rsidRPr="00F13DFC">
              <w:rPr>
                <w:rFonts w:asciiTheme="minorHAnsi" w:hAnsiTheme="minorHAnsi" w:cstheme="minorHAnsi"/>
                <w:sz w:val="22"/>
                <w:szCs w:val="22"/>
                <w:lang w:val="de-DE"/>
              </w:rPr>
              <w:t xml:space="preserve"> Wirtschaftsteilnehmern, </w:t>
            </w:r>
            <w:r w:rsidR="00F638FF" w:rsidRPr="00F13DFC">
              <w:rPr>
                <w:rFonts w:asciiTheme="minorHAnsi" w:hAnsiTheme="minorHAnsi" w:cstheme="minorHAnsi"/>
                <w:sz w:val="22"/>
                <w:szCs w:val="22"/>
                <w:lang w:val="de-DE"/>
              </w:rPr>
              <w:t>die dem Netzwerkvertrag beigetreten sin</w:t>
            </w:r>
            <w:r w:rsidRPr="00F13DFC">
              <w:rPr>
                <w:rFonts w:asciiTheme="minorHAnsi" w:hAnsiTheme="minorHAnsi" w:cstheme="minorHAnsi"/>
                <w:sz w:val="22"/>
                <w:szCs w:val="22"/>
                <w:lang w:val="de-DE"/>
              </w:rPr>
              <w:t xml:space="preserve">d (im </w:t>
            </w:r>
            <w:r w:rsidR="00F638FF" w:rsidRPr="00F13DFC">
              <w:rPr>
                <w:rFonts w:asciiTheme="minorHAnsi" w:hAnsiTheme="minorHAnsi" w:cstheme="minorHAnsi"/>
                <w:sz w:val="22"/>
                <w:szCs w:val="22"/>
                <w:lang w:val="de-DE"/>
              </w:rPr>
              <w:t xml:space="preserve">der </w:t>
            </w:r>
            <w:r w:rsidRPr="00F13DFC">
              <w:rPr>
                <w:rFonts w:asciiTheme="minorHAnsi" w:hAnsiTheme="minorHAnsi" w:cstheme="minorHAnsi"/>
                <w:sz w:val="22"/>
                <w:szCs w:val="22"/>
                <w:lang w:val="de-DE"/>
              </w:rPr>
              <w:t>Folge</w:t>
            </w:r>
            <w:r w:rsidR="00F638FF" w:rsidRPr="00F13DFC">
              <w:rPr>
                <w:rFonts w:asciiTheme="minorHAnsi" w:hAnsiTheme="minorHAnsi" w:cstheme="minorHAnsi"/>
                <w:sz w:val="22"/>
                <w:szCs w:val="22"/>
                <w:lang w:val="de-DE"/>
              </w:rPr>
              <w:t xml:space="preserve"> N</w:t>
            </w:r>
            <w:r w:rsidRPr="00F13DFC">
              <w:rPr>
                <w:rFonts w:asciiTheme="minorHAnsi" w:hAnsiTheme="minorHAnsi" w:cstheme="minorHAnsi"/>
                <w:sz w:val="22"/>
                <w:szCs w:val="22"/>
                <w:lang w:val="de-DE"/>
              </w:rPr>
              <w:t>etz</w:t>
            </w:r>
            <w:r w:rsidR="00F638FF" w:rsidRPr="00F13DFC">
              <w:rPr>
                <w:rFonts w:asciiTheme="minorHAnsi" w:hAnsiTheme="minorHAnsi" w:cstheme="minorHAnsi"/>
                <w:sz w:val="22"/>
                <w:szCs w:val="22"/>
                <w:lang w:val="de-DE"/>
              </w:rPr>
              <w:t>werkzusammenschluss</w:t>
            </w:r>
            <w:r w:rsidRPr="00F13DFC">
              <w:rPr>
                <w:rFonts w:asciiTheme="minorHAnsi" w:hAnsiTheme="minorHAnsi" w:cstheme="minorHAnsi"/>
                <w:sz w:val="22"/>
                <w:szCs w:val="22"/>
                <w:lang w:val="de-DE"/>
              </w:rPr>
              <w:t>)</w:t>
            </w:r>
          </w:p>
          <w:p w14:paraId="4A399F19" w14:textId="7833C43F" w:rsidR="00276B35" w:rsidRPr="00F13DFC" w:rsidRDefault="00184013" w:rsidP="006A78DD">
            <w:pPr>
              <w:pStyle w:val="NormaleWeb"/>
              <w:widowControl w:val="0"/>
              <w:numPr>
                <w:ilvl w:val="0"/>
                <w:numId w:val="70"/>
              </w:numPr>
              <w:tabs>
                <w:tab w:val="center" w:pos="4536"/>
                <w:tab w:val="right" w:pos="9072"/>
              </w:tabs>
              <w:ind w:left="426" w:hanging="426"/>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Teilnahme sowohl </w:t>
            </w:r>
            <w:r w:rsidR="00825636" w:rsidRPr="00F13DFC">
              <w:rPr>
                <w:rFonts w:asciiTheme="minorHAnsi" w:hAnsiTheme="minorHAnsi" w:cstheme="minorHAnsi"/>
                <w:sz w:val="22"/>
                <w:szCs w:val="22"/>
                <w:lang w:val="de-DE"/>
              </w:rPr>
              <w:t>a</w:t>
            </w:r>
            <w:r w:rsidRPr="00F13DFC">
              <w:rPr>
                <w:rFonts w:asciiTheme="minorHAnsi" w:hAnsiTheme="minorHAnsi" w:cstheme="minorHAnsi"/>
                <w:sz w:val="22"/>
                <w:szCs w:val="22"/>
                <w:lang w:val="de-DE"/>
              </w:rPr>
              <w:t xml:space="preserve">n einem Zusammenschluss </w:t>
            </w:r>
            <w:r w:rsidRPr="00F13DFC">
              <w:rPr>
                <w:rFonts w:asciiTheme="minorHAnsi" w:hAnsiTheme="minorHAnsi" w:cstheme="minorHAnsi"/>
                <w:sz w:val="22"/>
                <w:szCs w:val="22"/>
                <w:lang w:val="de-DE"/>
              </w:rPr>
              <w:lastRenderedPageBreak/>
              <w:t xml:space="preserve">oder gewöhnlichen Konsortium von </w:t>
            </w:r>
            <w:r w:rsidR="00825636" w:rsidRPr="00F13DFC">
              <w:rPr>
                <w:rFonts w:asciiTheme="minorHAnsi" w:hAnsiTheme="minorHAnsi" w:cstheme="minorHAnsi"/>
                <w:sz w:val="22"/>
                <w:szCs w:val="22"/>
                <w:lang w:val="de-DE" w:eastAsia="en-US"/>
              </w:rPr>
              <w:t>Teilnehmern</w:t>
            </w:r>
            <w:r w:rsidRPr="00F13DFC">
              <w:rPr>
                <w:rFonts w:asciiTheme="minorHAnsi" w:hAnsiTheme="minorHAnsi" w:cstheme="minorHAnsi"/>
                <w:sz w:val="22"/>
                <w:szCs w:val="22"/>
                <w:lang w:val="de-DE" w:eastAsia="en-US"/>
              </w:rPr>
              <w:t xml:space="preserve"> als auch in individueller Form</w:t>
            </w:r>
          </w:p>
          <w:p w14:paraId="644C7778" w14:textId="2294872A" w:rsidR="00825636" w:rsidRPr="00F13DFC" w:rsidRDefault="00184013" w:rsidP="006A78DD">
            <w:pPr>
              <w:pStyle w:val="NormaleWeb"/>
              <w:widowControl w:val="0"/>
              <w:numPr>
                <w:ilvl w:val="0"/>
                <w:numId w:val="70"/>
              </w:numPr>
              <w:tabs>
                <w:tab w:val="center" w:pos="4536"/>
                <w:tab w:val="right" w:pos="9072"/>
              </w:tabs>
              <w:spacing w:before="0"/>
              <w:ind w:left="426" w:hanging="426"/>
              <w:rPr>
                <w:rFonts w:asciiTheme="minorHAnsi" w:hAnsiTheme="minorHAnsi" w:cstheme="minorHAnsi"/>
                <w:sz w:val="22"/>
                <w:szCs w:val="22"/>
                <w:lang w:val="de-DE"/>
              </w:rPr>
            </w:pPr>
            <w:r w:rsidRPr="00F13DFC">
              <w:rPr>
                <w:rFonts w:asciiTheme="minorHAnsi" w:hAnsiTheme="minorHAnsi" w:cstheme="minorHAnsi"/>
                <w:sz w:val="22"/>
                <w:szCs w:val="22"/>
                <w:lang w:val="de-DE" w:eastAsia="en-US"/>
              </w:rPr>
              <w:t xml:space="preserve">Teilnahme sowohl an einem </w:t>
            </w:r>
            <w:r w:rsidR="00F638FF" w:rsidRPr="00F13DFC">
              <w:rPr>
                <w:rFonts w:asciiTheme="minorHAnsi" w:hAnsiTheme="minorHAnsi" w:cstheme="minorHAnsi"/>
                <w:sz w:val="22"/>
                <w:szCs w:val="22"/>
                <w:lang w:val="de-DE" w:eastAsia="en-US"/>
              </w:rPr>
              <w:t xml:space="preserve">Netzwerkzusammenschluss </w:t>
            </w:r>
            <w:r w:rsidRPr="00F13DFC">
              <w:rPr>
                <w:rFonts w:asciiTheme="minorHAnsi" w:hAnsiTheme="minorHAnsi" w:cstheme="minorHAnsi"/>
                <w:sz w:val="22"/>
                <w:szCs w:val="22"/>
                <w:lang w:val="de-DE" w:eastAsia="en-US"/>
              </w:rPr>
              <w:t xml:space="preserve">als auch in individueller Form. Diese Ausschlussklausel gilt nicht für </w:t>
            </w:r>
            <w:r w:rsidR="00825636" w:rsidRPr="00F13DFC">
              <w:rPr>
                <w:rFonts w:asciiTheme="minorHAnsi" w:hAnsiTheme="minorHAnsi" w:cstheme="minorHAnsi"/>
                <w:sz w:val="22"/>
                <w:szCs w:val="22"/>
                <w:lang w:val="de-DE" w:eastAsia="en-US"/>
              </w:rPr>
              <w:t xml:space="preserve">die Mitglieder des Netzwerks die </w:t>
            </w:r>
            <w:r w:rsidRPr="00F13DFC">
              <w:rPr>
                <w:rFonts w:asciiTheme="minorHAnsi" w:hAnsiTheme="minorHAnsi" w:cstheme="minorHAnsi"/>
                <w:sz w:val="22"/>
                <w:szCs w:val="22"/>
                <w:lang w:val="de-DE" w:eastAsia="en-US"/>
              </w:rPr>
              <w:t>nicht am Zusammenschluss beteiligt</w:t>
            </w:r>
            <w:r w:rsidR="00825636" w:rsidRPr="00F13DFC">
              <w:rPr>
                <w:rFonts w:asciiTheme="minorHAnsi" w:hAnsiTheme="minorHAnsi" w:cstheme="minorHAnsi"/>
                <w:sz w:val="22"/>
                <w:szCs w:val="22"/>
                <w:lang w:val="de-DE" w:eastAsia="en-US"/>
              </w:rPr>
              <w:t xml:space="preserve"> sind</w:t>
            </w:r>
            <w:r w:rsidRPr="00F13DFC">
              <w:rPr>
                <w:rFonts w:asciiTheme="minorHAnsi" w:hAnsiTheme="minorHAnsi" w:cstheme="minorHAnsi"/>
                <w:sz w:val="22"/>
                <w:szCs w:val="22"/>
                <w:lang w:val="de-DE" w:eastAsia="en-US"/>
              </w:rPr>
              <w:t xml:space="preserve">, die ein Angebot für dieselbe Ausschreibung </w:t>
            </w:r>
            <w:r w:rsidRPr="00F13DFC">
              <w:rPr>
                <w:rFonts w:asciiTheme="minorHAnsi" w:hAnsiTheme="minorHAnsi" w:cstheme="minorHAnsi"/>
                <w:sz w:val="22"/>
                <w:szCs w:val="22"/>
                <w:highlight w:val="yellow"/>
                <w:lang w:val="de-DE" w:eastAsia="en-US"/>
              </w:rPr>
              <w:t>[</w:t>
            </w:r>
            <w:r w:rsidRPr="00F13DFC">
              <w:rPr>
                <w:rFonts w:asciiTheme="minorHAnsi" w:hAnsiTheme="minorHAnsi" w:cstheme="minorHAnsi"/>
                <w:sz w:val="22"/>
                <w:szCs w:val="22"/>
                <w:highlight w:val="green"/>
                <w:lang w:val="de-DE" w:eastAsia="en-US"/>
              </w:rPr>
              <w:t>im Falle einer Aufteilung des Auftrags in separate Lose "für das einzelne Los" ersetzen</w:t>
            </w:r>
            <w:r w:rsidRPr="00F13DFC">
              <w:rPr>
                <w:rFonts w:asciiTheme="minorHAnsi" w:hAnsiTheme="minorHAnsi" w:cstheme="minorHAnsi"/>
                <w:sz w:val="22"/>
                <w:szCs w:val="22"/>
                <w:highlight w:val="yellow"/>
                <w:lang w:val="de-DE" w:eastAsia="en-US"/>
              </w:rPr>
              <w:t xml:space="preserve">] </w:t>
            </w:r>
            <w:r w:rsidRPr="00F13DFC">
              <w:rPr>
                <w:rFonts w:asciiTheme="minorHAnsi" w:hAnsiTheme="minorHAnsi" w:cstheme="minorHAnsi"/>
                <w:sz w:val="22"/>
                <w:szCs w:val="22"/>
                <w:lang w:val="de-DE" w:eastAsia="en-US"/>
              </w:rPr>
              <w:t xml:space="preserve">als </w:t>
            </w:r>
            <w:r w:rsidR="00825636" w:rsidRPr="00F13DFC">
              <w:rPr>
                <w:rFonts w:asciiTheme="minorHAnsi" w:hAnsiTheme="minorHAnsi" w:cstheme="minorHAnsi"/>
                <w:sz w:val="22"/>
                <w:szCs w:val="22"/>
                <w:lang w:val="de-DE" w:eastAsia="en-US"/>
              </w:rPr>
              <w:t xml:space="preserve">einzelnes Unternhemen </w:t>
            </w:r>
            <w:r w:rsidRPr="00F13DFC">
              <w:rPr>
                <w:rFonts w:asciiTheme="minorHAnsi" w:hAnsiTheme="minorHAnsi" w:cstheme="minorHAnsi"/>
                <w:sz w:val="22"/>
                <w:szCs w:val="22"/>
                <w:lang w:val="de-DE" w:eastAsia="en-US"/>
              </w:rPr>
              <w:t xml:space="preserve">oder im </w:t>
            </w:r>
            <w:r w:rsidR="00825636" w:rsidRPr="00F13DFC">
              <w:rPr>
                <w:rFonts w:asciiTheme="minorHAnsi" w:hAnsiTheme="minorHAnsi" w:cstheme="minorHAnsi"/>
                <w:sz w:val="22"/>
                <w:szCs w:val="22"/>
                <w:lang w:val="de-DE" w:eastAsia="en-US"/>
              </w:rPr>
              <w:t>Zusammenschluss</w:t>
            </w:r>
            <w:r w:rsidRPr="00F13DFC">
              <w:rPr>
                <w:rFonts w:asciiTheme="minorHAnsi" w:hAnsiTheme="minorHAnsi" w:cstheme="minorHAnsi"/>
                <w:sz w:val="22"/>
                <w:szCs w:val="22"/>
                <w:lang w:val="de-DE" w:eastAsia="en-US"/>
              </w:rPr>
              <w:t xml:space="preserve"> abgeben können</w:t>
            </w:r>
            <w:r w:rsidR="00276B35" w:rsidRPr="00F13DFC">
              <w:rPr>
                <w:rFonts w:asciiTheme="minorHAnsi" w:hAnsiTheme="minorHAnsi" w:cstheme="minorHAnsi"/>
                <w:sz w:val="22"/>
                <w:szCs w:val="22"/>
                <w:lang w:val="de-DE" w:eastAsia="en-US"/>
              </w:rPr>
              <w:t>.</w:t>
            </w:r>
            <w:r w:rsidR="00825636" w:rsidRPr="00F13DFC">
              <w:rPr>
                <w:rFonts w:asciiTheme="minorHAnsi" w:hAnsiTheme="minorHAnsi" w:cstheme="minorHAnsi"/>
                <w:sz w:val="22"/>
                <w:szCs w:val="22"/>
                <w:lang w:val="de-DE" w:eastAsia="en-US"/>
              </w:rPr>
              <w:t xml:space="preserve"> </w:t>
            </w:r>
          </w:p>
          <w:p w14:paraId="47D2A836" w14:textId="4DEAE765" w:rsidR="00184013" w:rsidRPr="00F13DFC" w:rsidRDefault="00184013" w:rsidP="006A78DD">
            <w:pPr>
              <w:pStyle w:val="NormaleWeb"/>
              <w:widowControl w:val="0"/>
              <w:numPr>
                <w:ilvl w:val="0"/>
                <w:numId w:val="70"/>
              </w:numPr>
              <w:tabs>
                <w:tab w:val="center" w:pos="4536"/>
                <w:tab w:val="right" w:pos="9072"/>
              </w:tabs>
              <w:ind w:left="426" w:hanging="426"/>
              <w:rPr>
                <w:rFonts w:asciiTheme="minorHAnsi" w:hAnsiTheme="minorHAnsi" w:cstheme="minorHAnsi"/>
                <w:sz w:val="22"/>
                <w:szCs w:val="22"/>
                <w:lang w:val="de-DE"/>
              </w:rPr>
            </w:pPr>
            <w:r w:rsidRPr="00F13DFC">
              <w:rPr>
                <w:rFonts w:asciiTheme="minorHAnsi" w:hAnsiTheme="minorHAnsi" w:cstheme="minorHAnsi"/>
                <w:sz w:val="22"/>
                <w:szCs w:val="22"/>
                <w:lang w:val="de-DE"/>
              </w:rPr>
              <w:t>Teilnahme eines Konsortiums, das ein ausführenden Konsort</w:t>
            </w:r>
            <w:r w:rsidR="00276B35" w:rsidRPr="00F13DFC">
              <w:rPr>
                <w:rFonts w:asciiTheme="minorHAnsi" w:hAnsiTheme="minorHAnsi" w:cstheme="minorHAnsi"/>
                <w:sz w:val="22"/>
                <w:szCs w:val="22"/>
                <w:lang w:val="de-DE"/>
              </w:rPr>
              <w:t xml:space="preserve">iumsmitglied </w:t>
            </w:r>
            <w:r w:rsidRPr="00F13DFC">
              <w:rPr>
                <w:rFonts w:asciiTheme="minorHAnsi" w:hAnsiTheme="minorHAnsi" w:cstheme="minorHAnsi"/>
                <w:sz w:val="22"/>
                <w:szCs w:val="22"/>
                <w:lang w:val="de-DE"/>
              </w:rPr>
              <w:t>benannt hat, d</w:t>
            </w:r>
            <w:r w:rsidR="00276B35" w:rsidRPr="00F13DFC">
              <w:rPr>
                <w:rFonts w:asciiTheme="minorHAnsi" w:hAnsiTheme="minorHAnsi" w:cstheme="minorHAnsi"/>
                <w:sz w:val="22"/>
                <w:szCs w:val="22"/>
                <w:lang w:val="de-DE"/>
              </w:rPr>
              <w:t>as</w:t>
            </w:r>
            <w:r w:rsidRPr="00F13DFC">
              <w:rPr>
                <w:rFonts w:asciiTheme="minorHAnsi" w:hAnsiTheme="minorHAnsi" w:cstheme="minorHAnsi"/>
                <w:sz w:val="22"/>
                <w:szCs w:val="22"/>
                <w:lang w:val="de-DE"/>
              </w:rPr>
              <w:t xml:space="preserve"> wiederum in einer beliebigen anderen Form teilnimmt.</w:t>
            </w:r>
          </w:p>
          <w:p w14:paraId="541E1EB4" w14:textId="55FEB6CE" w:rsidR="004E6A9B" w:rsidRPr="00F13DFC" w:rsidRDefault="00184013" w:rsidP="00184013">
            <w:pPr>
              <w:pStyle w:val="NormaleWeb"/>
              <w:widowControl w:val="0"/>
              <w:tabs>
                <w:tab w:val="center" w:pos="4536"/>
                <w:tab w:val="right" w:pos="9072"/>
              </w:tabs>
              <w:spacing w:before="0" w:after="0"/>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Im Falle einer Feststellung des Vorstehenden wird den betroffenen Wirtschaftsteilnehmern mitgeteilt, dass sie innerhalb von </w:t>
            </w:r>
            <w:r w:rsidR="00276B35" w:rsidRPr="00F13DFC">
              <w:rPr>
                <w:rFonts w:asciiTheme="minorHAnsi" w:hAnsiTheme="minorHAnsi" w:cstheme="minorHAnsi"/>
                <w:color w:val="FF0000"/>
                <w:sz w:val="22"/>
                <w:szCs w:val="22"/>
                <w:u w:val="single"/>
                <w:lang w:eastAsia="de-DE"/>
              </w:rPr>
              <w:fldChar w:fldCharType="begin">
                <w:ffData>
                  <w:name w:val="Testo191"/>
                  <w:enabled/>
                  <w:calcOnExit w:val="0"/>
                  <w:textInput/>
                </w:ffData>
              </w:fldChar>
            </w:r>
            <w:r w:rsidR="00276B35" w:rsidRPr="00F13DFC">
              <w:rPr>
                <w:rFonts w:asciiTheme="minorHAnsi" w:hAnsiTheme="minorHAnsi" w:cstheme="minorHAnsi"/>
                <w:color w:val="FF0000"/>
                <w:sz w:val="22"/>
                <w:szCs w:val="22"/>
                <w:u w:val="single"/>
                <w:lang w:val="de-DE" w:eastAsia="de-DE"/>
              </w:rPr>
              <w:instrText xml:space="preserve"> FORMTEXT </w:instrText>
            </w:r>
            <w:r w:rsidR="00276B35" w:rsidRPr="00F13DFC">
              <w:rPr>
                <w:rFonts w:asciiTheme="minorHAnsi" w:hAnsiTheme="minorHAnsi" w:cstheme="minorHAnsi"/>
                <w:color w:val="FF0000"/>
                <w:sz w:val="22"/>
                <w:szCs w:val="22"/>
                <w:u w:val="single"/>
                <w:lang w:eastAsia="de-DE"/>
              </w:rPr>
            </w:r>
            <w:r w:rsidR="00276B35" w:rsidRPr="00F13DFC">
              <w:rPr>
                <w:rFonts w:asciiTheme="minorHAnsi" w:hAnsiTheme="minorHAnsi" w:cstheme="minorHAnsi"/>
                <w:color w:val="FF0000"/>
                <w:sz w:val="22"/>
                <w:szCs w:val="22"/>
                <w:u w:val="single"/>
                <w:lang w:eastAsia="de-DE"/>
              </w:rPr>
              <w:fldChar w:fldCharType="separate"/>
            </w:r>
            <w:r w:rsidR="00276B35" w:rsidRPr="00F13DFC">
              <w:rPr>
                <w:rFonts w:asciiTheme="minorHAnsi" w:hAnsiTheme="minorHAnsi" w:cstheme="minorHAnsi"/>
                <w:color w:val="FF0000"/>
                <w:sz w:val="22"/>
                <w:szCs w:val="22"/>
                <w:u w:val="single"/>
                <w:lang w:eastAsia="de-DE"/>
              </w:rPr>
              <w:t> </w:t>
            </w:r>
            <w:r w:rsidR="00276B35" w:rsidRPr="00F13DFC">
              <w:rPr>
                <w:rFonts w:asciiTheme="minorHAnsi" w:hAnsiTheme="minorHAnsi" w:cstheme="minorHAnsi"/>
                <w:color w:val="FF0000"/>
                <w:sz w:val="22"/>
                <w:szCs w:val="22"/>
                <w:u w:val="single"/>
                <w:lang w:eastAsia="de-DE"/>
              </w:rPr>
              <w:t> </w:t>
            </w:r>
            <w:r w:rsidR="00276B35" w:rsidRPr="00F13DFC">
              <w:rPr>
                <w:rFonts w:asciiTheme="minorHAnsi" w:hAnsiTheme="minorHAnsi" w:cstheme="minorHAnsi"/>
                <w:color w:val="FF0000"/>
                <w:sz w:val="22"/>
                <w:szCs w:val="22"/>
                <w:u w:val="single"/>
                <w:lang w:eastAsia="de-DE"/>
              </w:rPr>
              <w:t> </w:t>
            </w:r>
            <w:r w:rsidR="00276B35" w:rsidRPr="00F13DFC">
              <w:rPr>
                <w:rFonts w:asciiTheme="minorHAnsi" w:hAnsiTheme="minorHAnsi" w:cstheme="minorHAnsi"/>
                <w:color w:val="FF0000"/>
                <w:sz w:val="22"/>
                <w:szCs w:val="22"/>
                <w:u w:val="single"/>
                <w:lang w:eastAsia="de-DE"/>
              </w:rPr>
              <w:t> </w:t>
            </w:r>
            <w:r w:rsidR="00276B35" w:rsidRPr="00F13DFC">
              <w:rPr>
                <w:rFonts w:asciiTheme="minorHAnsi" w:hAnsiTheme="minorHAnsi" w:cstheme="minorHAnsi"/>
                <w:color w:val="FF0000"/>
                <w:sz w:val="22"/>
                <w:szCs w:val="22"/>
                <w:u w:val="single"/>
                <w:lang w:eastAsia="de-DE"/>
              </w:rPr>
              <w:t> </w:t>
            </w:r>
            <w:r w:rsidR="00276B35" w:rsidRPr="00F13DFC">
              <w:rPr>
                <w:rFonts w:asciiTheme="minorHAnsi" w:hAnsiTheme="minorHAnsi" w:cstheme="minorHAnsi"/>
                <w:color w:val="FF0000"/>
                <w:sz w:val="22"/>
                <w:szCs w:val="22"/>
                <w:u w:val="single"/>
                <w:lang w:eastAsia="de-DE"/>
              </w:rPr>
              <w:fldChar w:fldCharType="end"/>
            </w:r>
            <w:r w:rsidR="00276B35" w:rsidRPr="00F13DFC">
              <w:rPr>
                <w:rFonts w:asciiTheme="minorHAnsi" w:hAnsiTheme="minorHAnsi" w:cstheme="minorHAnsi"/>
                <w:color w:val="FF0000"/>
                <w:sz w:val="22"/>
                <w:szCs w:val="22"/>
                <w:u w:val="single"/>
                <w:lang w:val="de-DE" w:eastAsia="de-DE"/>
              </w:rPr>
              <w:t xml:space="preserve"> </w:t>
            </w:r>
            <w:r w:rsidR="00276B35" w:rsidRPr="00F13DFC">
              <w:rPr>
                <w:rFonts w:asciiTheme="minorHAnsi" w:hAnsiTheme="minorHAnsi" w:cstheme="minorHAnsi"/>
                <w:sz w:val="22"/>
                <w:szCs w:val="22"/>
                <w:u w:val="single"/>
                <w:lang w:val="de-DE" w:eastAsia="de-DE"/>
              </w:rPr>
              <w:t>T</w:t>
            </w:r>
            <w:r w:rsidRPr="00F13DFC">
              <w:rPr>
                <w:rFonts w:asciiTheme="minorHAnsi" w:hAnsiTheme="minorHAnsi" w:cstheme="minorHAnsi"/>
                <w:sz w:val="22"/>
                <w:szCs w:val="22"/>
                <w:lang w:val="de-DE"/>
              </w:rPr>
              <w:t>agen [</w:t>
            </w:r>
            <w:r w:rsidR="00720719" w:rsidRPr="00F13DFC">
              <w:rPr>
                <w:rFonts w:asciiTheme="minorHAnsi" w:hAnsiTheme="minorHAnsi" w:cstheme="minorHAnsi"/>
                <w:sz w:val="22"/>
                <w:szCs w:val="22"/>
                <w:highlight w:val="green"/>
                <w:lang w:val="de-DE"/>
              </w:rPr>
              <w:t>Tage für</w:t>
            </w:r>
            <w:r w:rsidRPr="00F13DFC">
              <w:rPr>
                <w:rFonts w:asciiTheme="minorHAnsi" w:hAnsiTheme="minorHAnsi" w:cstheme="minorHAnsi"/>
                <w:sz w:val="22"/>
                <w:szCs w:val="22"/>
                <w:highlight w:val="green"/>
                <w:lang w:val="de-DE"/>
              </w:rPr>
              <w:t xml:space="preserve"> die Frist an</w:t>
            </w:r>
            <w:r w:rsidR="00720719" w:rsidRPr="00F13DFC">
              <w:rPr>
                <w:rFonts w:asciiTheme="minorHAnsi" w:hAnsiTheme="minorHAnsi" w:cstheme="minorHAnsi"/>
                <w:sz w:val="22"/>
                <w:szCs w:val="22"/>
                <w:highlight w:val="green"/>
                <w:lang w:val="de-DE"/>
              </w:rPr>
              <w:t>geben</w:t>
            </w:r>
            <w:r w:rsidRPr="00F13DFC">
              <w:rPr>
                <w:rFonts w:asciiTheme="minorHAnsi" w:hAnsiTheme="minorHAnsi" w:cstheme="minorHAnsi"/>
                <w:sz w:val="22"/>
                <w:szCs w:val="22"/>
                <w:highlight w:val="green"/>
                <w:lang w:val="de-DE"/>
              </w:rPr>
              <w:t>, die für die Antwort festgelegt w</w:t>
            </w:r>
            <w:r w:rsidR="00720719" w:rsidRPr="00F13DFC">
              <w:rPr>
                <w:rFonts w:asciiTheme="minorHAnsi" w:hAnsiTheme="minorHAnsi" w:cstheme="minorHAnsi"/>
                <w:sz w:val="22"/>
                <w:szCs w:val="22"/>
                <w:highlight w:val="green"/>
                <w:lang w:val="de-DE"/>
              </w:rPr>
              <w:t>erden</w:t>
            </w:r>
            <w:r w:rsidRPr="00F13DFC">
              <w:rPr>
                <w:rFonts w:asciiTheme="minorHAnsi" w:hAnsiTheme="minorHAnsi" w:cstheme="minorHAnsi"/>
                <w:sz w:val="22"/>
                <w:szCs w:val="22"/>
                <w:lang w:val="de-DE"/>
              </w:rPr>
              <w:t xml:space="preserve">] </w:t>
            </w:r>
            <w:r w:rsidRPr="00F13DFC">
              <w:rPr>
                <w:rFonts w:asciiTheme="minorHAnsi" w:hAnsiTheme="minorHAnsi" w:cstheme="minorHAnsi"/>
                <w:sz w:val="22"/>
                <w:szCs w:val="22"/>
                <w:lang w:val="de-DE" w:eastAsia="en-US"/>
              </w:rPr>
              <w:t>nachweisen können, dass die Umstände keinen Einfluss auf d</w:t>
            </w:r>
            <w:r w:rsidR="00720719" w:rsidRPr="00F13DFC">
              <w:rPr>
                <w:rFonts w:asciiTheme="minorHAnsi" w:hAnsiTheme="minorHAnsi" w:cstheme="minorHAnsi"/>
                <w:sz w:val="22"/>
                <w:szCs w:val="22"/>
                <w:lang w:val="de-DE" w:eastAsia="en-US"/>
              </w:rPr>
              <w:t>i</w:t>
            </w:r>
            <w:r w:rsidRPr="00F13DFC">
              <w:rPr>
                <w:rFonts w:asciiTheme="minorHAnsi" w:hAnsiTheme="minorHAnsi" w:cstheme="minorHAnsi"/>
                <w:sz w:val="22"/>
                <w:szCs w:val="22"/>
                <w:lang w:val="de-DE" w:eastAsia="en-US"/>
              </w:rPr>
              <w:t>e</w:t>
            </w:r>
            <w:r w:rsidR="00720719" w:rsidRPr="00F13DFC">
              <w:rPr>
                <w:rFonts w:asciiTheme="minorHAnsi" w:hAnsiTheme="minorHAnsi" w:cstheme="minorHAnsi"/>
                <w:sz w:val="22"/>
                <w:szCs w:val="22"/>
                <w:lang w:val="de-DE" w:eastAsia="en-US"/>
              </w:rPr>
              <w:t xml:space="preserve"> Ausschreibung </w:t>
            </w:r>
            <w:r w:rsidRPr="00F13DFC">
              <w:rPr>
                <w:rFonts w:asciiTheme="minorHAnsi" w:hAnsiTheme="minorHAnsi" w:cstheme="minorHAnsi"/>
                <w:sz w:val="22"/>
                <w:szCs w:val="22"/>
                <w:lang w:val="de-DE" w:eastAsia="en-US"/>
              </w:rPr>
              <w:t>hatten und nicht geeignet sind,</w:t>
            </w:r>
            <w:r w:rsidR="00720719" w:rsidRPr="00F13DFC">
              <w:rPr>
                <w:rFonts w:asciiTheme="minorHAnsi" w:hAnsiTheme="minorHAnsi" w:cstheme="minorHAnsi"/>
                <w:sz w:val="22"/>
                <w:szCs w:val="22"/>
                <w:lang w:val="de-DE" w:eastAsia="en-US"/>
              </w:rPr>
              <w:t xml:space="preserve"> die Fähigkeit zur Erfüllung vertraglicher Verpflichtungen </w:t>
            </w:r>
            <w:r w:rsidRPr="00F13DFC">
              <w:rPr>
                <w:rFonts w:asciiTheme="minorHAnsi" w:hAnsiTheme="minorHAnsi" w:cstheme="minorHAnsi"/>
                <w:sz w:val="22"/>
                <w:szCs w:val="22"/>
                <w:lang w:val="de-DE" w:eastAsia="en-US"/>
              </w:rPr>
              <w:t>zu beeinträchtigen.</w:t>
            </w:r>
          </w:p>
        </w:tc>
        <w:tc>
          <w:tcPr>
            <w:tcW w:w="340" w:type="dxa"/>
            <w:gridSpan w:val="2"/>
          </w:tcPr>
          <w:p w14:paraId="228CCC43" w14:textId="77777777" w:rsidR="004E6A9B" w:rsidRPr="00F13DFC" w:rsidRDefault="004E6A9B" w:rsidP="00B3320D">
            <w:pPr>
              <w:widowControl w:val="0"/>
              <w:rPr>
                <w:rFonts w:asciiTheme="minorHAnsi" w:hAnsiTheme="minorHAnsi" w:cstheme="minorHAnsi"/>
                <w:sz w:val="22"/>
                <w:szCs w:val="22"/>
                <w:lang w:val="de-DE"/>
              </w:rPr>
            </w:pPr>
          </w:p>
        </w:tc>
        <w:tc>
          <w:tcPr>
            <w:tcW w:w="4655" w:type="dxa"/>
            <w:gridSpan w:val="2"/>
          </w:tcPr>
          <w:p w14:paraId="358B916E" w14:textId="75EEC75C" w:rsidR="004E6A9B" w:rsidRPr="00F13DFC" w:rsidRDefault="004E6A9B" w:rsidP="004E6A9B">
            <w:pPr>
              <w:widowControl w:val="0"/>
              <w:tabs>
                <w:tab w:val="center" w:pos="4536"/>
                <w:tab w:val="right" w:pos="9072"/>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Il concorrente che partecipa alla gara</w:t>
            </w:r>
            <w:r w:rsidRPr="00F13DFC">
              <w:rPr>
                <w:rFonts w:asciiTheme="minorHAnsi" w:hAnsiTheme="minorHAnsi" w:cstheme="minorHAnsi"/>
                <w:sz w:val="22"/>
                <w:szCs w:val="22"/>
                <w:highlight w:val="yellow"/>
                <w:lang w:val="it-IT"/>
              </w:rPr>
              <w:t xml:space="preserve"> </w:t>
            </w:r>
            <w:r w:rsidRPr="00F13DFC">
              <w:rPr>
                <w:rFonts w:asciiTheme="minorHAnsi" w:hAnsiTheme="minorHAnsi" w:cstheme="minorHAnsi"/>
                <w:sz w:val="22"/>
                <w:szCs w:val="22"/>
                <w:highlight w:val="green"/>
                <w:lang w:val="it-IT"/>
              </w:rPr>
              <w:t xml:space="preserve">[in caso di suddivisione dell’appalto in lotti distinti sostituire “gara” con “singolo lotto”] </w:t>
            </w:r>
            <w:r w:rsidRPr="00F13DFC">
              <w:rPr>
                <w:rFonts w:asciiTheme="minorHAnsi" w:hAnsiTheme="minorHAnsi" w:cstheme="minorHAnsi"/>
                <w:sz w:val="22"/>
                <w:szCs w:val="22"/>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4E6A9B" w:rsidRPr="00F13DFC" w:rsidRDefault="004E6A9B" w:rsidP="004E6A9B">
            <w:pPr>
              <w:widowControl w:val="0"/>
              <w:tabs>
                <w:tab w:val="center" w:pos="4536"/>
                <w:tab w:val="right" w:pos="9072"/>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intercorsi con altri operatori economici partecipanti alla stessa gara:</w:t>
            </w:r>
          </w:p>
          <w:p w14:paraId="268F62B9" w14:textId="77777777" w:rsidR="00825636" w:rsidRPr="00F13DFC" w:rsidRDefault="00825636" w:rsidP="004E6A9B">
            <w:pPr>
              <w:widowControl w:val="0"/>
              <w:tabs>
                <w:tab w:val="center" w:pos="4536"/>
                <w:tab w:val="right" w:pos="9072"/>
              </w:tabs>
              <w:ind w:right="105"/>
              <w:jc w:val="both"/>
              <w:rPr>
                <w:rFonts w:asciiTheme="minorHAnsi" w:hAnsiTheme="minorHAnsi" w:cstheme="minorHAnsi"/>
                <w:sz w:val="22"/>
                <w:szCs w:val="22"/>
                <w:lang w:val="it-IT"/>
              </w:rPr>
            </w:pPr>
          </w:p>
          <w:p w14:paraId="36609C76" w14:textId="5B1F7992" w:rsidR="004E6A9B" w:rsidRPr="00F13DFC" w:rsidRDefault="004E6A9B" w:rsidP="00CC6008">
            <w:pPr>
              <w:pStyle w:val="Paragrafoelenco"/>
              <w:widowControl w:val="0"/>
              <w:numPr>
                <w:ilvl w:val="0"/>
                <w:numId w:val="2"/>
              </w:numPr>
              <w:tabs>
                <w:tab w:val="clear" w:pos="502"/>
                <w:tab w:val="num" w:pos="422"/>
                <w:tab w:val="center" w:pos="4536"/>
                <w:tab w:val="right" w:pos="9072"/>
              </w:tabs>
              <w:ind w:right="105" w:hanging="502"/>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partecipazione in più di un raggruppamento temporaneo o consorzio ordinario di concorrenti o aggregazione di operatori economici aderenti al contratto di rete (nel prosieguo, aggregazione di retisti)</w:t>
            </w:r>
          </w:p>
          <w:p w14:paraId="25C4F278" w14:textId="77777777" w:rsidR="00825636" w:rsidRPr="00F13DFC" w:rsidRDefault="00825636" w:rsidP="00825636">
            <w:pPr>
              <w:pStyle w:val="Paragrafoelenco"/>
              <w:widowControl w:val="0"/>
              <w:tabs>
                <w:tab w:val="center" w:pos="4536"/>
                <w:tab w:val="right" w:pos="9072"/>
              </w:tabs>
              <w:ind w:left="502" w:right="105"/>
              <w:jc w:val="both"/>
              <w:rPr>
                <w:rFonts w:asciiTheme="minorHAnsi" w:hAnsiTheme="minorHAnsi" w:cstheme="minorHAnsi"/>
                <w:sz w:val="22"/>
                <w:szCs w:val="22"/>
                <w:lang w:val="it-IT"/>
              </w:rPr>
            </w:pPr>
          </w:p>
          <w:p w14:paraId="335F323C" w14:textId="6966BF47" w:rsidR="004E6A9B" w:rsidRPr="00F13DFC" w:rsidRDefault="004E6A9B" w:rsidP="00CC6008">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partecipazione sia in raggruppamento o con</w:t>
            </w:r>
            <w:r w:rsidRPr="00F13DFC">
              <w:rPr>
                <w:rFonts w:asciiTheme="minorHAnsi" w:hAnsiTheme="minorHAnsi" w:cstheme="minorHAnsi"/>
                <w:sz w:val="22"/>
                <w:szCs w:val="22"/>
                <w:lang w:val="it-IT"/>
              </w:rPr>
              <w:lastRenderedPageBreak/>
              <w:t>sorzio ordinario di concorrenti sia in forma individuale:</w:t>
            </w:r>
          </w:p>
          <w:p w14:paraId="20A49DB8" w14:textId="23AF58C4" w:rsidR="004E6A9B" w:rsidRPr="00F13DFC" w:rsidRDefault="004E6A9B" w:rsidP="00CC6008">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partecipazione sia in aggregazione di retisti sia in forma individuale. Tale esclusione non si applica alle retiste non partecipanti all’aggregazione, le quali possono presentare offerta, per la medesima gara </w:t>
            </w:r>
            <w:r w:rsidRPr="00F13DFC">
              <w:rPr>
                <w:rFonts w:asciiTheme="minorHAnsi" w:hAnsiTheme="minorHAnsi" w:cstheme="minorHAnsi"/>
                <w:sz w:val="22"/>
                <w:szCs w:val="22"/>
                <w:highlight w:val="yellow"/>
                <w:lang w:val="it-IT"/>
              </w:rPr>
              <w:t>[</w:t>
            </w:r>
            <w:r w:rsidRPr="00F13DFC">
              <w:rPr>
                <w:rFonts w:asciiTheme="minorHAnsi" w:hAnsiTheme="minorHAnsi" w:cstheme="minorHAnsi"/>
                <w:sz w:val="22"/>
                <w:szCs w:val="22"/>
                <w:highlight w:val="green"/>
                <w:lang w:val="it-IT"/>
              </w:rPr>
              <w:t xml:space="preserve">in caso di suddivisione dell’appalto in lotti distinti sostituire “alla gara” con “al singolo lotto”], </w:t>
            </w:r>
            <w:r w:rsidRPr="00F13DFC">
              <w:rPr>
                <w:rFonts w:asciiTheme="minorHAnsi" w:hAnsiTheme="minorHAnsi" w:cstheme="minorHAnsi"/>
                <w:sz w:val="22"/>
                <w:szCs w:val="22"/>
                <w:lang w:val="it-IT"/>
              </w:rPr>
              <w:t>in forma singola o associata;</w:t>
            </w:r>
          </w:p>
          <w:p w14:paraId="402CC41D" w14:textId="510CF327" w:rsidR="004E6A9B" w:rsidRPr="00F13DFC" w:rsidRDefault="004E6A9B" w:rsidP="00CC6008">
            <w:pPr>
              <w:pStyle w:val="Paragrafoelenco"/>
              <w:widowControl w:val="0"/>
              <w:numPr>
                <w:ilvl w:val="0"/>
                <w:numId w:val="2"/>
              </w:numPr>
              <w:tabs>
                <w:tab w:val="num" w:pos="422"/>
                <w:tab w:val="center" w:pos="4536"/>
                <w:tab w:val="right" w:pos="9072"/>
              </w:tabs>
              <w:ind w:right="105" w:hanging="502"/>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partecipazione di un consorzio che ha designato un consorziato esecutore il quale, a sua volta, partecipa in una qualsiasi altra forma.</w:t>
            </w:r>
          </w:p>
          <w:p w14:paraId="104DCD76" w14:textId="77777777" w:rsidR="00825636" w:rsidRPr="00F13DFC" w:rsidRDefault="00825636" w:rsidP="004E6A9B">
            <w:pPr>
              <w:widowControl w:val="0"/>
              <w:tabs>
                <w:tab w:val="center" w:pos="4536"/>
                <w:tab w:val="right" w:pos="9072"/>
              </w:tabs>
              <w:ind w:right="105"/>
              <w:jc w:val="both"/>
              <w:rPr>
                <w:rFonts w:asciiTheme="minorHAnsi" w:hAnsiTheme="minorHAnsi" w:cstheme="minorHAnsi"/>
                <w:sz w:val="22"/>
                <w:szCs w:val="22"/>
                <w:highlight w:val="yellow"/>
                <w:lang w:val="it-IT"/>
              </w:rPr>
            </w:pPr>
          </w:p>
          <w:p w14:paraId="0E84FD43" w14:textId="0E39D68D" w:rsidR="004E6A9B" w:rsidRPr="00F13DFC" w:rsidRDefault="004E6A9B" w:rsidP="004E6A9B">
            <w:pPr>
              <w:widowControl w:val="0"/>
              <w:tabs>
                <w:tab w:val="center" w:pos="4536"/>
                <w:tab w:val="right" w:pos="9072"/>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Nel caso venga accertato quanto sopra, si provvede ad informare gli operatori economici coinvolti i quali possono, entro </w:t>
            </w:r>
            <w:r w:rsidRPr="00F13DFC">
              <w:rPr>
                <w:rFonts w:asciiTheme="minorHAnsi" w:hAnsiTheme="minorHAnsi" w:cstheme="minorHAnsi"/>
                <w:color w:val="FF0000"/>
                <w:sz w:val="22"/>
                <w:szCs w:val="22"/>
                <w:u w:val="single"/>
                <w:lang w:val="it-IT" w:eastAsia="de-DE"/>
              </w:rPr>
              <w:fldChar w:fldCharType="begin">
                <w:ffData>
                  <w:name w:val="Testo191"/>
                  <w:enabled/>
                  <w:calcOnExit w:val="0"/>
                  <w:textInput/>
                </w:ffData>
              </w:fldChar>
            </w:r>
            <w:r w:rsidRPr="00F13DFC">
              <w:rPr>
                <w:rFonts w:asciiTheme="minorHAnsi" w:hAnsiTheme="minorHAnsi" w:cstheme="minorHAnsi"/>
                <w:color w:val="FF0000"/>
                <w:sz w:val="22"/>
                <w:szCs w:val="22"/>
                <w:u w:val="single"/>
                <w:lang w:val="it-IT" w:eastAsia="de-DE"/>
              </w:rPr>
              <w:instrText xml:space="preserve"> FORMTEXT </w:instrText>
            </w:r>
            <w:r w:rsidRPr="00F13DFC">
              <w:rPr>
                <w:rFonts w:asciiTheme="minorHAnsi" w:hAnsiTheme="minorHAnsi" w:cstheme="minorHAnsi"/>
                <w:color w:val="FF0000"/>
                <w:sz w:val="22"/>
                <w:szCs w:val="22"/>
                <w:u w:val="single"/>
                <w:lang w:val="it-IT" w:eastAsia="de-DE"/>
              </w:rPr>
            </w:r>
            <w:r w:rsidRPr="00F13DFC">
              <w:rPr>
                <w:rFonts w:asciiTheme="minorHAnsi" w:hAnsiTheme="minorHAnsi" w:cstheme="minorHAnsi"/>
                <w:color w:val="FF0000"/>
                <w:sz w:val="22"/>
                <w:szCs w:val="22"/>
                <w:u w:val="single"/>
                <w:lang w:val="it-IT" w:eastAsia="de-DE"/>
              </w:rPr>
              <w:fldChar w:fldCharType="separate"/>
            </w:r>
            <w:r w:rsidRPr="00F13DFC">
              <w:rPr>
                <w:rFonts w:asciiTheme="minorHAnsi" w:hAnsiTheme="minorHAnsi" w:cstheme="minorHAnsi"/>
                <w:color w:val="FF0000"/>
                <w:sz w:val="22"/>
                <w:szCs w:val="22"/>
                <w:u w:val="single"/>
                <w:lang w:val="it-IT" w:eastAsia="de-DE"/>
              </w:rPr>
              <w:t> </w:t>
            </w:r>
            <w:r w:rsidRPr="00F13DFC">
              <w:rPr>
                <w:rFonts w:asciiTheme="minorHAnsi" w:hAnsiTheme="minorHAnsi" w:cstheme="minorHAnsi"/>
                <w:color w:val="FF0000"/>
                <w:sz w:val="22"/>
                <w:szCs w:val="22"/>
                <w:u w:val="single"/>
                <w:lang w:val="it-IT" w:eastAsia="de-DE"/>
              </w:rPr>
              <w:t> </w:t>
            </w:r>
            <w:r w:rsidRPr="00F13DFC">
              <w:rPr>
                <w:rFonts w:asciiTheme="minorHAnsi" w:hAnsiTheme="minorHAnsi" w:cstheme="minorHAnsi"/>
                <w:color w:val="FF0000"/>
                <w:sz w:val="22"/>
                <w:szCs w:val="22"/>
                <w:u w:val="single"/>
                <w:lang w:val="it-IT" w:eastAsia="de-DE"/>
              </w:rPr>
              <w:t> </w:t>
            </w:r>
            <w:r w:rsidRPr="00F13DFC">
              <w:rPr>
                <w:rFonts w:asciiTheme="minorHAnsi" w:hAnsiTheme="minorHAnsi" w:cstheme="minorHAnsi"/>
                <w:color w:val="FF0000"/>
                <w:sz w:val="22"/>
                <w:szCs w:val="22"/>
                <w:u w:val="single"/>
                <w:lang w:val="it-IT" w:eastAsia="de-DE"/>
              </w:rPr>
              <w:t> </w:t>
            </w:r>
            <w:r w:rsidRPr="00F13DFC">
              <w:rPr>
                <w:rFonts w:asciiTheme="minorHAnsi" w:hAnsiTheme="minorHAnsi" w:cstheme="minorHAnsi"/>
                <w:color w:val="FF0000"/>
                <w:sz w:val="22"/>
                <w:szCs w:val="22"/>
                <w:u w:val="single"/>
                <w:lang w:val="it-IT" w:eastAsia="de-DE"/>
              </w:rPr>
              <w:t> </w:t>
            </w:r>
            <w:r w:rsidRPr="00F13DFC">
              <w:rPr>
                <w:rFonts w:asciiTheme="minorHAnsi" w:hAnsiTheme="minorHAnsi" w:cstheme="minorHAnsi"/>
                <w:color w:val="FF0000"/>
                <w:sz w:val="22"/>
                <w:szCs w:val="22"/>
                <w:u w:val="single"/>
                <w:lang w:val="it-IT" w:eastAsia="de-DE"/>
              </w:rPr>
              <w:fldChar w:fldCharType="end"/>
            </w:r>
            <w:r w:rsidRPr="00F13DFC">
              <w:rPr>
                <w:rFonts w:asciiTheme="minorHAnsi" w:hAnsiTheme="minorHAnsi" w:cstheme="minorHAnsi"/>
                <w:color w:val="FF0000"/>
                <w:sz w:val="22"/>
                <w:szCs w:val="22"/>
                <w:u w:val="single"/>
                <w:lang w:val="it-IT" w:eastAsia="de-DE"/>
              </w:rPr>
              <w:t xml:space="preserve"> </w:t>
            </w:r>
            <w:r w:rsidRPr="00F13DFC">
              <w:rPr>
                <w:rFonts w:asciiTheme="minorHAnsi" w:hAnsiTheme="minorHAnsi" w:cstheme="minorHAnsi"/>
                <w:sz w:val="22"/>
                <w:szCs w:val="22"/>
                <w:lang w:val="it-IT"/>
              </w:rPr>
              <w:t xml:space="preserve">giorni </w:t>
            </w:r>
            <w:r w:rsidRPr="00F13DFC">
              <w:rPr>
                <w:rFonts w:asciiTheme="minorHAnsi" w:hAnsiTheme="minorHAnsi" w:cstheme="minorHAnsi"/>
                <w:sz w:val="22"/>
                <w:szCs w:val="22"/>
                <w:highlight w:val="green"/>
                <w:lang w:val="it-IT"/>
              </w:rPr>
              <w:t xml:space="preserve">[indicare i giorni che verranno assegnati per la risposta], </w:t>
            </w:r>
            <w:r w:rsidRPr="00F13DFC">
              <w:rPr>
                <w:rFonts w:asciiTheme="minorHAnsi" w:hAnsiTheme="minorHAnsi" w:cstheme="minorHAnsi"/>
                <w:sz w:val="22"/>
                <w:szCs w:val="22"/>
                <w:lang w:val="it-IT"/>
              </w:rPr>
              <w:t>dimostrare che la circostanza non ha influito sulla gara, né è idonea a incidere sulla capacità di rispettare gli obblighi contrattuali.</w:t>
            </w:r>
          </w:p>
        </w:tc>
      </w:tr>
      <w:tr w:rsidR="004E6A9B" w:rsidRPr="00F13DFC" w14:paraId="33ADAF3D" w14:textId="77777777" w:rsidTr="00EA05AC">
        <w:tc>
          <w:tcPr>
            <w:tcW w:w="4656" w:type="dxa"/>
            <w:gridSpan w:val="2"/>
          </w:tcPr>
          <w:p w14:paraId="404EB63D" w14:textId="77777777" w:rsidR="004E6A9B" w:rsidRPr="00F13DFC" w:rsidRDefault="004E6A9B" w:rsidP="005579FB">
            <w:pPr>
              <w:pStyle w:val="NormaleWeb"/>
              <w:widowControl w:val="0"/>
              <w:tabs>
                <w:tab w:val="center" w:pos="4536"/>
                <w:tab w:val="right" w:pos="9072"/>
              </w:tabs>
              <w:spacing w:before="0" w:after="0"/>
              <w:rPr>
                <w:rFonts w:asciiTheme="minorHAnsi" w:hAnsiTheme="minorHAnsi" w:cstheme="minorHAnsi"/>
                <w:sz w:val="22"/>
                <w:szCs w:val="22"/>
              </w:rPr>
            </w:pPr>
          </w:p>
        </w:tc>
        <w:tc>
          <w:tcPr>
            <w:tcW w:w="340" w:type="dxa"/>
            <w:gridSpan w:val="2"/>
          </w:tcPr>
          <w:p w14:paraId="26B226B7" w14:textId="77777777" w:rsidR="004E6A9B" w:rsidRPr="00F13DFC" w:rsidRDefault="004E6A9B" w:rsidP="00B3320D">
            <w:pPr>
              <w:widowControl w:val="0"/>
              <w:rPr>
                <w:rFonts w:asciiTheme="minorHAnsi" w:hAnsiTheme="minorHAnsi" w:cstheme="minorHAnsi"/>
                <w:sz w:val="22"/>
                <w:szCs w:val="22"/>
                <w:lang w:val="it-IT"/>
              </w:rPr>
            </w:pPr>
          </w:p>
        </w:tc>
        <w:tc>
          <w:tcPr>
            <w:tcW w:w="4655" w:type="dxa"/>
            <w:gridSpan w:val="2"/>
          </w:tcPr>
          <w:p w14:paraId="1B840B2E" w14:textId="77777777" w:rsidR="004E6A9B" w:rsidRPr="00F13DFC" w:rsidRDefault="004E6A9B" w:rsidP="00B3320D">
            <w:pPr>
              <w:widowControl w:val="0"/>
              <w:tabs>
                <w:tab w:val="center" w:pos="4536"/>
                <w:tab w:val="right" w:pos="9072"/>
              </w:tabs>
              <w:ind w:right="105"/>
              <w:jc w:val="both"/>
              <w:rPr>
                <w:rFonts w:asciiTheme="minorHAnsi" w:hAnsiTheme="minorHAnsi" w:cstheme="minorHAnsi"/>
                <w:sz w:val="22"/>
                <w:szCs w:val="22"/>
                <w:lang w:val="it-IT"/>
              </w:rPr>
            </w:pPr>
          </w:p>
        </w:tc>
      </w:tr>
      <w:tr w:rsidR="00F8101E" w:rsidRPr="00F13DFC" w14:paraId="549EDBA1" w14:textId="77777777" w:rsidTr="00EA05AC">
        <w:tc>
          <w:tcPr>
            <w:tcW w:w="4656" w:type="dxa"/>
            <w:gridSpan w:val="2"/>
          </w:tcPr>
          <w:p w14:paraId="5BB1E077" w14:textId="77777777" w:rsidR="00FB0BBD" w:rsidRPr="00F13DFC" w:rsidRDefault="00FB0BBD" w:rsidP="00B3320D">
            <w:pPr>
              <w:widowControl w:val="0"/>
              <w:autoSpaceDE w:val="0"/>
              <w:autoSpaceDN w:val="0"/>
              <w:jc w:val="both"/>
              <w:rPr>
                <w:rFonts w:asciiTheme="minorHAnsi" w:hAnsiTheme="minorHAnsi" w:cstheme="minorHAnsi"/>
                <w:sz w:val="22"/>
                <w:szCs w:val="22"/>
                <w:lang w:val="it-IT"/>
              </w:rPr>
            </w:pPr>
          </w:p>
        </w:tc>
        <w:tc>
          <w:tcPr>
            <w:tcW w:w="340" w:type="dxa"/>
            <w:gridSpan w:val="2"/>
          </w:tcPr>
          <w:p w14:paraId="51FD295E"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7828E9D0" w14:textId="77777777" w:rsidR="00FB0BBD" w:rsidRPr="00F13DFC" w:rsidRDefault="00FB0BBD" w:rsidP="00B3320D">
            <w:pPr>
              <w:widowControl w:val="0"/>
              <w:jc w:val="both"/>
              <w:rPr>
                <w:rFonts w:asciiTheme="minorHAnsi" w:hAnsiTheme="minorHAnsi" w:cstheme="minorHAnsi"/>
                <w:sz w:val="22"/>
                <w:szCs w:val="22"/>
                <w:lang w:val="it-IT"/>
              </w:rPr>
            </w:pPr>
          </w:p>
        </w:tc>
      </w:tr>
      <w:tr w:rsidR="00590873" w:rsidRPr="00F13DFC" w14:paraId="5F450F2F" w14:textId="77777777" w:rsidTr="00EA05AC">
        <w:tc>
          <w:tcPr>
            <w:tcW w:w="4656" w:type="dxa"/>
            <w:gridSpan w:val="2"/>
          </w:tcPr>
          <w:p w14:paraId="0770F267" w14:textId="0B715754" w:rsidR="00720719" w:rsidRPr="00F13DFC" w:rsidRDefault="00720719" w:rsidP="004E01DA">
            <w:pPr>
              <w:widowControl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Unter Berücksichtigung von Artikel 96 GvD Nr.  36/2023, wenn ein Teilnehmer der Bietergemeinschaft in einer der Situationen gemäß Artikel 94 und 95 des GvD 36/2023 steht oder nicht über eine der Anforderungen gemäß Artikel 100 des GvD 36/2023 verfügt, kann die Bietergemeinschaft nachweisen, dass dieser Teilnehmer ausgeschlossen oder durch einen anderen Teilne</w:t>
            </w:r>
            <w:r w:rsidR="00083E32" w:rsidRPr="00F13DFC">
              <w:rPr>
                <w:rFonts w:asciiTheme="minorHAnsi" w:hAnsiTheme="minorHAnsi" w:cstheme="minorHAnsi"/>
                <w:sz w:val="22"/>
                <w:szCs w:val="22"/>
                <w:lang w:val="de-DE"/>
              </w:rPr>
              <w:t>h</w:t>
            </w:r>
            <w:r w:rsidRPr="00F13DFC">
              <w:rPr>
                <w:rFonts w:asciiTheme="minorHAnsi" w:hAnsiTheme="minorHAnsi" w:cstheme="minorHAnsi"/>
                <w:sz w:val="22"/>
                <w:szCs w:val="22"/>
                <w:lang w:val="de-DE"/>
              </w:rPr>
              <w:t>mer mit den erforderlichen Anforderungen ersetzt wurde, wobei die wesentliche Unveränderbarkeit des eingereichten Angebots gewahrt bleibt.</w:t>
            </w:r>
          </w:p>
          <w:p w14:paraId="13100986" w14:textId="70663E24" w:rsidR="00720719" w:rsidRPr="00F13DFC" w:rsidRDefault="00720719" w:rsidP="004E01DA">
            <w:pPr>
              <w:widowControl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Wenn diese Maßnahmen als ausreichend und rechtzeitig </w:t>
            </w:r>
            <w:r w:rsidR="001630B5" w:rsidRPr="00F13DFC">
              <w:rPr>
                <w:rFonts w:asciiTheme="minorHAnsi" w:hAnsiTheme="minorHAnsi" w:cstheme="minorHAnsi"/>
                <w:sz w:val="22"/>
                <w:szCs w:val="22"/>
                <w:lang w:val="de-DE"/>
              </w:rPr>
              <w:t xml:space="preserve">ergriffen, </w:t>
            </w:r>
            <w:r w:rsidRPr="00F13DFC">
              <w:rPr>
                <w:rFonts w:asciiTheme="minorHAnsi" w:hAnsiTheme="minorHAnsi" w:cstheme="minorHAnsi"/>
                <w:sz w:val="22"/>
                <w:szCs w:val="22"/>
                <w:lang w:val="de-DE"/>
              </w:rPr>
              <w:t>angesehen werden, wird die Bietergemeinschaft nicht von dem Ausschreibungsverfahren ausgeschlossen.</w:t>
            </w:r>
          </w:p>
          <w:p w14:paraId="694A24AE" w14:textId="592A90CB" w:rsidR="00720719" w:rsidRPr="00F13DFC" w:rsidRDefault="00720719" w:rsidP="004E01DA">
            <w:pPr>
              <w:widowControl w:val="0"/>
              <w:autoSpaceDE w:val="0"/>
              <w:autoSpaceDN w:val="0"/>
              <w:jc w:val="both"/>
              <w:rPr>
                <w:rFonts w:asciiTheme="minorHAnsi" w:hAnsiTheme="minorHAnsi" w:cstheme="minorHAnsi"/>
                <w:b/>
                <w:bCs/>
                <w:sz w:val="22"/>
                <w:szCs w:val="22"/>
                <w:lang w:val="de-DE"/>
              </w:rPr>
            </w:pPr>
            <w:r w:rsidRPr="00F13DFC">
              <w:rPr>
                <w:rFonts w:asciiTheme="minorHAnsi" w:hAnsiTheme="minorHAnsi" w:cstheme="minorHAnsi"/>
                <w:b/>
                <w:bCs/>
                <w:sz w:val="22"/>
                <w:szCs w:val="22"/>
                <w:lang w:val="de-DE"/>
              </w:rPr>
              <w:t xml:space="preserve">Wenn die </w:t>
            </w:r>
            <w:r w:rsidR="001630B5" w:rsidRPr="00F13DFC">
              <w:rPr>
                <w:rFonts w:asciiTheme="minorHAnsi" w:hAnsiTheme="minorHAnsi" w:cstheme="minorHAnsi"/>
                <w:b/>
                <w:bCs/>
                <w:sz w:val="22"/>
                <w:szCs w:val="22"/>
                <w:lang w:val="de-DE"/>
              </w:rPr>
              <w:t>Vergabestelle</w:t>
            </w:r>
            <w:r w:rsidRPr="00F13DFC">
              <w:rPr>
                <w:rFonts w:asciiTheme="minorHAnsi" w:hAnsiTheme="minorHAnsi" w:cstheme="minorHAnsi"/>
                <w:b/>
                <w:bCs/>
                <w:sz w:val="22"/>
                <w:szCs w:val="22"/>
                <w:lang w:val="de-DE"/>
              </w:rPr>
              <w:t xml:space="preserve"> der Ansicht ist, dass die Maßnahmen verspätet oder unzureichend sind, </w:t>
            </w:r>
            <w:r w:rsidRPr="00F13DFC">
              <w:rPr>
                <w:rFonts w:asciiTheme="minorHAnsi" w:hAnsiTheme="minorHAnsi" w:cstheme="minorHAnsi"/>
                <w:b/>
                <w:bCs/>
                <w:sz w:val="22"/>
                <w:szCs w:val="22"/>
                <w:lang w:val="de-DE"/>
              </w:rPr>
              <w:lastRenderedPageBreak/>
              <w:t>wird der Wirtschaftsteilnehmer mit einer begründeten Entscheidung ausgeschlossen.</w:t>
            </w:r>
          </w:p>
          <w:p w14:paraId="1E8DC17D" w14:textId="181ED931" w:rsidR="00590873" w:rsidRPr="00F13DFC" w:rsidRDefault="00720719" w:rsidP="004E01DA">
            <w:pPr>
              <w:widowControl w:val="0"/>
              <w:autoSpaceDE w:val="0"/>
              <w:autoSpaceDN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Die Überprüfung der Anforderungen erfolgt gemäß Art</w:t>
            </w:r>
            <w:r w:rsidR="001630B5" w:rsidRPr="00F13DFC">
              <w:rPr>
                <w:rFonts w:asciiTheme="minorHAnsi" w:hAnsiTheme="minorHAnsi" w:cstheme="minorHAnsi"/>
                <w:sz w:val="22"/>
                <w:szCs w:val="22"/>
                <w:lang w:val="de-DE"/>
              </w:rPr>
              <w:t>.</w:t>
            </w:r>
            <w:r w:rsidRPr="00F13DFC">
              <w:rPr>
                <w:rFonts w:asciiTheme="minorHAnsi" w:hAnsiTheme="minorHAnsi" w:cstheme="minorHAnsi"/>
                <w:sz w:val="22"/>
                <w:szCs w:val="22"/>
                <w:lang w:val="de-DE"/>
              </w:rPr>
              <w:t xml:space="preserve"> 27 </w:t>
            </w:r>
            <w:r w:rsidR="001630B5" w:rsidRPr="00F13DFC">
              <w:rPr>
                <w:rFonts w:asciiTheme="minorHAnsi" w:hAnsiTheme="minorHAnsi" w:cstheme="minorHAnsi"/>
                <w:sz w:val="22"/>
                <w:szCs w:val="22"/>
                <w:lang w:val="de-DE"/>
              </w:rPr>
              <w:t>LG</w:t>
            </w:r>
            <w:r w:rsidRPr="00F13DFC">
              <w:rPr>
                <w:rFonts w:asciiTheme="minorHAnsi" w:hAnsiTheme="minorHAnsi" w:cstheme="minorHAnsi"/>
                <w:sz w:val="22"/>
                <w:szCs w:val="22"/>
                <w:lang w:val="de-DE"/>
              </w:rPr>
              <w:t xml:space="preserve"> </w:t>
            </w:r>
            <w:r w:rsidR="00083E32" w:rsidRPr="00F13DFC">
              <w:rPr>
                <w:rFonts w:asciiTheme="minorHAnsi" w:hAnsiTheme="minorHAnsi" w:cstheme="minorHAnsi"/>
                <w:sz w:val="22"/>
                <w:szCs w:val="22"/>
                <w:lang w:val="de-DE"/>
              </w:rPr>
              <w:t xml:space="preserve">Nr. </w:t>
            </w:r>
            <w:r w:rsidRPr="00F13DFC">
              <w:rPr>
                <w:rFonts w:asciiTheme="minorHAnsi" w:hAnsiTheme="minorHAnsi" w:cstheme="minorHAnsi"/>
                <w:sz w:val="22"/>
                <w:szCs w:val="22"/>
                <w:lang w:val="de-DE"/>
              </w:rPr>
              <w:t>16/2015.</w:t>
            </w:r>
          </w:p>
        </w:tc>
        <w:tc>
          <w:tcPr>
            <w:tcW w:w="340" w:type="dxa"/>
            <w:gridSpan w:val="2"/>
          </w:tcPr>
          <w:p w14:paraId="3F44940E" w14:textId="77777777" w:rsidR="00590873" w:rsidRPr="00F13DFC" w:rsidRDefault="00590873" w:rsidP="004E01DA">
            <w:pPr>
              <w:widowControl w:val="0"/>
              <w:jc w:val="both"/>
              <w:rPr>
                <w:rFonts w:asciiTheme="minorHAnsi" w:hAnsiTheme="minorHAnsi" w:cstheme="minorHAnsi"/>
                <w:sz w:val="22"/>
                <w:szCs w:val="22"/>
                <w:lang w:val="de-DE"/>
              </w:rPr>
            </w:pPr>
          </w:p>
        </w:tc>
        <w:tc>
          <w:tcPr>
            <w:tcW w:w="4655" w:type="dxa"/>
            <w:gridSpan w:val="2"/>
          </w:tcPr>
          <w:p w14:paraId="11A4ECDD" w14:textId="77777777" w:rsidR="00590873" w:rsidRPr="00F13DFC" w:rsidRDefault="00590873" w:rsidP="004E01DA">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Fermo restando l’articolo 96 d.lgs. 36/2023, se un partecipante al raggruppamento si trova in una delle situazioni di cui agli articoli 94 e 95 d.lgs. 36/2023 o non è in possesso di uno dei requisiti di cui all’articolo 100 d.lgs. 36/2023, il raggruppamento può comprovare di averlo estromesso o sostituito con altro soggetto munito dei necessari requisiti, fatta salva l’immodificabilità sostanziale dell’offerta presentata. </w:t>
            </w:r>
          </w:p>
          <w:p w14:paraId="323BCAF6" w14:textId="27EEDD1A" w:rsidR="00590873" w:rsidRPr="00F13DFC" w:rsidRDefault="00590873" w:rsidP="004E01DA">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Se tali misure sono ritenute sufficienti e tempestivamente adottate, il raggruppamento non è escluso dalla procedura d'appalto. </w:t>
            </w:r>
          </w:p>
          <w:p w14:paraId="7DF610C4" w14:textId="77777777" w:rsidR="00590873" w:rsidRPr="00F13DFC" w:rsidRDefault="00590873" w:rsidP="004E01DA">
            <w:pPr>
              <w:widowControl w:val="0"/>
              <w:jc w:val="both"/>
              <w:rPr>
                <w:rFonts w:asciiTheme="minorHAnsi" w:hAnsiTheme="minorHAnsi" w:cstheme="minorHAnsi"/>
                <w:sz w:val="22"/>
                <w:szCs w:val="22"/>
                <w:lang w:val="it-IT"/>
              </w:rPr>
            </w:pPr>
            <w:r w:rsidRPr="00F13DFC">
              <w:rPr>
                <w:rFonts w:asciiTheme="minorHAnsi" w:hAnsiTheme="minorHAnsi" w:cstheme="minorHAnsi"/>
                <w:b/>
                <w:bCs/>
                <w:sz w:val="22"/>
                <w:szCs w:val="22"/>
                <w:lang w:val="it-IT"/>
              </w:rPr>
              <w:t>Se la stazione appaltante ritiene che le misure siano intempestive o insufficienti, l'operatore economico è escluso con decisione motivata</w:t>
            </w:r>
            <w:r w:rsidRPr="00F13DFC">
              <w:rPr>
                <w:rFonts w:asciiTheme="minorHAnsi" w:hAnsiTheme="minorHAnsi" w:cstheme="minorHAnsi"/>
                <w:sz w:val="22"/>
                <w:szCs w:val="22"/>
                <w:lang w:val="it-IT"/>
              </w:rPr>
              <w:t>.</w:t>
            </w:r>
          </w:p>
          <w:p w14:paraId="44F0A70A" w14:textId="0164A531" w:rsidR="00E7319F" w:rsidRPr="00F13DFC" w:rsidRDefault="00E7319F" w:rsidP="004E01DA">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Il controllo dei requisiti avviene in base a quanto disciplinato nell’art. 27 LP 16/2015.</w:t>
            </w:r>
          </w:p>
        </w:tc>
      </w:tr>
      <w:tr w:rsidR="00590873" w:rsidRPr="00F13DFC" w14:paraId="54F9D655" w14:textId="77777777" w:rsidTr="00EA05AC">
        <w:tc>
          <w:tcPr>
            <w:tcW w:w="4656" w:type="dxa"/>
            <w:gridSpan w:val="2"/>
          </w:tcPr>
          <w:p w14:paraId="7BEDDE96" w14:textId="77777777" w:rsidR="00590873" w:rsidRPr="00F13DFC" w:rsidRDefault="00590873" w:rsidP="00B3320D">
            <w:pPr>
              <w:widowControl w:val="0"/>
              <w:autoSpaceDE w:val="0"/>
              <w:autoSpaceDN w:val="0"/>
              <w:jc w:val="both"/>
              <w:rPr>
                <w:rFonts w:asciiTheme="minorHAnsi" w:hAnsiTheme="minorHAnsi" w:cstheme="minorHAnsi"/>
                <w:sz w:val="22"/>
                <w:szCs w:val="22"/>
                <w:lang w:val="it-IT"/>
              </w:rPr>
            </w:pPr>
          </w:p>
        </w:tc>
        <w:tc>
          <w:tcPr>
            <w:tcW w:w="340" w:type="dxa"/>
            <w:gridSpan w:val="2"/>
          </w:tcPr>
          <w:p w14:paraId="6F812915" w14:textId="77777777" w:rsidR="00590873" w:rsidRPr="00F13DFC" w:rsidRDefault="00590873" w:rsidP="00B3320D">
            <w:pPr>
              <w:widowControl w:val="0"/>
              <w:rPr>
                <w:rFonts w:asciiTheme="minorHAnsi" w:hAnsiTheme="minorHAnsi" w:cstheme="minorHAnsi"/>
                <w:sz w:val="22"/>
                <w:szCs w:val="22"/>
                <w:lang w:val="it-IT"/>
              </w:rPr>
            </w:pPr>
          </w:p>
        </w:tc>
        <w:tc>
          <w:tcPr>
            <w:tcW w:w="4655" w:type="dxa"/>
            <w:gridSpan w:val="2"/>
          </w:tcPr>
          <w:p w14:paraId="49120FED" w14:textId="77777777" w:rsidR="00590873" w:rsidRPr="00F13DFC" w:rsidRDefault="00590873" w:rsidP="00B3320D">
            <w:pPr>
              <w:widowControl w:val="0"/>
              <w:jc w:val="both"/>
              <w:rPr>
                <w:rFonts w:asciiTheme="minorHAnsi" w:hAnsiTheme="minorHAnsi" w:cstheme="minorHAnsi"/>
                <w:sz w:val="22"/>
                <w:szCs w:val="22"/>
                <w:lang w:val="it-IT"/>
              </w:rPr>
            </w:pPr>
          </w:p>
        </w:tc>
      </w:tr>
      <w:tr w:rsidR="00590873" w:rsidRPr="00F13DFC" w14:paraId="023C7A57" w14:textId="77777777" w:rsidTr="00EA05AC">
        <w:tc>
          <w:tcPr>
            <w:tcW w:w="4656" w:type="dxa"/>
            <w:gridSpan w:val="2"/>
          </w:tcPr>
          <w:p w14:paraId="405A90CA" w14:textId="77777777" w:rsidR="001630B5" w:rsidRPr="00F13DFC" w:rsidRDefault="001630B5" w:rsidP="001630B5">
            <w:pPr>
              <w:widowControl w:val="0"/>
              <w:autoSpaceDE w:val="0"/>
              <w:autoSpaceDN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Art. 97, Absatz 1 und 2 gilt auch für gewöhnliche Konsortien.</w:t>
            </w:r>
          </w:p>
          <w:p w14:paraId="03F1F241" w14:textId="218F70BE" w:rsidR="00590873" w:rsidRPr="00F13DFC" w:rsidRDefault="001630B5" w:rsidP="001630B5">
            <w:pPr>
              <w:widowControl w:val="0"/>
              <w:autoSpaceDE w:val="0"/>
              <w:autoSpaceDN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Es gilt auch für Handwerkerkonsortien sowie für ständige Konsortien, jedoch nur für ausführende Konsorti</w:t>
            </w:r>
            <w:r w:rsidR="003C202A" w:rsidRPr="00F13DFC">
              <w:rPr>
                <w:rFonts w:asciiTheme="minorHAnsi" w:hAnsiTheme="minorHAnsi" w:cstheme="minorHAnsi"/>
                <w:sz w:val="22"/>
                <w:szCs w:val="22"/>
                <w:lang w:val="de-DE"/>
              </w:rPr>
              <w:t>umsmitglieder und</w:t>
            </w:r>
            <w:r w:rsidRPr="00F13DFC">
              <w:rPr>
                <w:rFonts w:asciiTheme="minorHAnsi" w:hAnsiTheme="minorHAnsi" w:cstheme="minorHAnsi"/>
                <w:sz w:val="22"/>
                <w:szCs w:val="22"/>
                <w:lang w:val="de-DE"/>
              </w:rPr>
              <w:t xml:space="preserve"> Konsorti</w:t>
            </w:r>
            <w:r w:rsidR="003C202A" w:rsidRPr="00F13DFC">
              <w:rPr>
                <w:rFonts w:asciiTheme="minorHAnsi" w:hAnsiTheme="minorHAnsi" w:cstheme="minorHAnsi"/>
                <w:sz w:val="22"/>
                <w:szCs w:val="22"/>
                <w:lang w:val="de-DE"/>
              </w:rPr>
              <w:t>umsmitglieder</w:t>
            </w:r>
            <w:r w:rsidRPr="00F13DFC">
              <w:rPr>
                <w:rFonts w:asciiTheme="minorHAnsi" w:hAnsiTheme="minorHAnsi" w:cstheme="minorHAnsi"/>
                <w:sz w:val="22"/>
                <w:szCs w:val="22"/>
                <w:lang w:val="de-DE"/>
              </w:rPr>
              <w:t>, die die Voraussetzungen erfüllen, auf die sich die Konsortien stützen.</w:t>
            </w:r>
          </w:p>
        </w:tc>
        <w:tc>
          <w:tcPr>
            <w:tcW w:w="340" w:type="dxa"/>
            <w:gridSpan w:val="2"/>
          </w:tcPr>
          <w:p w14:paraId="73E754A4" w14:textId="77777777" w:rsidR="00590873" w:rsidRPr="00F13DFC" w:rsidRDefault="00590873" w:rsidP="00B3320D">
            <w:pPr>
              <w:widowControl w:val="0"/>
              <w:rPr>
                <w:rFonts w:asciiTheme="minorHAnsi" w:hAnsiTheme="minorHAnsi" w:cstheme="minorHAnsi"/>
                <w:sz w:val="22"/>
                <w:szCs w:val="22"/>
                <w:lang w:val="de-DE"/>
              </w:rPr>
            </w:pPr>
          </w:p>
        </w:tc>
        <w:tc>
          <w:tcPr>
            <w:tcW w:w="4655" w:type="dxa"/>
            <w:gridSpan w:val="2"/>
          </w:tcPr>
          <w:p w14:paraId="49E0B523" w14:textId="77777777" w:rsidR="00590873" w:rsidRPr="00F13DFC" w:rsidRDefault="00590873" w:rsidP="00B3320D">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L’art 97, comma 1 e 2 si applica anche ai consorzi ordinari. </w:t>
            </w:r>
          </w:p>
          <w:p w14:paraId="0CA71E27" w14:textId="0B90B79D" w:rsidR="00590873" w:rsidRPr="00F13DFC" w:rsidRDefault="00590873" w:rsidP="00B3320D">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Si applicano altresì ai consorzi fra imprese artigiane, nonché ai consorzi stabili limitatamente alle consorziate esecutrici e alle consorziate aventi i requisiti di cui i consorzi si avvalgono.</w:t>
            </w:r>
          </w:p>
        </w:tc>
      </w:tr>
      <w:tr w:rsidR="00590873" w:rsidRPr="00F13DFC" w14:paraId="711BC0EB" w14:textId="77777777" w:rsidTr="00EA05AC">
        <w:tc>
          <w:tcPr>
            <w:tcW w:w="4656" w:type="dxa"/>
            <w:gridSpan w:val="2"/>
          </w:tcPr>
          <w:p w14:paraId="225785AF" w14:textId="77777777" w:rsidR="00590873" w:rsidRPr="00F13DFC" w:rsidRDefault="00590873" w:rsidP="00B3320D">
            <w:pPr>
              <w:widowControl w:val="0"/>
              <w:autoSpaceDE w:val="0"/>
              <w:autoSpaceDN w:val="0"/>
              <w:jc w:val="both"/>
              <w:rPr>
                <w:rFonts w:asciiTheme="minorHAnsi" w:hAnsiTheme="minorHAnsi" w:cstheme="minorHAnsi"/>
                <w:sz w:val="22"/>
                <w:szCs w:val="22"/>
                <w:lang w:val="it-IT"/>
              </w:rPr>
            </w:pPr>
          </w:p>
        </w:tc>
        <w:tc>
          <w:tcPr>
            <w:tcW w:w="340" w:type="dxa"/>
            <w:gridSpan w:val="2"/>
          </w:tcPr>
          <w:p w14:paraId="12B05368" w14:textId="77777777" w:rsidR="00590873" w:rsidRPr="00F13DFC" w:rsidRDefault="00590873" w:rsidP="00B3320D">
            <w:pPr>
              <w:widowControl w:val="0"/>
              <w:rPr>
                <w:rFonts w:asciiTheme="minorHAnsi" w:hAnsiTheme="minorHAnsi" w:cstheme="minorHAnsi"/>
                <w:sz w:val="22"/>
                <w:szCs w:val="22"/>
                <w:lang w:val="it-IT"/>
              </w:rPr>
            </w:pPr>
          </w:p>
        </w:tc>
        <w:tc>
          <w:tcPr>
            <w:tcW w:w="4655" w:type="dxa"/>
            <w:gridSpan w:val="2"/>
          </w:tcPr>
          <w:p w14:paraId="117C858A" w14:textId="77777777" w:rsidR="00590873" w:rsidRPr="00F13DFC" w:rsidRDefault="00590873" w:rsidP="00B3320D">
            <w:pPr>
              <w:widowControl w:val="0"/>
              <w:jc w:val="both"/>
              <w:rPr>
                <w:rFonts w:asciiTheme="minorHAnsi" w:hAnsiTheme="minorHAnsi" w:cstheme="minorHAnsi"/>
                <w:sz w:val="22"/>
                <w:szCs w:val="22"/>
                <w:lang w:val="it-IT"/>
              </w:rPr>
            </w:pPr>
          </w:p>
        </w:tc>
      </w:tr>
      <w:tr w:rsidR="00F8101E" w:rsidRPr="00F13DFC" w14:paraId="379B56F6" w14:textId="77777777" w:rsidTr="00EA05AC">
        <w:tc>
          <w:tcPr>
            <w:tcW w:w="4656" w:type="dxa"/>
            <w:gridSpan w:val="2"/>
          </w:tcPr>
          <w:p w14:paraId="50167B76" w14:textId="77777777" w:rsidR="00C14FEA" w:rsidRPr="00F13DFC" w:rsidRDefault="00FB0BBD" w:rsidP="00B3320D">
            <w:pPr>
              <w:widowControl w:val="0"/>
              <w:autoSpaceDE w:val="0"/>
              <w:autoSpaceDN w:val="0"/>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 xml:space="preserve">Konsortien gemäß Art. </w:t>
            </w:r>
            <w:r w:rsidR="001630B5" w:rsidRPr="00F13DFC">
              <w:rPr>
                <w:rFonts w:asciiTheme="minorHAnsi" w:hAnsiTheme="minorHAnsi" w:cstheme="minorHAnsi"/>
                <w:sz w:val="22"/>
                <w:szCs w:val="22"/>
                <w:lang w:val="de-DE" w:eastAsia="it-IT"/>
              </w:rPr>
              <w:t>65 Absatz 2, Buchst. b) c) und d)</w:t>
            </w:r>
            <w:r w:rsidR="005427CB" w:rsidRPr="00F13DFC">
              <w:rPr>
                <w:rFonts w:asciiTheme="minorHAnsi" w:hAnsiTheme="minorHAnsi" w:cstheme="minorHAnsi"/>
                <w:sz w:val="22"/>
                <w:szCs w:val="22"/>
                <w:lang w:val="de-DE" w:eastAsia="it-IT"/>
              </w:rPr>
              <w:t>, die allein alle Anforderungen erfüllen,</w:t>
            </w:r>
            <w:r w:rsidRPr="00F13DFC">
              <w:rPr>
                <w:rFonts w:asciiTheme="minorHAnsi" w:hAnsiTheme="minorHAnsi" w:cstheme="minorHAnsi"/>
                <w:sz w:val="22"/>
                <w:szCs w:val="22"/>
                <w:lang w:val="de-DE" w:eastAsia="it-IT"/>
              </w:rPr>
              <w:t xml:space="preserve"> </w:t>
            </w:r>
            <w:r w:rsidR="005427CB" w:rsidRPr="00F13DFC">
              <w:rPr>
                <w:rFonts w:asciiTheme="minorHAnsi" w:hAnsiTheme="minorHAnsi" w:cstheme="minorHAnsi"/>
                <w:sz w:val="22"/>
                <w:szCs w:val="22"/>
                <w:lang w:val="de-DE" w:eastAsia="it-IT"/>
              </w:rPr>
              <w:t xml:space="preserve">können </w:t>
            </w:r>
            <w:r w:rsidRPr="00F13DFC">
              <w:rPr>
                <w:rFonts w:asciiTheme="minorHAnsi" w:hAnsiTheme="minorHAnsi" w:cstheme="minorHAnsi"/>
                <w:sz w:val="22"/>
                <w:szCs w:val="22"/>
                <w:lang w:val="de-DE" w:eastAsia="it-IT"/>
              </w:rPr>
              <w:t>an der Ausschreibung teil</w:t>
            </w:r>
            <w:r w:rsidR="00C97FCB" w:rsidRPr="00F13DFC">
              <w:rPr>
                <w:rFonts w:asciiTheme="minorHAnsi" w:hAnsiTheme="minorHAnsi" w:cstheme="minorHAnsi"/>
                <w:sz w:val="22"/>
                <w:szCs w:val="22"/>
                <w:lang w:val="de-DE" w:eastAsia="it-IT"/>
              </w:rPr>
              <w:t>nehmen</w:t>
            </w:r>
            <w:r w:rsidR="00FB1675" w:rsidRPr="00F13DFC">
              <w:rPr>
                <w:rFonts w:asciiTheme="minorHAnsi" w:hAnsiTheme="minorHAnsi" w:cstheme="minorHAnsi"/>
                <w:sz w:val="22"/>
                <w:szCs w:val="22"/>
                <w:lang w:val="de-DE" w:eastAsia="it-IT"/>
              </w:rPr>
              <w:t xml:space="preserve">, wenn sie </w:t>
            </w:r>
            <w:r w:rsidR="005427CB" w:rsidRPr="00F13DFC">
              <w:rPr>
                <w:rFonts w:asciiTheme="minorHAnsi" w:hAnsiTheme="minorHAnsi" w:cstheme="minorHAnsi"/>
                <w:sz w:val="22"/>
                <w:szCs w:val="22"/>
                <w:lang w:val="de-DE" w:eastAsia="it-IT"/>
              </w:rPr>
              <w:t>die Leistung durch eigene</w:t>
            </w:r>
            <w:r w:rsidR="008850A7" w:rsidRPr="00F13DFC">
              <w:rPr>
                <w:rFonts w:asciiTheme="minorHAnsi" w:hAnsiTheme="minorHAnsi" w:cstheme="minorHAnsi"/>
                <w:sz w:val="22"/>
                <w:szCs w:val="22"/>
                <w:lang w:val="de-DE" w:eastAsia="it-IT"/>
              </w:rPr>
              <w:t xml:space="preserve"> Struktur</w:t>
            </w:r>
            <w:r w:rsidR="005427CB" w:rsidRPr="00F13DFC">
              <w:rPr>
                <w:rFonts w:asciiTheme="minorHAnsi" w:hAnsiTheme="minorHAnsi" w:cstheme="minorHAnsi"/>
                <w:sz w:val="22"/>
                <w:szCs w:val="22"/>
                <w:lang w:val="de-DE" w:eastAsia="it-IT"/>
              </w:rPr>
              <w:t xml:space="preserve">, </w:t>
            </w:r>
            <w:r w:rsidR="008850A7" w:rsidRPr="00F13DFC">
              <w:rPr>
                <w:rFonts w:asciiTheme="minorHAnsi" w:hAnsiTheme="minorHAnsi" w:cstheme="minorHAnsi"/>
                <w:sz w:val="22"/>
                <w:szCs w:val="22"/>
                <w:lang w:val="de-DE" w:eastAsia="it-IT"/>
              </w:rPr>
              <w:t>unabhängig von jener der</w:t>
            </w:r>
            <w:r w:rsidR="005427CB" w:rsidRPr="00F13DFC">
              <w:rPr>
                <w:rFonts w:asciiTheme="minorHAnsi" w:hAnsiTheme="minorHAnsi" w:cstheme="minorHAnsi"/>
                <w:sz w:val="22"/>
                <w:szCs w:val="22"/>
                <w:lang w:val="de-DE" w:eastAsia="it-IT"/>
              </w:rPr>
              <w:t xml:space="preserve"> </w:t>
            </w:r>
            <w:r w:rsidR="008850A7" w:rsidRPr="00F13DFC">
              <w:rPr>
                <w:rFonts w:asciiTheme="minorHAnsi" w:hAnsiTheme="minorHAnsi" w:cstheme="minorHAnsi"/>
                <w:sz w:val="22"/>
                <w:szCs w:val="22"/>
                <w:lang w:val="de-DE" w:eastAsia="it-IT"/>
              </w:rPr>
              <w:t>Konsortiumsm</w:t>
            </w:r>
            <w:r w:rsidR="005427CB" w:rsidRPr="00F13DFC">
              <w:rPr>
                <w:rFonts w:asciiTheme="minorHAnsi" w:hAnsiTheme="minorHAnsi" w:cstheme="minorHAnsi"/>
                <w:sz w:val="22"/>
                <w:szCs w:val="22"/>
                <w:lang w:val="de-DE" w:eastAsia="it-IT"/>
              </w:rPr>
              <w:t>itglieder</w:t>
            </w:r>
            <w:r w:rsidR="00FB1675" w:rsidRPr="00F13DFC">
              <w:rPr>
                <w:rFonts w:asciiTheme="minorHAnsi" w:hAnsiTheme="minorHAnsi" w:cstheme="minorHAnsi"/>
                <w:sz w:val="22"/>
                <w:szCs w:val="22"/>
                <w:lang w:val="de-DE" w:eastAsia="it-IT"/>
              </w:rPr>
              <w:t>,</w:t>
            </w:r>
            <w:r w:rsidR="005427CB" w:rsidRPr="00F13DFC">
              <w:rPr>
                <w:rFonts w:asciiTheme="minorHAnsi" w:hAnsiTheme="minorHAnsi" w:cstheme="minorHAnsi"/>
                <w:sz w:val="22"/>
                <w:szCs w:val="22"/>
                <w:lang w:val="de-DE" w:eastAsia="it-IT"/>
              </w:rPr>
              <w:t xml:space="preserve"> ausführen.</w:t>
            </w:r>
          </w:p>
          <w:p w14:paraId="3CAFBEDB" w14:textId="77777777" w:rsidR="00C14FEA" w:rsidRPr="00F13DFC" w:rsidRDefault="00C14FEA" w:rsidP="00B3320D">
            <w:pPr>
              <w:widowControl w:val="0"/>
              <w:autoSpaceDE w:val="0"/>
              <w:autoSpaceDN w:val="0"/>
              <w:jc w:val="both"/>
              <w:rPr>
                <w:rFonts w:asciiTheme="minorHAnsi" w:hAnsiTheme="minorHAnsi" w:cstheme="minorHAnsi"/>
                <w:sz w:val="22"/>
                <w:szCs w:val="22"/>
                <w:lang w:val="de-DE" w:eastAsia="it-IT"/>
              </w:rPr>
            </w:pPr>
          </w:p>
          <w:p w14:paraId="3D39B3F2" w14:textId="77777777" w:rsidR="00C14FEA" w:rsidRPr="00F13DFC" w:rsidRDefault="00C14FEA" w:rsidP="00C14FEA">
            <w:pPr>
              <w:autoSpaceDE w:val="0"/>
              <w:autoSpaceDN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Für Konsortien nach Art. 65 Abs. 2 Buchst. b) c) und d) sind die Anforderungen der wirtschafltlich-technischen Leistungsfähigkeit in Art. 67, Absatz 1 und Anhang II.12 geregelt.</w:t>
            </w:r>
          </w:p>
          <w:p w14:paraId="69B92354" w14:textId="77777777" w:rsidR="00C14FEA" w:rsidRPr="00F13DFC" w:rsidRDefault="00C14FEA" w:rsidP="00C14FEA">
            <w:pPr>
              <w:autoSpaceDE w:val="0"/>
              <w:autoSpaceDN w:val="0"/>
              <w:jc w:val="both"/>
              <w:rPr>
                <w:rFonts w:asciiTheme="minorHAnsi" w:hAnsiTheme="minorHAnsi" w:cstheme="minorHAnsi"/>
                <w:sz w:val="22"/>
                <w:szCs w:val="22"/>
                <w:lang w:val="de-DE"/>
              </w:rPr>
            </w:pPr>
          </w:p>
          <w:p w14:paraId="6D5C8E1F" w14:textId="7E8D343D" w:rsidR="00FB0BBD" w:rsidRPr="00F13DFC" w:rsidRDefault="00C14FEA" w:rsidP="00C14FEA">
            <w:pPr>
              <w:widowControl w:val="0"/>
              <w:autoSpaceDE w:val="0"/>
              <w:autoSpaceDN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Für ständige Konsortien gemäß Art. 65, Absatz 2, Buchst. d) werden die Anforderungen der wirtschaftlich-technischen Leistungsfähigkeiten kumulativ dem Konsortium angerechnet, auch wenn sie von den einzelnen Konsortiumsmitgliedern erfüllt werden.</w:t>
            </w:r>
            <w:r w:rsidR="005427CB" w:rsidRPr="00F13DFC">
              <w:rPr>
                <w:rFonts w:asciiTheme="minorHAnsi" w:hAnsiTheme="minorHAnsi" w:cstheme="minorHAnsi"/>
                <w:sz w:val="22"/>
                <w:szCs w:val="22"/>
                <w:lang w:val="de-DE"/>
              </w:rPr>
              <w:t xml:space="preserve"> </w:t>
            </w:r>
          </w:p>
        </w:tc>
        <w:tc>
          <w:tcPr>
            <w:tcW w:w="340" w:type="dxa"/>
            <w:gridSpan w:val="2"/>
          </w:tcPr>
          <w:p w14:paraId="12C524EA"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0063DB35" w14:textId="77777777" w:rsidR="00FB0BBD" w:rsidRPr="00F13DFC" w:rsidRDefault="00FB0BBD" w:rsidP="00B3320D">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I consorzi di cui </w:t>
            </w:r>
            <w:r w:rsidR="00CE7C97" w:rsidRPr="00F13DFC">
              <w:rPr>
                <w:rFonts w:asciiTheme="minorHAnsi" w:hAnsiTheme="minorHAnsi" w:cstheme="minorHAnsi"/>
                <w:sz w:val="22"/>
                <w:szCs w:val="22"/>
                <w:lang w:val="it-IT"/>
              </w:rPr>
              <w:t>all’art. 65 comma 2, lett. b) c) e d)</w:t>
            </w:r>
            <w:r w:rsidRPr="00F13DFC">
              <w:rPr>
                <w:rFonts w:asciiTheme="minorHAnsi" w:hAnsiTheme="minorHAnsi" w:cstheme="minorHAnsi"/>
                <w:sz w:val="22"/>
                <w:szCs w:val="22"/>
                <w:lang w:val="it-IT"/>
              </w:rPr>
              <w:t>, se possiedono autonomamente tutti i requisiti richiesti, hanno la facoltà di partecipare alla gara eseguendo la prestazione con struttura propria ed indipendente da quella delle consorziate.</w:t>
            </w:r>
          </w:p>
          <w:p w14:paraId="11DD292B" w14:textId="77777777" w:rsidR="00C14FEA" w:rsidRPr="00F13DFC" w:rsidRDefault="00C14FEA" w:rsidP="00C14FEA">
            <w:pPr>
              <w:widowControl w:val="0"/>
              <w:jc w:val="both"/>
              <w:rPr>
                <w:rFonts w:asciiTheme="minorHAnsi" w:hAnsiTheme="minorHAnsi" w:cstheme="minorHAnsi"/>
                <w:sz w:val="22"/>
                <w:szCs w:val="22"/>
                <w:lang w:val="it-IT"/>
              </w:rPr>
            </w:pPr>
          </w:p>
          <w:p w14:paraId="6C8110D7" w14:textId="77777777" w:rsidR="00C14FEA" w:rsidRPr="00F13DFC" w:rsidRDefault="00C14FEA" w:rsidP="00C14FEA">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Per i consorzi di cui all’art. 65 comma 2, lett. b) c) e d) i requisiti di capacità tecnica e finanziaria sono disciplinati ai sensi dell’art. 67 comma 1 e dall’allegato II.12.</w:t>
            </w:r>
          </w:p>
          <w:p w14:paraId="2E6FF57C" w14:textId="77777777" w:rsidR="00C14FEA" w:rsidRPr="00F13DFC" w:rsidRDefault="00C14FEA" w:rsidP="00C14FEA">
            <w:pPr>
              <w:widowControl w:val="0"/>
              <w:jc w:val="both"/>
              <w:rPr>
                <w:rFonts w:asciiTheme="minorHAnsi" w:hAnsiTheme="minorHAnsi" w:cstheme="minorHAnsi"/>
                <w:sz w:val="22"/>
                <w:szCs w:val="22"/>
                <w:lang w:val="it-IT"/>
              </w:rPr>
            </w:pPr>
          </w:p>
          <w:p w14:paraId="182958F6" w14:textId="77777777" w:rsidR="00C14FEA" w:rsidRPr="00F13DFC" w:rsidRDefault="00C14FEA" w:rsidP="00C14FEA">
            <w:pPr>
              <w:widowControl w:val="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Per i consorzi stabili di cui all´art. 65 comma 2 lett. d) i requisiti di capacità tecnica e finanziaria sono computati cumulativamente in capo al consorzio ancorché posseduti dalle singole imprese consorziate.</w:t>
            </w:r>
          </w:p>
          <w:p w14:paraId="3025DCFB" w14:textId="690635B1" w:rsidR="00C14FEA" w:rsidRPr="00F13DFC" w:rsidRDefault="00C14FEA" w:rsidP="00B3320D">
            <w:pPr>
              <w:widowControl w:val="0"/>
              <w:jc w:val="both"/>
              <w:rPr>
                <w:rFonts w:asciiTheme="minorHAnsi" w:hAnsiTheme="minorHAnsi" w:cstheme="minorHAnsi"/>
                <w:sz w:val="22"/>
                <w:szCs w:val="22"/>
                <w:lang w:val="it-IT"/>
              </w:rPr>
            </w:pPr>
          </w:p>
        </w:tc>
      </w:tr>
      <w:tr w:rsidR="00D82A4E" w:rsidRPr="00F13DFC" w14:paraId="748B1593" w14:textId="77777777" w:rsidTr="00EA05AC">
        <w:tc>
          <w:tcPr>
            <w:tcW w:w="4656" w:type="dxa"/>
            <w:gridSpan w:val="2"/>
          </w:tcPr>
          <w:p w14:paraId="4F03F6E4" w14:textId="77777777" w:rsidR="00D82A4E" w:rsidRPr="00F13DFC" w:rsidRDefault="00D82A4E" w:rsidP="00B3320D">
            <w:pPr>
              <w:widowControl w:val="0"/>
              <w:autoSpaceDE w:val="0"/>
              <w:autoSpaceDN w:val="0"/>
              <w:jc w:val="both"/>
              <w:rPr>
                <w:rFonts w:asciiTheme="minorHAnsi" w:hAnsiTheme="minorHAnsi" w:cstheme="minorHAnsi"/>
                <w:sz w:val="22"/>
                <w:szCs w:val="22"/>
                <w:lang w:val="it-IT" w:eastAsia="it-IT"/>
              </w:rPr>
            </w:pPr>
          </w:p>
        </w:tc>
        <w:tc>
          <w:tcPr>
            <w:tcW w:w="340" w:type="dxa"/>
            <w:gridSpan w:val="2"/>
          </w:tcPr>
          <w:p w14:paraId="66236729" w14:textId="77777777" w:rsidR="00D82A4E" w:rsidRPr="00F13DFC" w:rsidRDefault="00D82A4E" w:rsidP="00B3320D">
            <w:pPr>
              <w:widowControl w:val="0"/>
              <w:rPr>
                <w:rFonts w:asciiTheme="minorHAnsi" w:hAnsiTheme="minorHAnsi" w:cstheme="minorHAnsi"/>
                <w:sz w:val="22"/>
                <w:szCs w:val="22"/>
                <w:lang w:val="it-IT"/>
              </w:rPr>
            </w:pPr>
          </w:p>
        </w:tc>
        <w:tc>
          <w:tcPr>
            <w:tcW w:w="4655" w:type="dxa"/>
            <w:gridSpan w:val="2"/>
          </w:tcPr>
          <w:p w14:paraId="77398408" w14:textId="77777777" w:rsidR="00D82A4E" w:rsidRPr="00F13DFC" w:rsidRDefault="00D82A4E" w:rsidP="00B3320D">
            <w:pPr>
              <w:widowControl w:val="0"/>
              <w:jc w:val="both"/>
              <w:rPr>
                <w:rFonts w:asciiTheme="minorHAnsi" w:hAnsiTheme="minorHAnsi" w:cstheme="minorHAnsi"/>
                <w:sz w:val="22"/>
                <w:szCs w:val="22"/>
                <w:lang w:val="it-IT"/>
              </w:rPr>
            </w:pPr>
          </w:p>
        </w:tc>
      </w:tr>
      <w:tr w:rsidR="00D82A4E" w:rsidRPr="00F13DFC" w14:paraId="0465C8BC" w14:textId="77777777" w:rsidTr="00EA05AC">
        <w:tc>
          <w:tcPr>
            <w:tcW w:w="4656" w:type="dxa"/>
            <w:gridSpan w:val="2"/>
          </w:tcPr>
          <w:p w14:paraId="51422757" w14:textId="03A9B1F9" w:rsidR="00D82A4E" w:rsidRPr="00F13DFC" w:rsidRDefault="00D82A4E" w:rsidP="00C9043C">
            <w:pPr>
              <w:widowControl w:val="0"/>
              <w:jc w:val="both"/>
              <w:rPr>
                <w:rFonts w:asciiTheme="minorHAnsi" w:hAnsiTheme="minorHAnsi" w:cstheme="minorHAnsi"/>
                <w:sz w:val="22"/>
                <w:szCs w:val="22"/>
                <w:u w:val="single"/>
                <w:lang w:val="de-DE"/>
              </w:rPr>
            </w:pPr>
            <w:r w:rsidRPr="00F13DFC">
              <w:rPr>
                <w:rFonts w:cs="Arial"/>
                <w:sz w:val="22"/>
                <w:szCs w:val="22"/>
                <w:u w:val="single"/>
                <w:lang w:val="de-DE"/>
              </w:rPr>
              <w:t>►</w:t>
            </w:r>
            <w:r w:rsidRPr="00F13DFC">
              <w:rPr>
                <w:rFonts w:asciiTheme="minorHAnsi" w:hAnsiTheme="minorHAnsi" w:cstheme="minorHAnsi"/>
                <w:b/>
                <w:sz w:val="22"/>
                <w:szCs w:val="22"/>
                <w:u w:val="single"/>
                <w:lang w:val="de-DE" w:eastAsia="it-IT"/>
              </w:rPr>
              <w:t xml:space="preserve">Sei es während des Ausschreibungsverfahrens als auch nach dem Zuschlag sind stille Gesellschaften gemäß Art. </w:t>
            </w:r>
            <w:r w:rsidR="001630B5" w:rsidRPr="00F13DFC">
              <w:rPr>
                <w:rFonts w:asciiTheme="minorHAnsi" w:hAnsiTheme="minorHAnsi" w:cstheme="minorHAnsi"/>
                <w:b/>
                <w:sz w:val="22"/>
                <w:szCs w:val="22"/>
                <w:u w:val="single"/>
                <w:lang w:val="de-DE" w:eastAsia="it-IT"/>
              </w:rPr>
              <w:t xml:space="preserve">68, Absatz 15 </w:t>
            </w:r>
            <w:r w:rsidRPr="00F13DFC">
              <w:rPr>
                <w:rFonts w:asciiTheme="minorHAnsi" w:hAnsiTheme="minorHAnsi" w:cstheme="minorHAnsi"/>
                <w:b/>
                <w:sz w:val="22"/>
                <w:szCs w:val="22"/>
                <w:u w:val="single"/>
                <w:lang w:val="de-DE" w:eastAsia="it-IT"/>
              </w:rPr>
              <w:t>verboten</w:t>
            </w:r>
            <w:r w:rsidRPr="00F13DFC">
              <w:rPr>
                <w:rFonts w:asciiTheme="minorHAnsi" w:hAnsiTheme="minorHAnsi" w:cstheme="minorHAnsi"/>
                <w:b/>
                <w:sz w:val="22"/>
                <w:szCs w:val="22"/>
                <w:u w:val="single"/>
                <w:lang w:val="de-DE"/>
              </w:rPr>
              <w:t>.</w:t>
            </w:r>
            <w:r w:rsidRPr="00F13DFC">
              <w:rPr>
                <w:rFonts w:asciiTheme="minorHAnsi" w:hAnsiTheme="minorHAnsi" w:cstheme="minorHAnsi"/>
                <w:sz w:val="22"/>
                <w:szCs w:val="22"/>
                <w:u w:val="single"/>
                <w:lang w:val="de-DE"/>
              </w:rPr>
              <w:t xml:space="preserve"> </w:t>
            </w:r>
          </w:p>
        </w:tc>
        <w:tc>
          <w:tcPr>
            <w:tcW w:w="340" w:type="dxa"/>
            <w:gridSpan w:val="2"/>
          </w:tcPr>
          <w:p w14:paraId="71EC047A" w14:textId="77777777" w:rsidR="00D82A4E" w:rsidRPr="00F13DFC" w:rsidRDefault="00D82A4E" w:rsidP="00C9043C">
            <w:pPr>
              <w:widowControl w:val="0"/>
              <w:rPr>
                <w:rFonts w:asciiTheme="minorHAnsi" w:hAnsiTheme="minorHAnsi" w:cstheme="minorHAnsi"/>
                <w:b/>
                <w:sz w:val="22"/>
                <w:szCs w:val="22"/>
                <w:u w:val="single"/>
                <w:lang w:val="de-DE"/>
              </w:rPr>
            </w:pPr>
          </w:p>
        </w:tc>
        <w:tc>
          <w:tcPr>
            <w:tcW w:w="4655" w:type="dxa"/>
            <w:gridSpan w:val="2"/>
          </w:tcPr>
          <w:p w14:paraId="0674AE4A" w14:textId="201D41A6" w:rsidR="00D82A4E" w:rsidRPr="00F13DFC" w:rsidRDefault="00D82A4E" w:rsidP="00C9043C">
            <w:pPr>
              <w:widowControl w:val="0"/>
              <w:autoSpaceDE w:val="0"/>
              <w:autoSpaceDN w:val="0"/>
              <w:adjustRightInd w:val="0"/>
              <w:ind w:right="105"/>
              <w:jc w:val="both"/>
              <w:rPr>
                <w:rFonts w:asciiTheme="minorHAnsi" w:hAnsiTheme="minorHAnsi" w:cstheme="minorHAnsi"/>
                <w:b/>
                <w:sz w:val="22"/>
                <w:szCs w:val="22"/>
                <w:u w:val="single"/>
                <w:lang w:val="it-IT"/>
              </w:rPr>
            </w:pPr>
            <w:r w:rsidRPr="00F13DFC">
              <w:rPr>
                <w:rFonts w:cs="Arial"/>
                <w:sz w:val="22"/>
                <w:szCs w:val="22"/>
                <w:u w:val="single"/>
                <w:lang w:val="it-IT"/>
              </w:rPr>
              <w:t>►</w:t>
            </w:r>
            <w:r w:rsidRPr="00F13DFC">
              <w:rPr>
                <w:rFonts w:asciiTheme="minorHAnsi" w:hAnsiTheme="minorHAnsi" w:cstheme="minorHAnsi"/>
                <w:sz w:val="22"/>
                <w:szCs w:val="22"/>
                <w:u w:val="single"/>
                <w:lang w:val="it-IT"/>
              </w:rPr>
              <w:t xml:space="preserve"> </w:t>
            </w:r>
            <w:r w:rsidRPr="00F13DFC">
              <w:rPr>
                <w:rFonts w:asciiTheme="minorHAnsi" w:hAnsiTheme="minorHAnsi" w:cstheme="minorHAnsi"/>
                <w:b/>
                <w:sz w:val="22"/>
                <w:szCs w:val="22"/>
                <w:u w:val="single"/>
                <w:lang w:val="it-IT"/>
              </w:rPr>
              <w:t>Ai sensi dell’art. 68, comma 15 è vietata l’associazione in partecipazione, sia durante la procedura di gara, sia successivamente all’aggiudicazione.</w:t>
            </w:r>
          </w:p>
          <w:p w14:paraId="454F0B00" w14:textId="77777777" w:rsidR="00D82A4E" w:rsidRPr="00F13DFC" w:rsidRDefault="00D82A4E" w:rsidP="00C9043C">
            <w:pPr>
              <w:widowControl w:val="0"/>
              <w:autoSpaceDE w:val="0"/>
              <w:autoSpaceDN w:val="0"/>
              <w:adjustRightInd w:val="0"/>
              <w:ind w:right="105"/>
              <w:jc w:val="both"/>
              <w:rPr>
                <w:rFonts w:asciiTheme="minorHAnsi" w:hAnsiTheme="minorHAnsi" w:cstheme="minorHAnsi"/>
                <w:sz w:val="22"/>
                <w:szCs w:val="22"/>
                <w:lang w:val="it-IT"/>
              </w:rPr>
            </w:pPr>
          </w:p>
        </w:tc>
      </w:tr>
      <w:bookmarkEnd w:id="67"/>
      <w:tr w:rsidR="00F8101E" w:rsidRPr="00F13DFC" w14:paraId="53A01E30" w14:textId="77777777" w:rsidTr="00EA05AC">
        <w:tc>
          <w:tcPr>
            <w:tcW w:w="4656" w:type="dxa"/>
            <w:gridSpan w:val="2"/>
          </w:tcPr>
          <w:p w14:paraId="5D63E3AC" w14:textId="77777777" w:rsidR="00FB0BBD" w:rsidRPr="00F13DFC" w:rsidRDefault="00FB0BBD" w:rsidP="00B3320D">
            <w:pPr>
              <w:widowControl w:val="0"/>
              <w:jc w:val="both"/>
              <w:rPr>
                <w:rFonts w:asciiTheme="minorHAnsi" w:hAnsiTheme="minorHAnsi" w:cstheme="minorHAnsi"/>
                <w:sz w:val="22"/>
                <w:szCs w:val="22"/>
                <w:lang w:val="it-IT"/>
              </w:rPr>
            </w:pPr>
          </w:p>
        </w:tc>
        <w:tc>
          <w:tcPr>
            <w:tcW w:w="340" w:type="dxa"/>
            <w:gridSpan w:val="2"/>
          </w:tcPr>
          <w:p w14:paraId="5C222230"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24866A13" w14:textId="77777777" w:rsidR="00FB0BBD" w:rsidRPr="00F13DFC" w:rsidRDefault="00FB0BBD" w:rsidP="00B3320D">
            <w:pPr>
              <w:widowControl w:val="0"/>
              <w:tabs>
                <w:tab w:val="right" w:pos="9072"/>
              </w:tabs>
              <w:ind w:right="105"/>
              <w:jc w:val="both"/>
              <w:rPr>
                <w:rFonts w:asciiTheme="minorHAnsi" w:hAnsiTheme="minorHAnsi" w:cstheme="minorHAnsi"/>
                <w:sz w:val="22"/>
                <w:szCs w:val="22"/>
                <w:lang w:val="it-IT"/>
              </w:rPr>
            </w:pPr>
          </w:p>
        </w:tc>
      </w:tr>
      <w:tr w:rsidR="00F8101E" w:rsidRPr="00F13DFC" w14:paraId="56FA95BF" w14:textId="77777777" w:rsidTr="00EA05AC">
        <w:tc>
          <w:tcPr>
            <w:tcW w:w="4656" w:type="dxa"/>
            <w:gridSpan w:val="2"/>
          </w:tcPr>
          <w:p w14:paraId="40B2F59F" w14:textId="77777777" w:rsidR="00FB0BBD" w:rsidRPr="00F13DFC" w:rsidRDefault="00FB0BBD" w:rsidP="00B3320D">
            <w:pPr>
              <w:widowControl w:val="0"/>
              <w:jc w:val="both"/>
              <w:rPr>
                <w:rFonts w:asciiTheme="minorHAnsi" w:hAnsiTheme="minorHAnsi" w:cstheme="minorHAnsi"/>
                <w:sz w:val="22"/>
                <w:szCs w:val="22"/>
                <w:lang w:val="de-DE"/>
              </w:rPr>
            </w:pPr>
            <w:r w:rsidRPr="00F13DFC">
              <w:rPr>
                <w:rFonts w:asciiTheme="minorHAnsi" w:hAnsiTheme="minorHAnsi" w:cstheme="minorHAnsi"/>
                <w:b/>
                <w:sz w:val="22"/>
                <w:szCs w:val="22"/>
                <w:lang w:val="de-DE"/>
              </w:rPr>
              <w:t xml:space="preserve">3.1.2 </w:t>
            </w:r>
            <w:r w:rsidR="005427CB" w:rsidRPr="00F13DFC">
              <w:rPr>
                <w:rFonts w:asciiTheme="minorHAnsi" w:hAnsiTheme="minorHAnsi" w:cstheme="minorHAnsi"/>
                <w:b/>
                <w:sz w:val="22"/>
                <w:szCs w:val="22"/>
                <w:lang w:val="de-DE"/>
              </w:rPr>
              <w:t>Unternehmensnetzwerk</w:t>
            </w:r>
          </w:p>
        </w:tc>
        <w:tc>
          <w:tcPr>
            <w:tcW w:w="340" w:type="dxa"/>
            <w:gridSpan w:val="2"/>
          </w:tcPr>
          <w:p w14:paraId="2C85BAF7"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21626648" w14:textId="77777777" w:rsidR="00FB0BBD" w:rsidRPr="00F13DFC" w:rsidRDefault="00FB0BBD" w:rsidP="00B3320D">
            <w:pPr>
              <w:widowControl w:val="0"/>
              <w:tabs>
                <w:tab w:val="right" w:pos="9072"/>
              </w:tabs>
              <w:ind w:right="105"/>
              <w:jc w:val="both"/>
              <w:rPr>
                <w:rFonts w:asciiTheme="minorHAnsi" w:hAnsiTheme="minorHAnsi" w:cstheme="minorHAnsi"/>
                <w:b/>
                <w:sz w:val="22"/>
                <w:szCs w:val="22"/>
                <w:lang w:val="it-IT"/>
              </w:rPr>
            </w:pPr>
            <w:r w:rsidRPr="00F13DFC">
              <w:rPr>
                <w:rFonts w:asciiTheme="minorHAnsi" w:hAnsiTheme="minorHAnsi" w:cstheme="minorHAnsi"/>
                <w:b/>
                <w:sz w:val="22"/>
                <w:szCs w:val="22"/>
                <w:lang w:val="it-IT"/>
              </w:rPr>
              <w:t>3.1.2 Reti di imprese</w:t>
            </w:r>
          </w:p>
        </w:tc>
      </w:tr>
      <w:tr w:rsidR="00F8101E" w:rsidRPr="00F13DFC" w14:paraId="65200EC5" w14:textId="77777777" w:rsidTr="00EA05AC">
        <w:tc>
          <w:tcPr>
            <w:tcW w:w="4656" w:type="dxa"/>
            <w:gridSpan w:val="2"/>
          </w:tcPr>
          <w:p w14:paraId="664FA610" w14:textId="77777777" w:rsidR="00FB0BBD" w:rsidRPr="00F13DFC" w:rsidRDefault="00FB0BBD" w:rsidP="00B3320D">
            <w:pPr>
              <w:widowControl w:val="0"/>
              <w:ind w:right="76"/>
              <w:jc w:val="both"/>
              <w:rPr>
                <w:rFonts w:asciiTheme="minorHAnsi" w:hAnsiTheme="minorHAnsi" w:cstheme="minorHAnsi"/>
                <w:sz w:val="22"/>
                <w:szCs w:val="22"/>
                <w:lang w:val="de-DE"/>
              </w:rPr>
            </w:pPr>
          </w:p>
        </w:tc>
        <w:tc>
          <w:tcPr>
            <w:tcW w:w="340" w:type="dxa"/>
            <w:gridSpan w:val="2"/>
          </w:tcPr>
          <w:p w14:paraId="18A2A050"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31ECD124" w14:textId="77777777" w:rsidR="00FB0BBD" w:rsidRPr="00F13DFC" w:rsidRDefault="00FB0BBD" w:rsidP="00B3320D">
            <w:pPr>
              <w:widowControl w:val="0"/>
              <w:tabs>
                <w:tab w:val="right" w:pos="9072"/>
              </w:tabs>
              <w:ind w:right="105"/>
              <w:jc w:val="both"/>
              <w:rPr>
                <w:rFonts w:asciiTheme="minorHAnsi" w:hAnsiTheme="minorHAnsi" w:cstheme="minorHAnsi"/>
                <w:bCs/>
                <w:iCs/>
                <w:sz w:val="22"/>
                <w:szCs w:val="22"/>
                <w:lang w:val="it-IT"/>
              </w:rPr>
            </w:pPr>
          </w:p>
        </w:tc>
      </w:tr>
      <w:tr w:rsidR="00F8101E" w:rsidRPr="00F13DFC" w14:paraId="09BC7405" w14:textId="77777777" w:rsidTr="00EA05AC">
        <w:tc>
          <w:tcPr>
            <w:tcW w:w="4656" w:type="dxa"/>
            <w:gridSpan w:val="2"/>
          </w:tcPr>
          <w:p w14:paraId="19E37A5A" w14:textId="58764EE2" w:rsidR="00FB0BBD" w:rsidRPr="00F13DFC" w:rsidRDefault="00A91BF2" w:rsidP="002E1BF0">
            <w:pPr>
              <w:widowControl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eastAsia="it-IT"/>
              </w:rPr>
              <w:t>Gemäß Art. 3 Abs. 4/ter GD vom 10. Februar 2009</w:t>
            </w:r>
            <w:r w:rsidR="002E1BF0" w:rsidRPr="00F13DFC">
              <w:rPr>
                <w:rFonts w:asciiTheme="minorHAnsi" w:hAnsiTheme="minorHAnsi" w:cstheme="minorHAnsi"/>
                <w:sz w:val="22"/>
                <w:szCs w:val="22"/>
                <w:lang w:val="de-DE" w:eastAsia="it-IT"/>
              </w:rPr>
              <w:t xml:space="preserve"> Nr. 5</w:t>
            </w:r>
            <w:r w:rsidRPr="00F13DFC">
              <w:rPr>
                <w:rFonts w:asciiTheme="minorHAnsi" w:hAnsiTheme="minorHAnsi" w:cstheme="minorHAnsi"/>
                <w:sz w:val="22"/>
                <w:szCs w:val="22"/>
                <w:lang w:val="de-DE" w:eastAsia="it-IT"/>
              </w:rPr>
              <w:t xml:space="preserve">, umgewandelt mit Änderungen in G. vom 9. April 2009 Nr. 33, ist die Teilnahme </w:t>
            </w:r>
            <w:r w:rsidR="00FB0BBD" w:rsidRPr="00F13DFC">
              <w:rPr>
                <w:rFonts w:asciiTheme="minorHAnsi" w:hAnsiTheme="minorHAnsi" w:cstheme="minorHAnsi"/>
                <w:sz w:val="22"/>
                <w:szCs w:val="22"/>
                <w:lang w:val="de-DE" w:eastAsia="it-IT"/>
              </w:rPr>
              <w:t xml:space="preserve">von </w:t>
            </w:r>
            <w:r w:rsidR="005427CB" w:rsidRPr="00F13DFC">
              <w:rPr>
                <w:rFonts w:asciiTheme="minorHAnsi" w:hAnsiTheme="minorHAnsi" w:cstheme="minorHAnsi"/>
                <w:b/>
                <w:sz w:val="22"/>
                <w:szCs w:val="22"/>
                <w:lang w:val="de-DE" w:eastAsia="it-IT"/>
              </w:rPr>
              <w:t xml:space="preserve">gebildeten </w:t>
            </w:r>
            <w:r w:rsidR="005427CB" w:rsidRPr="00F13DFC">
              <w:rPr>
                <w:rFonts w:asciiTheme="minorHAnsi" w:hAnsiTheme="minorHAnsi" w:cstheme="minorHAnsi"/>
                <w:b/>
                <w:sz w:val="22"/>
                <w:szCs w:val="22"/>
                <w:lang w:val="de-DE" w:eastAsia="it-IT"/>
              </w:rPr>
              <w:lastRenderedPageBreak/>
              <w:t>oder zu bildenden</w:t>
            </w:r>
            <w:r w:rsidR="005427CB" w:rsidRPr="00F13DFC">
              <w:rPr>
                <w:rFonts w:asciiTheme="minorHAnsi" w:hAnsiTheme="minorHAnsi" w:cstheme="minorHAnsi"/>
                <w:sz w:val="22"/>
                <w:szCs w:val="22"/>
                <w:lang w:val="de-DE" w:eastAsia="it-IT"/>
              </w:rPr>
              <w:t xml:space="preserve"> </w:t>
            </w:r>
            <w:r w:rsidR="001519B6" w:rsidRPr="00F13DFC">
              <w:rPr>
                <w:rFonts w:asciiTheme="minorHAnsi" w:hAnsiTheme="minorHAnsi" w:cstheme="minorHAnsi"/>
                <w:sz w:val="22"/>
                <w:szCs w:val="22"/>
                <w:lang w:val="de-DE" w:eastAsia="it-IT"/>
              </w:rPr>
              <w:t>Zusammenschlüssen von Unternehmen durch Netzwerkvertrag</w:t>
            </w:r>
            <w:r w:rsidRPr="00F13DFC">
              <w:rPr>
                <w:rFonts w:asciiTheme="minorHAnsi" w:hAnsiTheme="minorHAnsi" w:cstheme="minorHAnsi"/>
                <w:sz w:val="22"/>
                <w:szCs w:val="22"/>
                <w:lang w:val="de-DE" w:eastAsia="it-IT"/>
              </w:rPr>
              <w:t xml:space="preserve"> zulässig</w:t>
            </w:r>
            <w:r w:rsidRPr="00F13DFC">
              <w:rPr>
                <w:rFonts w:asciiTheme="minorHAnsi" w:hAnsiTheme="minorHAnsi" w:cstheme="minorHAnsi"/>
                <w:sz w:val="22"/>
                <w:szCs w:val="22"/>
                <w:lang w:val="de-DE"/>
              </w:rPr>
              <w:t>.</w:t>
            </w:r>
          </w:p>
        </w:tc>
        <w:tc>
          <w:tcPr>
            <w:tcW w:w="340" w:type="dxa"/>
            <w:gridSpan w:val="2"/>
          </w:tcPr>
          <w:p w14:paraId="46D99FEB"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25D8D051" w14:textId="7C89C709" w:rsidR="00FB0BBD" w:rsidRPr="00F13DFC" w:rsidRDefault="00FB0BBD" w:rsidP="00B3320D">
            <w:pPr>
              <w:widowControl w:val="0"/>
              <w:tabs>
                <w:tab w:val="right" w:pos="9072"/>
              </w:tabs>
              <w:ind w:right="105"/>
              <w:jc w:val="both"/>
              <w:rPr>
                <w:rFonts w:asciiTheme="minorHAnsi" w:hAnsiTheme="minorHAnsi" w:cstheme="minorHAnsi"/>
                <w:bCs/>
                <w:iCs/>
                <w:sz w:val="22"/>
                <w:szCs w:val="22"/>
                <w:lang w:val="it-IT"/>
              </w:rPr>
            </w:pPr>
            <w:r w:rsidRPr="00F13DFC">
              <w:rPr>
                <w:rFonts w:asciiTheme="minorHAnsi" w:hAnsiTheme="minorHAnsi" w:cstheme="minorHAnsi"/>
                <w:bCs/>
                <w:iCs/>
                <w:sz w:val="22"/>
                <w:szCs w:val="22"/>
                <w:lang w:val="it-IT"/>
              </w:rPr>
              <w:t>È ammessa la partecipazione delle aggregazioni</w:t>
            </w:r>
            <w:r w:rsidRPr="00F13DFC">
              <w:rPr>
                <w:rFonts w:asciiTheme="minorHAnsi" w:hAnsiTheme="minorHAnsi" w:cstheme="minorHAnsi"/>
                <w:b/>
                <w:bCs/>
                <w:iCs/>
                <w:sz w:val="22"/>
                <w:szCs w:val="22"/>
                <w:lang w:val="it-IT"/>
              </w:rPr>
              <w:t xml:space="preserve"> costituite o costituende</w:t>
            </w:r>
            <w:r w:rsidRPr="00F13DFC">
              <w:rPr>
                <w:rFonts w:asciiTheme="minorHAnsi" w:hAnsiTheme="minorHAnsi" w:cstheme="minorHAnsi"/>
                <w:bCs/>
                <w:iCs/>
                <w:sz w:val="22"/>
                <w:szCs w:val="22"/>
                <w:lang w:val="it-IT"/>
              </w:rPr>
              <w:t xml:space="preserve"> tra le imprese aderenti al contratto di rete ai sensi dell’art. 3, comma 4-ter </w:t>
            </w:r>
            <w:r w:rsidRPr="00F13DFC">
              <w:rPr>
                <w:rFonts w:asciiTheme="minorHAnsi" w:hAnsiTheme="minorHAnsi" w:cstheme="minorHAnsi"/>
                <w:bCs/>
                <w:iCs/>
                <w:sz w:val="22"/>
                <w:szCs w:val="22"/>
                <w:lang w:val="it-IT"/>
              </w:rPr>
              <w:lastRenderedPageBreak/>
              <w:t>D.L. 10 febbraio 2009, n. 5, convertito con modificazioni dalla l. 9 aprile 2009, n. 33.</w:t>
            </w:r>
            <w:r w:rsidR="00652AF6" w:rsidRPr="00F13DFC">
              <w:rPr>
                <w:rFonts w:asciiTheme="minorHAnsi" w:hAnsiTheme="minorHAnsi" w:cstheme="minorHAnsi"/>
                <w:bCs/>
                <w:iCs/>
                <w:sz w:val="22"/>
                <w:szCs w:val="22"/>
                <w:lang w:val="it-IT"/>
              </w:rPr>
              <w:t xml:space="preserve"> </w:t>
            </w:r>
          </w:p>
        </w:tc>
      </w:tr>
      <w:tr w:rsidR="00145BBC" w:rsidRPr="00F13DFC" w14:paraId="60D7AF6B" w14:textId="77777777" w:rsidTr="00EA05AC">
        <w:tc>
          <w:tcPr>
            <w:tcW w:w="4656" w:type="dxa"/>
            <w:gridSpan w:val="2"/>
          </w:tcPr>
          <w:p w14:paraId="37BEBD46" w14:textId="77777777" w:rsidR="00145BBC" w:rsidRPr="00F13DFC" w:rsidRDefault="00145BBC" w:rsidP="002E1BF0">
            <w:pPr>
              <w:widowControl w:val="0"/>
              <w:jc w:val="both"/>
              <w:rPr>
                <w:rFonts w:asciiTheme="minorHAnsi" w:hAnsiTheme="minorHAnsi" w:cstheme="minorHAnsi"/>
                <w:sz w:val="22"/>
                <w:szCs w:val="22"/>
                <w:lang w:val="it-IT" w:eastAsia="it-IT"/>
              </w:rPr>
            </w:pPr>
          </w:p>
        </w:tc>
        <w:tc>
          <w:tcPr>
            <w:tcW w:w="340" w:type="dxa"/>
            <w:gridSpan w:val="2"/>
          </w:tcPr>
          <w:p w14:paraId="2B6FF87A" w14:textId="77777777" w:rsidR="00145BBC" w:rsidRPr="00F13DFC" w:rsidRDefault="00145BBC" w:rsidP="00B3320D">
            <w:pPr>
              <w:widowControl w:val="0"/>
              <w:rPr>
                <w:rFonts w:asciiTheme="minorHAnsi" w:hAnsiTheme="minorHAnsi" w:cstheme="minorHAnsi"/>
                <w:sz w:val="22"/>
                <w:szCs w:val="22"/>
                <w:lang w:val="it-IT"/>
              </w:rPr>
            </w:pPr>
          </w:p>
        </w:tc>
        <w:tc>
          <w:tcPr>
            <w:tcW w:w="4655" w:type="dxa"/>
            <w:gridSpan w:val="2"/>
          </w:tcPr>
          <w:p w14:paraId="019C3631" w14:textId="77777777" w:rsidR="00145BBC" w:rsidRPr="00F13DFC" w:rsidRDefault="00145BBC" w:rsidP="00B3320D">
            <w:pPr>
              <w:widowControl w:val="0"/>
              <w:tabs>
                <w:tab w:val="right" w:pos="9072"/>
              </w:tabs>
              <w:ind w:right="105"/>
              <w:jc w:val="both"/>
              <w:rPr>
                <w:rFonts w:asciiTheme="minorHAnsi" w:hAnsiTheme="minorHAnsi" w:cstheme="minorHAnsi"/>
                <w:bCs/>
                <w:iCs/>
                <w:sz w:val="22"/>
                <w:szCs w:val="22"/>
                <w:lang w:val="it-IT"/>
              </w:rPr>
            </w:pPr>
          </w:p>
        </w:tc>
      </w:tr>
      <w:tr w:rsidR="00F8101E" w:rsidRPr="00F13DFC" w14:paraId="60DE7BDC" w14:textId="77777777" w:rsidTr="00EA05AC">
        <w:tc>
          <w:tcPr>
            <w:tcW w:w="4656" w:type="dxa"/>
            <w:gridSpan w:val="2"/>
          </w:tcPr>
          <w:p w14:paraId="1DBB86F6" w14:textId="386BCB84" w:rsidR="00FB0BBD" w:rsidRPr="00F13DFC" w:rsidRDefault="001630B5" w:rsidP="002E1BF0">
            <w:pPr>
              <w:widowControl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Art. 68 wird angewendet, </w:t>
            </w:r>
            <w:r w:rsidR="003C202A" w:rsidRPr="00F13DFC">
              <w:rPr>
                <w:rFonts w:asciiTheme="minorHAnsi" w:hAnsiTheme="minorHAnsi" w:cstheme="minorHAnsi"/>
                <w:sz w:val="22"/>
                <w:szCs w:val="22"/>
                <w:lang w:val="de-DE"/>
              </w:rPr>
              <w:t xml:space="preserve">da </w:t>
            </w:r>
            <w:r w:rsidRPr="00F13DFC">
              <w:rPr>
                <w:rFonts w:asciiTheme="minorHAnsi" w:hAnsiTheme="minorHAnsi" w:cstheme="minorHAnsi"/>
                <w:sz w:val="22"/>
                <w:szCs w:val="22"/>
                <w:lang w:val="de-DE"/>
              </w:rPr>
              <w:t>dies mit der Teilnahme an den Vergabeverfahren für Zusammenschlüsse von Unternehmen</w:t>
            </w:r>
            <w:r w:rsidR="00B07539" w:rsidRPr="00F13DFC">
              <w:rPr>
                <w:rFonts w:asciiTheme="minorHAnsi" w:hAnsiTheme="minorHAnsi" w:cstheme="minorHAnsi"/>
                <w:sz w:val="22"/>
                <w:szCs w:val="22"/>
                <w:lang w:val="de-DE"/>
              </w:rPr>
              <w:t xml:space="preserve">, die </w:t>
            </w:r>
            <w:r w:rsidRPr="00F13DFC">
              <w:rPr>
                <w:rFonts w:asciiTheme="minorHAnsi" w:hAnsiTheme="minorHAnsi" w:cstheme="minorHAnsi"/>
                <w:sz w:val="22"/>
                <w:szCs w:val="22"/>
                <w:lang w:val="de-DE"/>
              </w:rPr>
              <w:t xml:space="preserve"> gemäß Artikel 65 Absatz 2 Buchstabe g) des G</w:t>
            </w:r>
            <w:r w:rsidR="00F57B46" w:rsidRPr="00F13DFC">
              <w:rPr>
                <w:rFonts w:asciiTheme="minorHAnsi" w:hAnsiTheme="minorHAnsi" w:cstheme="minorHAnsi"/>
                <w:sz w:val="22"/>
                <w:szCs w:val="22"/>
                <w:lang w:val="de-DE"/>
              </w:rPr>
              <w:t>vD Nr.</w:t>
            </w:r>
            <w:r w:rsidRPr="00F13DFC">
              <w:rPr>
                <w:rFonts w:asciiTheme="minorHAnsi" w:hAnsiTheme="minorHAnsi" w:cstheme="minorHAnsi"/>
                <w:sz w:val="22"/>
                <w:szCs w:val="22"/>
                <w:lang w:val="de-DE"/>
              </w:rPr>
              <w:t xml:space="preserve"> 36/2023, dem Netzvertrag angehören, vereinbar ist.</w:t>
            </w:r>
          </w:p>
        </w:tc>
        <w:tc>
          <w:tcPr>
            <w:tcW w:w="340" w:type="dxa"/>
            <w:gridSpan w:val="2"/>
          </w:tcPr>
          <w:p w14:paraId="3E35461D"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1CCF8999" w14:textId="64A20679" w:rsidR="00FB0BBD" w:rsidRPr="00F13DFC" w:rsidRDefault="00652AF6" w:rsidP="00B3320D">
            <w:pPr>
              <w:widowControl w:val="0"/>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L’art. 68 trova applicazione, in quanto compatibile, nella partecipazione alle procedure di affidamento delle aggregazioni tra le imprese aderenti al contratto di rete, di cui all'articolo 65, comma 2, lettera g) d.lgs. 36/2023</w:t>
            </w:r>
            <w:r w:rsidR="008A1F59" w:rsidRPr="00F13DFC">
              <w:rPr>
                <w:rFonts w:asciiTheme="minorHAnsi" w:hAnsiTheme="minorHAnsi" w:cstheme="minorHAnsi"/>
                <w:sz w:val="22"/>
                <w:szCs w:val="22"/>
                <w:lang w:val="it-IT"/>
              </w:rPr>
              <w:t>.</w:t>
            </w:r>
          </w:p>
        </w:tc>
      </w:tr>
      <w:tr w:rsidR="0051717A" w:rsidRPr="00F13DFC" w14:paraId="78BC2345" w14:textId="77777777" w:rsidTr="00EA05AC">
        <w:tc>
          <w:tcPr>
            <w:tcW w:w="4656" w:type="dxa"/>
            <w:gridSpan w:val="2"/>
          </w:tcPr>
          <w:p w14:paraId="0A9DFF06" w14:textId="77777777" w:rsidR="0051717A" w:rsidRPr="00F13DFC" w:rsidRDefault="0051717A" w:rsidP="002E1BF0">
            <w:pPr>
              <w:widowControl w:val="0"/>
              <w:jc w:val="both"/>
              <w:rPr>
                <w:rFonts w:asciiTheme="minorHAnsi" w:hAnsiTheme="minorHAnsi" w:cstheme="minorHAnsi"/>
                <w:sz w:val="22"/>
                <w:szCs w:val="22"/>
                <w:lang w:val="it-IT"/>
              </w:rPr>
            </w:pPr>
          </w:p>
        </w:tc>
        <w:tc>
          <w:tcPr>
            <w:tcW w:w="340" w:type="dxa"/>
            <w:gridSpan w:val="2"/>
          </w:tcPr>
          <w:p w14:paraId="6A4D4CC3" w14:textId="77777777" w:rsidR="0051717A" w:rsidRPr="00F13DFC" w:rsidRDefault="0051717A" w:rsidP="00B3320D">
            <w:pPr>
              <w:widowControl w:val="0"/>
              <w:rPr>
                <w:rFonts w:asciiTheme="minorHAnsi" w:hAnsiTheme="minorHAnsi" w:cstheme="minorHAnsi"/>
                <w:sz w:val="22"/>
                <w:szCs w:val="22"/>
                <w:lang w:val="it-IT"/>
              </w:rPr>
            </w:pPr>
          </w:p>
        </w:tc>
        <w:tc>
          <w:tcPr>
            <w:tcW w:w="4655" w:type="dxa"/>
            <w:gridSpan w:val="2"/>
          </w:tcPr>
          <w:p w14:paraId="3286CEE6" w14:textId="77777777" w:rsidR="0051717A" w:rsidRPr="00F13DFC" w:rsidRDefault="0051717A" w:rsidP="008A1F59">
            <w:pPr>
              <w:widowControl w:val="0"/>
              <w:ind w:right="105"/>
              <w:jc w:val="both"/>
              <w:rPr>
                <w:rFonts w:asciiTheme="minorHAnsi" w:hAnsiTheme="minorHAnsi" w:cstheme="minorHAnsi"/>
                <w:sz w:val="22"/>
                <w:szCs w:val="22"/>
                <w:highlight w:val="yellow"/>
                <w:lang w:val="it-IT"/>
              </w:rPr>
            </w:pPr>
          </w:p>
        </w:tc>
      </w:tr>
      <w:tr w:rsidR="00F8101E" w:rsidRPr="00F13DFC" w14:paraId="6B2A7A52" w14:textId="77777777" w:rsidTr="00EA05AC">
        <w:tc>
          <w:tcPr>
            <w:tcW w:w="4656" w:type="dxa"/>
            <w:gridSpan w:val="2"/>
          </w:tcPr>
          <w:p w14:paraId="5242997D" w14:textId="34246504" w:rsidR="00FB0BBD" w:rsidRPr="00F13DFC" w:rsidRDefault="00FB0BBD" w:rsidP="002E1BF0">
            <w:pPr>
              <w:widowControl w:val="0"/>
              <w:jc w:val="both"/>
              <w:rPr>
                <w:rFonts w:asciiTheme="minorHAnsi" w:hAnsiTheme="minorHAnsi" w:cstheme="minorHAnsi"/>
                <w:sz w:val="22"/>
                <w:szCs w:val="22"/>
                <w:lang w:val="de-DE"/>
              </w:rPr>
            </w:pPr>
            <w:r w:rsidRPr="00F13DFC">
              <w:rPr>
                <w:rFonts w:asciiTheme="minorHAnsi" w:hAnsiTheme="minorHAnsi" w:cstheme="minorHAnsi"/>
                <w:b/>
                <w:sz w:val="22"/>
                <w:szCs w:val="22"/>
                <w:lang w:val="de-DE"/>
              </w:rPr>
              <w:t xml:space="preserve">3.2 Verbot </w:t>
            </w:r>
            <w:r w:rsidR="00950436" w:rsidRPr="00F13DFC">
              <w:rPr>
                <w:rFonts w:asciiTheme="minorHAnsi" w:hAnsiTheme="minorHAnsi" w:cstheme="minorHAnsi"/>
                <w:b/>
                <w:sz w:val="22"/>
                <w:szCs w:val="22"/>
                <w:lang w:val="de-DE"/>
              </w:rPr>
              <w:t>von</w:t>
            </w:r>
            <w:r w:rsidRPr="00F13DFC">
              <w:rPr>
                <w:rFonts w:asciiTheme="minorHAnsi" w:hAnsiTheme="minorHAnsi" w:cstheme="minorHAnsi"/>
                <w:b/>
                <w:sz w:val="22"/>
                <w:szCs w:val="22"/>
                <w:lang w:val="de-DE"/>
              </w:rPr>
              <w:t xml:space="preserve"> subjektiven </w:t>
            </w:r>
            <w:r w:rsidR="00950436" w:rsidRPr="00F13DFC">
              <w:rPr>
                <w:rFonts w:asciiTheme="minorHAnsi" w:hAnsiTheme="minorHAnsi" w:cstheme="minorHAnsi"/>
                <w:b/>
                <w:sz w:val="22"/>
                <w:szCs w:val="22"/>
                <w:lang w:val="de-DE"/>
              </w:rPr>
              <w:t>Ä</w:t>
            </w:r>
            <w:r w:rsidRPr="00F13DFC">
              <w:rPr>
                <w:rFonts w:asciiTheme="minorHAnsi" w:hAnsiTheme="minorHAnsi" w:cstheme="minorHAnsi"/>
                <w:b/>
                <w:sz w:val="22"/>
                <w:szCs w:val="22"/>
                <w:lang w:val="de-DE"/>
              </w:rPr>
              <w:t>nderung</w:t>
            </w:r>
            <w:r w:rsidR="00950436" w:rsidRPr="00F13DFC">
              <w:rPr>
                <w:rFonts w:asciiTheme="minorHAnsi" w:hAnsiTheme="minorHAnsi" w:cstheme="minorHAnsi"/>
                <w:b/>
                <w:sz w:val="22"/>
                <w:szCs w:val="22"/>
                <w:lang w:val="de-DE"/>
              </w:rPr>
              <w:t>en</w:t>
            </w:r>
          </w:p>
        </w:tc>
        <w:tc>
          <w:tcPr>
            <w:tcW w:w="340" w:type="dxa"/>
            <w:gridSpan w:val="2"/>
          </w:tcPr>
          <w:p w14:paraId="60071FD5"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0C5D1CE7" w14:textId="77777777" w:rsidR="00FB0BBD" w:rsidRPr="00F13DFC" w:rsidRDefault="00FB0BBD" w:rsidP="00B3320D">
            <w:pPr>
              <w:widowControl w:val="0"/>
              <w:ind w:right="105"/>
              <w:jc w:val="both"/>
              <w:rPr>
                <w:rFonts w:asciiTheme="minorHAnsi" w:hAnsiTheme="minorHAnsi" w:cstheme="minorHAnsi"/>
                <w:b/>
                <w:sz w:val="22"/>
                <w:szCs w:val="22"/>
                <w:lang w:val="it-IT"/>
              </w:rPr>
            </w:pPr>
            <w:r w:rsidRPr="00F13DFC">
              <w:rPr>
                <w:rFonts w:asciiTheme="minorHAnsi" w:hAnsiTheme="minorHAnsi" w:cstheme="minorHAnsi"/>
                <w:b/>
                <w:sz w:val="22"/>
                <w:szCs w:val="22"/>
                <w:lang w:val="it-IT"/>
              </w:rPr>
              <w:t>3.2 Divieto di modificazioni soggettive</w:t>
            </w:r>
          </w:p>
        </w:tc>
      </w:tr>
      <w:tr w:rsidR="00F8101E" w:rsidRPr="00F13DFC" w14:paraId="6C1C3CEA" w14:textId="77777777" w:rsidTr="00EA05AC">
        <w:tc>
          <w:tcPr>
            <w:tcW w:w="4656" w:type="dxa"/>
            <w:gridSpan w:val="2"/>
          </w:tcPr>
          <w:p w14:paraId="57A382AA" w14:textId="77777777" w:rsidR="00FB0BBD" w:rsidRPr="00F13DFC" w:rsidRDefault="00FB0BBD" w:rsidP="002E1BF0">
            <w:pPr>
              <w:widowControl w:val="0"/>
              <w:jc w:val="both"/>
              <w:rPr>
                <w:rFonts w:asciiTheme="minorHAnsi" w:hAnsiTheme="minorHAnsi" w:cstheme="minorHAnsi"/>
                <w:sz w:val="22"/>
                <w:szCs w:val="22"/>
                <w:lang w:val="de-DE" w:eastAsia="it-IT"/>
              </w:rPr>
            </w:pPr>
          </w:p>
        </w:tc>
        <w:tc>
          <w:tcPr>
            <w:tcW w:w="340" w:type="dxa"/>
            <w:gridSpan w:val="2"/>
          </w:tcPr>
          <w:p w14:paraId="36D89CBC" w14:textId="77777777" w:rsidR="00FB0BBD" w:rsidRPr="00F13DFC" w:rsidRDefault="00FB0BBD" w:rsidP="00B3320D">
            <w:pPr>
              <w:widowControl w:val="0"/>
              <w:jc w:val="both"/>
              <w:rPr>
                <w:rFonts w:asciiTheme="minorHAnsi" w:hAnsiTheme="minorHAnsi" w:cstheme="minorHAnsi"/>
                <w:sz w:val="22"/>
                <w:szCs w:val="22"/>
                <w:lang w:val="de-DE"/>
              </w:rPr>
            </w:pPr>
          </w:p>
        </w:tc>
        <w:tc>
          <w:tcPr>
            <w:tcW w:w="4655" w:type="dxa"/>
            <w:gridSpan w:val="2"/>
          </w:tcPr>
          <w:p w14:paraId="2F019E22" w14:textId="77777777" w:rsidR="00FB0BBD" w:rsidRPr="00F13DFC" w:rsidRDefault="00FB0BBD" w:rsidP="00B3320D">
            <w:pPr>
              <w:widowControl w:val="0"/>
              <w:ind w:right="105"/>
              <w:jc w:val="both"/>
              <w:rPr>
                <w:rFonts w:asciiTheme="minorHAnsi" w:hAnsiTheme="minorHAnsi" w:cstheme="minorHAnsi"/>
                <w:sz w:val="22"/>
                <w:szCs w:val="22"/>
                <w:lang w:val="it-IT" w:eastAsia="it-IT"/>
              </w:rPr>
            </w:pPr>
          </w:p>
        </w:tc>
      </w:tr>
      <w:tr w:rsidR="00317E3D" w:rsidRPr="00F13DFC" w14:paraId="4D40E835" w14:textId="77777777" w:rsidTr="00EA05AC">
        <w:tc>
          <w:tcPr>
            <w:tcW w:w="4656" w:type="dxa"/>
            <w:gridSpan w:val="2"/>
          </w:tcPr>
          <w:p w14:paraId="1D30FDF8" w14:textId="141FBF44" w:rsidR="00317E3D" w:rsidRPr="00F13DFC" w:rsidRDefault="00F57B46" w:rsidP="00C9043C">
            <w:pPr>
              <w:widowControl w:val="0"/>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Die Änderung von Konsortien und Zusammenschlüssen ist nur innerhalb der vom Art. 97 und Art. 68 Abs. 17 GvD 36/2023 festgelegten Fristen zulässig.</w:t>
            </w:r>
          </w:p>
        </w:tc>
        <w:tc>
          <w:tcPr>
            <w:tcW w:w="340" w:type="dxa"/>
            <w:gridSpan w:val="2"/>
          </w:tcPr>
          <w:p w14:paraId="7B8BE5A9" w14:textId="77777777" w:rsidR="00317E3D" w:rsidRPr="00F13DFC" w:rsidRDefault="00317E3D" w:rsidP="00C9043C">
            <w:pPr>
              <w:widowControl w:val="0"/>
              <w:jc w:val="both"/>
              <w:rPr>
                <w:rFonts w:asciiTheme="minorHAnsi" w:hAnsiTheme="minorHAnsi" w:cstheme="minorHAnsi"/>
                <w:sz w:val="22"/>
                <w:szCs w:val="22"/>
                <w:lang w:val="de-DE"/>
              </w:rPr>
            </w:pPr>
          </w:p>
        </w:tc>
        <w:tc>
          <w:tcPr>
            <w:tcW w:w="4655" w:type="dxa"/>
            <w:gridSpan w:val="2"/>
          </w:tcPr>
          <w:p w14:paraId="40F68B0A" w14:textId="77777777" w:rsidR="00317E3D" w:rsidRPr="00F13DFC" w:rsidRDefault="00317E3D" w:rsidP="00C9043C">
            <w:pPr>
              <w:ind w:right="105"/>
              <w:jc w:val="both"/>
              <w:rPr>
                <w:rFonts w:asciiTheme="minorHAnsi" w:hAnsiTheme="minorHAnsi" w:cstheme="minorHAnsi"/>
                <w:sz w:val="22"/>
                <w:szCs w:val="22"/>
                <w:lang w:val="it-IT" w:eastAsia="it-IT"/>
              </w:rPr>
            </w:pPr>
            <w:r w:rsidRPr="00F13DFC">
              <w:rPr>
                <w:rFonts w:asciiTheme="minorHAnsi" w:hAnsiTheme="minorHAnsi" w:cstheme="minorHAnsi"/>
                <w:sz w:val="22"/>
                <w:szCs w:val="22"/>
                <w:lang w:val="it-IT" w:eastAsia="it-IT"/>
              </w:rPr>
              <w:t>La modifica dei consorzi e dei raggruppamenti è ammissibile solo nei termini indicati dall’articolo 97 e dall’art. 68 comma 17 d.lg.s. 36/2023.</w:t>
            </w:r>
          </w:p>
        </w:tc>
      </w:tr>
      <w:tr w:rsidR="00F8101E" w:rsidRPr="00F13DFC" w14:paraId="40635524" w14:textId="77777777" w:rsidTr="00EA05AC">
        <w:tc>
          <w:tcPr>
            <w:tcW w:w="4656" w:type="dxa"/>
            <w:gridSpan w:val="2"/>
          </w:tcPr>
          <w:p w14:paraId="3BDD14D4" w14:textId="77777777" w:rsidR="00FB0BBD" w:rsidRPr="00F13DFC" w:rsidRDefault="00FB0BBD" w:rsidP="00B3320D">
            <w:pPr>
              <w:widowControl w:val="0"/>
              <w:autoSpaceDE w:val="0"/>
              <w:autoSpaceDN w:val="0"/>
              <w:adjustRightInd w:val="0"/>
              <w:ind w:left="360" w:right="76" w:hanging="360"/>
              <w:jc w:val="both"/>
              <w:rPr>
                <w:rFonts w:asciiTheme="minorHAnsi" w:hAnsiTheme="minorHAnsi" w:cstheme="minorHAnsi"/>
                <w:bCs/>
                <w:sz w:val="22"/>
                <w:szCs w:val="22"/>
                <w:lang w:val="it-IT"/>
              </w:rPr>
            </w:pPr>
          </w:p>
        </w:tc>
        <w:tc>
          <w:tcPr>
            <w:tcW w:w="340" w:type="dxa"/>
            <w:gridSpan w:val="2"/>
          </w:tcPr>
          <w:p w14:paraId="2B74EB8C"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3F7D2E3B" w14:textId="77777777" w:rsidR="00FB0BBD" w:rsidRPr="00F13DFC" w:rsidRDefault="00FB0BBD" w:rsidP="00B3320D">
            <w:pPr>
              <w:widowControl w:val="0"/>
              <w:ind w:left="360" w:right="105" w:hanging="360"/>
              <w:jc w:val="both"/>
              <w:rPr>
                <w:rFonts w:asciiTheme="minorHAnsi" w:hAnsiTheme="minorHAnsi" w:cstheme="minorHAnsi"/>
                <w:sz w:val="22"/>
                <w:szCs w:val="22"/>
                <w:lang w:val="it-IT"/>
              </w:rPr>
            </w:pPr>
          </w:p>
        </w:tc>
      </w:tr>
      <w:tr w:rsidR="00F8101E" w:rsidRPr="00F13DFC" w14:paraId="09AF5034" w14:textId="77777777" w:rsidTr="00EA05AC">
        <w:tc>
          <w:tcPr>
            <w:tcW w:w="4656" w:type="dxa"/>
            <w:gridSpan w:val="2"/>
          </w:tcPr>
          <w:p w14:paraId="5495F5B9" w14:textId="2555F2F2" w:rsidR="00FB0BBD" w:rsidRPr="00F13DFC" w:rsidRDefault="00FB0BBD" w:rsidP="00026CE9">
            <w:pPr>
              <w:widowControl w:val="0"/>
              <w:autoSpaceDE w:val="0"/>
              <w:autoSpaceDN w:val="0"/>
              <w:adjustRightInd w:val="0"/>
              <w:jc w:val="both"/>
              <w:rPr>
                <w:rFonts w:asciiTheme="minorHAnsi" w:hAnsiTheme="minorHAnsi" w:cstheme="minorHAnsi"/>
                <w:b/>
                <w:bCs/>
                <w:sz w:val="22"/>
                <w:szCs w:val="22"/>
                <w:lang w:val="de-DE"/>
              </w:rPr>
            </w:pPr>
            <w:r w:rsidRPr="00F13DFC">
              <w:rPr>
                <w:rFonts w:asciiTheme="minorHAnsi" w:hAnsiTheme="minorHAnsi" w:cstheme="minorHAnsi"/>
                <w:b/>
                <w:bCs/>
                <w:sz w:val="22"/>
                <w:szCs w:val="22"/>
                <w:lang w:val="de-DE"/>
              </w:rPr>
              <w:t>3.</w:t>
            </w:r>
            <w:r w:rsidR="00B07539" w:rsidRPr="00F13DFC">
              <w:rPr>
                <w:rFonts w:asciiTheme="minorHAnsi" w:hAnsiTheme="minorHAnsi" w:cstheme="minorHAnsi"/>
                <w:b/>
                <w:bCs/>
                <w:sz w:val="22"/>
                <w:szCs w:val="22"/>
                <w:lang w:val="de-DE"/>
              </w:rPr>
              <w:t>3</w:t>
            </w:r>
            <w:r w:rsidRPr="00F13DFC">
              <w:rPr>
                <w:rFonts w:asciiTheme="minorHAnsi" w:hAnsiTheme="minorHAnsi" w:cstheme="minorHAnsi"/>
                <w:b/>
                <w:bCs/>
                <w:sz w:val="22"/>
                <w:szCs w:val="22"/>
                <w:lang w:val="de-DE"/>
              </w:rPr>
              <w:t xml:space="preserve"> Ausländische </w:t>
            </w:r>
            <w:r w:rsidR="00AA7799" w:rsidRPr="00F13DFC">
              <w:rPr>
                <w:rFonts w:asciiTheme="minorHAnsi" w:hAnsiTheme="minorHAnsi" w:cstheme="minorHAnsi"/>
                <w:b/>
                <w:bCs/>
                <w:sz w:val="22"/>
                <w:szCs w:val="22"/>
                <w:lang w:val="de-DE"/>
              </w:rPr>
              <w:t>Teilnehmer</w:t>
            </w:r>
          </w:p>
        </w:tc>
        <w:tc>
          <w:tcPr>
            <w:tcW w:w="340" w:type="dxa"/>
            <w:gridSpan w:val="2"/>
          </w:tcPr>
          <w:p w14:paraId="18009001"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68A12903" w14:textId="1471A235" w:rsidR="00FB0BBD" w:rsidRPr="00F13DFC" w:rsidRDefault="00FB0BBD" w:rsidP="00B3320D">
            <w:pPr>
              <w:widowControl w:val="0"/>
              <w:ind w:left="426" w:right="105" w:hanging="426"/>
              <w:jc w:val="both"/>
              <w:rPr>
                <w:rFonts w:asciiTheme="minorHAnsi" w:hAnsiTheme="minorHAnsi" w:cstheme="minorHAnsi"/>
                <w:b/>
                <w:bCs/>
                <w:iCs/>
                <w:sz w:val="22"/>
                <w:szCs w:val="22"/>
                <w:lang w:val="it-IT"/>
              </w:rPr>
            </w:pPr>
            <w:r w:rsidRPr="00F13DFC">
              <w:rPr>
                <w:rFonts w:asciiTheme="minorHAnsi" w:hAnsiTheme="minorHAnsi" w:cstheme="minorHAnsi"/>
                <w:b/>
                <w:sz w:val="22"/>
                <w:szCs w:val="22"/>
                <w:lang w:val="it-IT"/>
              </w:rPr>
              <w:t>3.</w:t>
            </w:r>
            <w:r w:rsidR="00D82A4E" w:rsidRPr="00F13DFC">
              <w:rPr>
                <w:rFonts w:asciiTheme="minorHAnsi" w:hAnsiTheme="minorHAnsi" w:cstheme="minorHAnsi"/>
                <w:b/>
                <w:sz w:val="22"/>
                <w:szCs w:val="22"/>
                <w:lang w:val="it-IT"/>
              </w:rPr>
              <w:t>3</w:t>
            </w:r>
            <w:r w:rsidRPr="00F13DFC">
              <w:rPr>
                <w:rFonts w:asciiTheme="minorHAnsi" w:hAnsiTheme="minorHAnsi" w:cstheme="minorHAnsi"/>
                <w:b/>
                <w:sz w:val="22"/>
                <w:szCs w:val="22"/>
                <w:lang w:val="it-IT"/>
              </w:rPr>
              <w:t xml:space="preserve"> Concorrenti stranieri</w:t>
            </w:r>
          </w:p>
        </w:tc>
      </w:tr>
      <w:tr w:rsidR="00F8101E" w:rsidRPr="00F13DFC" w14:paraId="0006B515" w14:textId="77777777" w:rsidTr="00EA05AC">
        <w:tc>
          <w:tcPr>
            <w:tcW w:w="4656" w:type="dxa"/>
            <w:gridSpan w:val="2"/>
          </w:tcPr>
          <w:p w14:paraId="25A494E3" w14:textId="77777777" w:rsidR="00FB0BBD" w:rsidRPr="00F13DFC" w:rsidRDefault="00FB0BBD" w:rsidP="00026CE9">
            <w:pPr>
              <w:widowControl w:val="0"/>
              <w:jc w:val="both"/>
              <w:rPr>
                <w:rFonts w:asciiTheme="minorHAnsi" w:hAnsiTheme="minorHAnsi" w:cstheme="minorHAnsi"/>
                <w:sz w:val="22"/>
                <w:szCs w:val="22"/>
                <w:lang w:val="de-DE"/>
              </w:rPr>
            </w:pPr>
          </w:p>
        </w:tc>
        <w:tc>
          <w:tcPr>
            <w:tcW w:w="340" w:type="dxa"/>
            <w:gridSpan w:val="2"/>
          </w:tcPr>
          <w:p w14:paraId="35F09292"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6933B72A" w14:textId="77777777" w:rsidR="00FB0BBD" w:rsidRPr="00F13DFC" w:rsidRDefault="00FB0BBD" w:rsidP="00B3320D">
            <w:pPr>
              <w:widowControl w:val="0"/>
              <w:tabs>
                <w:tab w:val="center" w:pos="4536"/>
                <w:tab w:val="right" w:pos="9072"/>
              </w:tabs>
              <w:ind w:right="105"/>
              <w:jc w:val="both"/>
              <w:rPr>
                <w:rFonts w:asciiTheme="minorHAnsi" w:hAnsiTheme="minorHAnsi" w:cstheme="minorHAnsi"/>
                <w:sz w:val="22"/>
                <w:szCs w:val="22"/>
                <w:lang w:val="it-IT"/>
              </w:rPr>
            </w:pPr>
          </w:p>
        </w:tc>
      </w:tr>
      <w:tr w:rsidR="00F8101E" w:rsidRPr="00F13DFC" w14:paraId="79BDC9E3" w14:textId="77777777" w:rsidTr="00EA05AC">
        <w:tc>
          <w:tcPr>
            <w:tcW w:w="4656" w:type="dxa"/>
            <w:gridSpan w:val="2"/>
          </w:tcPr>
          <w:p w14:paraId="1C5D8C8C" w14:textId="4A98CCD2" w:rsidR="00FB0BBD" w:rsidRPr="00F13DFC" w:rsidRDefault="00CE38C7" w:rsidP="00026CE9">
            <w:pPr>
              <w:widowControl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eastAsia="it-IT"/>
              </w:rPr>
              <w:t xml:space="preserve">Für Wirtschaftsteilnehmer mit Niederlassung in anderen Staaten als Italien ist die Teilnahme gemäß Art. </w:t>
            </w:r>
            <w:r w:rsidR="00F57B46" w:rsidRPr="00F13DFC">
              <w:rPr>
                <w:rFonts w:asciiTheme="minorHAnsi" w:hAnsiTheme="minorHAnsi" w:cstheme="minorHAnsi"/>
                <w:sz w:val="22"/>
                <w:szCs w:val="22"/>
                <w:lang w:val="de-DE" w:eastAsia="it-IT"/>
              </w:rPr>
              <w:t xml:space="preserve">65 Abs. 1 GvD </w:t>
            </w:r>
            <w:r w:rsidR="00B07539" w:rsidRPr="00F13DFC">
              <w:rPr>
                <w:rFonts w:asciiTheme="minorHAnsi" w:hAnsiTheme="minorHAnsi" w:cstheme="minorHAnsi"/>
                <w:sz w:val="22"/>
                <w:szCs w:val="22"/>
                <w:lang w:val="de-DE" w:eastAsia="it-IT"/>
              </w:rPr>
              <w:t xml:space="preserve">Nr. </w:t>
            </w:r>
            <w:r w:rsidR="00F57B46" w:rsidRPr="00F13DFC">
              <w:rPr>
                <w:rFonts w:asciiTheme="minorHAnsi" w:hAnsiTheme="minorHAnsi" w:cstheme="minorHAnsi"/>
                <w:sz w:val="22"/>
                <w:szCs w:val="22"/>
                <w:lang w:val="de-DE" w:eastAsia="it-IT"/>
              </w:rPr>
              <w:t xml:space="preserve">36/2023 </w:t>
            </w:r>
            <w:r w:rsidRPr="00F13DFC">
              <w:rPr>
                <w:rFonts w:asciiTheme="minorHAnsi" w:hAnsiTheme="minorHAnsi" w:cstheme="minorHAnsi"/>
                <w:sz w:val="22"/>
                <w:szCs w:val="22"/>
                <w:lang w:val="de-DE" w:eastAsia="it-IT"/>
              </w:rPr>
              <w:t>zulässig</w:t>
            </w:r>
            <w:r w:rsidR="00ED7C50" w:rsidRPr="00F13DFC">
              <w:rPr>
                <w:rFonts w:asciiTheme="minorHAnsi" w:hAnsiTheme="minorHAnsi" w:cstheme="minorHAnsi"/>
                <w:sz w:val="22"/>
                <w:szCs w:val="22"/>
                <w:lang w:val="de-DE" w:eastAsia="it-IT"/>
              </w:rPr>
              <w:t>:</w:t>
            </w:r>
          </w:p>
        </w:tc>
        <w:tc>
          <w:tcPr>
            <w:tcW w:w="340" w:type="dxa"/>
            <w:gridSpan w:val="2"/>
          </w:tcPr>
          <w:p w14:paraId="4BE586E4"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3F74AA80" w14:textId="32D5AE9F" w:rsidR="00FB0BBD" w:rsidRPr="00F13DFC" w:rsidRDefault="00FB0BBD" w:rsidP="00B3320D">
            <w:pPr>
              <w:widowControl w:val="0"/>
              <w:tabs>
                <w:tab w:val="center" w:pos="4536"/>
                <w:tab w:val="right" w:pos="9072"/>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Sono ammessi a partecipare gli operatori economici stabiliti all’estero ai sensi dell’art.</w:t>
            </w:r>
            <w:r w:rsidR="00317E3D" w:rsidRPr="00F13DFC">
              <w:rPr>
                <w:rFonts w:asciiTheme="minorHAnsi" w:hAnsiTheme="minorHAnsi" w:cstheme="minorHAnsi"/>
                <w:sz w:val="22"/>
                <w:szCs w:val="22"/>
                <w:lang w:val="it-IT"/>
              </w:rPr>
              <w:t xml:space="preserve"> 65</w:t>
            </w:r>
            <w:r w:rsidR="00D82A4E" w:rsidRPr="00F13DFC">
              <w:rPr>
                <w:rFonts w:asciiTheme="minorHAnsi" w:hAnsiTheme="minorHAnsi" w:cstheme="minorHAnsi"/>
                <w:sz w:val="22"/>
                <w:szCs w:val="22"/>
                <w:lang w:val="it-IT"/>
              </w:rPr>
              <w:t>, comma 1</w:t>
            </w:r>
            <w:r w:rsidR="00317E3D" w:rsidRPr="00F13DFC">
              <w:rPr>
                <w:rFonts w:asciiTheme="minorHAnsi" w:hAnsiTheme="minorHAnsi" w:cstheme="minorHAnsi"/>
                <w:sz w:val="22"/>
                <w:szCs w:val="22"/>
                <w:lang w:val="it-IT"/>
              </w:rPr>
              <w:t xml:space="preserve"> d.lgs. 36/2023 </w:t>
            </w:r>
          </w:p>
        </w:tc>
      </w:tr>
      <w:tr w:rsidR="00F8101E" w:rsidRPr="00F13DFC" w14:paraId="574A8003" w14:textId="77777777" w:rsidTr="00EA05AC">
        <w:tc>
          <w:tcPr>
            <w:tcW w:w="4656" w:type="dxa"/>
            <w:gridSpan w:val="2"/>
          </w:tcPr>
          <w:p w14:paraId="00F6FE0F" w14:textId="77777777" w:rsidR="00FB0BBD" w:rsidRPr="00F13DFC" w:rsidRDefault="00FB0BBD" w:rsidP="00026CE9">
            <w:pPr>
              <w:widowControl w:val="0"/>
              <w:autoSpaceDE w:val="0"/>
              <w:autoSpaceDN w:val="0"/>
              <w:adjustRightInd w:val="0"/>
              <w:jc w:val="both"/>
              <w:rPr>
                <w:rFonts w:asciiTheme="minorHAnsi" w:hAnsiTheme="minorHAnsi" w:cstheme="minorHAnsi"/>
                <w:sz w:val="22"/>
                <w:szCs w:val="22"/>
                <w:lang w:val="it-IT"/>
              </w:rPr>
            </w:pPr>
          </w:p>
        </w:tc>
        <w:tc>
          <w:tcPr>
            <w:tcW w:w="340" w:type="dxa"/>
            <w:gridSpan w:val="2"/>
          </w:tcPr>
          <w:p w14:paraId="1E7D2AD7"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42E14616" w14:textId="77777777" w:rsidR="00FB0BBD" w:rsidRPr="00F13DFC" w:rsidRDefault="00FB0BBD" w:rsidP="00B3320D">
            <w:pPr>
              <w:widowControl w:val="0"/>
              <w:tabs>
                <w:tab w:val="center" w:pos="4680"/>
                <w:tab w:val="right" w:pos="9072"/>
              </w:tabs>
              <w:autoSpaceDE w:val="0"/>
              <w:autoSpaceDN w:val="0"/>
              <w:adjustRightInd w:val="0"/>
              <w:ind w:right="105"/>
              <w:jc w:val="both"/>
              <w:rPr>
                <w:rFonts w:asciiTheme="minorHAnsi" w:hAnsiTheme="minorHAnsi" w:cstheme="minorHAnsi"/>
                <w:sz w:val="22"/>
                <w:szCs w:val="22"/>
                <w:lang w:val="it-IT"/>
              </w:rPr>
            </w:pPr>
          </w:p>
        </w:tc>
      </w:tr>
      <w:tr w:rsidR="00F8101E" w:rsidRPr="00F13DFC" w14:paraId="049DDF34" w14:textId="77777777" w:rsidTr="00EA05AC">
        <w:tc>
          <w:tcPr>
            <w:tcW w:w="4656" w:type="dxa"/>
            <w:gridSpan w:val="2"/>
          </w:tcPr>
          <w:p w14:paraId="601DD64B" w14:textId="31B043F6" w:rsidR="005A7724" w:rsidRPr="00F13DFC" w:rsidRDefault="00557C90" w:rsidP="00026CE9">
            <w:pPr>
              <w:widowControl w:val="0"/>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U</w:t>
            </w:r>
            <w:r w:rsidR="00C40C38" w:rsidRPr="00F13DFC">
              <w:rPr>
                <w:rFonts w:asciiTheme="minorHAnsi" w:hAnsiTheme="minorHAnsi" w:cstheme="minorHAnsi"/>
                <w:sz w:val="22"/>
                <w:szCs w:val="22"/>
                <w:lang w:val="de-DE" w:eastAsia="it-IT"/>
              </w:rPr>
              <w:t>nbeschadet der nachfolgenden Ausführungen ist die</w:t>
            </w:r>
            <w:r w:rsidR="000A68C6" w:rsidRPr="00F13DFC">
              <w:rPr>
                <w:rFonts w:asciiTheme="minorHAnsi" w:hAnsiTheme="minorHAnsi" w:cstheme="minorHAnsi"/>
                <w:sz w:val="22"/>
                <w:szCs w:val="22"/>
                <w:lang w:val="de-DE" w:eastAsia="it-IT"/>
              </w:rPr>
              <w:t xml:space="preserve"> Qualifikation </w:t>
            </w:r>
            <w:r w:rsidR="005A7724" w:rsidRPr="00F13DFC">
              <w:rPr>
                <w:rFonts w:asciiTheme="minorHAnsi" w:hAnsiTheme="minorHAnsi" w:cstheme="minorHAnsi"/>
                <w:sz w:val="22"/>
                <w:szCs w:val="22"/>
                <w:lang w:val="de-DE" w:eastAsia="it-IT"/>
              </w:rPr>
              <w:t>zu denselben Bedingungen wie für italienische Unternehmen zulässig</w:t>
            </w:r>
            <w:r w:rsidR="004E61C6" w:rsidRPr="00F13DFC">
              <w:rPr>
                <w:rFonts w:asciiTheme="minorHAnsi" w:hAnsiTheme="minorHAnsi" w:cstheme="minorHAnsi"/>
                <w:sz w:val="22"/>
                <w:szCs w:val="22"/>
                <w:lang w:val="de-DE" w:eastAsia="it-IT"/>
              </w:rPr>
              <w:t>, u.zw.</w:t>
            </w:r>
            <w:r w:rsidR="005A7724" w:rsidRPr="00F13DFC">
              <w:rPr>
                <w:rFonts w:asciiTheme="minorHAnsi" w:hAnsiTheme="minorHAnsi" w:cstheme="minorHAnsi"/>
                <w:sz w:val="22"/>
                <w:szCs w:val="22"/>
                <w:lang w:val="de-DE" w:eastAsia="it-IT"/>
              </w:rPr>
              <w:t xml:space="preserve"> für Wirtschaftsteilnehmer mit Niederlassung in den anderen EU-</w:t>
            </w:r>
            <w:r w:rsidR="006359DA" w:rsidRPr="00F13DFC">
              <w:rPr>
                <w:rFonts w:asciiTheme="minorHAnsi" w:hAnsiTheme="minorHAnsi" w:cstheme="minorHAnsi"/>
                <w:sz w:val="22"/>
                <w:szCs w:val="22"/>
                <w:lang w:val="de-DE" w:eastAsia="it-IT"/>
              </w:rPr>
              <w:t>Ländern</w:t>
            </w:r>
            <w:r w:rsidR="005A7724" w:rsidRPr="00F13DFC">
              <w:rPr>
                <w:rFonts w:asciiTheme="minorHAnsi" w:hAnsiTheme="minorHAnsi" w:cstheme="minorHAnsi"/>
                <w:sz w:val="22"/>
                <w:szCs w:val="22"/>
                <w:lang w:val="de-DE" w:eastAsia="it-IT"/>
              </w:rPr>
              <w:t xml:space="preserve"> </w:t>
            </w:r>
            <w:r w:rsidRPr="00F13DFC">
              <w:rPr>
                <w:rFonts w:asciiTheme="minorHAnsi" w:hAnsiTheme="minorHAnsi" w:cstheme="minorHAnsi"/>
                <w:sz w:val="22"/>
                <w:szCs w:val="22"/>
                <w:lang w:val="de-DE" w:eastAsia="it-IT"/>
              </w:rPr>
              <w:t>und</w:t>
            </w:r>
            <w:r w:rsidR="005A7724" w:rsidRPr="00F13DFC">
              <w:rPr>
                <w:rFonts w:asciiTheme="minorHAnsi" w:hAnsiTheme="minorHAnsi" w:cstheme="minorHAnsi"/>
                <w:sz w:val="22"/>
                <w:szCs w:val="22"/>
                <w:lang w:val="de-DE" w:eastAsia="it-IT"/>
              </w:rPr>
              <w:t xml:space="preserve"> in den Unterzeichnerländern des Übereinkommens über das öffentliche Beschaffungswesen laut Anlage 4 des Abkommens zur Errichtung der Welthandelsorganisation</w:t>
            </w:r>
            <w:r w:rsidRPr="00F13DFC">
              <w:rPr>
                <w:rFonts w:asciiTheme="minorHAnsi" w:hAnsiTheme="minorHAnsi" w:cstheme="minorHAnsi"/>
                <w:sz w:val="22"/>
                <w:szCs w:val="22"/>
                <w:lang w:val="de-DE" w:eastAsia="it-IT"/>
              </w:rPr>
              <w:t>, sowie</w:t>
            </w:r>
            <w:r w:rsidR="005A7724" w:rsidRPr="00F13DFC">
              <w:rPr>
                <w:rFonts w:asciiTheme="minorHAnsi" w:hAnsiTheme="minorHAnsi" w:cstheme="minorHAnsi"/>
                <w:sz w:val="22"/>
                <w:szCs w:val="22"/>
                <w:lang w:val="de-DE" w:eastAsia="it-IT"/>
              </w:rPr>
              <w:t xml:space="preserve"> für Wirtschaftsteilnehmer mit Niederlassung in Ländern, </w:t>
            </w:r>
            <w:r w:rsidRPr="00F13DFC">
              <w:rPr>
                <w:rFonts w:asciiTheme="minorHAnsi" w:hAnsiTheme="minorHAnsi" w:cstheme="minorHAnsi"/>
                <w:sz w:val="22"/>
                <w:szCs w:val="22"/>
                <w:lang w:val="de-DE" w:eastAsia="it-IT"/>
              </w:rPr>
              <w:t>die</w:t>
            </w:r>
            <w:r w:rsidR="005A7724" w:rsidRPr="00F13DFC">
              <w:rPr>
                <w:rFonts w:asciiTheme="minorHAnsi" w:hAnsiTheme="minorHAnsi" w:cstheme="minorHAnsi"/>
                <w:sz w:val="22"/>
                <w:szCs w:val="22"/>
                <w:lang w:val="de-DE" w:eastAsia="it-IT"/>
              </w:rPr>
              <w:t xml:space="preserve"> </w:t>
            </w:r>
            <w:r w:rsidR="00522FF3" w:rsidRPr="00F13DFC">
              <w:rPr>
                <w:rFonts w:asciiTheme="minorHAnsi" w:hAnsiTheme="minorHAnsi" w:cstheme="minorHAnsi"/>
                <w:sz w:val="22"/>
                <w:szCs w:val="22"/>
                <w:lang w:val="de-DE" w:eastAsia="it-IT"/>
              </w:rPr>
              <w:t>durch</w:t>
            </w:r>
            <w:r w:rsidR="005A7724" w:rsidRPr="00F13DFC">
              <w:rPr>
                <w:rFonts w:asciiTheme="minorHAnsi" w:hAnsiTheme="minorHAnsi" w:cstheme="minorHAnsi"/>
                <w:sz w:val="22"/>
                <w:szCs w:val="22"/>
                <w:lang w:val="de-DE" w:eastAsia="it-IT"/>
              </w:rPr>
              <w:t xml:space="preserve"> Vorschriften internationalen Rechts oder bilaterale Übereinkommen mit der EU oder Italien </w:t>
            </w:r>
            <w:r w:rsidR="00522FF3" w:rsidRPr="00F13DFC">
              <w:rPr>
                <w:rFonts w:asciiTheme="minorHAnsi" w:hAnsiTheme="minorHAnsi" w:cstheme="minorHAnsi"/>
                <w:sz w:val="22"/>
                <w:szCs w:val="22"/>
                <w:lang w:val="de-DE" w:eastAsia="it-IT"/>
              </w:rPr>
              <w:t xml:space="preserve">die Teilnahme </w:t>
            </w:r>
            <w:r w:rsidR="005A7724" w:rsidRPr="00F13DFC">
              <w:rPr>
                <w:rFonts w:asciiTheme="minorHAnsi" w:hAnsiTheme="minorHAnsi" w:cstheme="minorHAnsi"/>
                <w:sz w:val="22"/>
                <w:szCs w:val="22"/>
                <w:lang w:val="de-DE" w:eastAsia="it-IT"/>
              </w:rPr>
              <w:t xml:space="preserve">an öffentlichen Vergabeverfahren </w:t>
            </w:r>
            <w:r w:rsidR="00522FF3" w:rsidRPr="00F13DFC">
              <w:rPr>
                <w:rFonts w:asciiTheme="minorHAnsi" w:hAnsiTheme="minorHAnsi" w:cstheme="minorHAnsi"/>
                <w:sz w:val="22"/>
                <w:szCs w:val="22"/>
                <w:lang w:val="de-DE" w:eastAsia="it-IT"/>
              </w:rPr>
              <w:t>auf Gegenseitigkeitsbasis vorsehen</w:t>
            </w:r>
            <w:r w:rsidR="005A7724" w:rsidRPr="00F13DFC">
              <w:rPr>
                <w:rFonts w:asciiTheme="minorHAnsi" w:hAnsiTheme="minorHAnsi" w:cstheme="minorHAnsi"/>
                <w:sz w:val="22"/>
                <w:szCs w:val="22"/>
                <w:lang w:val="de-DE" w:eastAsia="it-IT"/>
              </w:rPr>
              <w:t xml:space="preserve">. </w:t>
            </w:r>
          </w:p>
          <w:p w14:paraId="73B2E7F7" w14:textId="51F16413" w:rsidR="00FB0BBD" w:rsidRPr="00F13DFC" w:rsidRDefault="00E95C06" w:rsidP="00026CE9">
            <w:pPr>
              <w:widowControl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eastAsia="it-IT"/>
              </w:rPr>
              <w:t>Für die Qualifikation</w:t>
            </w:r>
            <w:r w:rsidR="006359DA" w:rsidRPr="00F13DFC">
              <w:rPr>
                <w:rFonts w:asciiTheme="minorHAnsi" w:hAnsiTheme="minorHAnsi" w:cstheme="minorHAnsi"/>
                <w:sz w:val="22"/>
                <w:szCs w:val="22"/>
                <w:lang w:val="de-DE" w:eastAsia="it-IT"/>
              </w:rPr>
              <w:t xml:space="preserve"> reichen d</w:t>
            </w:r>
            <w:r w:rsidR="00FB0BBD" w:rsidRPr="00F13DFC">
              <w:rPr>
                <w:rFonts w:asciiTheme="minorHAnsi" w:hAnsiTheme="minorHAnsi" w:cstheme="minorHAnsi"/>
                <w:sz w:val="22"/>
                <w:szCs w:val="22"/>
                <w:lang w:val="de-DE" w:eastAsia="it-IT"/>
              </w:rPr>
              <w:t>ie Wirtschaftsteilnehmer</w:t>
            </w:r>
            <w:r w:rsidR="006359DA" w:rsidRPr="00F13DFC">
              <w:rPr>
                <w:rFonts w:asciiTheme="minorHAnsi" w:hAnsiTheme="minorHAnsi" w:cstheme="minorHAnsi"/>
                <w:sz w:val="22"/>
                <w:szCs w:val="22"/>
                <w:lang w:val="de-DE" w:eastAsia="it-IT"/>
              </w:rPr>
              <w:t xml:space="preserve"> die</w:t>
            </w:r>
            <w:r w:rsidRPr="00F13DFC">
              <w:rPr>
                <w:rFonts w:asciiTheme="minorHAnsi" w:hAnsiTheme="minorHAnsi" w:cstheme="minorHAnsi"/>
                <w:sz w:val="22"/>
                <w:szCs w:val="22"/>
                <w:lang w:val="de-DE" w:eastAsia="it-IT"/>
              </w:rPr>
              <w:t xml:space="preserve"> in ihrem Land gesetzlich vorgesehenen</w:t>
            </w:r>
            <w:r w:rsidR="00BC7017" w:rsidRPr="00F13DFC">
              <w:rPr>
                <w:rFonts w:asciiTheme="minorHAnsi" w:hAnsiTheme="minorHAnsi" w:cstheme="minorHAnsi"/>
                <w:sz w:val="22"/>
                <w:szCs w:val="22"/>
                <w:lang w:val="de-DE" w:eastAsia="it-IT"/>
              </w:rPr>
              <w:t xml:space="preserve"> </w:t>
            </w:r>
            <w:r w:rsidR="006359DA" w:rsidRPr="00F13DFC">
              <w:rPr>
                <w:rFonts w:asciiTheme="minorHAnsi" w:hAnsiTheme="minorHAnsi" w:cstheme="minorHAnsi"/>
                <w:sz w:val="22"/>
                <w:szCs w:val="22"/>
                <w:lang w:val="de-DE" w:eastAsia="it-IT"/>
              </w:rPr>
              <w:t>Dokumente</w:t>
            </w:r>
            <w:r w:rsidR="00BC7017" w:rsidRPr="00F13DFC">
              <w:rPr>
                <w:rFonts w:asciiTheme="minorHAnsi" w:hAnsiTheme="minorHAnsi" w:cstheme="minorHAnsi"/>
                <w:sz w:val="22"/>
                <w:szCs w:val="22"/>
                <w:lang w:val="de-DE" w:eastAsia="it-IT"/>
              </w:rPr>
              <w:t xml:space="preserve"> ein,</w:t>
            </w:r>
            <w:r w:rsidR="00FB0BBD" w:rsidRPr="00F13DFC">
              <w:rPr>
                <w:rFonts w:asciiTheme="minorHAnsi" w:hAnsiTheme="minorHAnsi" w:cstheme="minorHAnsi"/>
                <w:sz w:val="22"/>
                <w:szCs w:val="22"/>
                <w:lang w:val="de-DE" w:eastAsia="it-IT"/>
              </w:rPr>
              <w:t xml:space="preserve"> </w:t>
            </w:r>
            <w:r w:rsidR="006359DA" w:rsidRPr="00F13DFC">
              <w:rPr>
                <w:rFonts w:asciiTheme="minorHAnsi" w:hAnsiTheme="minorHAnsi" w:cstheme="minorHAnsi"/>
                <w:sz w:val="22"/>
                <w:szCs w:val="22"/>
                <w:lang w:val="de-DE" w:eastAsia="it-IT"/>
              </w:rPr>
              <w:t>die</w:t>
            </w:r>
            <w:r w:rsidRPr="00F13DFC">
              <w:rPr>
                <w:rFonts w:asciiTheme="minorHAnsi" w:hAnsiTheme="minorHAnsi" w:cstheme="minorHAnsi"/>
                <w:sz w:val="22"/>
                <w:szCs w:val="22"/>
                <w:lang w:val="de-DE" w:eastAsia="it-IT"/>
              </w:rPr>
              <w:t xml:space="preserve"> geeignet sind,</w:t>
            </w:r>
            <w:r w:rsidR="006359DA" w:rsidRPr="00F13DFC">
              <w:rPr>
                <w:rFonts w:asciiTheme="minorHAnsi" w:hAnsiTheme="minorHAnsi" w:cstheme="minorHAnsi"/>
                <w:sz w:val="22"/>
                <w:szCs w:val="22"/>
                <w:lang w:val="de-DE" w:eastAsia="it-IT"/>
              </w:rPr>
              <w:t xml:space="preserve"> die Erfüllung </w:t>
            </w:r>
            <w:r w:rsidR="00FB0BBD" w:rsidRPr="00F13DFC">
              <w:rPr>
                <w:rFonts w:asciiTheme="minorHAnsi" w:hAnsiTheme="minorHAnsi" w:cstheme="minorHAnsi"/>
                <w:sz w:val="22"/>
                <w:szCs w:val="22"/>
                <w:lang w:val="de-DE" w:eastAsia="it-IT"/>
              </w:rPr>
              <w:t>alle</w:t>
            </w:r>
            <w:r w:rsidR="006359DA" w:rsidRPr="00F13DFC">
              <w:rPr>
                <w:rFonts w:asciiTheme="minorHAnsi" w:hAnsiTheme="minorHAnsi" w:cstheme="minorHAnsi"/>
                <w:sz w:val="22"/>
                <w:szCs w:val="22"/>
                <w:lang w:val="de-DE" w:eastAsia="it-IT"/>
              </w:rPr>
              <w:t>r</w:t>
            </w:r>
            <w:r w:rsidR="00FB0BBD" w:rsidRPr="00F13DFC">
              <w:rPr>
                <w:rFonts w:asciiTheme="minorHAnsi" w:hAnsiTheme="minorHAnsi" w:cstheme="minorHAnsi"/>
                <w:sz w:val="22"/>
                <w:szCs w:val="22"/>
                <w:lang w:val="de-DE" w:eastAsia="it-IT"/>
              </w:rPr>
              <w:t xml:space="preserve"> </w:t>
            </w:r>
            <w:r w:rsidRPr="00F13DFC">
              <w:rPr>
                <w:rFonts w:asciiTheme="minorHAnsi" w:hAnsiTheme="minorHAnsi" w:cstheme="minorHAnsi"/>
                <w:sz w:val="22"/>
                <w:szCs w:val="22"/>
                <w:lang w:val="de-DE" w:eastAsia="it-IT"/>
              </w:rPr>
              <w:t xml:space="preserve">für italienische Wirtschaftsteilnehmer erforderlichen </w:t>
            </w:r>
            <w:r w:rsidR="00FB0BBD" w:rsidRPr="00F13DFC">
              <w:rPr>
                <w:rFonts w:asciiTheme="minorHAnsi" w:hAnsiTheme="minorHAnsi" w:cstheme="minorHAnsi"/>
                <w:sz w:val="22"/>
                <w:szCs w:val="22"/>
                <w:lang w:val="de-DE" w:eastAsia="it-IT"/>
              </w:rPr>
              <w:t>Qualifi</w:t>
            </w:r>
            <w:r w:rsidR="006359DA" w:rsidRPr="00F13DFC">
              <w:rPr>
                <w:rFonts w:asciiTheme="minorHAnsi" w:hAnsiTheme="minorHAnsi" w:cstheme="minorHAnsi"/>
                <w:sz w:val="22"/>
                <w:szCs w:val="22"/>
                <w:lang w:val="de-DE" w:eastAsia="it-IT"/>
              </w:rPr>
              <w:t>kations-</w:t>
            </w:r>
            <w:r w:rsidR="00FB0BBD" w:rsidRPr="00F13DFC">
              <w:rPr>
                <w:rFonts w:asciiTheme="minorHAnsi" w:hAnsiTheme="minorHAnsi" w:cstheme="minorHAnsi"/>
                <w:sz w:val="22"/>
                <w:szCs w:val="22"/>
                <w:lang w:val="de-DE" w:eastAsia="it-IT"/>
              </w:rPr>
              <w:t xml:space="preserve"> und Teilnahme</w:t>
            </w:r>
            <w:r w:rsidR="006359DA" w:rsidRPr="00F13DFC">
              <w:rPr>
                <w:rFonts w:asciiTheme="minorHAnsi" w:hAnsiTheme="minorHAnsi" w:cstheme="minorHAnsi"/>
                <w:sz w:val="22"/>
                <w:szCs w:val="22"/>
                <w:lang w:val="de-DE" w:eastAsia="it-IT"/>
              </w:rPr>
              <w:t>anforderungen nach</w:t>
            </w:r>
            <w:r w:rsidRPr="00F13DFC">
              <w:rPr>
                <w:rFonts w:asciiTheme="minorHAnsi" w:hAnsiTheme="minorHAnsi" w:cstheme="minorHAnsi"/>
                <w:sz w:val="22"/>
                <w:szCs w:val="22"/>
                <w:lang w:val="de-DE" w:eastAsia="it-IT"/>
              </w:rPr>
              <w:t>zu</w:t>
            </w:r>
            <w:r w:rsidR="006359DA" w:rsidRPr="00F13DFC">
              <w:rPr>
                <w:rFonts w:asciiTheme="minorHAnsi" w:hAnsiTheme="minorHAnsi" w:cstheme="minorHAnsi"/>
                <w:sz w:val="22"/>
                <w:szCs w:val="22"/>
                <w:lang w:val="de-DE" w:eastAsia="it-IT"/>
              </w:rPr>
              <w:t>weisen</w:t>
            </w:r>
            <w:r w:rsidR="00FB0BBD" w:rsidRPr="00F13DFC">
              <w:rPr>
                <w:rFonts w:asciiTheme="minorHAnsi" w:hAnsiTheme="minorHAnsi" w:cstheme="minorHAnsi"/>
                <w:sz w:val="22"/>
                <w:szCs w:val="22"/>
                <w:lang w:val="de-DE" w:eastAsia="it-IT"/>
              </w:rPr>
              <w:t>.</w:t>
            </w:r>
          </w:p>
        </w:tc>
        <w:tc>
          <w:tcPr>
            <w:tcW w:w="340" w:type="dxa"/>
            <w:gridSpan w:val="2"/>
          </w:tcPr>
          <w:p w14:paraId="3179DE13"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2B4955BF" w14:textId="77777777" w:rsidR="00FB0BBD" w:rsidRPr="00F13DFC" w:rsidRDefault="00FB0BBD" w:rsidP="00B3320D">
            <w:pPr>
              <w:widowControl w:val="0"/>
              <w:tabs>
                <w:tab w:val="center" w:pos="4680"/>
                <w:tab w:val="right" w:pos="9072"/>
              </w:tabs>
              <w:autoSpaceDE w:val="0"/>
              <w:autoSpaceDN w:val="0"/>
              <w:adjustRightInd w:val="0"/>
              <w:ind w:right="105"/>
              <w:jc w:val="both"/>
              <w:rPr>
                <w:rFonts w:asciiTheme="minorHAnsi" w:hAnsiTheme="minorHAnsi" w:cstheme="minorHAnsi"/>
                <w:sz w:val="22"/>
                <w:szCs w:val="22"/>
                <w:lang w:val="it-IT"/>
              </w:rPr>
            </w:pPr>
            <w:bookmarkStart w:id="68" w:name="_Hlk29541674"/>
            <w:r w:rsidRPr="00F13DFC">
              <w:rPr>
                <w:rFonts w:asciiTheme="minorHAnsi" w:hAnsiTheme="minorHAnsi" w:cstheme="minorHAnsi"/>
                <w:sz w:val="22"/>
                <w:szCs w:val="22"/>
                <w:lang w:val="it-IT"/>
              </w:rPr>
              <w:t xml:space="preserve">Fermo restando quanto di seguito esposto, agli operatori economici stabiliti negli altri stati membri dell’UE, nonché a quelli stabiliti nei </w:t>
            </w:r>
            <w:r w:rsidR="00F71FF2" w:rsidRPr="00F13DFC">
              <w:rPr>
                <w:rFonts w:asciiTheme="minorHAnsi" w:hAnsiTheme="minorHAnsi" w:cstheme="minorHAnsi"/>
                <w:sz w:val="22"/>
                <w:szCs w:val="22"/>
                <w:lang w:val="it-IT"/>
              </w:rPr>
              <w:t>P</w:t>
            </w:r>
            <w:r w:rsidRPr="00F13DFC">
              <w:rPr>
                <w:rFonts w:asciiTheme="minorHAnsi" w:hAnsiTheme="minorHAnsi" w:cstheme="minorHAnsi"/>
                <w:sz w:val="22"/>
                <w:szCs w:val="22"/>
                <w:lang w:val="it-IT"/>
              </w:rPr>
              <w:t xml:space="preserve">aesi firmatari dell’accordo sugli appalti pubblici che figura nell’Allegato 4 dell’accordo che istituisce l’Organizzazione mondiale del commercio, o in </w:t>
            </w:r>
            <w:r w:rsidR="00F71FF2" w:rsidRPr="00F13DFC">
              <w:rPr>
                <w:rFonts w:asciiTheme="minorHAnsi" w:hAnsiTheme="minorHAnsi" w:cstheme="minorHAnsi"/>
                <w:sz w:val="22"/>
                <w:szCs w:val="22"/>
                <w:lang w:val="it-IT"/>
              </w:rPr>
              <w:t>P</w:t>
            </w:r>
            <w:r w:rsidRPr="00F13DFC">
              <w:rPr>
                <w:rFonts w:asciiTheme="minorHAnsi" w:hAnsiTheme="minorHAnsi" w:cstheme="minorHAnsi"/>
                <w:sz w:val="22"/>
                <w:szCs w:val="22"/>
                <w:lang w:val="it-IT"/>
              </w:rPr>
              <w:t>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8"/>
          <w:p w14:paraId="376B47DF" w14:textId="77777777" w:rsidR="00FB0BBD" w:rsidRPr="00F13DFC" w:rsidRDefault="00FB0BBD" w:rsidP="00B3320D">
            <w:pPr>
              <w:widowControl w:val="0"/>
              <w:tabs>
                <w:tab w:val="center" w:pos="4680"/>
              </w:tabs>
              <w:ind w:right="105"/>
              <w:jc w:val="both"/>
              <w:rPr>
                <w:rFonts w:asciiTheme="minorHAnsi" w:hAnsiTheme="minorHAnsi" w:cstheme="minorHAnsi"/>
                <w:sz w:val="22"/>
                <w:szCs w:val="22"/>
                <w:lang w:val="it-IT"/>
              </w:rPr>
            </w:pPr>
          </w:p>
          <w:p w14:paraId="29B0F46E" w14:textId="77777777" w:rsidR="00FB0BBD" w:rsidRPr="00F13DFC" w:rsidRDefault="00FB0BBD" w:rsidP="00B3320D">
            <w:pPr>
              <w:widowControl w:val="0"/>
              <w:tabs>
                <w:tab w:val="center" w:pos="4680"/>
              </w:tabs>
              <w:ind w:right="105"/>
              <w:jc w:val="both"/>
              <w:rPr>
                <w:rFonts w:asciiTheme="minorHAnsi" w:hAnsiTheme="minorHAnsi" w:cstheme="minorHAnsi"/>
                <w:b/>
                <w:bCs/>
                <w:iCs/>
                <w:sz w:val="22"/>
                <w:szCs w:val="22"/>
                <w:lang w:val="it-IT"/>
              </w:rPr>
            </w:pPr>
            <w:r w:rsidRPr="00F13DFC">
              <w:rPr>
                <w:rFonts w:asciiTheme="minorHAnsi" w:hAnsiTheme="minorHAnsi" w:cstheme="minorHAnsi"/>
                <w:sz w:val="22"/>
                <w:szCs w:val="22"/>
                <w:lang w:val="it-IT"/>
              </w:rPr>
              <w:t xml:space="preserve">I suddetti operatori economici si qualificano alla singola </w:t>
            </w:r>
            <w:r w:rsidR="003208AF" w:rsidRPr="00F13DFC">
              <w:rPr>
                <w:rFonts w:asciiTheme="minorHAnsi" w:hAnsiTheme="minorHAnsi" w:cstheme="minorHAnsi"/>
                <w:sz w:val="22"/>
                <w:szCs w:val="22"/>
                <w:lang w:val="it-IT"/>
              </w:rPr>
              <w:t xml:space="preserve">gara producendo documentazione </w:t>
            </w:r>
            <w:r w:rsidRPr="00F13DFC">
              <w:rPr>
                <w:rFonts w:asciiTheme="minorHAnsi" w:hAnsiTheme="minorHAnsi" w:cstheme="minorHAnsi"/>
                <w:sz w:val="22"/>
                <w:szCs w:val="22"/>
                <w:lang w:val="it-IT"/>
              </w:rPr>
              <w:t xml:space="preserve">conforme alle normative vigenti nei rispettivi </w:t>
            </w:r>
            <w:r w:rsidR="00F71FF2" w:rsidRPr="00F13DFC">
              <w:rPr>
                <w:rFonts w:asciiTheme="minorHAnsi" w:hAnsiTheme="minorHAnsi" w:cstheme="minorHAnsi"/>
                <w:sz w:val="22"/>
                <w:szCs w:val="22"/>
                <w:lang w:val="it-IT"/>
              </w:rPr>
              <w:t>P</w:t>
            </w:r>
            <w:r w:rsidRPr="00F13DFC">
              <w:rPr>
                <w:rFonts w:asciiTheme="minorHAnsi" w:hAnsiTheme="minorHAnsi" w:cstheme="minorHAnsi"/>
                <w:sz w:val="22"/>
                <w:szCs w:val="22"/>
                <w:lang w:val="it-IT"/>
              </w:rPr>
              <w:t>aesi, idonea a dimostrare il possesso di tutti i requisiti prescritti per la qualificazione e la partecipazione degli operatori economici italiani.</w:t>
            </w:r>
          </w:p>
        </w:tc>
      </w:tr>
      <w:tr w:rsidR="00F8101E" w:rsidRPr="00F13DFC" w14:paraId="1BE41212" w14:textId="77777777" w:rsidTr="00EA05AC">
        <w:tc>
          <w:tcPr>
            <w:tcW w:w="4656" w:type="dxa"/>
            <w:gridSpan w:val="2"/>
          </w:tcPr>
          <w:p w14:paraId="37888D0E" w14:textId="77777777" w:rsidR="00FB0BBD" w:rsidRPr="00F13DFC" w:rsidRDefault="00FB0BBD" w:rsidP="00B3320D">
            <w:pPr>
              <w:widowControl w:val="0"/>
              <w:ind w:right="76"/>
              <w:jc w:val="both"/>
              <w:rPr>
                <w:rFonts w:asciiTheme="minorHAnsi" w:hAnsiTheme="minorHAnsi" w:cstheme="minorHAnsi"/>
                <w:sz w:val="22"/>
                <w:szCs w:val="22"/>
                <w:lang w:val="it-IT"/>
              </w:rPr>
            </w:pPr>
          </w:p>
        </w:tc>
        <w:tc>
          <w:tcPr>
            <w:tcW w:w="340" w:type="dxa"/>
            <w:gridSpan w:val="2"/>
          </w:tcPr>
          <w:p w14:paraId="0C9830A6"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458F0C9F" w14:textId="77777777" w:rsidR="00FB0BBD" w:rsidRPr="00F13DFC" w:rsidRDefault="00FB0BBD" w:rsidP="00B3320D">
            <w:pPr>
              <w:widowControl w:val="0"/>
              <w:tabs>
                <w:tab w:val="center" w:pos="4680"/>
              </w:tabs>
              <w:ind w:right="105"/>
              <w:jc w:val="both"/>
              <w:rPr>
                <w:rFonts w:asciiTheme="minorHAnsi" w:hAnsiTheme="minorHAnsi" w:cstheme="minorHAnsi"/>
                <w:sz w:val="22"/>
                <w:szCs w:val="22"/>
                <w:lang w:val="it-IT"/>
              </w:rPr>
            </w:pPr>
          </w:p>
        </w:tc>
      </w:tr>
      <w:tr w:rsidR="00F8101E" w:rsidRPr="00F13DFC" w14:paraId="029C2C33" w14:textId="77777777" w:rsidTr="00EA05AC">
        <w:tc>
          <w:tcPr>
            <w:tcW w:w="4656" w:type="dxa"/>
            <w:gridSpan w:val="2"/>
          </w:tcPr>
          <w:p w14:paraId="1795FC02" w14:textId="26303407" w:rsidR="00FB0BBD" w:rsidRPr="00F13DFC" w:rsidRDefault="0035272D" w:rsidP="00854802">
            <w:pPr>
              <w:widowControl w:val="0"/>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 xml:space="preserve">Für die Überprüfungen zu den </w:t>
            </w:r>
            <w:r w:rsidR="00FB0BBD" w:rsidRPr="00F13DFC">
              <w:rPr>
                <w:rFonts w:asciiTheme="minorHAnsi" w:hAnsiTheme="minorHAnsi" w:cstheme="minorHAnsi"/>
                <w:sz w:val="22"/>
                <w:szCs w:val="22"/>
                <w:lang w:val="de-DE" w:eastAsia="it-IT"/>
              </w:rPr>
              <w:t>Ausschlussgründe</w:t>
            </w:r>
            <w:r w:rsidRPr="00F13DFC">
              <w:rPr>
                <w:rFonts w:asciiTheme="minorHAnsi" w:hAnsiTheme="minorHAnsi" w:cstheme="minorHAnsi"/>
                <w:sz w:val="22"/>
                <w:szCs w:val="22"/>
                <w:lang w:val="de-DE" w:eastAsia="it-IT"/>
              </w:rPr>
              <w:t>n</w:t>
            </w:r>
            <w:r w:rsidR="00FB0BBD" w:rsidRPr="00F13DFC">
              <w:rPr>
                <w:rFonts w:asciiTheme="minorHAnsi" w:hAnsiTheme="minorHAnsi" w:cstheme="minorHAnsi"/>
                <w:sz w:val="22"/>
                <w:szCs w:val="22"/>
                <w:lang w:val="de-DE" w:eastAsia="it-IT"/>
              </w:rPr>
              <w:t xml:space="preserve"> </w:t>
            </w:r>
            <w:r w:rsidRPr="00F13DFC">
              <w:rPr>
                <w:rFonts w:asciiTheme="minorHAnsi" w:hAnsiTheme="minorHAnsi" w:cstheme="minorHAnsi"/>
                <w:sz w:val="22"/>
                <w:szCs w:val="22"/>
                <w:lang w:val="de-DE" w:eastAsia="it-IT"/>
              </w:rPr>
              <w:lastRenderedPageBreak/>
              <w:t>nach</w:t>
            </w:r>
            <w:r w:rsidR="00FB0BBD" w:rsidRPr="00F13DFC">
              <w:rPr>
                <w:rFonts w:asciiTheme="minorHAnsi" w:hAnsiTheme="minorHAnsi" w:cstheme="minorHAnsi"/>
                <w:sz w:val="22"/>
                <w:szCs w:val="22"/>
                <w:lang w:val="de-DE" w:eastAsia="it-IT"/>
              </w:rPr>
              <w:t xml:space="preserve"> Art. </w:t>
            </w:r>
            <w:r w:rsidR="00F57B46" w:rsidRPr="00F13DFC">
              <w:rPr>
                <w:rFonts w:asciiTheme="minorHAnsi" w:hAnsiTheme="minorHAnsi" w:cstheme="minorHAnsi"/>
                <w:sz w:val="22"/>
                <w:szCs w:val="22"/>
                <w:lang w:val="de-DE" w:eastAsia="it-IT"/>
              </w:rPr>
              <w:t xml:space="preserve">94 und Art. 95 </w:t>
            </w:r>
            <w:r w:rsidRPr="00F13DFC">
              <w:rPr>
                <w:rFonts w:asciiTheme="minorHAnsi" w:hAnsiTheme="minorHAnsi" w:cstheme="minorHAnsi"/>
                <w:sz w:val="22"/>
                <w:szCs w:val="22"/>
                <w:lang w:val="de-DE" w:eastAsia="it-IT"/>
              </w:rPr>
              <w:t>von nicht in Italien niedergelassenen Teilnehmern fordert</w:t>
            </w:r>
            <w:r w:rsidR="00FB0BBD" w:rsidRPr="00F13DFC">
              <w:rPr>
                <w:rFonts w:asciiTheme="minorHAnsi" w:hAnsiTheme="minorHAnsi" w:cstheme="minorHAnsi"/>
                <w:sz w:val="22"/>
                <w:szCs w:val="22"/>
                <w:lang w:val="de-DE" w:eastAsia="it-IT"/>
              </w:rPr>
              <w:t xml:space="preserve"> die Vergabestelle </w:t>
            </w:r>
            <w:r w:rsidR="00854802" w:rsidRPr="00F13DFC">
              <w:rPr>
                <w:rFonts w:asciiTheme="minorHAnsi" w:hAnsiTheme="minorHAnsi" w:cstheme="minorHAnsi"/>
                <w:sz w:val="22"/>
                <w:szCs w:val="22"/>
                <w:lang w:val="de-DE" w:eastAsia="it-IT"/>
              </w:rPr>
              <w:t>ggf.</w:t>
            </w:r>
            <w:r w:rsidR="00FB0BBD" w:rsidRPr="00F13DFC">
              <w:rPr>
                <w:rFonts w:asciiTheme="minorHAnsi" w:hAnsiTheme="minorHAnsi" w:cstheme="minorHAnsi"/>
                <w:sz w:val="22"/>
                <w:szCs w:val="22"/>
                <w:lang w:val="de-DE" w:eastAsia="it-IT"/>
              </w:rPr>
              <w:t xml:space="preserve"> </w:t>
            </w:r>
            <w:r w:rsidRPr="00F13DFC">
              <w:rPr>
                <w:rFonts w:asciiTheme="minorHAnsi" w:hAnsiTheme="minorHAnsi" w:cstheme="minorHAnsi"/>
                <w:sz w:val="22"/>
                <w:szCs w:val="22"/>
                <w:lang w:val="de-DE" w:eastAsia="it-IT"/>
              </w:rPr>
              <w:t>die notwendigen Nachweis</w:t>
            </w:r>
            <w:r w:rsidR="00A52707" w:rsidRPr="00F13DFC">
              <w:rPr>
                <w:rFonts w:asciiTheme="minorHAnsi" w:hAnsiTheme="minorHAnsi" w:cstheme="minorHAnsi"/>
                <w:sz w:val="22"/>
                <w:szCs w:val="22"/>
                <w:lang w:val="de-DE" w:eastAsia="it-IT"/>
              </w:rPr>
              <w:t>dokumente</w:t>
            </w:r>
            <w:r w:rsidRPr="00F13DFC">
              <w:rPr>
                <w:rFonts w:asciiTheme="minorHAnsi" w:hAnsiTheme="minorHAnsi" w:cstheme="minorHAnsi"/>
                <w:sz w:val="22"/>
                <w:szCs w:val="22"/>
                <w:lang w:val="de-DE" w:eastAsia="it-IT"/>
              </w:rPr>
              <w:t xml:space="preserve"> ein; </w:t>
            </w:r>
            <w:r w:rsidR="00A52707" w:rsidRPr="00F13DFC">
              <w:rPr>
                <w:rFonts w:asciiTheme="minorHAnsi" w:hAnsiTheme="minorHAnsi" w:cstheme="minorHAnsi"/>
                <w:sz w:val="22"/>
                <w:szCs w:val="22"/>
                <w:lang w:val="de-DE" w:eastAsia="it-IT"/>
              </w:rPr>
              <w:t>ferner</w:t>
            </w:r>
            <w:r w:rsidR="00FB0BBD" w:rsidRPr="00F13DFC">
              <w:rPr>
                <w:rFonts w:asciiTheme="minorHAnsi" w:hAnsiTheme="minorHAnsi" w:cstheme="minorHAnsi"/>
                <w:sz w:val="22"/>
                <w:szCs w:val="22"/>
                <w:lang w:val="de-DE" w:eastAsia="it-IT"/>
              </w:rPr>
              <w:t xml:space="preserve"> </w:t>
            </w:r>
            <w:r w:rsidRPr="00F13DFC">
              <w:rPr>
                <w:rFonts w:asciiTheme="minorHAnsi" w:hAnsiTheme="minorHAnsi" w:cstheme="minorHAnsi"/>
                <w:sz w:val="22"/>
                <w:szCs w:val="22"/>
                <w:lang w:val="de-DE" w:eastAsia="it-IT"/>
              </w:rPr>
              <w:t xml:space="preserve">kann sie </w:t>
            </w:r>
            <w:r w:rsidR="00FB0BBD" w:rsidRPr="00F13DFC">
              <w:rPr>
                <w:rFonts w:asciiTheme="minorHAnsi" w:hAnsiTheme="minorHAnsi" w:cstheme="minorHAnsi"/>
                <w:sz w:val="22"/>
                <w:szCs w:val="22"/>
                <w:lang w:val="de-DE" w:eastAsia="it-IT"/>
              </w:rPr>
              <w:t xml:space="preserve">die </w:t>
            </w:r>
            <w:r w:rsidR="00130CC4" w:rsidRPr="00F13DFC">
              <w:rPr>
                <w:rFonts w:asciiTheme="minorHAnsi" w:hAnsiTheme="minorHAnsi" w:cstheme="minorHAnsi"/>
                <w:sz w:val="22"/>
                <w:szCs w:val="22"/>
                <w:lang w:val="de-DE" w:eastAsia="it-IT"/>
              </w:rPr>
              <w:t>Zusammenarbeit mit</w:t>
            </w:r>
            <w:r w:rsidR="00FB0BBD" w:rsidRPr="00F13DFC">
              <w:rPr>
                <w:rFonts w:asciiTheme="minorHAnsi" w:hAnsiTheme="minorHAnsi" w:cstheme="minorHAnsi"/>
                <w:sz w:val="22"/>
                <w:szCs w:val="22"/>
                <w:lang w:val="de-DE" w:eastAsia="it-IT"/>
              </w:rPr>
              <w:t xml:space="preserve"> de</w:t>
            </w:r>
            <w:r w:rsidR="00C6644B" w:rsidRPr="00F13DFC">
              <w:rPr>
                <w:rFonts w:asciiTheme="minorHAnsi" w:hAnsiTheme="minorHAnsi" w:cstheme="minorHAnsi"/>
                <w:sz w:val="22"/>
                <w:szCs w:val="22"/>
                <w:lang w:val="de-DE" w:eastAsia="it-IT"/>
              </w:rPr>
              <w:t>n</w:t>
            </w:r>
            <w:r w:rsidR="00FB0BBD" w:rsidRPr="00F13DFC">
              <w:rPr>
                <w:rFonts w:asciiTheme="minorHAnsi" w:hAnsiTheme="minorHAnsi" w:cstheme="minorHAnsi"/>
                <w:sz w:val="22"/>
                <w:szCs w:val="22"/>
                <w:lang w:val="de-DE" w:eastAsia="it-IT"/>
              </w:rPr>
              <w:t xml:space="preserve"> zuständigen Behörden </w:t>
            </w:r>
            <w:r w:rsidR="00130CC4" w:rsidRPr="00F13DFC">
              <w:rPr>
                <w:rFonts w:asciiTheme="minorHAnsi" w:hAnsiTheme="minorHAnsi" w:cstheme="minorHAnsi"/>
                <w:sz w:val="22"/>
                <w:szCs w:val="22"/>
                <w:lang w:val="de-DE" w:eastAsia="it-IT"/>
              </w:rPr>
              <w:t>beantragen</w:t>
            </w:r>
            <w:r w:rsidR="00FB0BBD" w:rsidRPr="00F13DFC">
              <w:rPr>
                <w:rFonts w:asciiTheme="minorHAnsi" w:hAnsiTheme="minorHAnsi" w:cstheme="minorHAnsi"/>
                <w:sz w:val="22"/>
                <w:szCs w:val="22"/>
                <w:lang w:val="de-DE" w:eastAsia="it-IT"/>
              </w:rPr>
              <w:t xml:space="preserve">. </w:t>
            </w:r>
            <w:r w:rsidR="00C6644B" w:rsidRPr="00F13DFC">
              <w:rPr>
                <w:rFonts w:asciiTheme="minorHAnsi" w:hAnsiTheme="minorHAnsi" w:cstheme="minorHAnsi"/>
                <w:sz w:val="22"/>
                <w:szCs w:val="22"/>
                <w:lang w:val="de-DE" w:eastAsia="it-IT"/>
              </w:rPr>
              <w:t>Die a</w:t>
            </w:r>
            <w:r w:rsidR="00A52707" w:rsidRPr="00F13DFC">
              <w:rPr>
                <w:rFonts w:asciiTheme="minorHAnsi" w:hAnsiTheme="minorHAnsi" w:cstheme="minorHAnsi"/>
                <w:sz w:val="22"/>
                <w:szCs w:val="22"/>
                <w:lang w:val="de-DE" w:eastAsia="it-IT"/>
              </w:rPr>
              <w:t>usländische</w:t>
            </w:r>
            <w:r w:rsidR="00C6644B" w:rsidRPr="00F13DFC">
              <w:rPr>
                <w:rFonts w:asciiTheme="minorHAnsi" w:hAnsiTheme="minorHAnsi" w:cstheme="minorHAnsi"/>
                <w:sz w:val="22"/>
                <w:szCs w:val="22"/>
                <w:lang w:val="de-DE" w:eastAsia="it-IT"/>
              </w:rPr>
              <w:t>n</w:t>
            </w:r>
            <w:r w:rsidR="00CF5508" w:rsidRPr="00F13DFC">
              <w:rPr>
                <w:rFonts w:asciiTheme="minorHAnsi" w:hAnsiTheme="minorHAnsi" w:cstheme="minorHAnsi"/>
                <w:sz w:val="22"/>
                <w:szCs w:val="22"/>
                <w:lang w:val="de-DE" w:eastAsia="it-IT"/>
              </w:rPr>
              <w:t xml:space="preserve"> Teilnehmer müssen </w:t>
            </w:r>
            <w:r w:rsidR="00A52707" w:rsidRPr="00F13DFC">
              <w:rPr>
                <w:rFonts w:asciiTheme="minorHAnsi" w:hAnsiTheme="minorHAnsi" w:cstheme="minorHAnsi"/>
                <w:sz w:val="22"/>
                <w:szCs w:val="22"/>
                <w:lang w:val="de-DE" w:eastAsia="it-IT"/>
              </w:rPr>
              <w:t xml:space="preserve">die gleichwertigen Bescheinigungen, Erklärungen und Dokumente </w:t>
            </w:r>
            <w:r w:rsidR="00130CC4" w:rsidRPr="00F13DFC">
              <w:rPr>
                <w:rFonts w:asciiTheme="minorHAnsi" w:hAnsiTheme="minorHAnsi" w:cstheme="minorHAnsi"/>
                <w:sz w:val="22"/>
                <w:szCs w:val="22"/>
                <w:lang w:val="de-DE" w:eastAsia="it-IT"/>
              </w:rPr>
              <w:t xml:space="preserve">gemäß </w:t>
            </w:r>
            <w:r w:rsidR="00A52707" w:rsidRPr="00F13DFC">
              <w:rPr>
                <w:rFonts w:asciiTheme="minorHAnsi" w:hAnsiTheme="minorHAnsi" w:cstheme="minorHAnsi"/>
                <w:sz w:val="22"/>
                <w:szCs w:val="22"/>
                <w:lang w:val="de-DE" w:eastAsia="it-IT"/>
              </w:rPr>
              <w:t>den im Niederlassungsland</w:t>
            </w:r>
            <w:r w:rsidR="00130CC4" w:rsidRPr="00F13DFC">
              <w:rPr>
                <w:rFonts w:asciiTheme="minorHAnsi" w:hAnsiTheme="minorHAnsi" w:cstheme="minorHAnsi"/>
                <w:sz w:val="22"/>
                <w:szCs w:val="22"/>
                <w:lang w:val="de-DE" w:eastAsia="it-IT"/>
              </w:rPr>
              <w:t xml:space="preserve"> geltenden Gesetzen oder gemäß Art. 3 DPR Nr. 445/2000 </w:t>
            </w:r>
            <w:r w:rsidR="00CF5508" w:rsidRPr="00F13DFC">
              <w:rPr>
                <w:rFonts w:asciiTheme="minorHAnsi" w:hAnsiTheme="minorHAnsi" w:cstheme="minorHAnsi"/>
                <w:sz w:val="22"/>
                <w:szCs w:val="22"/>
                <w:lang w:val="de-DE" w:eastAsia="it-IT"/>
              </w:rPr>
              <w:t xml:space="preserve">einreichen. </w:t>
            </w:r>
          </w:p>
        </w:tc>
        <w:tc>
          <w:tcPr>
            <w:tcW w:w="340" w:type="dxa"/>
            <w:gridSpan w:val="2"/>
          </w:tcPr>
          <w:p w14:paraId="6FF1866E"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1FBF2286" w14:textId="62F683EE" w:rsidR="00FB0BBD" w:rsidRPr="00F13DFC" w:rsidRDefault="00FB0BBD" w:rsidP="00B3320D">
            <w:pPr>
              <w:widowControl w:val="0"/>
              <w:tabs>
                <w:tab w:val="center" w:pos="4680"/>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Ai fini degli accertamenti relativi alle cause di esclusione di </w:t>
            </w:r>
            <w:r w:rsidR="00843449" w:rsidRPr="00F13DFC">
              <w:rPr>
                <w:rFonts w:asciiTheme="minorHAnsi" w:hAnsiTheme="minorHAnsi" w:cstheme="minorHAnsi"/>
                <w:sz w:val="22"/>
                <w:szCs w:val="22"/>
                <w:lang w:val="it-IT"/>
              </w:rPr>
              <w:t xml:space="preserve">cui agli articoli da 94 </w:t>
            </w:r>
            <w:r w:rsidR="003106A6" w:rsidRPr="00F13DFC">
              <w:rPr>
                <w:rFonts w:asciiTheme="minorHAnsi" w:hAnsiTheme="minorHAnsi" w:cstheme="minorHAnsi"/>
                <w:sz w:val="22"/>
                <w:szCs w:val="22"/>
                <w:lang w:val="it-IT"/>
              </w:rPr>
              <w:t>e 95</w:t>
            </w:r>
            <w:r w:rsidR="00843449" w:rsidRPr="00F13DFC">
              <w:rPr>
                <w:rFonts w:asciiTheme="minorHAnsi" w:hAnsiTheme="minorHAnsi" w:cstheme="minorHAnsi"/>
                <w:sz w:val="22"/>
                <w:szCs w:val="22"/>
                <w:lang w:val="it-IT"/>
              </w:rPr>
              <w:t xml:space="preserve"> </w:t>
            </w:r>
            <w:r w:rsidRPr="00F13DFC">
              <w:rPr>
                <w:rFonts w:asciiTheme="minorHAnsi" w:hAnsiTheme="minorHAnsi" w:cstheme="minorHAnsi"/>
                <w:sz w:val="22"/>
                <w:szCs w:val="22"/>
                <w:lang w:val="it-IT"/>
              </w:rPr>
              <w:t xml:space="preserve"> , nei confronti </w:t>
            </w:r>
            <w:r w:rsidRPr="00F13DFC">
              <w:rPr>
                <w:rFonts w:asciiTheme="minorHAnsi" w:hAnsiTheme="minorHAnsi" w:cstheme="minorHAnsi"/>
                <w:sz w:val="22"/>
                <w:szCs w:val="22"/>
                <w:lang w:val="it-IT"/>
              </w:rPr>
              <w:lastRenderedPageBreak/>
              <w:t xml:space="preserve">dei candidati o concorrenti non stabiliti in Italia, la stazione appaltante chiede se del caso di fornire i necessari documenti probatori, e </w:t>
            </w:r>
            <w:r w:rsidR="0086580C" w:rsidRPr="00F13DFC">
              <w:rPr>
                <w:rFonts w:asciiTheme="minorHAnsi" w:hAnsiTheme="minorHAnsi" w:cstheme="minorHAnsi"/>
                <w:sz w:val="22"/>
                <w:szCs w:val="22"/>
                <w:lang w:val="it-IT"/>
              </w:rPr>
              <w:t>può</w:t>
            </w:r>
            <w:r w:rsidRPr="00F13DFC">
              <w:rPr>
                <w:rFonts w:asciiTheme="minorHAnsi" w:hAnsiTheme="minorHAnsi" w:cstheme="minorHAnsi"/>
                <w:sz w:val="22"/>
                <w:szCs w:val="22"/>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F13DFC">
              <w:rPr>
                <w:rFonts w:asciiTheme="minorHAnsi" w:hAnsiTheme="minorHAnsi" w:cstheme="minorHAnsi"/>
                <w:sz w:val="22"/>
                <w:szCs w:val="22"/>
                <w:lang w:val="it-IT"/>
              </w:rPr>
              <w:t>d.p.r.</w:t>
            </w:r>
            <w:r w:rsidRPr="00F13DFC">
              <w:rPr>
                <w:rFonts w:asciiTheme="minorHAnsi" w:hAnsiTheme="minorHAnsi" w:cstheme="minorHAnsi"/>
                <w:sz w:val="22"/>
                <w:szCs w:val="22"/>
                <w:lang w:val="it-IT"/>
              </w:rPr>
              <w:t xml:space="preserve"> 445/2000.</w:t>
            </w:r>
          </w:p>
        </w:tc>
      </w:tr>
      <w:tr w:rsidR="00F8101E" w:rsidRPr="00F13DFC" w14:paraId="282D7D19" w14:textId="77777777" w:rsidTr="00EA05AC">
        <w:tc>
          <w:tcPr>
            <w:tcW w:w="4656" w:type="dxa"/>
            <w:gridSpan w:val="2"/>
          </w:tcPr>
          <w:p w14:paraId="3C5858E0" w14:textId="77777777" w:rsidR="00FB0BBD" w:rsidRPr="00F13DFC" w:rsidRDefault="00FB0BBD" w:rsidP="00BB1214">
            <w:pPr>
              <w:widowControl w:val="0"/>
              <w:jc w:val="both"/>
              <w:rPr>
                <w:rFonts w:asciiTheme="minorHAnsi" w:hAnsiTheme="minorHAnsi" w:cstheme="minorHAnsi"/>
                <w:sz w:val="22"/>
                <w:szCs w:val="22"/>
                <w:lang w:val="it-IT" w:eastAsia="it-IT"/>
              </w:rPr>
            </w:pPr>
          </w:p>
        </w:tc>
        <w:tc>
          <w:tcPr>
            <w:tcW w:w="340" w:type="dxa"/>
            <w:gridSpan w:val="2"/>
          </w:tcPr>
          <w:p w14:paraId="245653A2"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1ED3388F" w14:textId="77777777" w:rsidR="00FB0BBD" w:rsidRPr="00F13DFC" w:rsidRDefault="00FB0BBD" w:rsidP="00B3320D">
            <w:pPr>
              <w:widowControl w:val="0"/>
              <w:tabs>
                <w:tab w:val="center" w:pos="4680"/>
              </w:tabs>
              <w:ind w:right="105"/>
              <w:jc w:val="both"/>
              <w:rPr>
                <w:rFonts w:asciiTheme="minorHAnsi" w:hAnsiTheme="minorHAnsi" w:cstheme="minorHAnsi"/>
                <w:sz w:val="22"/>
                <w:szCs w:val="22"/>
                <w:lang w:val="it-IT"/>
              </w:rPr>
            </w:pPr>
          </w:p>
        </w:tc>
      </w:tr>
      <w:tr w:rsidR="00F8101E" w:rsidRPr="00F13DFC" w14:paraId="1A3E4483" w14:textId="77777777" w:rsidTr="00EA05AC">
        <w:tc>
          <w:tcPr>
            <w:tcW w:w="4656" w:type="dxa"/>
            <w:gridSpan w:val="2"/>
          </w:tcPr>
          <w:p w14:paraId="7424F5EE" w14:textId="4F4FC884" w:rsidR="003256B0" w:rsidRPr="00F13DFC" w:rsidRDefault="007865D8" w:rsidP="00BB1214">
            <w:pPr>
              <w:widowControl w:val="0"/>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Wird</w:t>
            </w:r>
            <w:r w:rsidR="00FB0BBD" w:rsidRPr="00F13DFC">
              <w:rPr>
                <w:rFonts w:asciiTheme="minorHAnsi" w:hAnsiTheme="minorHAnsi" w:cstheme="minorHAnsi"/>
                <w:sz w:val="22"/>
                <w:szCs w:val="22"/>
                <w:lang w:val="de-DE" w:eastAsia="it-IT"/>
              </w:rPr>
              <w:t xml:space="preserve"> </w:t>
            </w:r>
            <w:r w:rsidRPr="00F13DFC">
              <w:rPr>
                <w:rFonts w:asciiTheme="minorHAnsi" w:hAnsiTheme="minorHAnsi" w:cstheme="minorHAnsi"/>
                <w:sz w:val="22"/>
                <w:szCs w:val="22"/>
                <w:lang w:val="de-DE" w:eastAsia="it-IT"/>
              </w:rPr>
              <w:t>vom</w:t>
            </w:r>
            <w:r w:rsidR="00BB1214" w:rsidRPr="00F13DFC">
              <w:rPr>
                <w:rFonts w:asciiTheme="minorHAnsi" w:hAnsiTheme="minorHAnsi" w:cstheme="minorHAnsi"/>
                <w:sz w:val="22"/>
                <w:szCs w:val="22"/>
                <w:lang w:val="de-DE" w:eastAsia="it-IT"/>
              </w:rPr>
              <w:t xml:space="preserve"> anderen</w:t>
            </w:r>
            <w:r w:rsidR="00FB0BBD" w:rsidRPr="00F13DFC">
              <w:rPr>
                <w:rFonts w:asciiTheme="minorHAnsi" w:hAnsiTheme="minorHAnsi" w:cstheme="minorHAnsi"/>
                <w:sz w:val="22"/>
                <w:szCs w:val="22"/>
                <w:lang w:val="de-DE" w:eastAsia="it-IT"/>
              </w:rPr>
              <w:t xml:space="preserve"> EU-</w:t>
            </w:r>
            <w:r w:rsidRPr="00F13DFC">
              <w:rPr>
                <w:rFonts w:asciiTheme="minorHAnsi" w:hAnsiTheme="minorHAnsi" w:cstheme="minorHAnsi"/>
                <w:sz w:val="22"/>
                <w:szCs w:val="22"/>
                <w:lang w:val="de-DE" w:eastAsia="it-IT"/>
              </w:rPr>
              <w:t>Land</w:t>
            </w:r>
            <w:r w:rsidR="00FB0BBD" w:rsidRPr="00F13DFC">
              <w:rPr>
                <w:rFonts w:asciiTheme="minorHAnsi" w:hAnsiTheme="minorHAnsi" w:cstheme="minorHAnsi"/>
                <w:sz w:val="22"/>
                <w:szCs w:val="22"/>
                <w:lang w:val="de-DE" w:eastAsia="it-IT"/>
              </w:rPr>
              <w:t xml:space="preserve"> kein Dokument</w:t>
            </w:r>
            <w:r w:rsidR="00BB1214" w:rsidRPr="00F13DFC">
              <w:rPr>
                <w:rFonts w:asciiTheme="minorHAnsi" w:hAnsiTheme="minorHAnsi" w:cstheme="minorHAnsi"/>
                <w:sz w:val="22"/>
                <w:szCs w:val="22"/>
                <w:lang w:val="de-DE" w:eastAsia="it-IT"/>
              </w:rPr>
              <w:t xml:space="preserve"> oder </w:t>
            </w:r>
            <w:r w:rsidRPr="00F13DFC">
              <w:rPr>
                <w:rFonts w:asciiTheme="minorHAnsi" w:hAnsiTheme="minorHAnsi" w:cstheme="minorHAnsi"/>
                <w:sz w:val="22"/>
                <w:szCs w:val="22"/>
                <w:lang w:val="de-DE" w:eastAsia="it-IT"/>
              </w:rPr>
              <w:t>keine Bescheinigung</w:t>
            </w:r>
            <w:r w:rsidR="00FB0BBD" w:rsidRPr="00F13DFC">
              <w:rPr>
                <w:rFonts w:asciiTheme="minorHAnsi" w:hAnsiTheme="minorHAnsi" w:cstheme="minorHAnsi"/>
                <w:sz w:val="22"/>
                <w:szCs w:val="22"/>
                <w:lang w:val="de-DE" w:eastAsia="it-IT"/>
              </w:rPr>
              <w:t xml:space="preserve"> ausgestellt, gilt eine </w:t>
            </w:r>
            <w:r w:rsidR="003256B0" w:rsidRPr="00F13DFC">
              <w:rPr>
                <w:rFonts w:asciiTheme="minorHAnsi" w:hAnsiTheme="minorHAnsi" w:cstheme="minorHAnsi"/>
                <w:sz w:val="22"/>
                <w:szCs w:val="22"/>
                <w:lang w:val="de-DE" w:eastAsia="it-IT"/>
              </w:rPr>
              <w:t>eidesstattliche</w:t>
            </w:r>
            <w:r w:rsidR="00FB0BBD" w:rsidRPr="00F13DFC">
              <w:rPr>
                <w:rFonts w:asciiTheme="minorHAnsi" w:hAnsiTheme="minorHAnsi" w:cstheme="minorHAnsi"/>
                <w:sz w:val="22"/>
                <w:szCs w:val="22"/>
                <w:lang w:val="de-DE" w:eastAsia="it-IT"/>
              </w:rPr>
              <w:t xml:space="preserve"> Erklärung </w:t>
            </w:r>
            <w:r w:rsidRPr="00F13DFC">
              <w:rPr>
                <w:rFonts w:asciiTheme="minorHAnsi" w:hAnsiTheme="minorHAnsi" w:cstheme="minorHAnsi"/>
                <w:sz w:val="22"/>
                <w:szCs w:val="22"/>
                <w:lang w:val="de-DE" w:eastAsia="it-IT"/>
              </w:rPr>
              <w:t>als ausreichender Nachweis</w:t>
            </w:r>
            <w:r w:rsidR="003672CB" w:rsidRPr="00F13DFC">
              <w:rPr>
                <w:rFonts w:asciiTheme="minorHAnsi" w:hAnsiTheme="minorHAnsi" w:cstheme="minorHAnsi"/>
                <w:sz w:val="22"/>
                <w:szCs w:val="22"/>
                <w:lang w:val="de-DE" w:eastAsia="it-IT"/>
              </w:rPr>
              <w:t>;</w:t>
            </w:r>
            <w:r w:rsidR="00FB0BBD" w:rsidRPr="00F13DFC">
              <w:rPr>
                <w:rFonts w:asciiTheme="minorHAnsi" w:hAnsiTheme="minorHAnsi" w:cstheme="minorHAnsi"/>
                <w:sz w:val="22"/>
                <w:szCs w:val="22"/>
                <w:lang w:val="de-DE" w:eastAsia="it-IT"/>
              </w:rPr>
              <w:t xml:space="preserve"> </w:t>
            </w:r>
            <w:r w:rsidR="008C62E9" w:rsidRPr="00F13DFC">
              <w:rPr>
                <w:rFonts w:asciiTheme="minorHAnsi" w:hAnsiTheme="minorHAnsi" w:cstheme="minorHAnsi"/>
                <w:sz w:val="22"/>
                <w:szCs w:val="22"/>
                <w:lang w:val="de-DE" w:eastAsia="it-IT"/>
              </w:rPr>
              <w:t xml:space="preserve">ist diese in einem EU-Land nicht vorgesehen, </w:t>
            </w:r>
            <w:r w:rsidRPr="00F13DFC">
              <w:rPr>
                <w:rFonts w:asciiTheme="minorHAnsi" w:hAnsiTheme="minorHAnsi" w:cstheme="minorHAnsi"/>
                <w:sz w:val="22"/>
                <w:szCs w:val="22"/>
                <w:lang w:val="de-DE" w:eastAsia="it-IT"/>
              </w:rPr>
              <w:t xml:space="preserve">gilt </w:t>
            </w:r>
            <w:r w:rsidR="003672CB" w:rsidRPr="00F13DFC">
              <w:rPr>
                <w:rFonts w:asciiTheme="minorHAnsi" w:hAnsiTheme="minorHAnsi" w:cstheme="minorHAnsi"/>
                <w:sz w:val="22"/>
                <w:szCs w:val="22"/>
                <w:lang w:val="de-DE" w:eastAsia="it-IT"/>
              </w:rPr>
              <w:t xml:space="preserve">hierfür </w:t>
            </w:r>
            <w:r w:rsidR="00FB0BBD" w:rsidRPr="00F13DFC">
              <w:rPr>
                <w:rFonts w:asciiTheme="minorHAnsi" w:hAnsiTheme="minorHAnsi" w:cstheme="minorHAnsi"/>
                <w:sz w:val="22"/>
                <w:szCs w:val="22"/>
                <w:lang w:val="de-DE" w:eastAsia="it-IT"/>
              </w:rPr>
              <w:t xml:space="preserve">eine </w:t>
            </w:r>
            <w:r w:rsidR="008C62E9" w:rsidRPr="00F13DFC">
              <w:rPr>
                <w:rFonts w:asciiTheme="minorHAnsi" w:hAnsiTheme="minorHAnsi" w:cstheme="minorHAnsi"/>
                <w:sz w:val="22"/>
                <w:szCs w:val="22"/>
                <w:lang w:val="de-DE" w:eastAsia="it-IT"/>
              </w:rPr>
              <w:t>Erklärung des</w:t>
            </w:r>
            <w:r w:rsidR="00FB0BBD" w:rsidRPr="00F13DFC">
              <w:rPr>
                <w:rFonts w:asciiTheme="minorHAnsi" w:hAnsiTheme="minorHAnsi" w:cstheme="minorHAnsi"/>
                <w:sz w:val="22"/>
                <w:szCs w:val="22"/>
                <w:lang w:val="de-DE" w:eastAsia="it-IT"/>
              </w:rPr>
              <w:t xml:space="preserve"> </w:t>
            </w:r>
            <w:r w:rsidRPr="00F13DFC">
              <w:rPr>
                <w:rFonts w:asciiTheme="minorHAnsi" w:hAnsiTheme="minorHAnsi" w:cstheme="minorHAnsi"/>
                <w:sz w:val="22"/>
                <w:szCs w:val="22"/>
                <w:lang w:val="de-DE" w:eastAsia="it-IT"/>
              </w:rPr>
              <w:t>Teilnehmer</w:t>
            </w:r>
            <w:r w:rsidR="008C62E9" w:rsidRPr="00F13DFC">
              <w:rPr>
                <w:rFonts w:asciiTheme="minorHAnsi" w:hAnsiTheme="minorHAnsi" w:cstheme="minorHAnsi"/>
                <w:sz w:val="22"/>
                <w:szCs w:val="22"/>
                <w:lang w:val="de-DE" w:eastAsia="it-IT"/>
              </w:rPr>
              <w:t>s</w:t>
            </w:r>
            <w:r w:rsidR="00FB0BBD" w:rsidRPr="00F13DFC">
              <w:rPr>
                <w:rFonts w:asciiTheme="minorHAnsi" w:hAnsiTheme="minorHAnsi" w:cstheme="minorHAnsi"/>
                <w:sz w:val="22"/>
                <w:szCs w:val="22"/>
                <w:lang w:val="de-DE" w:eastAsia="it-IT"/>
              </w:rPr>
              <w:t xml:space="preserve"> vor einer zuständigen Justiz- oder Verwaltungsbehörde, einem Notar oder einem Berufsverband, </w:t>
            </w:r>
            <w:r w:rsidR="00A52707" w:rsidRPr="00F13DFC">
              <w:rPr>
                <w:rFonts w:asciiTheme="minorHAnsi" w:hAnsiTheme="minorHAnsi" w:cstheme="minorHAnsi"/>
                <w:sz w:val="22"/>
                <w:szCs w:val="22"/>
                <w:lang w:val="de-DE" w:eastAsia="it-IT"/>
              </w:rPr>
              <w:t>der</w:t>
            </w:r>
            <w:r w:rsidR="003256B0" w:rsidRPr="00F13DFC">
              <w:rPr>
                <w:rFonts w:asciiTheme="minorHAnsi" w:hAnsiTheme="minorHAnsi" w:cstheme="minorHAnsi"/>
                <w:sz w:val="22"/>
                <w:szCs w:val="22"/>
                <w:lang w:val="de-DE" w:eastAsia="it-IT"/>
              </w:rPr>
              <w:t xml:space="preserve"> diese</w:t>
            </w:r>
            <w:r w:rsidR="00FB0BBD" w:rsidRPr="00F13DFC">
              <w:rPr>
                <w:rFonts w:asciiTheme="minorHAnsi" w:hAnsiTheme="minorHAnsi" w:cstheme="minorHAnsi"/>
                <w:sz w:val="22"/>
                <w:szCs w:val="22"/>
                <w:lang w:val="de-DE" w:eastAsia="it-IT"/>
              </w:rPr>
              <w:t xml:space="preserve"> im Ursprungs- oder Herkunftsland entgegennehmen</w:t>
            </w:r>
            <w:r w:rsidR="003256B0" w:rsidRPr="00F13DFC">
              <w:rPr>
                <w:rFonts w:asciiTheme="minorHAnsi" w:hAnsiTheme="minorHAnsi" w:cstheme="minorHAnsi"/>
                <w:sz w:val="22"/>
                <w:szCs w:val="22"/>
                <w:lang w:val="de-DE" w:eastAsia="it-IT"/>
              </w:rPr>
              <w:t xml:space="preserve"> kann</w:t>
            </w:r>
            <w:r w:rsidR="00FB0BBD" w:rsidRPr="00F13DFC">
              <w:rPr>
                <w:rFonts w:asciiTheme="minorHAnsi" w:hAnsiTheme="minorHAnsi" w:cstheme="minorHAnsi"/>
                <w:sz w:val="22"/>
                <w:szCs w:val="22"/>
                <w:lang w:val="de-DE" w:eastAsia="it-IT"/>
              </w:rPr>
              <w:t>.</w:t>
            </w:r>
          </w:p>
        </w:tc>
        <w:tc>
          <w:tcPr>
            <w:tcW w:w="340" w:type="dxa"/>
            <w:gridSpan w:val="2"/>
          </w:tcPr>
          <w:p w14:paraId="48FBA119"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78601CD0" w14:textId="77777777" w:rsidR="00FB0BBD" w:rsidRPr="00F13DFC" w:rsidRDefault="00FB0BBD" w:rsidP="00B3320D">
            <w:pPr>
              <w:widowControl w:val="0"/>
              <w:tabs>
                <w:tab w:val="center" w:pos="4680"/>
              </w:tabs>
              <w:ind w:right="105"/>
              <w:jc w:val="both"/>
              <w:rPr>
                <w:rFonts w:asciiTheme="minorHAnsi" w:hAnsiTheme="minorHAnsi" w:cstheme="minorHAnsi"/>
                <w:b/>
                <w:bCs/>
                <w:iCs/>
                <w:sz w:val="22"/>
                <w:szCs w:val="22"/>
                <w:lang w:val="it-IT"/>
              </w:rPr>
            </w:pPr>
            <w:r w:rsidRPr="00F13DFC">
              <w:rPr>
                <w:rFonts w:asciiTheme="minorHAnsi" w:hAnsiTheme="minorHAnsi" w:cstheme="minorHAnsi"/>
                <w:sz w:val="22"/>
                <w:szCs w:val="22"/>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F13DFC" w14:paraId="3C2A3C4A" w14:textId="77777777" w:rsidTr="00EA05AC">
        <w:tc>
          <w:tcPr>
            <w:tcW w:w="4656" w:type="dxa"/>
            <w:gridSpan w:val="2"/>
          </w:tcPr>
          <w:p w14:paraId="61D70D43" w14:textId="77777777" w:rsidR="00FB0BBD" w:rsidRPr="00F13DFC" w:rsidRDefault="00FB0BBD" w:rsidP="00BB1214">
            <w:pPr>
              <w:widowControl w:val="0"/>
              <w:jc w:val="both"/>
              <w:rPr>
                <w:rFonts w:asciiTheme="minorHAnsi" w:hAnsiTheme="minorHAnsi" w:cstheme="minorHAnsi"/>
                <w:sz w:val="22"/>
                <w:szCs w:val="22"/>
                <w:lang w:val="it-IT"/>
              </w:rPr>
            </w:pPr>
          </w:p>
        </w:tc>
        <w:tc>
          <w:tcPr>
            <w:tcW w:w="340" w:type="dxa"/>
            <w:gridSpan w:val="2"/>
          </w:tcPr>
          <w:p w14:paraId="12249B9C"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2172621A" w14:textId="77777777" w:rsidR="00FB0BBD" w:rsidRPr="00F13DFC" w:rsidRDefault="00FB0BBD" w:rsidP="00B3320D">
            <w:pPr>
              <w:widowControl w:val="0"/>
              <w:tabs>
                <w:tab w:val="center" w:pos="4680"/>
                <w:tab w:val="right" w:pos="9072"/>
              </w:tabs>
              <w:ind w:right="105"/>
              <w:jc w:val="both"/>
              <w:rPr>
                <w:rFonts w:asciiTheme="minorHAnsi" w:hAnsiTheme="minorHAnsi" w:cstheme="minorHAnsi"/>
                <w:sz w:val="22"/>
                <w:szCs w:val="22"/>
                <w:lang w:val="it-IT"/>
              </w:rPr>
            </w:pPr>
          </w:p>
        </w:tc>
      </w:tr>
      <w:tr w:rsidR="00F8101E" w:rsidRPr="00F13DFC" w14:paraId="694DFE7E" w14:textId="77777777" w:rsidTr="00EA05AC">
        <w:tc>
          <w:tcPr>
            <w:tcW w:w="4656" w:type="dxa"/>
            <w:gridSpan w:val="2"/>
          </w:tcPr>
          <w:p w14:paraId="3B57A93E" w14:textId="567C600C" w:rsidR="00FB0BBD" w:rsidRPr="00F13DFC" w:rsidRDefault="00FB0BBD" w:rsidP="00BB1214">
            <w:pPr>
              <w:widowControl w:val="0"/>
              <w:jc w:val="both"/>
              <w:rPr>
                <w:rFonts w:asciiTheme="minorHAnsi" w:hAnsiTheme="minorHAnsi" w:cstheme="minorHAnsi"/>
                <w:color w:val="FF0000"/>
                <w:sz w:val="22"/>
                <w:szCs w:val="22"/>
                <w:lang w:val="de-DE"/>
              </w:rPr>
            </w:pPr>
            <w:r w:rsidRPr="00F13DFC">
              <w:rPr>
                <w:rFonts w:asciiTheme="minorHAnsi" w:hAnsiTheme="minorHAnsi" w:cstheme="minorHAnsi"/>
                <w:sz w:val="22"/>
                <w:szCs w:val="22"/>
                <w:lang w:val="de-DE"/>
              </w:rPr>
              <w:t>Verlangt die</w:t>
            </w:r>
            <w:r w:rsidR="00971852" w:rsidRPr="00F13DFC">
              <w:rPr>
                <w:rFonts w:asciiTheme="minorHAnsi" w:hAnsiTheme="minorHAnsi" w:cstheme="minorHAnsi"/>
                <w:sz w:val="22"/>
                <w:szCs w:val="22"/>
                <w:lang w:val="de-DE"/>
              </w:rPr>
              <w:t xml:space="preserve"> Verwaltung</w:t>
            </w:r>
            <w:r w:rsidRPr="00F13DFC">
              <w:rPr>
                <w:rFonts w:asciiTheme="minorHAnsi" w:hAnsiTheme="minorHAnsi" w:cstheme="minorHAnsi"/>
                <w:sz w:val="22"/>
                <w:szCs w:val="22"/>
                <w:lang w:val="de-DE"/>
              </w:rPr>
              <w:t xml:space="preserve"> die berufliche Eignung </w:t>
            </w:r>
            <w:r w:rsidR="00FA2592" w:rsidRPr="00F13DFC">
              <w:rPr>
                <w:rFonts w:asciiTheme="minorHAnsi" w:hAnsiTheme="minorHAnsi" w:cstheme="minorHAnsi"/>
                <w:sz w:val="22"/>
                <w:szCs w:val="22"/>
                <w:lang w:val="de-DE"/>
              </w:rPr>
              <w:t>nach</w:t>
            </w:r>
            <w:r w:rsidRPr="00F13DFC">
              <w:rPr>
                <w:rFonts w:asciiTheme="minorHAnsi" w:hAnsiTheme="minorHAnsi" w:cstheme="minorHAnsi"/>
                <w:sz w:val="22"/>
                <w:szCs w:val="22"/>
                <w:lang w:val="de-DE"/>
              </w:rPr>
              <w:t xml:space="preserve"> Art. </w:t>
            </w:r>
            <w:r w:rsidR="00F57B46" w:rsidRPr="00F13DFC">
              <w:rPr>
                <w:rFonts w:asciiTheme="minorHAnsi" w:hAnsiTheme="minorHAnsi" w:cstheme="minorHAnsi"/>
                <w:sz w:val="22"/>
                <w:szCs w:val="22"/>
                <w:lang w:val="de-DE"/>
              </w:rPr>
              <w:t xml:space="preserve">100, Absatz 1, Buchst. a) </w:t>
            </w:r>
            <w:r w:rsidR="009551DB" w:rsidRPr="00F13DFC">
              <w:rPr>
                <w:rFonts w:asciiTheme="minorHAnsi" w:hAnsiTheme="minorHAnsi" w:cstheme="minorHAnsi"/>
                <w:sz w:val="22"/>
                <w:szCs w:val="22"/>
                <w:lang w:val="de-DE"/>
              </w:rPr>
              <w:t xml:space="preserve">kann </w:t>
            </w:r>
            <w:r w:rsidRPr="00F13DFC">
              <w:rPr>
                <w:rFonts w:asciiTheme="minorHAnsi" w:hAnsiTheme="minorHAnsi" w:cstheme="minorHAnsi"/>
                <w:sz w:val="22"/>
                <w:szCs w:val="22"/>
                <w:lang w:val="de-DE"/>
              </w:rPr>
              <w:t>ein nicht in Italien ansässige</w:t>
            </w:r>
            <w:r w:rsidR="009551DB" w:rsidRPr="00F13DFC">
              <w:rPr>
                <w:rFonts w:asciiTheme="minorHAnsi" w:hAnsiTheme="minorHAnsi" w:cstheme="minorHAnsi"/>
                <w:sz w:val="22"/>
                <w:szCs w:val="22"/>
                <w:lang w:val="de-DE"/>
              </w:rPr>
              <w:t>r</w:t>
            </w:r>
            <w:r w:rsidRPr="00F13DFC">
              <w:rPr>
                <w:rFonts w:asciiTheme="minorHAnsi" w:hAnsiTheme="minorHAnsi" w:cstheme="minorHAnsi"/>
                <w:sz w:val="22"/>
                <w:szCs w:val="22"/>
                <w:lang w:val="de-DE"/>
              </w:rPr>
              <w:t xml:space="preserve"> Staatsbürger eines anderen EU-</w:t>
            </w:r>
            <w:r w:rsidR="00973EE5" w:rsidRPr="00F13DFC">
              <w:rPr>
                <w:rFonts w:asciiTheme="minorHAnsi" w:hAnsiTheme="minorHAnsi" w:cstheme="minorHAnsi"/>
                <w:sz w:val="22"/>
                <w:szCs w:val="22"/>
                <w:lang w:val="de-DE"/>
              </w:rPr>
              <w:t>Landes</w:t>
            </w:r>
            <w:r w:rsidRPr="00F13DFC">
              <w:rPr>
                <w:rFonts w:asciiTheme="minorHAnsi" w:hAnsiTheme="minorHAnsi" w:cstheme="minorHAnsi"/>
                <w:sz w:val="22"/>
                <w:szCs w:val="22"/>
                <w:lang w:val="de-DE"/>
              </w:rPr>
              <w:t xml:space="preserve"> </w:t>
            </w:r>
            <w:r w:rsidR="009551DB" w:rsidRPr="00F13DFC">
              <w:rPr>
                <w:rFonts w:asciiTheme="minorHAnsi" w:hAnsiTheme="minorHAnsi" w:cstheme="minorHAnsi"/>
                <w:sz w:val="22"/>
                <w:szCs w:val="22"/>
                <w:lang w:val="de-DE"/>
              </w:rPr>
              <w:t>seine</w:t>
            </w:r>
            <w:r w:rsidRPr="00F13DFC">
              <w:rPr>
                <w:rFonts w:asciiTheme="minorHAnsi" w:hAnsiTheme="minorHAnsi" w:cstheme="minorHAnsi"/>
                <w:sz w:val="22"/>
                <w:szCs w:val="22"/>
                <w:lang w:val="de-DE"/>
              </w:rPr>
              <w:t xml:space="preserve"> Eintragung in einem Berufsverzeichnis oder Handelsregister </w:t>
            </w:r>
            <w:r w:rsidR="00FA2592" w:rsidRPr="00F13DFC">
              <w:rPr>
                <w:rFonts w:asciiTheme="minorHAnsi" w:hAnsiTheme="minorHAnsi" w:cstheme="minorHAnsi"/>
                <w:sz w:val="22"/>
                <w:szCs w:val="22"/>
                <w:lang w:val="de-DE"/>
              </w:rPr>
              <w:t>nach</w:t>
            </w:r>
            <w:r w:rsidR="00C37BA2" w:rsidRPr="00F13DFC">
              <w:rPr>
                <w:rFonts w:asciiTheme="minorHAnsi" w:hAnsiTheme="minorHAnsi" w:cstheme="minorHAnsi"/>
                <w:sz w:val="22"/>
                <w:szCs w:val="22"/>
                <w:lang w:val="de-DE"/>
              </w:rPr>
              <w:t xml:space="preserve"> Art. </w:t>
            </w:r>
            <w:r w:rsidR="00F57B46" w:rsidRPr="00F13DFC">
              <w:rPr>
                <w:rFonts w:asciiTheme="minorHAnsi" w:hAnsiTheme="minorHAnsi" w:cstheme="minorHAnsi"/>
                <w:sz w:val="22"/>
                <w:szCs w:val="22"/>
                <w:lang w:val="de-DE"/>
              </w:rPr>
              <w:t xml:space="preserve">100, Absatz 1 Buchst. a)  </w:t>
            </w:r>
            <w:r w:rsidR="00C37BA2" w:rsidRPr="00F13DFC">
              <w:rPr>
                <w:rFonts w:asciiTheme="minorHAnsi" w:hAnsiTheme="minorHAnsi" w:cstheme="minorHAnsi"/>
                <w:sz w:val="22"/>
                <w:szCs w:val="22"/>
                <w:lang w:val="de-DE"/>
              </w:rPr>
              <w:t xml:space="preserve">ebd. </w:t>
            </w:r>
            <w:r w:rsidR="009551DB" w:rsidRPr="00F13DFC">
              <w:rPr>
                <w:rFonts w:asciiTheme="minorHAnsi" w:hAnsiTheme="minorHAnsi" w:cstheme="minorHAnsi"/>
                <w:sz w:val="22"/>
                <w:szCs w:val="22"/>
                <w:lang w:val="de-DE"/>
              </w:rPr>
              <w:t>gemäß den dort geltenden Bedingungen gemäß</w:t>
            </w:r>
            <w:r w:rsidRPr="00F13DFC">
              <w:rPr>
                <w:rFonts w:asciiTheme="minorHAnsi" w:hAnsiTheme="minorHAnsi" w:cstheme="minorHAnsi"/>
                <w:sz w:val="22"/>
                <w:szCs w:val="22"/>
                <w:lang w:val="de-DE"/>
              </w:rPr>
              <w:t xml:space="preserve"> Anhang </w:t>
            </w:r>
            <w:r w:rsidR="00F57B46" w:rsidRPr="00F13DFC">
              <w:rPr>
                <w:rFonts w:asciiTheme="minorHAnsi" w:hAnsiTheme="minorHAnsi" w:cstheme="minorHAnsi"/>
                <w:sz w:val="22"/>
                <w:szCs w:val="22"/>
                <w:lang w:val="de-DE"/>
              </w:rPr>
              <w:t>II.11 GvD</w:t>
            </w:r>
            <w:r w:rsidR="00B07539" w:rsidRPr="00F13DFC">
              <w:rPr>
                <w:rFonts w:asciiTheme="minorHAnsi" w:hAnsiTheme="minorHAnsi" w:cstheme="minorHAnsi"/>
                <w:sz w:val="22"/>
                <w:szCs w:val="22"/>
                <w:lang w:val="de-DE"/>
              </w:rPr>
              <w:t xml:space="preserve"> Nr. </w:t>
            </w:r>
            <w:r w:rsidR="00F57B46" w:rsidRPr="00F13DFC">
              <w:rPr>
                <w:rFonts w:asciiTheme="minorHAnsi" w:hAnsiTheme="minorHAnsi" w:cstheme="minorHAnsi"/>
                <w:sz w:val="22"/>
                <w:szCs w:val="22"/>
                <w:lang w:val="de-DE"/>
              </w:rPr>
              <w:t xml:space="preserve"> 36/2023 </w:t>
            </w:r>
            <w:r w:rsidR="00D61674" w:rsidRPr="00F13DFC">
              <w:rPr>
                <w:rFonts w:asciiTheme="minorHAnsi" w:hAnsiTheme="minorHAnsi" w:cstheme="minorHAnsi"/>
                <w:sz w:val="22"/>
                <w:szCs w:val="22"/>
                <w:lang w:val="de-DE"/>
              </w:rPr>
              <w:t xml:space="preserve">mittels eidessstattlicher Erklärung oder gemäß den im Niederlassungsland geltenden Modalitäten </w:t>
            </w:r>
            <w:r w:rsidR="009551DB" w:rsidRPr="00F13DFC">
              <w:rPr>
                <w:rFonts w:asciiTheme="minorHAnsi" w:hAnsiTheme="minorHAnsi" w:cstheme="minorHAnsi"/>
                <w:sz w:val="22"/>
                <w:szCs w:val="22"/>
                <w:lang w:val="de-DE"/>
              </w:rPr>
              <w:t>nachweisen</w:t>
            </w:r>
            <w:r w:rsidR="00D61674" w:rsidRPr="00F13DFC">
              <w:rPr>
                <w:rFonts w:asciiTheme="minorHAnsi" w:hAnsiTheme="minorHAnsi" w:cstheme="minorHAnsi"/>
                <w:sz w:val="22"/>
                <w:szCs w:val="22"/>
                <w:lang w:val="de-DE"/>
              </w:rPr>
              <w:t>.</w:t>
            </w:r>
          </w:p>
        </w:tc>
        <w:tc>
          <w:tcPr>
            <w:tcW w:w="340" w:type="dxa"/>
            <w:gridSpan w:val="2"/>
          </w:tcPr>
          <w:p w14:paraId="2D047881"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1F8FC38F" w14:textId="41DD0101" w:rsidR="00FB0BBD" w:rsidRPr="00F13DFC" w:rsidRDefault="00FB0BBD" w:rsidP="00B3320D">
            <w:pPr>
              <w:widowControl w:val="0"/>
              <w:tabs>
                <w:tab w:val="center" w:pos="4680"/>
                <w:tab w:val="right" w:pos="9072"/>
              </w:tabs>
              <w:ind w:right="105"/>
              <w:jc w:val="both"/>
              <w:rPr>
                <w:rFonts w:asciiTheme="minorHAnsi" w:hAnsiTheme="minorHAnsi" w:cstheme="minorHAnsi"/>
                <w:color w:val="FF0000"/>
                <w:sz w:val="22"/>
                <w:szCs w:val="22"/>
                <w:lang w:val="it-IT"/>
              </w:rPr>
            </w:pPr>
            <w:r w:rsidRPr="00F13DFC">
              <w:rPr>
                <w:rFonts w:asciiTheme="minorHAnsi" w:hAnsiTheme="minorHAnsi" w:cstheme="minorHAnsi"/>
                <w:sz w:val="22"/>
                <w:szCs w:val="22"/>
                <w:lang w:val="it-IT"/>
              </w:rPr>
              <w:t>Nel caso in cui</w:t>
            </w:r>
            <w:r w:rsidR="00971852" w:rsidRPr="00F13DFC">
              <w:rPr>
                <w:rFonts w:asciiTheme="minorHAnsi" w:hAnsiTheme="minorHAnsi" w:cstheme="minorHAnsi"/>
                <w:sz w:val="22"/>
                <w:szCs w:val="22"/>
                <w:lang w:val="it-IT"/>
              </w:rPr>
              <w:t xml:space="preserve"> l´</w:t>
            </w:r>
            <w:r w:rsidR="00262B75" w:rsidRPr="00F13DFC">
              <w:rPr>
                <w:rFonts w:asciiTheme="minorHAnsi" w:hAnsiTheme="minorHAnsi" w:cstheme="minorHAnsi"/>
                <w:sz w:val="22"/>
                <w:szCs w:val="22"/>
                <w:lang w:val="it-IT"/>
              </w:rPr>
              <w:t>amministrazione</w:t>
            </w:r>
            <w:r w:rsidRPr="00F13DFC">
              <w:rPr>
                <w:rFonts w:asciiTheme="minorHAnsi" w:hAnsiTheme="minorHAnsi" w:cstheme="minorHAnsi"/>
                <w:sz w:val="22"/>
                <w:szCs w:val="22"/>
                <w:lang w:val="it-IT"/>
              </w:rPr>
              <w:t xml:space="preserve"> richieda l’idoneità professionale ai sensi dell’art.</w:t>
            </w:r>
            <w:r w:rsidR="00843449" w:rsidRPr="00F13DFC">
              <w:rPr>
                <w:rFonts w:asciiTheme="minorHAnsi" w:hAnsiTheme="minorHAnsi" w:cstheme="minorHAnsi"/>
                <w:sz w:val="22"/>
                <w:szCs w:val="22"/>
                <w:lang w:val="it-IT"/>
              </w:rPr>
              <w:t xml:space="preserve"> 100, comma 1 lett.a)</w:t>
            </w:r>
            <w:r w:rsidRPr="00F13DFC">
              <w:rPr>
                <w:rFonts w:asciiTheme="minorHAnsi" w:hAnsiTheme="minorHAnsi" w:cstheme="minorHAnsi"/>
                <w:sz w:val="22"/>
                <w:szCs w:val="22"/>
                <w:lang w:val="it-IT"/>
              </w:rPr>
              <w:t>, al cittadino di altro stato membro dell’UE non residente in Italia può essere richiesto di provare la sua iscrizione ai sensi dell</w:t>
            </w:r>
            <w:r w:rsidR="000F5652" w:rsidRPr="00F13DFC">
              <w:rPr>
                <w:rFonts w:asciiTheme="minorHAnsi" w:hAnsiTheme="minorHAnsi" w:cstheme="minorHAnsi"/>
                <w:sz w:val="22"/>
                <w:szCs w:val="22"/>
                <w:lang w:val="it-IT"/>
              </w:rPr>
              <w:t>’</w:t>
            </w:r>
            <w:r w:rsidRPr="00F13DFC">
              <w:rPr>
                <w:rFonts w:asciiTheme="minorHAnsi" w:hAnsiTheme="minorHAnsi" w:cstheme="minorHAnsi"/>
                <w:sz w:val="22"/>
                <w:szCs w:val="22"/>
                <w:lang w:val="it-IT"/>
              </w:rPr>
              <w:t>art.</w:t>
            </w:r>
            <w:r w:rsidR="00843449" w:rsidRPr="00F13DFC">
              <w:rPr>
                <w:rFonts w:asciiTheme="minorHAnsi" w:hAnsiTheme="minorHAnsi" w:cstheme="minorHAnsi"/>
                <w:sz w:val="22"/>
                <w:szCs w:val="22"/>
                <w:lang w:val="it-IT"/>
              </w:rPr>
              <w:t xml:space="preserve"> 100, comma 1 lett.a)</w:t>
            </w:r>
            <w:r w:rsidRPr="00F13DFC">
              <w:rPr>
                <w:rFonts w:asciiTheme="minorHAnsi" w:hAnsiTheme="minorHAnsi" w:cstheme="minorHAnsi"/>
                <w:sz w:val="22"/>
                <w:szCs w:val="22"/>
                <w:lang w:val="it-IT"/>
              </w:rPr>
              <w:t xml:space="preserve"> secondo le modalità vigenti nello </w:t>
            </w:r>
            <w:r w:rsidR="00A52707" w:rsidRPr="00F13DFC">
              <w:rPr>
                <w:rFonts w:asciiTheme="minorHAnsi" w:hAnsiTheme="minorHAnsi" w:cstheme="minorHAnsi"/>
                <w:sz w:val="22"/>
                <w:szCs w:val="22"/>
                <w:lang w:val="it-IT"/>
              </w:rPr>
              <w:t>S</w:t>
            </w:r>
            <w:r w:rsidRPr="00F13DFC">
              <w:rPr>
                <w:rFonts w:asciiTheme="minorHAnsi" w:hAnsiTheme="minorHAnsi" w:cstheme="minorHAnsi"/>
                <w:sz w:val="22"/>
                <w:szCs w:val="22"/>
                <w:lang w:val="it-IT"/>
              </w:rPr>
              <w:t>tato di residenza, in uno dei registri professionali o commerciali di cui all’Allegato</w:t>
            </w:r>
            <w:r w:rsidR="00843449" w:rsidRPr="00F13DFC">
              <w:rPr>
                <w:rFonts w:asciiTheme="minorHAnsi" w:hAnsiTheme="minorHAnsi" w:cstheme="minorHAnsi"/>
                <w:sz w:val="22"/>
                <w:szCs w:val="22"/>
                <w:lang w:val="it-IT"/>
              </w:rPr>
              <w:t xml:space="preserve"> II.11 d.lgs. 36/2023</w:t>
            </w:r>
            <w:r w:rsidRPr="00F13DFC">
              <w:rPr>
                <w:rFonts w:asciiTheme="minorHAnsi" w:hAnsiTheme="minorHAnsi" w:cstheme="minorHAnsi"/>
                <w:sz w:val="22"/>
                <w:szCs w:val="22"/>
                <w:lang w:val="it-IT"/>
              </w:rPr>
              <w:t>, mediante dichiarazione giurata o secondo le modalità vigenti nello stato membro nel quale è stabilito.</w:t>
            </w:r>
          </w:p>
        </w:tc>
      </w:tr>
      <w:tr w:rsidR="00F8101E" w:rsidRPr="00F13DFC" w14:paraId="0CF9DF65" w14:textId="77777777" w:rsidTr="00EA05AC">
        <w:tc>
          <w:tcPr>
            <w:tcW w:w="4656" w:type="dxa"/>
            <w:gridSpan w:val="2"/>
          </w:tcPr>
          <w:p w14:paraId="702914CB" w14:textId="77777777" w:rsidR="00FB0BBD" w:rsidRPr="00F13DFC" w:rsidRDefault="00FB0BBD" w:rsidP="00B3320D">
            <w:pPr>
              <w:widowControl w:val="0"/>
              <w:ind w:right="76"/>
              <w:jc w:val="both"/>
              <w:rPr>
                <w:rFonts w:asciiTheme="minorHAnsi" w:hAnsiTheme="minorHAnsi" w:cstheme="minorHAnsi"/>
                <w:sz w:val="22"/>
                <w:szCs w:val="22"/>
                <w:lang w:val="it-IT"/>
              </w:rPr>
            </w:pPr>
          </w:p>
        </w:tc>
        <w:tc>
          <w:tcPr>
            <w:tcW w:w="340" w:type="dxa"/>
            <w:gridSpan w:val="2"/>
          </w:tcPr>
          <w:p w14:paraId="730F9499"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37C49E4E" w14:textId="77777777" w:rsidR="00FB0BBD" w:rsidRPr="00F13DFC" w:rsidRDefault="00FB0BBD" w:rsidP="00B3320D">
            <w:pPr>
              <w:widowControl w:val="0"/>
              <w:tabs>
                <w:tab w:val="center" w:pos="4680"/>
                <w:tab w:val="right" w:pos="9072"/>
              </w:tabs>
              <w:ind w:right="105"/>
              <w:jc w:val="both"/>
              <w:rPr>
                <w:rFonts w:asciiTheme="minorHAnsi" w:hAnsiTheme="minorHAnsi" w:cstheme="minorHAnsi"/>
                <w:sz w:val="22"/>
                <w:szCs w:val="22"/>
                <w:lang w:val="it-IT"/>
              </w:rPr>
            </w:pPr>
          </w:p>
        </w:tc>
      </w:tr>
      <w:tr w:rsidR="00F8101E" w:rsidRPr="00F13DFC" w14:paraId="4F670BC8" w14:textId="77777777" w:rsidTr="00EA05AC">
        <w:tc>
          <w:tcPr>
            <w:tcW w:w="4656" w:type="dxa"/>
            <w:gridSpan w:val="2"/>
          </w:tcPr>
          <w:p w14:paraId="68FBDCFC" w14:textId="3E208D2B" w:rsidR="00FB0BBD" w:rsidRPr="00F13DFC" w:rsidRDefault="00FB0BBD" w:rsidP="00B3320D">
            <w:pPr>
              <w:widowControl w:val="0"/>
              <w:ind w:right="76"/>
              <w:jc w:val="both"/>
              <w:rPr>
                <w:rFonts w:asciiTheme="minorHAnsi" w:hAnsiTheme="minorHAnsi" w:cstheme="minorHAnsi"/>
                <w:sz w:val="22"/>
                <w:szCs w:val="22"/>
                <w:lang w:val="de-DE"/>
              </w:rPr>
            </w:pPr>
            <w:r w:rsidRPr="00F13DFC">
              <w:rPr>
                <w:rFonts w:asciiTheme="minorHAnsi" w:hAnsiTheme="minorHAnsi" w:cstheme="minorHAnsi"/>
                <w:sz w:val="22"/>
                <w:szCs w:val="22"/>
                <w:lang w:val="de-DE" w:eastAsia="it-IT"/>
              </w:rPr>
              <w:t>Wirtschaftsteilnehmer</w:t>
            </w:r>
            <w:r w:rsidR="00C84259" w:rsidRPr="00F13DFC">
              <w:rPr>
                <w:rFonts w:asciiTheme="minorHAnsi" w:hAnsiTheme="minorHAnsi" w:cstheme="minorHAnsi"/>
                <w:sz w:val="22"/>
                <w:szCs w:val="22"/>
                <w:lang w:val="de-DE" w:eastAsia="it-IT"/>
              </w:rPr>
              <w:t xml:space="preserve"> </w:t>
            </w:r>
            <w:r w:rsidR="005062C8" w:rsidRPr="00F13DFC">
              <w:rPr>
                <w:rFonts w:asciiTheme="minorHAnsi" w:hAnsiTheme="minorHAnsi" w:cstheme="minorHAnsi"/>
                <w:sz w:val="22"/>
                <w:szCs w:val="22"/>
                <w:lang w:val="de-DE" w:eastAsia="it-IT"/>
              </w:rPr>
              <w:t>der</w:t>
            </w:r>
            <w:r w:rsidR="00C84259" w:rsidRPr="00F13DFC">
              <w:rPr>
                <w:rFonts w:asciiTheme="minorHAnsi" w:hAnsiTheme="minorHAnsi" w:cstheme="minorHAnsi"/>
                <w:sz w:val="22"/>
                <w:szCs w:val="22"/>
                <w:lang w:val="de-DE" w:eastAsia="it-IT"/>
              </w:rPr>
              <w:t xml:space="preserve"> </w:t>
            </w:r>
            <w:r w:rsidRPr="00F13DFC">
              <w:rPr>
                <w:rFonts w:asciiTheme="minorHAnsi" w:hAnsiTheme="minorHAnsi" w:cstheme="minorHAnsi"/>
                <w:sz w:val="22"/>
                <w:szCs w:val="22"/>
                <w:lang w:val="de-DE" w:eastAsia="it-IT"/>
              </w:rPr>
              <w:t xml:space="preserve">Mitgliedstaaten, die nicht in den genannten </w:t>
            </w:r>
            <w:r w:rsidR="00A52707" w:rsidRPr="00F13DFC">
              <w:rPr>
                <w:rFonts w:asciiTheme="minorHAnsi" w:hAnsiTheme="minorHAnsi" w:cstheme="minorHAnsi"/>
                <w:sz w:val="22"/>
                <w:szCs w:val="22"/>
                <w:lang w:val="de-DE" w:eastAsia="it-IT"/>
              </w:rPr>
              <w:t>Anlagen</w:t>
            </w:r>
            <w:r w:rsidRPr="00F13DFC">
              <w:rPr>
                <w:rFonts w:asciiTheme="minorHAnsi" w:hAnsiTheme="minorHAnsi" w:cstheme="minorHAnsi"/>
                <w:sz w:val="22"/>
                <w:szCs w:val="22"/>
                <w:lang w:val="de-DE" w:eastAsia="it-IT"/>
              </w:rPr>
              <w:t xml:space="preserve"> </w:t>
            </w:r>
            <w:r w:rsidR="00C84259" w:rsidRPr="00F13DFC">
              <w:rPr>
                <w:rFonts w:asciiTheme="minorHAnsi" w:hAnsiTheme="minorHAnsi" w:cstheme="minorHAnsi"/>
                <w:sz w:val="22"/>
                <w:szCs w:val="22"/>
                <w:lang w:val="de-DE" w:eastAsia="it-IT"/>
              </w:rPr>
              <w:t>vorgesehen</w:t>
            </w:r>
            <w:r w:rsidRPr="00F13DFC">
              <w:rPr>
                <w:rFonts w:asciiTheme="minorHAnsi" w:hAnsiTheme="minorHAnsi" w:cstheme="minorHAnsi"/>
                <w:sz w:val="22"/>
                <w:szCs w:val="22"/>
                <w:lang w:val="de-DE" w:eastAsia="it-IT"/>
              </w:rPr>
              <w:t xml:space="preserve"> sind, bestätigen eigenverantwortlich, dass </w:t>
            </w:r>
            <w:r w:rsidR="00C84259" w:rsidRPr="00F13DFC">
              <w:rPr>
                <w:rFonts w:asciiTheme="minorHAnsi" w:hAnsiTheme="minorHAnsi" w:cstheme="minorHAnsi"/>
                <w:sz w:val="22"/>
                <w:szCs w:val="22"/>
                <w:lang w:val="de-DE" w:eastAsia="it-IT"/>
              </w:rPr>
              <w:t>die eingereichte Bescheinigung</w:t>
            </w:r>
            <w:r w:rsidRPr="00F13DFC">
              <w:rPr>
                <w:rFonts w:asciiTheme="minorHAnsi" w:hAnsiTheme="minorHAnsi" w:cstheme="minorHAnsi"/>
                <w:sz w:val="22"/>
                <w:szCs w:val="22"/>
                <w:lang w:val="de-DE" w:eastAsia="it-IT"/>
              </w:rPr>
              <w:t xml:space="preserve"> </w:t>
            </w:r>
            <w:r w:rsidR="00C84259" w:rsidRPr="00F13DFC">
              <w:rPr>
                <w:rFonts w:asciiTheme="minorHAnsi" w:hAnsiTheme="minorHAnsi" w:cstheme="minorHAnsi"/>
                <w:sz w:val="22"/>
                <w:szCs w:val="22"/>
                <w:lang w:val="de-DE" w:eastAsia="it-IT"/>
              </w:rPr>
              <w:t>aus einem Berufsverzeichnis oder Handelsregister ihres Ansässigkeitslandes</w:t>
            </w:r>
            <w:r w:rsidRPr="00F13DFC">
              <w:rPr>
                <w:rFonts w:asciiTheme="minorHAnsi" w:hAnsiTheme="minorHAnsi" w:cstheme="minorHAnsi"/>
                <w:sz w:val="22"/>
                <w:szCs w:val="22"/>
                <w:lang w:val="de-DE" w:eastAsia="it-IT"/>
              </w:rPr>
              <w:t xml:space="preserve"> ausgestellt wurde.</w:t>
            </w:r>
          </w:p>
        </w:tc>
        <w:tc>
          <w:tcPr>
            <w:tcW w:w="340" w:type="dxa"/>
            <w:gridSpan w:val="2"/>
          </w:tcPr>
          <w:p w14:paraId="2159B1B3"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0902E710" w14:textId="77777777" w:rsidR="00FB0BBD" w:rsidRPr="00F13DFC" w:rsidRDefault="00FB0BBD" w:rsidP="00B3320D">
            <w:pPr>
              <w:widowControl w:val="0"/>
              <w:tabs>
                <w:tab w:val="center" w:pos="4680"/>
                <w:tab w:val="right" w:pos="9072"/>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Operatori economici appartenenti a Stati membri che non figurano nei citati allegati attestano sotto la propria responsabilità, che il certificato prodotto </w:t>
            </w:r>
            <w:r w:rsidR="000F5652" w:rsidRPr="00F13DFC">
              <w:rPr>
                <w:rFonts w:asciiTheme="minorHAnsi" w:hAnsiTheme="minorHAnsi" w:cstheme="minorHAnsi"/>
                <w:sz w:val="22"/>
                <w:szCs w:val="22"/>
                <w:lang w:val="it-IT"/>
              </w:rPr>
              <w:t>è</w:t>
            </w:r>
            <w:r w:rsidR="00EB4CFA" w:rsidRPr="00F13DFC">
              <w:rPr>
                <w:rFonts w:asciiTheme="minorHAnsi" w:hAnsiTheme="minorHAnsi" w:cstheme="minorHAnsi"/>
                <w:sz w:val="22"/>
                <w:szCs w:val="22"/>
                <w:lang w:val="it-IT"/>
              </w:rPr>
              <w:t xml:space="preserve"> </w:t>
            </w:r>
            <w:r w:rsidRPr="00F13DFC">
              <w:rPr>
                <w:rFonts w:asciiTheme="minorHAnsi" w:hAnsiTheme="minorHAnsi" w:cstheme="minorHAnsi"/>
                <w:sz w:val="22"/>
                <w:szCs w:val="22"/>
                <w:lang w:val="it-IT"/>
              </w:rPr>
              <w:t>stato rilasciato da uno dei registri professionali o commerciali istituiti nel Paese in cui sono residenti.</w:t>
            </w:r>
          </w:p>
        </w:tc>
      </w:tr>
      <w:tr w:rsidR="00F8101E" w:rsidRPr="00F13DFC" w14:paraId="1B3CB604" w14:textId="77777777" w:rsidTr="00EA05AC">
        <w:tc>
          <w:tcPr>
            <w:tcW w:w="4656" w:type="dxa"/>
            <w:gridSpan w:val="2"/>
          </w:tcPr>
          <w:p w14:paraId="3F3BCF9F" w14:textId="77777777" w:rsidR="00FB0BBD" w:rsidRPr="00F13DFC" w:rsidRDefault="00FB0BBD" w:rsidP="00B3320D">
            <w:pPr>
              <w:widowControl w:val="0"/>
              <w:ind w:right="76"/>
              <w:jc w:val="both"/>
              <w:rPr>
                <w:rFonts w:asciiTheme="minorHAnsi" w:hAnsiTheme="minorHAnsi" w:cstheme="minorHAnsi"/>
                <w:sz w:val="22"/>
                <w:szCs w:val="22"/>
                <w:lang w:val="it-IT"/>
              </w:rPr>
            </w:pPr>
          </w:p>
        </w:tc>
        <w:tc>
          <w:tcPr>
            <w:tcW w:w="340" w:type="dxa"/>
            <w:gridSpan w:val="2"/>
          </w:tcPr>
          <w:p w14:paraId="7498EA0A"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29577553" w14:textId="77777777" w:rsidR="00FB0BBD" w:rsidRPr="00F13DFC" w:rsidRDefault="00FB0BBD" w:rsidP="00B3320D">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F8101E" w:rsidRPr="00F13DFC" w14:paraId="03F3B4CD" w14:textId="77777777" w:rsidTr="00EA05AC">
        <w:tc>
          <w:tcPr>
            <w:tcW w:w="4656" w:type="dxa"/>
            <w:gridSpan w:val="2"/>
          </w:tcPr>
          <w:p w14:paraId="031F6829" w14:textId="000E2088" w:rsidR="00FB0BBD" w:rsidRPr="00F13DFC" w:rsidRDefault="008178DD" w:rsidP="005062C8">
            <w:pPr>
              <w:widowControl w:val="0"/>
              <w:jc w:val="both"/>
              <w:rPr>
                <w:rFonts w:asciiTheme="minorHAnsi" w:hAnsiTheme="minorHAnsi" w:cstheme="minorHAnsi"/>
                <w:sz w:val="22"/>
                <w:szCs w:val="22"/>
                <w:lang w:val="de-DE"/>
              </w:rPr>
            </w:pPr>
            <w:r w:rsidRPr="00F13DFC">
              <w:rPr>
                <w:rFonts w:asciiTheme="minorHAnsi" w:hAnsiTheme="minorHAnsi" w:cstheme="minorHAnsi"/>
                <w:sz w:val="22"/>
                <w:szCs w:val="22"/>
                <w:lang w:val="de-DE" w:eastAsia="it-IT"/>
              </w:rPr>
              <w:t>Müssen</w:t>
            </w:r>
            <w:r w:rsidR="00FB0BBD" w:rsidRPr="00F13DFC">
              <w:rPr>
                <w:rFonts w:asciiTheme="minorHAnsi" w:hAnsiTheme="minorHAnsi" w:cstheme="minorHAnsi"/>
                <w:sz w:val="22"/>
                <w:szCs w:val="22"/>
                <w:lang w:val="de-DE" w:eastAsia="it-IT"/>
              </w:rPr>
              <w:t xml:space="preserve"> die </w:t>
            </w:r>
            <w:r w:rsidRPr="00F13DFC">
              <w:rPr>
                <w:rFonts w:asciiTheme="minorHAnsi" w:hAnsiTheme="minorHAnsi" w:cstheme="minorHAnsi"/>
                <w:sz w:val="22"/>
                <w:szCs w:val="22"/>
                <w:lang w:val="de-DE" w:eastAsia="it-IT"/>
              </w:rPr>
              <w:t>Teilnehmer</w:t>
            </w:r>
            <w:r w:rsidR="00FB0BBD" w:rsidRPr="00F13DFC">
              <w:rPr>
                <w:rFonts w:asciiTheme="minorHAnsi" w:hAnsiTheme="minorHAnsi" w:cstheme="minorHAnsi"/>
                <w:sz w:val="22"/>
                <w:szCs w:val="22"/>
                <w:lang w:val="de-DE" w:eastAsia="it-IT"/>
              </w:rPr>
              <w:t xml:space="preserve"> oder Bieter bei öffentlichen </w:t>
            </w:r>
            <w:r w:rsidRPr="00F13DFC">
              <w:rPr>
                <w:rFonts w:asciiTheme="minorHAnsi" w:hAnsiTheme="minorHAnsi" w:cstheme="minorHAnsi"/>
                <w:sz w:val="22"/>
                <w:szCs w:val="22"/>
                <w:lang w:val="de-DE" w:eastAsia="it-IT"/>
              </w:rPr>
              <w:t>Vergabeverfahren</w:t>
            </w:r>
            <w:r w:rsidR="00FB0BBD" w:rsidRPr="00F13DFC">
              <w:rPr>
                <w:rFonts w:asciiTheme="minorHAnsi" w:hAnsiTheme="minorHAnsi" w:cstheme="minorHAnsi"/>
                <w:sz w:val="22"/>
                <w:szCs w:val="22"/>
                <w:lang w:val="de-DE" w:eastAsia="it-IT"/>
              </w:rPr>
              <w:t xml:space="preserve"> </w:t>
            </w:r>
            <w:r w:rsidRPr="00F13DFC">
              <w:rPr>
                <w:rFonts w:asciiTheme="minorHAnsi" w:hAnsiTheme="minorHAnsi" w:cstheme="minorHAnsi"/>
                <w:sz w:val="22"/>
                <w:szCs w:val="22"/>
                <w:lang w:val="de-DE" w:eastAsia="it-IT"/>
              </w:rPr>
              <w:t>für</w:t>
            </w:r>
            <w:r w:rsidR="00FB0BBD" w:rsidRPr="00F13DFC">
              <w:rPr>
                <w:rFonts w:asciiTheme="minorHAnsi" w:hAnsiTheme="minorHAnsi" w:cstheme="minorHAnsi"/>
                <w:sz w:val="22"/>
                <w:szCs w:val="22"/>
                <w:lang w:val="de-DE" w:eastAsia="it-IT"/>
              </w:rPr>
              <w:t xml:space="preserve"> </w:t>
            </w:r>
            <w:r w:rsidR="001A714D" w:rsidRPr="00F13DFC">
              <w:rPr>
                <w:rFonts w:asciiTheme="minorHAnsi" w:hAnsiTheme="minorHAnsi" w:cstheme="minorHAnsi"/>
                <w:sz w:val="22"/>
                <w:szCs w:val="22"/>
                <w:lang w:val="de-DE" w:eastAsia="it-IT"/>
              </w:rPr>
              <w:t>Dienstleistungen</w:t>
            </w:r>
            <w:r w:rsidR="004D6342" w:rsidRPr="00F13DFC">
              <w:rPr>
                <w:rFonts w:asciiTheme="minorHAnsi" w:hAnsiTheme="minorHAnsi" w:cstheme="minorHAnsi"/>
                <w:sz w:val="22"/>
                <w:szCs w:val="22"/>
                <w:lang w:val="de-DE" w:eastAsia="it-IT"/>
              </w:rPr>
              <w:t>/Lieferungen</w:t>
            </w:r>
            <w:r w:rsidR="001A714D" w:rsidRPr="00F13DFC">
              <w:rPr>
                <w:rFonts w:asciiTheme="minorHAnsi" w:hAnsiTheme="minorHAnsi" w:cstheme="minorHAnsi"/>
                <w:sz w:val="22"/>
                <w:szCs w:val="22"/>
                <w:lang w:val="de-DE" w:eastAsia="it-IT"/>
              </w:rPr>
              <w:t xml:space="preserve"> </w:t>
            </w:r>
            <w:r w:rsidR="006D3CBE" w:rsidRPr="00F13DFC">
              <w:rPr>
                <w:rFonts w:asciiTheme="minorHAnsi" w:hAnsiTheme="minorHAnsi" w:cstheme="minorHAnsi"/>
                <w:sz w:val="22"/>
                <w:szCs w:val="22"/>
                <w:lang w:val="de-DE" w:eastAsia="it-IT"/>
              </w:rPr>
              <w:t>eine</w:t>
            </w:r>
            <w:r w:rsidR="00FB0BBD" w:rsidRPr="00F13DFC">
              <w:rPr>
                <w:rFonts w:asciiTheme="minorHAnsi" w:hAnsiTheme="minorHAnsi" w:cstheme="minorHAnsi"/>
                <w:sz w:val="22"/>
                <w:szCs w:val="22"/>
                <w:lang w:val="de-DE" w:eastAsia="it-IT"/>
              </w:rPr>
              <w:t xml:space="preserve"> besonderen </w:t>
            </w:r>
            <w:r w:rsidRPr="00F13DFC">
              <w:rPr>
                <w:rFonts w:asciiTheme="minorHAnsi" w:hAnsiTheme="minorHAnsi" w:cstheme="minorHAnsi"/>
                <w:sz w:val="22"/>
                <w:szCs w:val="22"/>
                <w:lang w:val="de-DE" w:eastAsia="it-IT"/>
              </w:rPr>
              <w:t>Ermächtigung</w:t>
            </w:r>
            <w:r w:rsidR="00FB0BBD" w:rsidRPr="00F13DFC">
              <w:rPr>
                <w:rFonts w:asciiTheme="minorHAnsi" w:hAnsiTheme="minorHAnsi" w:cstheme="minorHAnsi"/>
                <w:sz w:val="22"/>
                <w:szCs w:val="22"/>
                <w:lang w:val="de-DE" w:eastAsia="it-IT"/>
              </w:rPr>
              <w:t xml:space="preserve"> </w:t>
            </w:r>
            <w:r w:rsidR="006D3CBE" w:rsidRPr="00F13DFC">
              <w:rPr>
                <w:rFonts w:asciiTheme="minorHAnsi" w:hAnsiTheme="minorHAnsi" w:cstheme="minorHAnsi"/>
                <w:sz w:val="22"/>
                <w:szCs w:val="22"/>
                <w:lang w:val="de-DE" w:eastAsia="it-IT"/>
              </w:rPr>
              <w:t>haben</w:t>
            </w:r>
            <w:r w:rsidR="00FB0BBD" w:rsidRPr="00F13DFC">
              <w:rPr>
                <w:rFonts w:asciiTheme="minorHAnsi" w:hAnsiTheme="minorHAnsi" w:cstheme="minorHAnsi"/>
                <w:sz w:val="22"/>
                <w:szCs w:val="22"/>
                <w:lang w:val="de-DE" w:eastAsia="it-IT"/>
              </w:rPr>
              <w:t xml:space="preserve"> oder einer besonderen Organisation angehören, um die </w:t>
            </w:r>
            <w:r w:rsidRPr="00F13DFC">
              <w:rPr>
                <w:rFonts w:asciiTheme="minorHAnsi" w:hAnsiTheme="minorHAnsi" w:cstheme="minorHAnsi"/>
                <w:sz w:val="22"/>
                <w:szCs w:val="22"/>
                <w:lang w:val="de-DE" w:eastAsia="it-IT"/>
              </w:rPr>
              <w:t>entsprechende</w:t>
            </w:r>
            <w:r w:rsidR="00FB0BBD" w:rsidRPr="00F13DFC">
              <w:rPr>
                <w:rFonts w:asciiTheme="minorHAnsi" w:hAnsiTheme="minorHAnsi" w:cstheme="minorHAnsi"/>
                <w:sz w:val="22"/>
                <w:szCs w:val="22"/>
                <w:lang w:val="de-DE" w:eastAsia="it-IT"/>
              </w:rPr>
              <w:t xml:space="preserve"> </w:t>
            </w:r>
            <w:r w:rsidRPr="00F13DFC">
              <w:rPr>
                <w:rFonts w:asciiTheme="minorHAnsi" w:hAnsiTheme="minorHAnsi" w:cstheme="minorHAnsi"/>
                <w:sz w:val="22"/>
                <w:szCs w:val="22"/>
                <w:lang w:val="de-DE" w:eastAsia="it-IT"/>
              </w:rPr>
              <w:t>Leistung</w:t>
            </w:r>
            <w:r w:rsidR="00FB0BBD" w:rsidRPr="00F13DFC">
              <w:rPr>
                <w:rFonts w:asciiTheme="minorHAnsi" w:hAnsiTheme="minorHAnsi" w:cstheme="minorHAnsi"/>
                <w:sz w:val="22"/>
                <w:szCs w:val="22"/>
                <w:lang w:val="de-DE" w:eastAsia="it-IT"/>
              </w:rPr>
              <w:t xml:space="preserve"> in ihrem Ursprungsland </w:t>
            </w:r>
            <w:r w:rsidR="00AC28DE" w:rsidRPr="00F13DFC">
              <w:rPr>
                <w:rFonts w:asciiTheme="minorHAnsi" w:hAnsiTheme="minorHAnsi" w:cstheme="minorHAnsi"/>
                <w:sz w:val="22"/>
                <w:szCs w:val="22"/>
                <w:lang w:val="de-DE" w:eastAsia="it-IT"/>
              </w:rPr>
              <w:t xml:space="preserve">erbringen </w:t>
            </w:r>
            <w:r w:rsidR="00AC28DE" w:rsidRPr="00F13DFC">
              <w:rPr>
                <w:rFonts w:asciiTheme="minorHAnsi" w:hAnsiTheme="minorHAnsi" w:cstheme="minorHAnsi"/>
                <w:sz w:val="22"/>
                <w:szCs w:val="22"/>
                <w:lang w:val="de-DE" w:eastAsia="it-IT"/>
              </w:rPr>
              <w:lastRenderedPageBreak/>
              <w:t>zu dürfen</w:t>
            </w:r>
            <w:r w:rsidR="00FB0BBD" w:rsidRPr="00F13DFC">
              <w:rPr>
                <w:rFonts w:asciiTheme="minorHAnsi" w:hAnsiTheme="minorHAnsi" w:cstheme="minorHAnsi"/>
                <w:sz w:val="22"/>
                <w:szCs w:val="22"/>
                <w:lang w:val="de-DE" w:eastAsia="it-IT"/>
              </w:rPr>
              <w:t xml:space="preserve">, </w:t>
            </w:r>
            <w:r w:rsidRPr="00F13DFC">
              <w:rPr>
                <w:rFonts w:asciiTheme="minorHAnsi" w:hAnsiTheme="minorHAnsi" w:cstheme="minorHAnsi"/>
                <w:sz w:val="22"/>
                <w:szCs w:val="22"/>
                <w:lang w:val="de-DE" w:eastAsia="it-IT"/>
              </w:rPr>
              <w:t>kann</w:t>
            </w:r>
            <w:r w:rsidR="00FB0BBD" w:rsidRPr="00F13DFC">
              <w:rPr>
                <w:rFonts w:asciiTheme="minorHAnsi" w:hAnsiTheme="minorHAnsi" w:cstheme="minorHAnsi"/>
                <w:sz w:val="22"/>
                <w:szCs w:val="22"/>
                <w:lang w:val="de-DE" w:eastAsia="it-IT"/>
              </w:rPr>
              <w:t xml:space="preserve"> die Vergabestelle</w:t>
            </w:r>
            <w:r w:rsidR="00971852" w:rsidRPr="00F13DFC">
              <w:rPr>
                <w:rFonts w:asciiTheme="minorHAnsi" w:hAnsiTheme="minorHAnsi" w:cstheme="minorHAnsi"/>
                <w:sz w:val="22"/>
                <w:szCs w:val="22"/>
                <w:lang w:val="de-DE" w:eastAsia="it-IT"/>
              </w:rPr>
              <w:t xml:space="preserve"> und/oder die auftraggebende Körperschaft</w:t>
            </w:r>
            <w:r w:rsidR="00FB0BBD" w:rsidRPr="00F13DFC">
              <w:rPr>
                <w:rFonts w:asciiTheme="minorHAnsi" w:hAnsiTheme="minorHAnsi" w:cstheme="minorHAnsi"/>
                <w:sz w:val="22"/>
                <w:szCs w:val="22"/>
                <w:lang w:val="de-DE" w:eastAsia="it-IT"/>
              </w:rPr>
              <w:t xml:space="preserve"> von ihnen </w:t>
            </w:r>
            <w:r w:rsidRPr="00F13DFC">
              <w:rPr>
                <w:rFonts w:asciiTheme="minorHAnsi" w:hAnsiTheme="minorHAnsi" w:cstheme="minorHAnsi"/>
                <w:sz w:val="22"/>
                <w:szCs w:val="22"/>
                <w:lang w:val="de-DE" w:eastAsia="it-IT"/>
              </w:rPr>
              <w:t>den</w:t>
            </w:r>
            <w:r w:rsidR="00FB0BBD" w:rsidRPr="00F13DFC">
              <w:rPr>
                <w:rFonts w:asciiTheme="minorHAnsi" w:hAnsiTheme="minorHAnsi" w:cstheme="minorHAnsi"/>
                <w:sz w:val="22"/>
                <w:szCs w:val="22"/>
                <w:lang w:val="de-DE" w:eastAsia="it-IT"/>
              </w:rPr>
              <w:t xml:space="preserve"> Nachweis dieser </w:t>
            </w:r>
            <w:r w:rsidRPr="00F13DFC">
              <w:rPr>
                <w:rFonts w:asciiTheme="minorHAnsi" w:hAnsiTheme="minorHAnsi" w:cstheme="minorHAnsi"/>
                <w:sz w:val="22"/>
                <w:szCs w:val="22"/>
                <w:lang w:val="de-DE" w:eastAsia="it-IT"/>
              </w:rPr>
              <w:t>Ermächtigung</w:t>
            </w:r>
            <w:r w:rsidR="00FB0BBD" w:rsidRPr="00F13DFC">
              <w:rPr>
                <w:rFonts w:asciiTheme="minorHAnsi" w:hAnsiTheme="minorHAnsi" w:cstheme="minorHAnsi"/>
                <w:sz w:val="22"/>
                <w:szCs w:val="22"/>
                <w:lang w:val="de-DE" w:eastAsia="it-IT"/>
              </w:rPr>
              <w:t xml:space="preserve"> bzw. </w:t>
            </w:r>
            <w:r w:rsidR="005062C8" w:rsidRPr="00F13DFC">
              <w:rPr>
                <w:rFonts w:asciiTheme="minorHAnsi" w:hAnsiTheme="minorHAnsi" w:cstheme="minorHAnsi"/>
                <w:sz w:val="22"/>
                <w:szCs w:val="22"/>
                <w:lang w:val="de-DE" w:eastAsia="it-IT"/>
              </w:rPr>
              <w:t>ihrer</w:t>
            </w:r>
            <w:r w:rsidR="00FB0BBD" w:rsidRPr="00F13DFC">
              <w:rPr>
                <w:rFonts w:asciiTheme="minorHAnsi" w:hAnsiTheme="minorHAnsi" w:cstheme="minorHAnsi"/>
                <w:sz w:val="22"/>
                <w:szCs w:val="22"/>
                <w:lang w:val="de-DE" w:eastAsia="it-IT"/>
              </w:rPr>
              <w:t xml:space="preserve"> Zugehörigkeit zur betreffenden Organisation </w:t>
            </w:r>
            <w:r w:rsidRPr="00F13DFC">
              <w:rPr>
                <w:rFonts w:asciiTheme="minorHAnsi" w:hAnsiTheme="minorHAnsi" w:cstheme="minorHAnsi"/>
                <w:sz w:val="22"/>
                <w:szCs w:val="22"/>
                <w:lang w:val="de-DE" w:eastAsia="it-IT"/>
              </w:rPr>
              <w:t>verlangen</w:t>
            </w:r>
            <w:r w:rsidR="00FB0BBD" w:rsidRPr="00F13DFC">
              <w:rPr>
                <w:rFonts w:asciiTheme="minorHAnsi" w:hAnsiTheme="minorHAnsi" w:cstheme="minorHAnsi"/>
                <w:sz w:val="22"/>
                <w:szCs w:val="22"/>
                <w:lang w:val="de-DE" w:eastAsia="it-IT"/>
              </w:rPr>
              <w:t>.</w:t>
            </w:r>
          </w:p>
        </w:tc>
        <w:tc>
          <w:tcPr>
            <w:tcW w:w="340" w:type="dxa"/>
            <w:gridSpan w:val="2"/>
          </w:tcPr>
          <w:p w14:paraId="66EBA2EA"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4176C1C0" w14:textId="179A5629" w:rsidR="00FB0BBD" w:rsidRPr="00F13DFC" w:rsidRDefault="00FB0BBD" w:rsidP="00FA2592">
            <w:pPr>
              <w:widowControl w:val="0"/>
              <w:tabs>
                <w:tab w:val="center" w:pos="4536"/>
                <w:tab w:val="center" w:pos="4680"/>
                <w:tab w:val="right" w:pos="9072"/>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Nelle procedure di aggiudicazione degli appalti pubblici di servizi</w:t>
            </w:r>
            <w:r w:rsidR="004D6342" w:rsidRPr="00F13DFC">
              <w:rPr>
                <w:rFonts w:asciiTheme="minorHAnsi" w:hAnsiTheme="minorHAnsi" w:cstheme="minorHAnsi"/>
                <w:sz w:val="22"/>
                <w:szCs w:val="22"/>
                <w:lang w:val="it-IT"/>
              </w:rPr>
              <w:t>/forniture</w:t>
            </w:r>
            <w:r w:rsidRPr="00F13DFC">
              <w:rPr>
                <w:rFonts w:asciiTheme="minorHAnsi" w:hAnsiTheme="minorHAnsi" w:cstheme="minorHAnsi"/>
                <w:sz w:val="22"/>
                <w:szCs w:val="22"/>
                <w:lang w:val="it-IT"/>
              </w:rPr>
              <w:t xml:space="preserve">, se i candidati o gli offerenti devono essere in possesso di una particolare autorizzazione ovvero appartenere a una particolare organizzazione per poter prestare nel proprio </w:t>
            </w:r>
            <w:r w:rsidR="00F71FF2" w:rsidRPr="00F13DFC">
              <w:rPr>
                <w:rFonts w:asciiTheme="minorHAnsi" w:hAnsiTheme="minorHAnsi" w:cstheme="minorHAnsi"/>
                <w:sz w:val="22"/>
                <w:szCs w:val="22"/>
                <w:lang w:val="it-IT"/>
              </w:rPr>
              <w:lastRenderedPageBreak/>
              <w:t>P</w:t>
            </w:r>
            <w:r w:rsidRPr="00F13DFC">
              <w:rPr>
                <w:rFonts w:asciiTheme="minorHAnsi" w:hAnsiTheme="minorHAnsi" w:cstheme="minorHAnsi"/>
                <w:sz w:val="22"/>
                <w:szCs w:val="22"/>
                <w:lang w:val="it-IT"/>
              </w:rPr>
              <w:t xml:space="preserve">aese d’origine </w:t>
            </w:r>
            <w:r w:rsidR="00220F08" w:rsidRPr="00F13DFC">
              <w:rPr>
                <w:rFonts w:asciiTheme="minorHAnsi" w:hAnsiTheme="minorHAnsi" w:cstheme="minorHAnsi"/>
                <w:sz w:val="22"/>
                <w:szCs w:val="22"/>
                <w:lang w:val="it-IT"/>
              </w:rPr>
              <w:t xml:space="preserve">la prestazione </w:t>
            </w:r>
            <w:r w:rsidRPr="00F13DFC">
              <w:rPr>
                <w:rFonts w:asciiTheme="minorHAnsi" w:hAnsiTheme="minorHAnsi" w:cstheme="minorHAnsi"/>
                <w:sz w:val="22"/>
                <w:szCs w:val="22"/>
                <w:lang w:val="it-IT"/>
              </w:rPr>
              <w:t>in questione, la stazione appaltante</w:t>
            </w:r>
            <w:r w:rsidR="00971852" w:rsidRPr="00F13DFC">
              <w:rPr>
                <w:rFonts w:asciiTheme="minorHAnsi" w:hAnsiTheme="minorHAnsi" w:cstheme="minorHAnsi"/>
                <w:sz w:val="22"/>
                <w:szCs w:val="22"/>
                <w:lang w:val="it-IT"/>
              </w:rPr>
              <w:t xml:space="preserve"> e/o l´ente committente</w:t>
            </w:r>
            <w:r w:rsidRPr="00F13DFC">
              <w:rPr>
                <w:rFonts w:asciiTheme="minorHAnsi" w:hAnsiTheme="minorHAnsi" w:cstheme="minorHAnsi"/>
                <w:sz w:val="22"/>
                <w:szCs w:val="22"/>
                <w:lang w:val="it-IT"/>
              </w:rPr>
              <w:t xml:space="preserve"> può chiedere loro di provare il possesso di tale autorizzazione ovvero l’appartenenza all’organizzazione di cui trattasi.</w:t>
            </w:r>
          </w:p>
        </w:tc>
      </w:tr>
      <w:tr w:rsidR="00F8101E" w:rsidRPr="00F13DFC" w14:paraId="403A889A" w14:textId="77777777" w:rsidTr="00EA05AC">
        <w:tc>
          <w:tcPr>
            <w:tcW w:w="4656" w:type="dxa"/>
            <w:gridSpan w:val="2"/>
          </w:tcPr>
          <w:p w14:paraId="376BCBFA" w14:textId="77777777" w:rsidR="00FB0BBD" w:rsidRPr="00F13DFC" w:rsidRDefault="00FB0BBD" w:rsidP="00B3320D">
            <w:pPr>
              <w:pStyle w:val="Corpotesto"/>
              <w:widowControl w:val="0"/>
              <w:spacing w:after="0"/>
              <w:ind w:right="76"/>
              <w:jc w:val="both"/>
              <w:rPr>
                <w:rFonts w:asciiTheme="minorHAnsi" w:hAnsiTheme="minorHAnsi" w:cstheme="minorHAnsi"/>
                <w:sz w:val="22"/>
                <w:szCs w:val="22"/>
                <w:lang w:val="it-IT"/>
              </w:rPr>
            </w:pPr>
          </w:p>
        </w:tc>
        <w:tc>
          <w:tcPr>
            <w:tcW w:w="340" w:type="dxa"/>
            <w:gridSpan w:val="2"/>
          </w:tcPr>
          <w:p w14:paraId="3D7D15CE"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02BA4D77" w14:textId="77777777" w:rsidR="00FB0BBD" w:rsidRPr="00F13DFC" w:rsidRDefault="00FB0BBD" w:rsidP="00B3320D">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p>
        </w:tc>
      </w:tr>
      <w:tr w:rsidR="00F8101E" w:rsidRPr="00F13DFC" w14:paraId="43A668D9" w14:textId="77777777" w:rsidTr="00EA05AC">
        <w:tc>
          <w:tcPr>
            <w:tcW w:w="4656" w:type="dxa"/>
            <w:gridSpan w:val="2"/>
          </w:tcPr>
          <w:p w14:paraId="20974288" w14:textId="3D29EB21" w:rsidR="00FB0BBD" w:rsidRPr="00F13DFC" w:rsidRDefault="00CA3B71" w:rsidP="00B3320D">
            <w:pPr>
              <w:pStyle w:val="Corpotesto"/>
              <w:widowControl w:val="0"/>
              <w:spacing w:after="0"/>
              <w:ind w:right="76"/>
              <w:jc w:val="both"/>
              <w:rPr>
                <w:rFonts w:asciiTheme="minorHAnsi" w:hAnsiTheme="minorHAnsi" w:cstheme="minorHAnsi"/>
                <w:sz w:val="22"/>
                <w:szCs w:val="22"/>
                <w:lang w:val="de-DE"/>
              </w:rPr>
            </w:pPr>
            <w:r w:rsidRPr="00F13DFC">
              <w:rPr>
                <w:rFonts w:asciiTheme="minorHAnsi" w:hAnsiTheme="minorHAnsi" w:cstheme="minorHAnsi"/>
                <w:b/>
                <w:sz w:val="22"/>
                <w:szCs w:val="22"/>
                <w:lang w:val="de-DE"/>
              </w:rPr>
              <w:t>3.5 Teilnahmevoraussetzungen</w:t>
            </w:r>
          </w:p>
        </w:tc>
        <w:tc>
          <w:tcPr>
            <w:tcW w:w="340" w:type="dxa"/>
            <w:gridSpan w:val="2"/>
          </w:tcPr>
          <w:p w14:paraId="65E029EE"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63B57716" w14:textId="77777777" w:rsidR="00FB0BBD" w:rsidRPr="00F13DFC" w:rsidRDefault="00FB0BBD" w:rsidP="00B3320D">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r w:rsidRPr="00F13DFC">
              <w:rPr>
                <w:rFonts w:asciiTheme="minorHAnsi" w:hAnsiTheme="minorHAnsi" w:cstheme="minorHAnsi"/>
                <w:b/>
                <w:sz w:val="22"/>
                <w:szCs w:val="22"/>
                <w:lang w:val="it-IT"/>
              </w:rPr>
              <w:t>3.5 Requisiti di partecipazione</w:t>
            </w:r>
          </w:p>
        </w:tc>
      </w:tr>
      <w:tr w:rsidR="00F8101E" w:rsidRPr="00F13DFC" w14:paraId="0E791414" w14:textId="77777777" w:rsidTr="00EA05AC">
        <w:tc>
          <w:tcPr>
            <w:tcW w:w="4656" w:type="dxa"/>
            <w:gridSpan w:val="2"/>
          </w:tcPr>
          <w:p w14:paraId="62112F36" w14:textId="77777777" w:rsidR="00FB0BBD" w:rsidRPr="00F13DFC" w:rsidRDefault="00FB0BBD" w:rsidP="00B3320D">
            <w:pPr>
              <w:pStyle w:val="Corpotesto"/>
              <w:widowControl w:val="0"/>
              <w:spacing w:after="0"/>
              <w:ind w:right="76"/>
              <w:jc w:val="both"/>
              <w:rPr>
                <w:rFonts w:asciiTheme="minorHAnsi" w:hAnsiTheme="minorHAnsi" w:cstheme="minorHAnsi"/>
                <w:sz w:val="22"/>
                <w:szCs w:val="22"/>
                <w:lang w:val="de-DE"/>
              </w:rPr>
            </w:pPr>
          </w:p>
        </w:tc>
        <w:tc>
          <w:tcPr>
            <w:tcW w:w="340" w:type="dxa"/>
            <w:gridSpan w:val="2"/>
          </w:tcPr>
          <w:p w14:paraId="484D176A"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50880D75" w14:textId="77777777" w:rsidR="00FB0BBD" w:rsidRPr="00F13DFC" w:rsidRDefault="00FB0BBD" w:rsidP="00B3320D">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p>
        </w:tc>
      </w:tr>
      <w:tr w:rsidR="00F8101E" w:rsidRPr="00F13DFC" w14:paraId="7F426ED2" w14:textId="77777777" w:rsidTr="00EA05AC">
        <w:tc>
          <w:tcPr>
            <w:tcW w:w="4656" w:type="dxa"/>
            <w:gridSpan w:val="2"/>
          </w:tcPr>
          <w:p w14:paraId="5603FD2F" w14:textId="77777777" w:rsidR="00FB0BBD" w:rsidRPr="00F13DFC" w:rsidRDefault="00FB0BBD" w:rsidP="00B3320D">
            <w:pPr>
              <w:pStyle w:val="Corpotesto"/>
              <w:widowControl w:val="0"/>
              <w:spacing w:after="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 xml:space="preserve">Die </w:t>
            </w:r>
            <w:r w:rsidR="007B2840" w:rsidRPr="00F13DFC">
              <w:rPr>
                <w:rFonts w:asciiTheme="minorHAnsi" w:hAnsiTheme="minorHAnsi" w:cstheme="minorHAnsi"/>
                <w:sz w:val="22"/>
                <w:szCs w:val="22"/>
                <w:lang w:val="de-DE"/>
              </w:rPr>
              <w:t>Teilnehmer</w:t>
            </w:r>
            <w:r w:rsidRPr="00F13DFC">
              <w:rPr>
                <w:rFonts w:asciiTheme="minorHAnsi" w:hAnsiTheme="minorHAnsi" w:cstheme="minorHAnsi"/>
                <w:sz w:val="22"/>
                <w:szCs w:val="22"/>
                <w:lang w:val="de-DE"/>
              </w:rPr>
              <w:t xml:space="preserve"> müssen folgende </w:t>
            </w:r>
            <w:r w:rsidR="007B2840" w:rsidRPr="00F13DFC">
              <w:rPr>
                <w:rFonts w:asciiTheme="minorHAnsi" w:hAnsiTheme="minorHAnsi" w:cstheme="minorHAnsi"/>
                <w:sz w:val="22"/>
                <w:szCs w:val="22"/>
                <w:lang w:val="de-DE"/>
              </w:rPr>
              <w:t>Anforderungen</w:t>
            </w:r>
            <w:r w:rsidRPr="00F13DFC">
              <w:rPr>
                <w:rFonts w:asciiTheme="minorHAnsi" w:hAnsiTheme="minorHAnsi" w:cstheme="minorHAnsi"/>
                <w:sz w:val="22"/>
                <w:szCs w:val="22"/>
                <w:lang w:val="de-DE"/>
              </w:rPr>
              <w:t xml:space="preserve"> erfüllen:</w:t>
            </w:r>
          </w:p>
        </w:tc>
        <w:tc>
          <w:tcPr>
            <w:tcW w:w="340" w:type="dxa"/>
            <w:gridSpan w:val="2"/>
          </w:tcPr>
          <w:p w14:paraId="7214DD92" w14:textId="77777777" w:rsidR="00FB0BBD" w:rsidRPr="00F13DFC" w:rsidRDefault="00FB0BBD" w:rsidP="00B3320D">
            <w:pPr>
              <w:widowControl w:val="0"/>
              <w:rPr>
                <w:rFonts w:asciiTheme="minorHAnsi" w:hAnsiTheme="minorHAnsi" w:cstheme="minorHAnsi"/>
                <w:sz w:val="22"/>
                <w:szCs w:val="22"/>
                <w:lang w:val="de-DE"/>
              </w:rPr>
            </w:pPr>
          </w:p>
        </w:tc>
        <w:tc>
          <w:tcPr>
            <w:tcW w:w="4655" w:type="dxa"/>
            <w:gridSpan w:val="2"/>
          </w:tcPr>
          <w:p w14:paraId="258520A7" w14:textId="77777777" w:rsidR="00FB0BBD" w:rsidRPr="00F13DFC" w:rsidRDefault="00FB0BBD" w:rsidP="00B3320D">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I concorrenti devono possedere i seguenti requisiti:</w:t>
            </w:r>
          </w:p>
        </w:tc>
      </w:tr>
      <w:tr w:rsidR="00F8101E" w:rsidRPr="00F13DFC" w14:paraId="08D9CF88" w14:textId="77777777" w:rsidTr="00EA05AC">
        <w:tc>
          <w:tcPr>
            <w:tcW w:w="4656" w:type="dxa"/>
            <w:gridSpan w:val="2"/>
          </w:tcPr>
          <w:p w14:paraId="32A26B6C" w14:textId="77777777" w:rsidR="00FB0BBD" w:rsidRPr="00F13DFC" w:rsidRDefault="00FB0BBD" w:rsidP="00B3320D">
            <w:pPr>
              <w:widowControl w:val="0"/>
              <w:jc w:val="both"/>
              <w:rPr>
                <w:rFonts w:asciiTheme="minorHAnsi" w:hAnsiTheme="minorHAnsi" w:cstheme="minorHAnsi"/>
                <w:sz w:val="22"/>
                <w:szCs w:val="22"/>
                <w:lang w:val="it-IT" w:eastAsia="it-IT"/>
              </w:rPr>
            </w:pPr>
          </w:p>
        </w:tc>
        <w:tc>
          <w:tcPr>
            <w:tcW w:w="340" w:type="dxa"/>
            <w:gridSpan w:val="2"/>
          </w:tcPr>
          <w:p w14:paraId="1BFFCEE6" w14:textId="77777777" w:rsidR="00FB0BBD" w:rsidRPr="00F13DFC" w:rsidRDefault="00FB0BBD" w:rsidP="00B3320D">
            <w:pPr>
              <w:widowControl w:val="0"/>
              <w:rPr>
                <w:rFonts w:asciiTheme="minorHAnsi" w:hAnsiTheme="minorHAnsi" w:cstheme="minorHAnsi"/>
                <w:b/>
                <w:sz w:val="22"/>
                <w:szCs w:val="22"/>
                <w:lang w:val="it-IT"/>
              </w:rPr>
            </w:pPr>
          </w:p>
        </w:tc>
        <w:tc>
          <w:tcPr>
            <w:tcW w:w="4655" w:type="dxa"/>
            <w:gridSpan w:val="2"/>
          </w:tcPr>
          <w:p w14:paraId="3FB11E07" w14:textId="77777777" w:rsidR="00FB0BBD" w:rsidRPr="00F13DFC" w:rsidRDefault="00FB0BBD" w:rsidP="00B3320D">
            <w:pPr>
              <w:widowControl w:val="0"/>
              <w:tabs>
                <w:tab w:val="center" w:pos="4536"/>
                <w:tab w:val="center" w:pos="4680"/>
                <w:tab w:val="right" w:pos="9072"/>
              </w:tabs>
              <w:ind w:right="105"/>
              <w:jc w:val="both"/>
              <w:rPr>
                <w:rFonts w:asciiTheme="minorHAnsi" w:hAnsiTheme="minorHAnsi" w:cstheme="minorHAnsi"/>
                <w:sz w:val="22"/>
                <w:szCs w:val="22"/>
                <w:lang w:val="it-IT" w:eastAsia="it-IT"/>
              </w:rPr>
            </w:pPr>
          </w:p>
        </w:tc>
      </w:tr>
      <w:tr w:rsidR="00F8101E" w:rsidRPr="00F13DFC" w14:paraId="7F02EE33" w14:textId="77777777" w:rsidTr="00EA05AC">
        <w:tc>
          <w:tcPr>
            <w:tcW w:w="4656" w:type="dxa"/>
            <w:gridSpan w:val="2"/>
          </w:tcPr>
          <w:p w14:paraId="26FB57D8" w14:textId="77777777" w:rsidR="00FB0BBD" w:rsidRPr="00F13DFC" w:rsidRDefault="00FB0BBD" w:rsidP="00B3320D">
            <w:pPr>
              <w:widowControl w:val="0"/>
              <w:jc w:val="both"/>
              <w:rPr>
                <w:rFonts w:asciiTheme="minorHAnsi" w:hAnsiTheme="minorHAnsi" w:cstheme="minorHAnsi"/>
                <w:b/>
                <w:sz w:val="22"/>
                <w:szCs w:val="22"/>
                <w:u w:val="single"/>
                <w:lang w:val="de-DE"/>
              </w:rPr>
            </w:pPr>
            <w:r w:rsidRPr="00F13DFC">
              <w:rPr>
                <w:rFonts w:cs="Arial"/>
                <w:sz w:val="22"/>
                <w:szCs w:val="22"/>
                <w:u w:val="single"/>
                <w:lang w:val="de-DE" w:eastAsia="it-IT"/>
              </w:rPr>
              <w:t>►</w:t>
            </w:r>
            <w:r w:rsidRPr="00F13DFC">
              <w:rPr>
                <w:rFonts w:asciiTheme="minorHAnsi" w:hAnsiTheme="minorHAnsi" w:cstheme="minorHAnsi"/>
                <w:sz w:val="22"/>
                <w:szCs w:val="22"/>
                <w:u w:val="single"/>
                <w:lang w:val="de-DE" w:eastAsia="it-IT"/>
              </w:rPr>
              <w:t xml:space="preserve"> </w:t>
            </w:r>
            <w:r w:rsidR="007B2840" w:rsidRPr="00F13DFC">
              <w:rPr>
                <w:rFonts w:asciiTheme="minorHAnsi" w:hAnsiTheme="minorHAnsi" w:cstheme="minorHAnsi"/>
                <w:b/>
                <w:sz w:val="22"/>
                <w:szCs w:val="22"/>
                <w:u w:val="single"/>
                <w:lang w:val="de-DE" w:eastAsia="it-IT"/>
              </w:rPr>
              <w:t xml:space="preserve">Die Nichterfüllung der nachfolgenden Anforderungen stellt einen </w:t>
            </w:r>
            <w:r w:rsidR="007B2840" w:rsidRPr="00F13DFC">
              <w:rPr>
                <w:rFonts w:asciiTheme="minorHAnsi" w:hAnsiTheme="minorHAnsi" w:cstheme="minorHAnsi"/>
                <w:b/>
                <w:sz w:val="22"/>
                <w:szCs w:val="22"/>
                <w:u w:val="single"/>
                <w:lang w:val="de-DE"/>
              </w:rPr>
              <w:t>nicht behebbaren Ausschlussgrund dar:</w:t>
            </w:r>
          </w:p>
        </w:tc>
        <w:tc>
          <w:tcPr>
            <w:tcW w:w="340" w:type="dxa"/>
            <w:gridSpan w:val="2"/>
          </w:tcPr>
          <w:p w14:paraId="1365BF3B" w14:textId="77777777" w:rsidR="00FB0BBD" w:rsidRPr="00F13DFC" w:rsidRDefault="00FB0BBD" w:rsidP="00B3320D">
            <w:pPr>
              <w:widowControl w:val="0"/>
              <w:rPr>
                <w:rFonts w:asciiTheme="minorHAnsi" w:hAnsiTheme="minorHAnsi" w:cstheme="minorHAnsi"/>
                <w:b/>
                <w:sz w:val="22"/>
                <w:szCs w:val="22"/>
                <w:u w:val="single"/>
                <w:lang w:val="de-DE"/>
              </w:rPr>
            </w:pPr>
          </w:p>
        </w:tc>
        <w:tc>
          <w:tcPr>
            <w:tcW w:w="4655" w:type="dxa"/>
            <w:gridSpan w:val="2"/>
          </w:tcPr>
          <w:p w14:paraId="4165F208" w14:textId="77777777" w:rsidR="00FB0BBD" w:rsidRPr="00F13DFC" w:rsidRDefault="00FB0BBD" w:rsidP="00B3320D">
            <w:pPr>
              <w:widowControl w:val="0"/>
              <w:tabs>
                <w:tab w:val="center" w:pos="4536"/>
                <w:tab w:val="center" w:pos="4680"/>
                <w:tab w:val="right" w:pos="9072"/>
              </w:tabs>
              <w:ind w:right="105"/>
              <w:jc w:val="both"/>
              <w:rPr>
                <w:rFonts w:asciiTheme="minorHAnsi" w:hAnsiTheme="minorHAnsi" w:cstheme="minorHAnsi"/>
                <w:b/>
                <w:sz w:val="22"/>
                <w:szCs w:val="22"/>
                <w:u w:val="single"/>
                <w:lang w:val="it-IT"/>
              </w:rPr>
            </w:pPr>
            <w:r w:rsidRPr="00F13DFC">
              <w:rPr>
                <w:rFonts w:cs="Arial"/>
                <w:sz w:val="22"/>
                <w:szCs w:val="22"/>
                <w:u w:val="single"/>
                <w:lang w:val="it-IT" w:eastAsia="it-IT"/>
              </w:rPr>
              <w:t>►</w:t>
            </w:r>
            <w:r w:rsidRPr="00F13DFC">
              <w:rPr>
                <w:rFonts w:asciiTheme="minorHAnsi" w:hAnsiTheme="minorHAnsi" w:cstheme="minorHAnsi"/>
                <w:sz w:val="22"/>
                <w:szCs w:val="22"/>
                <w:u w:val="single"/>
                <w:lang w:val="it-IT" w:eastAsia="it-IT"/>
              </w:rPr>
              <w:t xml:space="preserve"> </w:t>
            </w:r>
            <w:r w:rsidRPr="00F13DFC">
              <w:rPr>
                <w:rFonts w:asciiTheme="minorHAnsi" w:hAnsiTheme="minorHAnsi" w:cstheme="minorHAnsi"/>
                <w:b/>
                <w:sz w:val="22"/>
                <w:szCs w:val="22"/>
                <w:u w:val="single"/>
                <w:lang w:val="it-IT"/>
              </w:rPr>
              <w:t>Il mancato possesso dei sottoelencati requisiti è causa di esclusione non sanabile dalla procedura.</w:t>
            </w:r>
          </w:p>
        </w:tc>
      </w:tr>
      <w:tr w:rsidR="00F8101E" w:rsidRPr="00F13DFC" w14:paraId="2EC6B1B8" w14:textId="77777777" w:rsidTr="00EA05AC">
        <w:tc>
          <w:tcPr>
            <w:tcW w:w="4656" w:type="dxa"/>
            <w:gridSpan w:val="2"/>
          </w:tcPr>
          <w:p w14:paraId="2E791DCE" w14:textId="77777777" w:rsidR="00FB0BBD" w:rsidRPr="00F13DFC" w:rsidRDefault="00FB0BBD" w:rsidP="00B3320D">
            <w:pPr>
              <w:pStyle w:val="Corpotesto"/>
              <w:widowControl w:val="0"/>
              <w:tabs>
                <w:tab w:val="left" w:pos="-2520"/>
                <w:tab w:val="left" w:pos="360"/>
              </w:tabs>
              <w:spacing w:after="0"/>
              <w:jc w:val="both"/>
              <w:rPr>
                <w:rFonts w:asciiTheme="minorHAnsi" w:hAnsiTheme="minorHAnsi" w:cstheme="minorHAnsi"/>
                <w:sz w:val="22"/>
                <w:szCs w:val="22"/>
                <w:lang w:val="it-IT"/>
              </w:rPr>
            </w:pPr>
          </w:p>
        </w:tc>
        <w:tc>
          <w:tcPr>
            <w:tcW w:w="340" w:type="dxa"/>
            <w:gridSpan w:val="2"/>
          </w:tcPr>
          <w:p w14:paraId="7779244D" w14:textId="77777777" w:rsidR="00FB0BBD" w:rsidRPr="00F13DFC" w:rsidRDefault="00FB0BBD" w:rsidP="00B3320D">
            <w:pPr>
              <w:widowControl w:val="0"/>
              <w:rPr>
                <w:rFonts w:asciiTheme="minorHAnsi" w:hAnsiTheme="minorHAnsi" w:cstheme="minorHAnsi"/>
                <w:sz w:val="22"/>
                <w:szCs w:val="22"/>
                <w:lang w:val="it-IT"/>
              </w:rPr>
            </w:pPr>
          </w:p>
        </w:tc>
        <w:tc>
          <w:tcPr>
            <w:tcW w:w="4655" w:type="dxa"/>
            <w:gridSpan w:val="2"/>
          </w:tcPr>
          <w:p w14:paraId="7D728E36" w14:textId="77777777" w:rsidR="00FB0BBD" w:rsidRPr="00F13DFC" w:rsidRDefault="00FB0BBD" w:rsidP="00B3320D">
            <w:pPr>
              <w:pStyle w:val="Corpotesto"/>
              <w:widowControl w:val="0"/>
              <w:tabs>
                <w:tab w:val="center" w:pos="4536"/>
                <w:tab w:val="center" w:pos="4680"/>
                <w:tab w:val="right" w:pos="9072"/>
              </w:tabs>
              <w:spacing w:after="0"/>
              <w:ind w:right="105"/>
              <w:jc w:val="both"/>
              <w:rPr>
                <w:rFonts w:asciiTheme="minorHAnsi" w:hAnsiTheme="minorHAnsi" w:cstheme="minorHAnsi"/>
                <w:sz w:val="22"/>
                <w:szCs w:val="22"/>
                <w:lang w:val="it-IT"/>
              </w:rPr>
            </w:pPr>
          </w:p>
        </w:tc>
      </w:tr>
      <w:tr w:rsidR="00F8101E" w:rsidRPr="00F13DFC" w14:paraId="6FAFC49B" w14:textId="77777777" w:rsidTr="00EA05AC">
        <w:tc>
          <w:tcPr>
            <w:tcW w:w="4656" w:type="dxa"/>
            <w:gridSpan w:val="2"/>
          </w:tcPr>
          <w:p w14:paraId="179C9C50" w14:textId="5D6E1B5C" w:rsidR="0009464E" w:rsidRPr="00F13DFC" w:rsidRDefault="002D394C" w:rsidP="006A78DD">
            <w:pPr>
              <w:pStyle w:val="Corpotesto"/>
              <w:widowControl w:val="0"/>
              <w:numPr>
                <w:ilvl w:val="0"/>
                <w:numId w:val="7"/>
              </w:numPr>
              <w:tabs>
                <w:tab w:val="clear" w:pos="644"/>
                <w:tab w:val="left" w:pos="-2520"/>
                <w:tab w:val="left" w:pos="360"/>
              </w:tabs>
              <w:spacing w:after="0"/>
              <w:ind w:left="36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D</w:t>
            </w:r>
            <w:r w:rsidR="00A731C8" w:rsidRPr="00F13DFC">
              <w:rPr>
                <w:rFonts w:asciiTheme="minorHAnsi" w:hAnsiTheme="minorHAnsi" w:cstheme="minorHAnsi"/>
                <w:sz w:val="22"/>
                <w:szCs w:val="22"/>
                <w:lang w:val="de-DE"/>
              </w:rPr>
              <w:t>ie</w:t>
            </w:r>
            <w:r w:rsidRPr="00F13DFC">
              <w:rPr>
                <w:rFonts w:asciiTheme="minorHAnsi" w:hAnsiTheme="minorHAnsi" w:cstheme="minorHAnsi"/>
                <w:sz w:val="22"/>
                <w:szCs w:val="22"/>
                <w:lang w:val="de-DE"/>
              </w:rPr>
              <w:t xml:space="preserve"> Teilnehmer </w:t>
            </w:r>
            <w:r w:rsidR="00A731C8" w:rsidRPr="00F13DFC">
              <w:rPr>
                <w:rFonts w:asciiTheme="minorHAnsi" w:hAnsiTheme="minorHAnsi" w:cstheme="minorHAnsi"/>
                <w:sz w:val="22"/>
                <w:szCs w:val="22"/>
                <w:lang w:val="de-DE"/>
              </w:rPr>
              <w:t>dürfen</w:t>
            </w:r>
            <w:r w:rsidRPr="00F13DFC">
              <w:rPr>
                <w:rFonts w:asciiTheme="minorHAnsi" w:hAnsiTheme="minorHAnsi" w:cstheme="minorHAnsi"/>
                <w:sz w:val="22"/>
                <w:szCs w:val="22"/>
                <w:lang w:val="de-DE"/>
              </w:rPr>
              <w:t xml:space="preserve"> keinen der Ausschlussgründe nach Art. </w:t>
            </w:r>
            <w:r w:rsidR="00F57B46" w:rsidRPr="00F13DFC">
              <w:rPr>
                <w:rFonts w:asciiTheme="minorHAnsi" w:hAnsiTheme="minorHAnsi" w:cstheme="minorHAnsi"/>
                <w:sz w:val="22"/>
                <w:szCs w:val="22"/>
                <w:lang w:val="de-DE"/>
              </w:rPr>
              <w:t xml:space="preserve">94 und Art. 95 GvD </w:t>
            </w:r>
            <w:r w:rsidR="00B07539" w:rsidRPr="00F13DFC">
              <w:rPr>
                <w:rFonts w:asciiTheme="minorHAnsi" w:hAnsiTheme="minorHAnsi" w:cstheme="minorHAnsi"/>
                <w:sz w:val="22"/>
                <w:szCs w:val="22"/>
                <w:lang w:val="de-DE"/>
              </w:rPr>
              <w:t xml:space="preserve">Nr. </w:t>
            </w:r>
            <w:r w:rsidR="00F57B46" w:rsidRPr="00F13DFC">
              <w:rPr>
                <w:rFonts w:asciiTheme="minorHAnsi" w:hAnsiTheme="minorHAnsi" w:cstheme="minorHAnsi"/>
                <w:sz w:val="22"/>
                <w:szCs w:val="22"/>
                <w:lang w:val="de-DE"/>
              </w:rPr>
              <w:t>36/2023</w:t>
            </w:r>
            <w:r w:rsidR="009A61BE" w:rsidRPr="00F13DFC">
              <w:rPr>
                <w:rFonts w:asciiTheme="minorHAnsi" w:hAnsiTheme="minorHAnsi" w:cstheme="minorHAnsi"/>
                <w:sz w:val="22"/>
                <w:szCs w:val="22"/>
                <w:lang w:val="de-DE"/>
              </w:rPr>
              <w:t xml:space="preserve"> </w:t>
            </w:r>
            <w:r w:rsidRPr="00F13DFC">
              <w:rPr>
                <w:rFonts w:asciiTheme="minorHAnsi" w:hAnsiTheme="minorHAnsi" w:cstheme="minorHAnsi"/>
                <w:sz w:val="22"/>
                <w:szCs w:val="22"/>
                <w:lang w:val="de-DE"/>
              </w:rPr>
              <w:t>erfüllen</w:t>
            </w:r>
            <w:r w:rsidR="00714202" w:rsidRPr="00F13DFC">
              <w:rPr>
                <w:rFonts w:asciiTheme="minorHAnsi" w:hAnsiTheme="minorHAnsi" w:cstheme="minorHAnsi"/>
                <w:sz w:val="22"/>
                <w:szCs w:val="22"/>
                <w:lang w:val="de-DE"/>
              </w:rPr>
              <w:t>;</w:t>
            </w:r>
          </w:p>
        </w:tc>
        <w:tc>
          <w:tcPr>
            <w:tcW w:w="340" w:type="dxa"/>
            <w:gridSpan w:val="2"/>
          </w:tcPr>
          <w:p w14:paraId="6E2572F0" w14:textId="77777777" w:rsidR="0009464E" w:rsidRPr="00F13DFC" w:rsidRDefault="0009464E" w:rsidP="00B3320D">
            <w:pPr>
              <w:widowControl w:val="0"/>
              <w:rPr>
                <w:rFonts w:asciiTheme="minorHAnsi" w:hAnsiTheme="minorHAnsi" w:cstheme="minorHAnsi"/>
                <w:sz w:val="22"/>
                <w:szCs w:val="22"/>
                <w:lang w:val="de-DE"/>
              </w:rPr>
            </w:pPr>
          </w:p>
        </w:tc>
        <w:tc>
          <w:tcPr>
            <w:tcW w:w="4655" w:type="dxa"/>
            <w:gridSpan w:val="2"/>
          </w:tcPr>
          <w:p w14:paraId="2DB76523" w14:textId="641C88AA" w:rsidR="0009464E" w:rsidRPr="00F13DFC" w:rsidRDefault="0009464E" w:rsidP="006A78DD">
            <w:pPr>
              <w:pStyle w:val="Corpotesto"/>
              <w:widowControl w:val="0"/>
              <w:numPr>
                <w:ilvl w:val="0"/>
                <w:numId w:val="6"/>
              </w:numPr>
              <w:tabs>
                <w:tab w:val="clear" w:pos="644"/>
                <w:tab w:val="num" w:pos="430"/>
                <w:tab w:val="center" w:pos="4536"/>
                <w:tab w:val="center" w:pos="4680"/>
                <w:tab w:val="right" w:pos="9072"/>
              </w:tabs>
              <w:spacing w:after="0"/>
              <w:ind w:left="289" w:right="105" w:hanging="284"/>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Non trovarsi in alcuna delle situazioni di esclusione dalla partecipazione alla gara di cui </w:t>
            </w:r>
            <w:r w:rsidR="003106A6" w:rsidRPr="00F13DFC">
              <w:rPr>
                <w:rFonts w:asciiTheme="minorHAnsi" w:hAnsiTheme="minorHAnsi" w:cstheme="minorHAnsi"/>
                <w:sz w:val="22"/>
                <w:szCs w:val="22"/>
                <w:lang w:val="it-IT"/>
              </w:rPr>
              <w:t>di cui agli articoli 94 e 95 d.lgs 36/2023</w:t>
            </w:r>
            <w:r w:rsidR="00714202" w:rsidRPr="00F13DFC">
              <w:rPr>
                <w:rFonts w:asciiTheme="minorHAnsi" w:hAnsiTheme="minorHAnsi" w:cstheme="minorHAnsi"/>
                <w:sz w:val="22"/>
                <w:szCs w:val="22"/>
                <w:highlight w:val="yellow"/>
                <w:lang w:val="it-IT"/>
              </w:rPr>
              <w:t>;</w:t>
            </w:r>
          </w:p>
        </w:tc>
      </w:tr>
      <w:tr w:rsidR="00F8101E" w:rsidRPr="00F13DFC" w14:paraId="1C387747" w14:textId="77777777" w:rsidTr="00EA05AC">
        <w:tc>
          <w:tcPr>
            <w:tcW w:w="4656" w:type="dxa"/>
            <w:gridSpan w:val="2"/>
          </w:tcPr>
          <w:p w14:paraId="451666CB" w14:textId="77777777" w:rsidR="0009464E" w:rsidRPr="00F13DFC" w:rsidRDefault="0009464E" w:rsidP="00B3320D">
            <w:pPr>
              <w:widowControl w:val="0"/>
              <w:ind w:left="360" w:hanging="360"/>
              <w:jc w:val="both"/>
              <w:rPr>
                <w:rFonts w:asciiTheme="minorHAnsi" w:hAnsiTheme="minorHAnsi" w:cstheme="minorHAnsi"/>
                <w:sz w:val="22"/>
                <w:szCs w:val="22"/>
                <w:lang w:val="it-IT"/>
              </w:rPr>
            </w:pPr>
          </w:p>
        </w:tc>
        <w:tc>
          <w:tcPr>
            <w:tcW w:w="340" w:type="dxa"/>
            <w:gridSpan w:val="2"/>
          </w:tcPr>
          <w:p w14:paraId="07725696" w14:textId="77777777" w:rsidR="0009464E" w:rsidRPr="00F13DFC" w:rsidRDefault="0009464E" w:rsidP="00B3320D">
            <w:pPr>
              <w:widowControl w:val="0"/>
              <w:jc w:val="center"/>
              <w:rPr>
                <w:rFonts w:asciiTheme="minorHAnsi" w:hAnsiTheme="minorHAnsi" w:cstheme="minorHAnsi"/>
                <w:sz w:val="22"/>
                <w:szCs w:val="22"/>
                <w:lang w:val="it-IT"/>
              </w:rPr>
            </w:pPr>
          </w:p>
        </w:tc>
        <w:tc>
          <w:tcPr>
            <w:tcW w:w="4655" w:type="dxa"/>
            <w:gridSpan w:val="2"/>
          </w:tcPr>
          <w:p w14:paraId="48706DFE" w14:textId="77777777" w:rsidR="0009464E" w:rsidRPr="00F13DFC" w:rsidRDefault="0009464E" w:rsidP="00B3320D">
            <w:pPr>
              <w:widowControl w:val="0"/>
              <w:ind w:left="360" w:right="105" w:hanging="360"/>
              <w:jc w:val="both"/>
              <w:rPr>
                <w:rStyle w:val="Rimandocommento"/>
                <w:rFonts w:asciiTheme="minorHAnsi" w:hAnsiTheme="minorHAnsi" w:cstheme="minorHAnsi"/>
                <w:sz w:val="22"/>
                <w:szCs w:val="22"/>
                <w:lang w:val="it-IT" w:eastAsia="it-IT"/>
              </w:rPr>
            </w:pPr>
          </w:p>
        </w:tc>
      </w:tr>
      <w:tr w:rsidR="004E115D" w:rsidRPr="00F13DFC" w14:paraId="7A131812" w14:textId="77777777" w:rsidTr="00EA05AC">
        <w:tc>
          <w:tcPr>
            <w:tcW w:w="4656" w:type="dxa"/>
            <w:gridSpan w:val="2"/>
          </w:tcPr>
          <w:p w14:paraId="53557434" w14:textId="77777777" w:rsidR="004E115D" w:rsidRPr="00F13DFC" w:rsidRDefault="004E115D" w:rsidP="004E115D">
            <w:pPr>
              <w:widowControl w:val="0"/>
              <w:ind w:left="284" w:hanging="284"/>
              <w:jc w:val="both"/>
              <w:rPr>
                <w:rFonts w:asciiTheme="minorHAnsi" w:hAnsiTheme="minorHAnsi" w:cstheme="minorHAnsi"/>
                <w:iCs/>
                <w:color w:val="FF0000"/>
                <w:sz w:val="22"/>
                <w:szCs w:val="22"/>
                <w:lang w:val="de-DE"/>
              </w:rPr>
            </w:pPr>
            <w:r w:rsidRPr="00F13DFC">
              <w:rPr>
                <w:rFonts w:asciiTheme="minorHAnsi" w:hAnsiTheme="minorHAnsi" w:cstheme="minorHAnsi"/>
                <w:i/>
                <w:color w:val="FF0000"/>
                <w:sz w:val="22"/>
                <w:szCs w:val="22"/>
                <w:lang w:val="de-DE"/>
              </w:rPr>
              <w:t>a1)</w:t>
            </w:r>
            <w:r w:rsidRPr="00F13DFC">
              <w:rPr>
                <w:rFonts w:asciiTheme="minorHAnsi" w:hAnsiTheme="minorHAnsi" w:cstheme="minorHAnsi"/>
                <w:i/>
                <w:iCs/>
                <w:color w:val="FF0000"/>
                <w:sz w:val="22"/>
                <w:szCs w:val="22"/>
                <w:lang w:val="de-DE"/>
              </w:rPr>
              <w:t>[</w:t>
            </w:r>
            <w:r w:rsidRPr="00F13DFC">
              <w:rPr>
                <w:rFonts w:asciiTheme="minorHAnsi" w:hAnsiTheme="minorHAnsi" w:cstheme="minorHAnsi"/>
                <w:i/>
                <w:iCs/>
                <w:color w:val="FF0000"/>
                <w:sz w:val="22"/>
                <w:szCs w:val="22"/>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3DFC">
              <w:rPr>
                <w:rFonts w:asciiTheme="minorHAnsi" w:hAnsiTheme="minorHAnsi" w:cstheme="minorHAnsi"/>
                <w:i/>
                <w:iCs/>
                <w:color w:val="FF0000"/>
                <w:sz w:val="22"/>
                <w:szCs w:val="22"/>
                <w:lang w:val="de-DE"/>
              </w:rPr>
              <w:t xml:space="preserve"> </w:t>
            </w:r>
            <w:r w:rsidRPr="00F13DFC">
              <w:rPr>
                <w:rFonts w:asciiTheme="minorHAnsi" w:hAnsiTheme="minorHAnsi" w:cstheme="minorHAnsi"/>
                <w:iCs/>
                <w:color w:val="FF0000"/>
                <w:sz w:val="22"/>
                <w:szCs w:val="22"/>
                <w:lang w:val="de-DE"/>
              </w:rPr>
              <w:t xml:space="preserve">Die Teilnehmer müssen </w:t>
            </w:r>
            <w:r w:rsidRPr="00F13DFC">
              <w:rPr>
                <w:rFonts w:asciiTheme="minorHAnsi" w:hAnsiTheme="minorHAnsi" w:cstheme="minorHAnsi"/>
                <w:b/>
                <w:iCs/>
                <w:color w:val="FF0000"/>
                <w:sz w:val="22"/>
                <w:szCs w:val="22"/>
                <w:u w:val="single"/>
                <w:lang w:val="de-DE"/>
              </w:rPr>
              <w:t>vor dem Datum der Angebotsabgabe</w:t>
            </w:r>
            <w:r w:rsidRPr="00F13DFC">
              <w:rPr>
                <w:rFonts w:asciiTheme="minorHAnsi" w:hAnsiTheme="minorHAnsi" w:cstheme="minorHAnsi"/>
                <w:iCs/>
                <w:color w:val="FF0000"/>
                <w:sz w:val="22"/>
                <w:szCs w:val="22"/>
                <w:lang w:val="de-DE"/>
              </w:rPr>
              <w:t xml:space="preserve"> </w:t>
            </w:r>
            <w:r w:rsidRPr="00F13DFC">
              <w:rPr>
                <w:rFonts w:asciiTheme="minorHAnsi" w:hAnsiTheme="minorHAnsi" w:cstheme="minorHAnsi"/>
                <w:color w:val="FF0000"/>
                <w:sz w:val="22"/>
                <w:szCs w:val="22"/>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3DFC">
              <w:rPr>
                <w:rFonts w:asciiTheme="minorHAnsi" w:hAnsiTheme="minorHAnsi" w:cstheme="minorHAnsi"/>
                <w:iCs/>
                <w:color w:val="FF0000"/>
                <w:sz w:val="22"/>
                <w:szCs w:val="22"/>
                <w:lang w:val="de-DE"/>
              </w:rPr>
              <w:t xml:space="preserve"> </w:t>
            </w:r>
            <w:r w:rsidRPr="00F13DFC">
              <w:rPr>
                <w:rFonts w:asciiTheme="minorHAnsi" w:hAnsiTheme="minorHAnsi" w:cstheme="minorHAnsi"/>
                <w:b/>
                <w:iCs/>
                <w:color w:val="FF0000"/>
                <w:sz w:val="22"/>
                <w:szCs w:val="22"/>
                <w:u w:val="single"/>
                <w:lang w:val="de-DE"/>
              </w:rPr>
              <w:t>oder das Ansuchen um Eintragung</w:t>
            </w:r>
            <w:r w:rsidRPr="00F13DFC">
              <w:rPr>
                <w:rFonts w:asciiTheme="minorHAnsi" w:hAnsiTheme="minorHAnsi" w:cstheme="minorHAnsi"/>
                <w:iCs/>
                <w:color w:val="FF0000"/>
                <w:sz w:val="22"/>
                <w:szCs w:val="22"/>
                <w:lang w:val="de-DE"/>
              </w:rPr>
              <w:t xml:space="preserve"> gestellt haben (vgl. Rundschreiben des Innenministeriums Prot. Nr. 25954 vom 23. März 2016 und DPMR vom 18. April 2013, in der Fassung vom DPMR vom 24. November 2016);</w:t>
            </w:r>
            <w:r w:rsidRPr="00F13DFC">
              <w:rPr>
                <w:rFonts w:asciiTheme="minorHAnsi" w:hAnsiTheme="minorHAnsi" w:cstheme="minorHAnsi"/>
                <w:color w:val="FF0000"/>
                <w:sz w:val="22"/>
                <w:szCs w:val="22"/>
                <w:lang w:val="de-DE"/>
              </w:rPr>
              <w:t xml:space="preserve"> </w:t>
            </w:r>
            <w:r w:rsidRPr="00F13DFC">
              <w:rPr>
                <w:rFonts w:asciiTheme="minorHAnsi" w:hAnsiTheme="minorHAnsi" w:cstheme="minorHAnsi"/>
                <w:iCs/>
                <w:color w:val="FF0000"/>
                <w:sz w:val="22"/>
                <w:szCs w:val="22"/>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32CF3C9F" w:rsidR="004E115D" w:rsidRPr="00F13DFC" w:rsidRDefault="004E115D" w:rsidP="004E115D">
            <w:pPr>
              <w:widowControl w:val="0"/>
              <w:ind w:left="284" w:hanging="284"/>
              <w:jc w:val="both"/>
              <w:rPr>
                <w:rFonts w:asciiTheme="minorHAnsi" w:hAnsiTheme="minorHAnsi" w:cstheme="minorHAnsi"/>
                <w:sz w:val="22"/>
                <w:szCs w:val="22"/>
                <w:lang w:val="de-DE"/>
              </w:rPr>
            </w:pPr>
          </w:p>
        </w:tc>
        <w:tc>
          <w:tcPr>
            <w:tcW w:w="340" w:type="dxa"/>
            <w:gridSpan w:val="2"/>
          </w:tcPr>
          <w:p w14:paraId="0B2D8CEC" w14:textId="77777777" w:rsidR="004E115D" w:rsidRPr="00F13DFC" w:rsidRDefault="004E115D" w:rsidP="004E115D">
            <w:pPr>
              <w:widowControl w:val="0"/>
              <w:jc w:val="center"/>
              <w:rPr>
                <w:rFonts w:asciiTheme="minorHAnsi" w:hAnsiTheme="minorHAnsi" w:cstheme="minorHAnsi"/>
                <w:color w:val="FF0000"/>
                <w:sz w:val="22"/>
                <w:szCs w:val="22"/>
                <w:lang w:val="de-DE"/>
              </w:rPr>
            </w:pPr>
          </w:p>
        </w:tc>
        <w:tc>
          <w:tcPr>
            <w:tcW w:w="4655" w:type="dxa"/>
            <w:gridSpan w:val="2"/>
          </w:tcPr>
          <w:p w14:paraId="16CFF0AA" w14:textId="77777777" w:rsidR="004E115D" w:rsidRPr="00F13DFC" w:rsidRDefault="004E115D" w:rsidP="004E115D">
            <w:pPr>
              <w:ind w:left="360" w:hanging="360"/>
              <w:jc w:val="both"/>
              <w:rPr>
                <w:rFonts w:asciiTheme="minorHAnsi" w:hAnsiTheme="minorHAnsi" w:cstheme="minorHAnsi"/>
                <w:color w:val="FF0000"/>
                <w:sz w:val="22"/>
                <w:szCs w:val="22"/>
                <w:lang w:val="it-IT"/>
              </w:rPr>
            </w:pPr>
            <w:r w:rsidRPr="00F13DFC">
              <w:rPr>
                <w:rFonts w:asciiTheme="minorHAnsi" w:hAnsiTheme="minorHAnsi" w:cstheme="minorHAnsi"/>
                <w:color w:val="FF0000"/>
                <w:sz w:val="22"/>
                <w:szCs w:val="22"/>
                <w:lang w:val="de-DE"/>
              </w:rPr>
              <w:t xml:space="preserve"> </w:t>
            </w:r>
            <w:r w:rsidRPr="00F13DFC">
              <w:rPr>
                <w:rFonts w:asciiTheme="minorHAnsi" w:hAnsiTheme="minorHAnsi" w:cstheme="minorHAnsi"/>
                <w:color w:val="FF0000"/>
                <w:sz w:val="22"/>
                <w:szCs w:val="22"/>
                <w:lang w:val="it-IT"/>
              </w:rPr>
              <w:t>a1)</w:t>
            </w:r>
            <w:r w:rsidRPr="00F13DFC">
              <w:rPr>
                <w:rFonts w:asciiTheme="minorHAnsi" w:hAnsiTheme="minorHAnsi" w:cstheme="minorHAnsi"/>
                <w:i/>
                <w:color w:val="FF0000"/>
                <w:sz w:val="22"/>
                <w:szCs w:val="22"/>
                <w:lang w:val="it-IT"/>
              </w:rPr>
              <w:t xml:space="preserve"> [In caso </w:t>
            </w:r>
            <w:r w:rsidRPr="00F13DFC">
              <w:rPr>
                <w:rFonts w:asciiTheme="minorHAnsi" w:hAnsiTheme="minorHAnsi" w:cstheme="minorHAnsi"/>
                <w:i/>
                <w:iCs/>
                <w:color w:val="FF0000"/>
                <w:sz w:val="22"/>
                <w:szCs w:val="22"/>
                <w:shd w:val="clear" w:color="auto" w:fill="00FF00"/>
                <w:lang w:val="it-IT"/>
              </w:rPr>
              <w:t>di servizi o forniture rientranti anche solo parzialmente rientranti in una delle attività a maggior rischio di infiltrazione mafiosa di cui al comma 53, dell’art. 1, della legge 6 novembre</w:t>
            </w:r>
            <w:r w:rsidRPr="00F13DFC">
              <w:rPr>
                <w:rFonts w:asciiTheme="minorHAnsi" w:hAnsiTheme="minorHAnsi" w:cstheme="minorHAnsi"/>
                <w:i/>
                <w:color w:val="FF0000"/>
                <w:sz w:val="22"/>
                <w:szCs w:val="22"/>
                <w:lang w:val="it-IT"/>
              </w:rPr>
              <w:t xml:space="preserve"> 2012, n. 190, inserire la seguente prescrizione]</w:t>
            </w:r>
            <w:r w:rsidRPr="00F13DFC">
              <w:rPr>
                <w:rFonts w:asciiTheme="minorHAnsi" w:hAnsiTheme="minorHAnsi" w:cstheme="minorHAnsi"/>
                <w:color w:val="FF0000"/>
                <w:sz w:val="22"/>
                <w:szCs w:val="22"/>
                <w:lang w:val="it-IT"/>
              </w:rPr>
              <w:t xml:space="preserve"> Essere iscritti, </w:t>
            </w:r>
            <w:r w:rsidRPr="00F13DFC">
              <w:rPr>
                <w:rFonts w:asciiTheme="minorHAnsi" w:hAnsiTheme="minorHAnsi" w:cstheme="minorHAnsi"/>
                <w:b/>
                <w:color w:val="FF0000"/>
                <w:sz w:val="22"/>
                <w:szCs w:val="22"/>
                <w:u w:val="single"/>
                <w:lang w:val="it-IT"/>
              </w:rPr>
              <w:t>prima della data di presentazione dell’offerta</w:t>
            </w:r>
            <w:r w:rsidRPr="00F13DFC">
              <w:rPr>
                <w:rFonts w:asciiTheme="minorHAnsi" w:hAnsiTheme="minorHAnsi" w:cstheme="minorHAnsi"/>
                <w:color w:val="FF0000"/>
                <w:sz w:val="22"/>
                <w:szCs w:val="22"/>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3DFC">
              <w:rPr>
                <w:rFonts w:asciiTheme="minorHAnsi" w:hAnsiTheme="minorHAnsi" w:cstheme="minorHAnsi"/>
                <w:b/>
                <w:color w:val="FF0000"/>
                <w:sz w:val="22"/>
                <w:szCs w:val="22"/>
                <w:u w:val="single"/>
                <w:lang w:val="it-IT"/>
              </w:rPr>
              <w:t>oppure aver presentato domanda di iscrizione al predetto elenco</w:t>
            </w:r>
            <w:r w:rsidRPr="00F13DFC">
              <w:rPr>
                <w:rFonts w:asciiTheme="minorHAnsi" w:hAnsiTheme="minorHAnsi" w:cstheme="minorHAnsi"/>
                <w:color w:val="FF0000"/>
                <w:sz w:val="22"/>
                <w:szCs w:val="22"/>
                <w:lang w:val="it-IT"/>
              </w:rPr>
              <w:t xml:space="preserve"> (cfr. Circolare Ministero dell’Interno prot. 25954 del 23 marzo 2016 e DPCM 18 aprile 2013 come aggiornato dal DPCM 24 novembre 2016); Delibera ANAC n. 127 del 16 marzo 2022: L’obbligo di iscrizione nelle white list sorge per effetto dello svolgimento, in via principale, secondaria, strumentale, di attività comprese nell’elenco di cui all’art. 1, comma 53, della Legge 190/2012”).</w:t>
            </w:r>
          </w:p>
          <w:p w14:paraId="6D83F321" w14:textId="1057E3EF" w:rsidR="004E115D" w:rsidRPr="00F13DFC" w:rsidRDefault="004E115D" w:rsidP="004E115D">
            <w:pPr>
              <w:widowControl w:val="0"/>
              <w:ind w:left="360" w:right="105" w:hanging="360"/>
              <w:jc w:val="both"/>
              <w:rPr>
                <w:rFonts w:asciiTheme="minorHAnsi" w:hAnsiTheme="minorHAnsi" w:cstheme="minorHAnsi"/>
                <w:color w:val="FF0000"/>
                <w:sz w:val="22"/>
                <w:szCs w:val="22"/>
                <w:lang w:val="it-IT"/>
              </w:rPr>
            </w:pPr>
          </w:p>
        </w:tc>
      </w:tr>
      <w:tr w:rsidR="00F8101E" w:rsidRPr="00F13DFC" w14:paraId="523161F6" w14:textId="77777777" w:rsidTr="00EA05AC">
        <w:tc>
          <w:tcPr>
            <w:tcW w:w="4656" w:type="dxa"/>
            <w:gridSpan w:val="2"/>
          </w:tcPr>
          <w:p w14:paraId="69DAF4D8" w14:textId="77777777" w:rsidR="002153C9" w:rsidRPr="00F13DFC" w:rsidRDefault="002153C9" w:rsidP="00B3320D">
            <w:pPr>
              <w:widowControl w:val="0"/>
              <w:ind w:left="284" w:hanging="284"/>
              <w:jc w:val="both"/>
              <w:rPr>
                <w:rFonts w:asciiTheme="minorHAnsi" w:hAnsiTheme="minorHAnsi" w:cstheme="minorHAnsi"/>
                <w:i/>
                <w:color w:val="FF0000"/>
                <w:sz w:val="22"/>
                <w:szCs w:val="22"/>
                <w:lang w:val="it-IT"/>
              </w:rPr>
            </w:pPr>
          </w:p>
        </w:tc>
        <w:tc>
          <w:tcPr>
            <w:tcW w:w="340" w:type="dxa"/>
            <w:gridSpan w:val="2"/>
          </w:tcPr>
          <w:p w14:paraId="0FEFF650" w14:textId="77777777" w:rsidR="002153C9" w:rsidRPr="00F13DFC" w:rsidRDefault="002153C9" w:rsidP="00B3320D">
            <w:pPr>
              <w:widowControl w:val="0"/>
              <w:jc w:val="center"/>
              <w:rPr>
                <w:rFonts w:asciiTheme="minorHAnsi" w:hAnsiTheme="minorHAnsi" w:cstheme="minorHAnsi"/>
                <w:color w:val="FF0000"/>
                <w:sz w:val="22"/>
                <w:szCs w:val="22"/>
                <w:lang w:val="it-IT"/>
              </w:rPr>
            </w:pPr>
          </w:p>
        </w:tc>
        <w:tc>
          <w:tcPr>
            <w:tcW w:w="4655" w:type="dxa"/>
            <w:gridSpan w:val="2"/>
          </w:tcPr>
          <w:p w14:paraId="03C90780" w14:textId="77777777" w:rsidR="002153C9" w:rsidRPr="00F13DFC" w:rsidRDefault="002153C9" w:rsidP="00B3320D">
            <w:pPr>
              <w:widowControl w:val="0"/>
              <w:ind w:left="360" w:right="105" w:hanging="360"/>
              <w:jc w:val="both"/>
              <w:rPr>
                <w:rFonts w:asciiTheme="minorHAnsi" w:hAnsiTheme="minorHAnsi" w:cstheme="minorHAnsi"/>
                <w:color w:val="FF0000"/>
                <w:sz w:val="22"/>
                <w:szCs w:val="22"/>
                <w:lang w:val="it-IT"/>
              </w:rPr>
            </w:pPr>
          </w:p>
        </w:tc>
      </w:tr>
      <w:tr w:rsidR="00BE2340" w:rsidRPr="00F13DFC" w14:paraId="16804FF4" w14:textId="77777777" w:rsidTr="00EA05AC">
        <w:tblPrEx>
          <w:tblLook w:val="04A0" w:firstRow="1" w:lastRow="0" w:firstColumn="1" w:lastColumn="0" w:noHBand="0" w:noVBand="1"/>
        </w:tblPrEx>
        <w:tc>
          <w:tcPr>
            <w:tcW w:w="4656" w:type="dxa"/>
            <w:gridSpan w:val="2"/>
            <w:hideMark/>
          </w:tcPr>
          <w:p w14:paraId="3DA1952C" w14:textId="6B9FF13E" w:rsidR="00BE2340" w:rsidRPr="00F13DFC" w:rsidRDefault="00BE2340">
            <w:pPr>
              <w:ind w:left="284" w:hanging="284"/>
              <w:jc w:val="both"/>
              <w:rPr>
                <w:rFonts w:asciiTheme="minorHAnsi" w:hAnsiTheme="minorHAnsi" w:cstheme="minorHAnsi"/>
                <w:i/>
                <w:iCs/>
                <w:color w:val="FF0000"/>
                <w:sz w:val="22"/>
                <w:szCs w:val="22"/>
                <w:lang w:val="de-DE"/>
              </w:rPr>
            </w:pPr>
            <w:r w:rsidRPr="00F13DFC">
              <w:rPr>
                <w:rFonts w:asciiTheme="minorHAnsi" w:hAnsiTheme="minorHAnsi" w:cstheme="minorHAnsi"/>
                <w:i/>
                <w:iCs/>
                <w:color w:val="FF0000"/>
                <w:sz w:val="22"/>
                <w:szCs w:val="22"/>
                <w:lang w:val="de-DE"/>
              </w:rPr>
              <w:lastRenderedPageBreak/>
              <w:t xml:space="preserve">a2) </w:t>
            </w:r>
            <w:r w:rsidRPr="00F13DFC">
              <w:rPr>
                <w:rFonts w:asciiTheme="minorHAnsi" w:hAnsiTheme="minorHAnsi" w:cstheme="minorHAnsi"/>
                <w:i/>
                <w:iCs/>
                <w:color w:val="FF0000"/>
                <w:sz w:val="22"/>
                <w:szCs w:val="22"/>
                <w:highlight w:val="yellow"/>
                <w:lang w:val="de-DE"/>
              </w:rPr>
              <w:t>[</w:t>
            </w:r>
            <w:r w:rsidRPr="00F13DFC">
              <w:rPr>
                <w:rFonts w:asciiTheme="minorHAnsi" w:hAnsiTheme="minorHAnsi" w:cstheme="minorHAnsi"/>
                <w:i/>
                <w:iCs/>
                <w:color w:val="FF0000"/>
                <w:sz w:val="22"/>
                <w:szCs w:val="22"/>
                <w:highlight w:val="green"/>
                <w:lang w:val="de-DE"/>
              </w:rPr>
              <w:t>Im Falle der Anwendung des Anhangs II.3 des GvD 36/23 und für öffentliche Verträge PNRR und PNC)</w:t>
            </w:r>
            <w:r w:rsidRPr="00F13DFC">
              <w:rPr>
                <w:rFonts w:asciiTheme="minorHAnsi" w:hAnsiTheme="minorHAnsi" w:cstheme="minorHAnsi"/>
                <w:i/>
                <w:iCs/>
                <w:color w:val="FF0000"/>
                <w:sz w:val="22"/>
                <w:szCs w:val="22"/>
                <w:lang w:val="de-DE"/>
              </w:rPr>
              <w:t xml:space="preserve"> </w:t>
            </w:r>
            <w:r w:rsidRPr="00F13DFC">
              <w:rPr>
                <w:rFonts w:asciiTheme="minorHAnsi" w:hAnsiTheme="minorHAnsi" w:cstheme="minorHAnsi"/>
                <w:color w:val="FF0000"/>
                <w:sz w:val="22"/>
                <w:szCs w:val="22"/>
                <w:lang w:val="de-DE"/>
              </w:rPr>
              <w:t>nicht</w:t>
            </w:r>
            <w:r w:rsidRPr="00F13DFC">
              <w:rPr>
                <w:rFonts w:asciiTheme="minorHAnsi" w:hAnsiTheme="minorHAnsi" w:cstheme="minorHAnsi"/>
                <w:i/>
                <w:iCs/>
                <w:color w:val="FF0000"/>
                <w:sz w:val="22"/>
                <w:szCs w:val="22"/>
                <w:lang w:val="de-DE"/>
              </w:rPr>
              <w:t xml:space="preserve"> </w:t>
            </w:r>
            <w:r w:rsidRPr="00F13DFC">
              <w:rPr>
                <w:rFonts w:asciiTheme="minorHAnsi" w:hAnsiTheme="minorHAnsi" w:cstheme="minorHAnsi"/>
                <w:color w:val="FF0000"/>
                <w:sz w:val="22"/>
                <w:szCs w:val="22"/>
                <w:lang w:val="de-DE"/>
              </w:rPr>
              <w:t xml:space="preserve">dem Ausschluss von den Wettbewerben wegen Verstoßes von Art. Artikel Art. 1, Abs. 2 des Anhang II.3, GvD 36/2023 / Art. 47, Absatz 3 des Gesetzes Nr. 108/2021 </w:t>
            </w:r>
            <w:r w:rsidRPr="00F13DFC">
              <w:rPr>
                <w:rFonts w:asciiTheme="minorHAnsi" w:hAnsiTheme="minorHAnsi" w:cstheme="minorHAnsi"/>
                <w:i/>
                <w:iCs/>
                <w:color w:val="FF0000"/>
                <w:sz w:val="22"/>
                <w:szCs w:val="22"/>
                <w:highlight w:val="green"/>
                <w:lang w:val="de-DE"/>
              </w:rPr>
              <w:t>(lassen nur für PN</w:t>
            </w:r>
            <w:r w:rsidR="006A16DD" w:rsidRPr="00F13DFC">
              <w:rPr>
                <w:rFonts w:asciiTheme="minorHAnsi" w:hAnsiTheme="minorHAnsi" w:cstheme="minorHAnsi"/>
                <w:i/>
                <w:iCs/>
                <w:color w:val="FF0000"/>
                <w:sz w:val="22"/>
                <w:szCs w:val="22"/>
                <w:highlight w:val="green"/>
                <w:lang w:val="de-DE"/>
              </w:rPr>
              <w:t>R</w:t>
            </w:r>
            <w:r w:rsidRPr="00F13DFC">
              <w:rPr>
                <w:rFonts w:asciiTheme="minorHAnsi" w:hAnsiTheme="minorHAnsi" w:cstheme="minorHAnsi"/>
                <w:i/>
                <w:iCs/>
                <w:color w:val="FF0000"/>
                <w:sz w:val="22"/>
                <w:szCs w:val="22"/>
                <w:highlight w:val="green"/>
                <w:lang w:val="de-DE"/>
              </w:rPr>
              <w:t>R)</w:t>
            </w:r>
            <w:r w:rsidRPr="00F13DFC">
              <w:rPr>
                <w:rFonts w:asciiTheme="minorHAnsi" w:hAnsiTheme="minorHAnsi" w:cstheme="minorHAnsi"/>
                <w:b/>
                <w:bCs/>
                <w:color w:val="4472C4"/>
                <w:sz w:val="22"/>
                <w:szCs w:val="22"/>
                <w:lang w:val="de-DE"/>
              </w:rPr>
              <w:t xml:space="preserve"> </w:t>
            </w:r>
            <w:r w:rsidRPr="00F13DFC">
              <w:rPr>
                <w:rFonts w:asciiTheme="minorHAnsi" w:hAnsiTheme="minorHAnsi" w:cstheme="minorHAnsi"/>
                <w:color w:val="FF0000"/>
                <w:sz w:val="22"/>
                <w:szCs w:val="22"/>
                <w:lang w:val="de-DE"/>
              </w:rPr>
              <w:t xml:space="preserve">unterworfen zu sein; </w:t>
            </w:r>
          </w:p>
        </w:tc>
        <w:tc>
          <w:tcPr>
            <w:tcW w:w="340" w:type="dxa"/>
            <w:gridSpan w:val="2"/>
          </w:tcPr>
          <w:p w14:paraId="7AE49C30" w14:textId="77777777" w:rsidR="00BE2340" w:rsidRPr="00F13DFC" w:rsidRDefault="00BE2340">
            <w:pPr>
              <w:jc w:val="center"/>
              <w:rPr>
                <w:rFonts w:asciiTheme="minorHAnsi" w:hAnsiTheme="minorHAnsi" w:cstheme="minorHAnsi"/>
                <w:color w:val="FF0000"/>
                <w:sz w:val="22"/>
                <w:szCs w:val="22"/>
                <w:lang w:val="de-DE"/>
              </w:rPr>
            </w:pPr>
          </w:p>
        </w:tc>
        <w:tc>
          <w:tcPr>
            <w:tcW w:w="4655" w:type="dxa"/>
            <w:gridSpan w:val="2"/>
            <w:hideMark/>
          </w:tcPr>
          <w:p w14:paraId="2F48CA29" w14:textId="77777777" w:rsidR="00BE2340" w:rsidRPr="00F13DFC" w:rsidRDefault="00BE2340">
            <w:pPr>
              <w:ind w:left="360" w:right="105" w:hanging="360"/>
              <w:jc w:val="both"/>
              <w:rPr>
                <w:rFonts w:asciiTheme="minorHAnsi" w:hAnsiTheme="minorHAnsi" w:cstheme="minorHAnsi"/>
                <w:color w:val="FF0000"/>
                <w:sz w:val="22"/>
                <w:szCs w:val="22"/>
                <w:lang w:val="it-IT"/>
              </w:rPr>
            </w:pPr>
            <w:r w:rsidRPr="00F13DFC">
              <w:rPr>
                <w:rFonts w:asciiTheme="minorHAnsi" w:hAnsiTheme="minorHAnsi" w:cstheme="minorHAnsi"/>
                <w:color w:val="FF0000"/>
                <w:sz w:val="22"/>
                <w:szCs w:val="22"/>
                <w:lang w:val="it-IT"/>
              </w:rPr>
              <w:t xml:space="preserve">a2) </w:t>
            </w:r>
            <w:r w:rsidRPr="00F13DFC">
              <w:rPr>
                <w:rFonts w:asciiTheme="minorHAnsi" w:hAnsiTheme="minorHAnsi" w:cstheme="minorHAnsi"/>
                <w:i/>
                <w:iCs/>
                <w:color w:val="FF0000"/>
                <w:sz w:val="22"/>
                <w:szCs w:val="22"/>
                <w:highlight w:val="green"/>
                <w:lang w:val="it-IT"/>
              </w:rPr>
              <w:t>[In caso di applicazione dell’allegato II.3 del d.lgs 36/23  e per contratti pubblici PNRR e PNC]</w:t>
            </w:r>
            <w:r w:rsidRPr="00F13DFC">
              <w:rPr>
                <w:rFonts w:asciiTheme="minorHAnsi" w:hAnsiTheme="minorHAnsi" w:cstheme="minorHAnsi"/>
                <w:i/>
                <w:iCs/>
                <w:color w:val="FF0000"/>
                <w:sz w:val="22"/>
                <w:szCs w:val="22"/>
                <w:lang w:val="it-IT"/>
              </w:rPr>
              <w:t xml:space="preserve"> </w:t>
            </w:r>
            <w:r w:rsidRPr="00F13DFC">
              <w:rPr>
                <w:rFonts w:asciiTheme="minorHAnsi" w:hAnsiTheme="minorHAnsi" w:cstheme="minorHAnsi"/>
                <w:color w:val="FF0000"/>
                <w:sz w:val="22"/>
                <w:szCs w:val="22"/>
                <w:lang w:val="it-IT"/>
              </w:rPr>
              <w:t>di non essere sottoposto all’esclusione dalle gare per violazione art. dell´art. 1, comma 2 dell’Allegato II.3, d.lgs. 36/2023 / dell´art. 47, comma 3, Legge 108/2021</w:t>
            </w:r>
            <w:r w:rsidRPr="00F13DFC">
              <w:rPr>
                <w:rFonts w:asciiTheme="minorHAnsi" w:hAnsiTheme="minorHAnsi" w:cstheme="minorHAnsi"/>
                <w:i/>
                <w:iCs/>
                <w:color w:val="FF0000"/>
                <w:sz w:val="22"/>
                <w:szCs w:val="22"/>
                <w:highlight w:val="green"/>
                <w:lang w:val="it-IT"/>
              </w:rPr>
              <w:t xml:space="preserve"> (lasciare per gare PNRR)</w:t>
            </w:r>
            <w:r w:rsidRPr="00F13DFC">
              <w:rPr>
                <w:rFonts w:asciiTheme="minorHAnsi" w:hAnsiTheme="minorHAnsi" w:cstheme="minorHAnsi"/>
                <w:color w:val="4472C4"/>
                <w:sz w:val="22"/>
                <w:szCs w:val="22"/>
                <w:lang w:val="it-IT"/>
              </w:rPr>
              <w:t xml:space="preserve"> </w:t>
            </w:r>
          </w:p>
        </w:tc>
      </w:tr>
      <w:tr w:rsidR="00F8101E" w:rsidRPr="00F13DFC" w14:paraId="5C8797B3" w14:textId="77777777" w:rsidTr="00EA05AC">
        <w:tc>
          <w:tcPr>
            <w:tcW w:w="4656" w:type="dxa"/>
            <w:gridSpan w:val="2"/>
          </w:tcPr>
          <w:p w14:paraId="498F57B6" w14:textId="77777777" w:rsidR="008C6EF1" w:rsidRPr="00F13DFC" w:rsidRDefault="008C6EF1" w:rsidP="00B3320D">
            <w:pPr>
              <w:widowControl w:val="0"/>
              <w:ind w:left="360" w:hanging="360"/>
              <w:jc w:val="both"/>
              <w:rPr>
                <w:rFonts w:asciiTheme="minorHAnsi" w:hAnsiTheme="minorHAnsi" w:cstheme="minorHAnsi"/>
                <w:sz w:val="22"/>
                <w:szCs w:val="22"/>
                <w:lang w:val="it-IT"/>
              </w:rPr>
            </w:pPr>
          </w:p>
        </w:tc>
        <w:tc>
          <w:tcPr>
            <w:tcW w:w="340" w:type="dxa"/>
            <w:gridSpan w:val="2"/>
          </w:tcPr>
          <w:p w14:paraId="1B24AD9F" w14:textId="77777777" w:rsidR="008C6EF1" w:rsidRPr="00F13DFC" w:rsidRDefault="008C6EF1" w:rsidP="00B3320D">
            <w:pPr>
              <w:widowControl w:val="0"/>
              <w:jc w:val="center"/>
              <w:rPr>
                <w:rFonts w:asciiTheme="minorHAnsi" w:hAnsiTheme="minorHAnsi" w:cstheme="minorHAnsi"/>
                <w:sz w:val="22"/>
                <w:szCs w:val="22"/>
                <w:lang w:val="it-IT"/>
              </w:rPr>
            </w:pPr>
          </w:p>
        </w:tc>
        <w:tc>
          <w:tcPr>
            <w:tcW w:w="4655" w:type="dxa"/>
            <w:gridSpan w:val="2"/>
          </w:tcPr>
          <w:p w14:paraId="692571B2" w14:textId="77777777" w:rsidR="008C6EF1" w:rsidRPr="00F13DFC" w:rsidRDefault="008C6EF1" w:rsidP="00B3320D">
            <w:pPr>
              <w:pStyle w:val="Paragrafoelenco"/>
              <w:widowControl w:val="0"/>
              <w:ind w:left="644" w:right="105"/>
              <w:jc w:val="both"/>
              <w:rPr>
                <w:rFonts w:asciiTheme="minorHAnsi" w:hAnsiTheme="minorHAnsi" w:cstheme="minorHAnsi"/>
                <w:sz w:val="22"/>
                <w:szCs w:val="22"/>
                <w:lang w:val="it-IT"/>
              </w:rPr>
            </w:pPr>
          </w:p>
        </w:tc>
      </w:tr>
      <w:tr w:rsidR="00F8101E" w:rsidRPr="00F13DFC" w14:paraId="703EE230" w14:textId="77777777" w:rsidTr="00EA05AC">
        <w:tc>
          <w:tcPr>
            <w:tcW w:w="4656" w:type="dxa"/>
            <w:gridSpan w:val="2"/>
          </w:tcPr>
          <w:p w14:paraId="58D3864B" w14:textId="6C53F1BC" w:rsidR="00146C10" w:rsidRPr="00F13DFC" w:rsidRDefault="00FC7A6A" w:rsidP="00FC7A6A">
            <w:pPr>
              <w:widowControl w:val="0"/>
              <w:ind w:left="296" w:hanging="284"/>
              <w:jc w:val="both"/>
              <w:rPr>
                <w:rFonts w:asciiTheme="minorHAnsi" w:hAnsiTheme="minorHAnsi" w:cstheme="minorHAnsi"/>
                <w:color w:val="FF0000"/>
                <w:sz w:val="22"/>
                <w:szCs w:val="22"/>
                <w:lang w:val="de-DE"/>
              </w:rPr>
            </w:pPr>
            <w:r w:rsidRPr="00F13DFC">
              <w:rPr>
                <w:rFonts w:asciiTheme="minorHAnsi" w:hAnsiTheme="minorHAnsi" w:cstheme="minorHAnsi"/>
                <w:sz w:val="22"/>
                <w:szCs w:val="22"/>
                <w:lang w:val="de-DE" w:eastAsia="it-IT"/>
              </w:rPr>
              <w:t xml:space="preserve">b) </w:t>
            </w:r>
            <w:r w:rsidR="00514D2A" w:rsidRPr="00F13DFC">
              <w:rPr>
                <w:rFonts w:asciiTheme="minorHAnsi" w:hAnsiTheme="minorHAnsi" w:cstheme="minorHAnsi"/>
                <w:sz w:val="22"/>
                <w:szCs w:val="22"/>
                <w:lang w:val="de-DE" w:eastAsia="it-IT"/>
              </w:rPr>
              <w:t>Si</w:t>
            </w:r>
            <w:r w:rsidR="00146C10" w:rsidRPr="00F13DFC">
              <w:rPr>
                <w:rFonts w:asciiTheme="minorHAnsi" w:hAnsiTheme="minorHAnsi" w:cstheme="minorHAnsi"/>
                <w:sz w:val="22"/>
                <w:szCs w:val="22"/>
                <w:lang w:val="de-DE" w:eastAsia="it-IT"/>
              </w:rPr>
              <w:t xml:space="preserve">e müssen </w:t>
            </w:r>
            <w:r w:rsidR="002B5163" w:rsidRPr="00F13DFC">
              <w:rPr>
                <w:rFonts w:asciiTheme="minorHAnsi" w:hAnsiTheme="minorHAnsi" w:cstheme="minorHAnsi"/>
                <w:sz w:val="22"/>
                <w:szCs w:val="22"/>
                <w:lang w:val="de-DE" w:eastAsia="it-IT"/>
              </w:rPr>
              <w:t xml:space="preserve">gemäß Art. </w:t>
            </w:r>
            <w:r w:rsidR="00F57B46" w:rsidRPr="00F13DFC">
              <w:rPr>
                <w:rFonts w:asciiTheme="minorHAnsi" w:hAnsiTheme="minorHAnsi" w:cstheme="minorHAnsi"/>
                <w:sz w:val="22"/>
                <w:szCs w:val="22"/>
                <w:lang w:val="de-DE" w:eastAsia="it-IT"/>
              </w:rPr>
              <w:t xml:space="preserve">100, Absatz 3 GvD 36/2023 </w:t>
            </w:r>
            <w:r w:rsidR="00146C10" w:rsidRPr="00F13DFC">
              <w:rPr>
                <w:rFonts w:asciiTheme="minorHAnsi" w:hAnsiTheme="minorHAnsi" w:cstheme="minorHAnsi"/>
                <w:sz w:val="22"/>
                <w:szCs w:val="22"/>
                <w:lang w:val="de-DE" w:eastAsia="it-IT"/>
              </w:rPr>
              <w:t>im Handelsregister</w:t>
            </w:r>
            <w:r w:rsidR="00832AB7" w:rsidRPr="00F13DFC">
              <w:rPr>
                <w:rFonts w:asciiTheme="minorHAnsi" w:hAnsiTheme="minorHAnsi" w:cstheme="minorHAnsi"/>
                <w:sz w:val="22"/>
                <w:szCs w:val="22"/>
                <w:lang w:val="de-DE" w:eastAsia="it-IT"/>
              </w:rPr>
              <w:t xml:space="preserve"> oder in das Register für Handwerksbetriebe</w:t>
            </w:r>
            <w:r w:rsidR="00146C10" w:rsidRPr="00F13DFC">
              <w:rPr>
                <w:rFonts w:asciiTheme="minorHAnsi" w:hAnsiTheme="minorHAnsi" w:cstheme="minorHAnsi"/>
                <w:sz w:val="22"/>
                <w:szCs w:val="22"/>
                <w:lang w:val="de-DE" w:eastAsia="it-IT"/>
              </w:rPr>
              <w:t xml:space="preserve"> für Tätigkeiten eingetragen sein, die</w:t>
            </w:r>
            <w:r w:rsidR="00BF1D93" w:rsidRPr="00F13DFC">
              <w:rPr>
                <w:rFonts w:asciiTheme="minorHAnsi" w:hAnsiTheme="minorHAnsi" w:cstheme="minorHAnsi"/>
                <w:sz w:val="22"/>
                <w:szCs w:val="22"/>
                <w:lang w:val="de-DE" w:eastAsia="it-IT"/>
              </w:rPr>
              <w:t xml:space="preserve"> </w:t>
            </w:r>
            <w:r w:rsidR="008C672F" w:rsidRPr="00F13DFC">
              <w:rPr>
                <w:rFonts w:asciiTheme="minorHAnsi" w:hAnsiTheme="minorHAnsi" w:cstheme="minorHAnsi"/>
                <w:sz w:val="22"/>
                <w:szCs w:val="22"/>
                <w:lang w:val="de-DE" w:eastAsia="it-IT"/>
              </w:rPr>
              <w:t>mit den</w:t>
            </w:r>
            <w:r w:rsidR="002B754E" w:rsidRPr="00F13DFC">
              <w:rPr>
                <w:rFonts w:asciiTheme="minorHAnsi" w:hAnsiTheme="minorHAnsi" w:cstheme="minorHAnsi"/>
                <w:color w:val="FF0000"/>
                <w:sz w:val="22"/>
                <w:szCs w:val="22"/>
                <w:lang w:val="de-DE"/>
              </w:rPr>
              <w:t xml:space="preserve"> </w:t>
            </w:r>
            <w:r w:rsidR="008C672F" w:rsidRPr="00F13DFC">
              <w:rPr>
                <w:rFonts w:asciiTheme="minorHAnsi" w:hAnsiTheme="minorHAnsi" w:cstheme="minorHAnsi"/>
                <w:color w:val="FF0000"/>
                <w:sz w:val="22"/>
                <w:szCs w:val="22"/>
                <w:lang w:val="de-DE" w:eastAsia="it-IT"/>
              </w:rPr>
              <w:t xml:space="preserve">Lieferungen/Dienstleistungen </w:t>
            </w:r>
            <w:r w:rsidR="008146BD" w:rsidRPr="00F13DFC">
              <w:rPr>
                <w:rFonts w:asciiTheme="minorHAnsi" w:hAnsiTheme="minorHAnsi" w:cstheme="minorHAnsi"/>
                <w:sz w:val="22"/>
                <w:szCs w:val="22"/>
                <w:lang w:val="de-DE"/>
              </w:rPr>
              <w:t>i</w:t>
            </w:r>
            <w:r w:rsidR="00D12587" w:rsidRPr="00F13DFC">
              <w:rPr>
                <w:rFonts w:asciiTheme="minorHAnsi" w:hAnsiTheme="minorHAnsi" w:cstheme="minorHAnsi"/>
                <w:sz w:val="22"/>
                <w:szCs w:val="22"/>
                <w:lang w:val="de-DE"/>
              </w:rPr>
              <w:t>n</w:t>
            </w:r>
            <w:r w:rsidR="008146BD" w:rsidRPr="00F13DFC">
              <w:rPr>
                <w:rFonts w:asciiTheme="minorHAnsi" w:hAnsiTheme="minorHAnsi" w:cstheme="minorHAnsi"/>
                <w:sz w:val="22"/>
                <w:szCs w:val="22"/>
                <w:lang w:val="de-DE"/>
              </w:rPr>
              <w:t xml:space="preserve"> Einklang stehen</w:t>
            </w:r>
            <w:r w:rsidR="008C672F" w:rsidRPr="00F13DFC">
              <w:rPr>
                <w:rFonts w:asciiTheme="minorHAnsi" w:hAnsiTheme="minorHAnsi" w:cstheme="minorHAnsi"/>
                <w:sz w:val="22"/>
                <w:szCs w:val="22"/>
                <w:lang w:val="de-DE"/>
              </w:rPr>
              <w:t xml:space="preserve">, die Gegenstand der Ausschreibung sind, </w:t>
            </w:r>
            <w:r w:rsidR="00514D2A" w:rsidRPr="00F13DFC">
              <w:rPr>
                <w:rFonts w:asciiTheme="minorHAnsi" w:hAnsiTheme="minorHAnsi" w:cstheme="minorHAnsi"/>
                <w:color w:val="FF0000"/>
                <w:sz w:val="22"/>
                <w:szCs w:val="22"/>
                <w:lang w:val="de-DE" w:eastAsia="it-IT"/>
              </w:rPr>
              <w:t>und/oder sie müssen im</w:t>
            </w:r>
            <w:r w:rsidR="00F5624C" w:rsidRPr="00F13DFC">
              <w:rPr>
                <w:rFonts w:asciiTheme="minorHAnsi" w:hAnsiTheme="minorHAnsi" w:cstheme="minorHAnsi"/>
                <w:color w:val="FF0000"/>
                <w:sz w:val="22"/>
                <w:szCs w:val="22"/>
                <w:lang w:val="de-DE" w:eastAsia="it-IT"/>
              </w:rPr>
              <w:t xml:space="preserve"> </w:t>
            </w:r>
            <w:r w:rsidR="00F5624C" w:rsidRPr="00F13DFC">
              <w:rPr>
                <w:rFonts w:asciiTheme="minorHAnsi" w:hAnsiTheme="minorHAnsi" w:cstheme="minorHAnsi"/>
                <w:color w:val="FF0000"/>
                <w:sz w:val="22"/>
                <w:szCs w:val="22"/>
                <w:highlight w:val="yellow"/>
                <w:lang w:val="de-DE" w:eastAsia="it-IT"/>
              </w:rPr>
              <w:t>RUNTS-</w:t>
            </w:r>
            <w:r w:rsidR="00514D2A" w:rsidRPr="00F13DFC">
              <w:rPr>
                <w:rFonts w:asciiTheme="minorHAnsi" w:hAnsiTheme="minorHAnsi" w:cstheme="minorHAnsi"/>
                <w:color w:val="FF0000"/>
                <w:sz w:val="22"/>
                <w:szCs w:val="22"/>
                <w:lang w:val="de-DE" w:eastAsia="it-IT"/>
              </w:rPr>
              <w:t xml:space="preserve"> </w:t>
            </w:r>
            <w:r w:rsidR="00514D2A" w:rsidRPr="00F13DFC">
              <w:rPr>
                <w:rFonts w:asciiTheme="minorHAnsi" w:hAnsiTheme="minorHAnsi" w:cstheme="minorHAnsi"/>
                <w:strike/>
                <w:color w:val="FF0000"/>
                <w:sz w:val="22"/>
                <w:szCs w:val="22"/>
                <w:highlight w:val="yellow"/>
                <w:lang w:val="de-DE" w:eastAsia="it-IT"/>
              </w:rPr>
              <w:t>ONLUS-</w:t>
            </w:r>
            <w:r w:rsidR="00514D2A" w:rsidRPr="00F13DFC">
              <w:rPr>
                <w:rFonts w:asciiTheme="minorHAnsi" w:hAnsiTheme="minorHAnsi" w:cstheme="minorHAnsi"/>
                <w:color w:val="FF0000"/>
                <w:sz w:val="22"/>
                <w:szCs w:val="22"/>
                <w:lang w:val="de-DE" w:eastAsia="it-IT"/>
              </w:rPr>
              <w:t>Verzeichnis eingetragen sein</w:t>
            </w:r>
            <w:r w:rsidR="00714202" w:rsidRPr="00F13DFC">
              <w:rPr>
                <w:rFonts w:asciiTheme="minorHAnsi" w:hAnsiTheme="minorHAnsi" w:cstheme="minorHAnsi"/>
                <w:color w:val="FF0000"/>
                <w:sz w:val="22"/>
                <w:szCs w:val="22"/>
                <w:lang w:val="de-DE" w:eastAsia="it-IT"/>
              </w:rPr>
              <w:t>;</w:t>
            </w:r>
          </w:p>
        </w:tc>
        <w:tc>
          <w:tcPr>
            <w:tcW w:w="340" w:type="dxa"/>
            <w:gridSpan w:val="2"/>
            <w:shd w:val="clear" w:color="auto" w:fill="FF0000"/>
          </w:tcPr>
          <w:p w14:paraId="45D3C409" w14:textId="77777777" w:rsidR="00146C10" w:rsidRPr="00F13DFC" w:rsidRDefault="00146C10" w:rsidP="00B3320D">
            <w:pPr>
              <w:widowControl w:val="0"/>
              <w:jc w:val="center"/>
              <w:rPr>
                <w:rFonts w:asciiTheme="minorHAnsi" w:hAnsiTheme="minorHAnsi" w:cstheme="minorHAnsi"/>
                <w:sz w:val="22"/>
                <w:szCs w:val="22"/>
                <w:lang w:val="de-DE"/>
              </w:rPr>
            </w:pPr>
          </w:p>
        </w:tc>
        <w:tc>
          <w:tcPr>
            <w:tcW w:w="4655" w:type="dxa"/>
            <w:gridSpan w:val="2"/>
          </w:tcPr>
          <w:p w14:paraId="68147079" w14:textId="4D68DA7C" w:rsidR="00146C10" w:rsidRPr="00F13DFC" w:rsidRDefault="00146C10" w:rsidP="00B3320D">
            <w:pPr>
              <w:widowControl w:val="0"/>
              <w:ind w:left="360" w:right="105" w:hanging="360"/>
              <w:jc w:val="both"/>
              <w:rPr>
                <w:rFonts w:asciiTheme="minorHAnsi" w:hAnsiTheme="minorHAnsi" w:cstheme="minorHAnsi"/>
                <w:dstrike/>
                <w:sz w:val="22"/>
                <w:szCs w:val="22"/>
                <w:lang w:val="it-IT"/>
              </w:rPr>
            </w:pPr>
            <w:r w:rsidRPr="00F13DFC">
              <w:rPr>
                <w:rFonts w:asciiTheme="minorHAnsi" w:hAnsiTheme="minorHAnsi" w:cstheme="minorHAnsi"/>
                <w:sz w:val="22"/>
                <w:szCs w:val="22"/>
                <w:lang w:val="it-IT"/>
              </w:rPr>
              <w:t>b)</w:t>
            </w:r>
            <w:r w:rsidRPr="00F13DFC">
              <w:rPr>
                <w:rFonts w:asciiTheme="minorHAnsi" w:hAnsiTheme="minorHAnsi" w:cstheme="minorHAnsi"/>
                <w:sz w:val="22"/>
                <w:szCs w:val="22"/>
                <w:lang w:val="it-IT"/>
              </w:rPr>
              <w:tab/>
              <w:t xml:space="preserve">Essere iscritto al registro delle </w:t>
            </w:r>
            <w:r w:rsidR="00832AB7" w:rsidRPr="00F13DFC">
              <w:rPr>
                <w:rFonts w:asciiTheme="minorHAnsi" w:hAnsiTheme="minorHAnsi" w:cstheme="minorHAnsi"/>
                <w:sz w:val="22"/>
                <w:szCs w:val="22"/>
                <w:lang w:val="it-IT"/>
              </w:rPr>
              <w:t>imprese oppure nell’Albo delle Imprese artigiane per attività pertinenti</w:t>
            </w:r>
            <w:r w:rsidR="00832AB7" w:rsidRPr="00F13DFC">
              <w:rPr>
                <w:rFonts w:asciiTheme="minorHAnsi" w:hAnsiTheme="minorHAnsi" w:cstheme="minorHAnsi"/>
                <w:color w:val="FF0000"/>
                <w:sz w:val="22"/>
                <w:szCs w:val="22"/>
                <w:lang w:val="it-IT"/>
              </w:rPr>
              <w:t xml:space="preserve"> </w:t>
            </w:r>
            <w:r w:rsidRPr="00F13DFC">
              <w:rPr>
                <w:rFonts w:asciiTheme="minorHAnsi" w:hAnsiTheme="minorHAnsi" w:cstheme="minorHAnsi"/>
                <w:color w:val="FF0000"/>
                <w:sz w:val="22"/>
                <w:szCs w:val="22"/>
                <w:lang w:val="it-IT"/>
              </w:rPr>
              <w:t>alle forniture</w:t>
            </w:r>
            <w:r w:rsidR="00487ACE" w:rsidRPr="00F13DFC">
              <w:rPr>
                <w:rFonts w:asciiTheme="minorHAnsi" w:hAnsiTheme="minorHAnsi" w:cstheme="minorHAnsi"/>
                <w:color w:val="FF0000"/>
                <w:sz w:val="22"/>
                <w:szCs w:val="22"/>
                <w:lang w:val="it-IT"/>
              </w:rPr>
              <w:t>/</w:t>
            </w:r>
            <w:r w:rsidRPr="00F13DFC">
              <w:rPr>
                <w:rFonts w:asciiTheme="minorHAnsi" w:hAnsiTheme="minorHAnsi" w:cstheme="minorHAnsi"/>
                <w:color w:val="FF0000"/>
                <w:sz w:val="22"/>
                <w:szCs w:val="22"/>
                <w:lang w:val="it-IT"/>
              </w:rPr>
              <w:t>ai servizi</w:t>
            </w:r>
            <w:r w:rsidRPr="00F13DFC">
              <w:rPr>
                <w:rFonts w:asciiTheme="minorHAnsi" w:hAnsiTheme="minorHAnsi" w:cstheme="minorHAnsi"/>
                <w:sz w:val="22"/>
                <w:szCs w:val="22"/>
                <w:lang w:val="it-IT"/>
              </w:rPr>
              <w:t xml:space="preserve"> oggetto di gara in conformità a quanto previsto dall’art.</w:t>
            </w:r>
            <w:r w:rsidR="003106A6" w:rsidRPr="00F13DFC">
              <w:rPr>
                <w:rFonts w:asciiTheme="minorHAnsi" w:hAnsiTheme="minorHAnsi" w:cstheme="minorHAnsi"/>
                <w:sz w:val="22"/>
                <w:szCs w:val="22"/>
                <w:lang w:val="it-IT"/>
              </w:rPr>
              <w:t xml:space="preserve"> 100, comma 3 d.lgs 36/2023</w:t>
            </w:r>
            <w:r w:rsidRPr="00F13DFC">
              <w:rPr>
                <w:rFonts w:asciiTheme="minorHAnsi" w:hAnsiTheme="minorHAnsi" w:cstheme="minorHAnsi"/>
                <w:sz w:val="22"/>
                <w:szCs w:val="22"/>
                <w:lang w:val="it-IT"/>
              </w:rPr>
              <w:t xml:space="preserve"> </w:t>
            </w:r>
            <w:r w:rsidRPr="00F13DFC">
              <w:rPr>
                <w:rFonts w:asciiTheme="minorHAnsi" w:hAnsiTheme="minorHAnsi" w:cstheme="minorHAnsi"/>
                <w:color w:val="FF0000"/>
                <w:sz w:val="22"/>
                <w:szCs w:val="22"/>
                <w:lang w:val="it-IT"/>
              </w:rPr>
              <w:t>e/o essere</w:t>
            </w:r>
            <w:r w:rsidR="0014342E" w:rsidRPr="00F13DFC">
              <w:rPr>
                <w:rFonts w:asciiTheme="minorHAnsi" w:hAnsiTheme="minorHAnsi" w:cstheme="minorHAnsi"/>
                <w:color w:val="FF0000"/>
                <w:sz w:val="22"/>
                <w:szCs w:val="22"/>
                <w:lang w:val="it-IT"/>
              </w:rPr>
              <w:t xml:space="preserve"> iscritti </w:t>
            </w:r>
            <w:r w:rsidR="00F5624C" w:rsidRPr="00F13DFC">
              <w:rPr>
                <w:rFonts w:asciiTheme="minorHAnsi" w:hAnsiTheme="minorHAnsi" w:cstheme="minorHAnsi"/>
                <w:color w:val="FF0000"/>
                <w:sz w:val="22"/>
                <w:szCs w:val="22"/>
                <w:highlight w:val="yellow"/>
                <w:lang w:val="it-IT"/>
              </w:rPr>
              <w:t>all’elenco di cui al RUNTS</w:t>
            </w:r>
            <w:r w:rsidR="00F5624C" w:rsidRPr="00F13DFC">
              <w:rPr>
                <w:rFonts w:asciiTheme="minorHAnsi" w:hAnsiTheme="minorHAnsi" w:cstheme="minorHAnsi"/>
                <w:color w:val="FF0000"/>
                <w:sz w:val="22"/>
                <w:szCs w:val="22"/>
                <w:lang w:val="it-IT"/>
              </w:rPr>
              <w:t xml:space="preserve"> </w:t>
            </w:r>
            <w:r w:rsidR="0014342E" w:rsidRPr="00F13DFC">
              <w:rPr>
                <w:rFonts w:asciiTheme="minorHAnsi" w:hAnsiTheme="minorHAnsi" w:cstheme="minorHAnsi"/>
                <w:strike/>
                <w:color w:val="FF0000"/>
                <w:sz w:val="22"/>
                <w:szCs w:val="22"/>
                <w:highlight w:val="yellow"/>
                <w:lang w:val="it-IT"/>
              </w:rPr>
              <w:t>all’anagrafe</w:t>
            </w:r>
            <w:r w:rsidRPr="00F13DFC">
              <w:rPr>
                <w:rFonts w:asciiTheme="minorHAnsi" w:hAnsiTheme="minorHAnsi" w:cstheme="minorHAnsi"/>
                <w:strike/>
                <w:color w:val="FF0000"/>
                <w:sz w:val="22"/>
                <w:szCs w:val="22"/>
                <w:highlight w:val="yellow"/>
                <w:lang w:val="it-IT"/>
              </w:rPr>
              <w:t xml:space="preserve"> ONLUS</w:t>
            </w:r>
            <w:r w:rsidR="00714202" w:rsidRPr="00F13DFC">
              <w:rPr>
                <w:rFonts w:asciiTheme="minorHAnsi" w:hAnsiTheme="minorHAnsi" w:cstheme="minorHAnsi"/>
                <w:color w:val="FF0000"/>
                <w:sz w:val="22"/>
                <w:szCs w:val="22"/>
                <w:lang w:val="it-IT"/>
              </w:rPr>
              <w:t>;</w:t>
            </w:r>
          </w:p>
          <w:p w14:paraId="732BBEAD" w14:textId="77777777" w:rsidR="00146C10" w:rsidRPr="00F13DFC" w:rsidRDefault="00146C10" w:rsidP="00B3320D">
            <w:pPr>
              <w:widowControl w:val="0"/>
              <w:tabs>
                <w:tab w:val="center" w:pos="4680"/>
              </w:tabs>
              <w:ind w:right="105"/>
              <w:jc w:val="both"/>
              <w:rPr>
                <w:rFonts w:asciiTheme="minorHAnsi" w:hAnsiTheme="minorHAnsi" w:cstheme="minorHAnsi"/>
                <w:sz w:val="22"/>
                <w:szCs w:val="22"/>
                <w:lang w:val="it-IT" w:eastAsia="it-IT"/>
              </w:rPr>
            </w:pPr>
          </w:p>
        </w:tc>
      </w:tr>
      <w:tr w:rsidR="00C1238B" w:rsidRPr="00F13DFC" w14:paraId="234DDADF" w14:textId="77777777" w:rsidTr="00EA05AC">
        <w:tc>
          <w:tcPr>
            <w:tcW w:w="4656" w:type="dxa"/>
            <w:gridSpan w:val="2"/>
          </w:tcPr>
          <w:p w14:paraId="3B2E6645" w14:textId="6E1D73F4" w:rsidR="00C1238B" w:rsidRPr="00F13DFC" w:rsidRDefault="00630611" w:rsidP="00FC7A6A">
            <w:pPr>
              <w:widowControl w:val="0"/>
              <w:ind w:left="296" w:hanging="284"/>
              <w:jc w:val="both"/>
              <w:rPr>
                <w:rFonts w:asciiTheme="minorHAnsi" w:hAnsiTheme="minorHAnsi" w:cstheme="minorHAnsi"/>
                <w:color w:val="FF0000"/>
                <w:sz w:val="22"/>
                <w:szCs w:val="22"/>
                <w:lang w:val="de-DE" w:eastAsia="it-IT"/>
              </w:rPr>
            </w:pPr>
            <w:r w:rsidRPr="00F13DFC">
              <w:rPr>
                <w:rFonts w:asciiTheme="minorHAnsi" w:hAnsiTheme="minorHAnsi" w:cstheme="minorHAnsi"/>
                <w:color w:val="FF0000"/>
                <w:sz w:val="22"/>
                <w:szCs w:val="22"/>
                <w:lang w:val="de-DE" w:eastAsia="it-IT"/>
              </w:rPr>
              <w:t>b1</w:t>
            </w:r>
            <w:r w:rsidRPr="00F13DFC">
              <w:rPr>
                <w:rFonts w:asciiTheme="minorHAnsi" w:hAnsiTheme="minorHAnsi" w:cstheme="minorHAnsi"/>
                <w:color w:val="FF0000"/>
                <w:sz w:val="22"/>
                <w:szCs w:val="22"/>
                <w:highlight w:val="green"/>
                <w:lang w:val="de-DE" w:eastAsia="it-IT"/>
              </w:rPr>
              <w:t>)</w:t>
            </w:r>
            <w:r w:rsidR="0032284B" w:rsidRPr="00F13DFC">
              <w:rPr>
                <w:rFonts w:asciiTheme="minorHAnsi" w:hAnsiTheme="minorHAnsi" w:cstheme="minorHAnsi"/>
                <w:color w:val="FF0000"/>
                <w:sz w:val="22"/>
                <w:szCs w:val="22"/>
                <w:highlight w:val="green"/>
                <w:lang w:val="de-DE"/>
              </w:rPr>
              <w:t>(</w:t>
            </w:r>
            <w:r w:rsidR="0032284B" w:rsidRPr="00F13DFC">
              <w:rPr>
                <w:rFonts w:asciiTheme="minorHAnsi" w:hAnsiTheme="minorHAnsi" w:cstheme="minorHAnsi"/>
                <w:color w:val="FF0000"/>
                <w:sz w:val="22"/>
                <w:szCs w:val="22"/>
                <w:highlight w:val="green"/>
                <w:shd w:val="clear" w:color="auto" w:fill="FFFF00"/>
                <w:lang w:val="de-DE"/>
              </w:rPr>
              <w:t xml:space="preserve">Falls andere </w:t>
            </w:r>
            <w:r w:rsidR="0032284B" w:rsidRPr="00F13DFC">
              <w:rPr>
                <w:rFonts w:asciiTheme="minorHAnsi" w:hAnsiTheme="minorHAnsi" w:cstheme="minorHAnsi"/>
                <w:color w:val="FF0000"/>
                <w:sz w:val="22"/>
                <w:szCs w:val="22"/>
                <w:highlight w:val="green"/>
                <w:lang w:val="de-DE"/>
              </w:rPr>
              <w:t>Eignungsvoraussetzungen gefordert sind</w:t>
            </w:r>
            <w:r w:rsidR="0032284B" w:rsidRPr="00F13DFC">
              <w:rPr>
                <w:rFonts w:asciiTheme="minorHAnsi" w:hAnsiTheme="minorHAnsi" w:cstheme="minorHAnsi"/>
                <w:color w:val="FF0000"/>
                <w:sz w:val="22"/>
                <w:szCs w:val="22"/>
                <w:highlight w:val="green"/>
                <w:shd w:val="clear" w:color="auto" w:fill="FFFF00"/>
                <w:lang w:val="de-DE"/>
              </w:rPr>
              <w:t xml:space="preserve">, </w:t>
            </w:r>
            <w:r w:rsidR="0032284B" w:rsidRPr="00F13DFC">
              <w:rPr>
                <w:rFonts w:asciiTheme="minorHAnsi" w:hAnsiTheme="minorHAnsi" w:cstheme="minorHAnsi"/>
                <w:color w:val="FF0000"/>
                <w:sz w:val="22"/>
                <w:szCs w:val="22"/>
                <w:highlight w:val="green"/>
                <w:lang w:val="de-DE"/>
              </w:rPr>
              <w:t>sofern</w:t>
            </w:r>
            <w:r w:rsidR="0032284B" w:rsidRPr="00F13DFC">
              <w:rPr>
                <w:rFonts w:asciiTheme="minorHAnsi" w:hAnsiTheme="minorHAnsi" w:cstheme="minorHAnsi"/>
                <w:color w:val="000000"/>
                <w:sz w:val="22"/>
                <w:szCs w:val="22"/>
                <w:highlight w:val="green"/>
                <w:shd w:val="clear" w:color="auto" w:fill="FFFF00"/>
                <w:lang w:val="de-DE"/>
              </w:rPr>
              <w:t xml:space="preserve"> </w:t>
            </w:r>
            <w:r w:rsidR="0032284B" w:rsidRPr="00F13DFC">
              <w:rPr>
                <w:rFonts w:asciiTheme="minorHAnsi" w:hAnsiTheme="minorHAnsi" w:cstheme="minorHAnsi"/>
                <w:color w:val="FF0000"/>
                <w:sz w:val="22"/>
                <w:szCs w:val="22"/>
                <w:highlight w:val="green"/>
                <w:shd w:val="clear" w:color="auto" w:fill="FFFF00"/>
                <w:lang w:val="de-DE"/>
              </w:rPr>
              <w:t xml:space="preserve">die Vergabestelle einen objektiven Grund findet, der diese Bestimmung rechtfertigt) </w:t>
            </w:r>
            <w:r w:rsidR="0032284B" w:rsidRPr="00F13DFC">
              <w:rPr>
                <w:rFonts w:asciiTheme="minorHAnsi" w:hAnsiTheme="minorHAnsi" w:cstheme="minorHAnsi"/>
                <w:color w:val="FF0000"/>
                <w:sz w:val="22"/>
                <w:szCs w:val="22"/>
                <w:lang w:val="de-DE" w:eastAsia="it-IT"/>
              </w:rPr>
              <w:t>Die Anforderung betreffend die Eintragung  </w:t>
            </w:r>
            <w:r w:rsidR="00A122BE" w:rsidRPr="00F13DFC">
              <w:rPr>
                <w:rFonts w:asciiTheme="minorHAnsi" w:hAnsiTheme="minorHAnsi" w:cstheme="minorHAnsi"/>
                <w:color w:val="FF0000"/>
                <w:sz w:val="22"/>
                <w:szCs w:val="22"/>
                <w:lang w:val="de-DE" w:eastAsia="it-IT"/>
              </w:rPr>
              <w:fldChar w:fldCharType="begin">
                <w:ffData>
                  <w:name w:val="Text20"/>
                  <w:enabled/>
                  <w:calcOnExit w:val="0"/>
                  <w:textInput/>
                </w:ffData>
              </w:fldChar>
            </w:r>
            <w:r w:rsidR="00A122BE" w:rsidRPr="00F13DFC">
              <w:rPr>
                <w:rFonts w:asciiTheme="minorHAnsi" w:hAnsiTheme="minorHAnsi" w:cstheme="minorHAnsi"/>
                <w:color w:val="FF0000"/>
                <w:sz w:val="22"/>
                <w:szCs w:val="22"/>
                <w:lang w:val="de-DE" w:eastAsia="it-IT"/>
              </w:rPr>
              <w:instrText xml:space="preserve"> FORMTEXT </w:instrText>
            </w:r>
            <w:r w:rsidR="00A122BE" w:rsidRPr="00F13DFC">
              <w:rPr>
                <w:rFonts w:asciiTheme="minorHAnsi" w:hAnsiTheme="minorHAnsi" w:cstheme="minorHAnsi"/>
                <w:color w:val="FF0000"/>
                <w:sz w:val="22"/>
                <w:szCs w:val="22"/>
                <w:lang w:val="de-DE" w:eastAsia="it-IT"/>
              </w:rPr>
            </w:r>
            <w:r w:rsidR="00A122BE" w:rsidRPr="00F13DFC">
              <w:rPr>
                <w:rFonts w:asciiTheme="minorHAnsi" w:hAnsiTheme="minorHAnsi" w:cstheme="minorHAnsi"/>
                <w:color w:val="FF0000"/>
                <w:sz w:val="22"/>
                <w:szCs w:val="22"/>
                <w:lang w:val="de-DE" w:eastAsia="it-IT"/>
              </w:rPr>
              <w:fldChar w:fldCharType="separate"/>
            </w:r>
            <w:r w:rsidR="00A122BE" w:rsidRPr="00F13DFC">
              <w:rPr>
                <w:rFonts w:asciiTheme="minorHAnsi" w:hAnsiTheme="minorHAnsi" w:cstheme="minorHAnsi"/>
                <w:color w:val="FF0000"/>
                <w:sz w:val="22"/>
                <w:szCs w:val="22"/>
                <w:lang w:val="de-DE" w:eastAsia="it-IT"/>
              </w:rPr>
              <w:t> </w:t>
            </w:r>
            <w:r w:rsidR="00A122BE" w:rsidRPr="00F13DFC">
              <w:rPr>
                <w:rFonts w:asciiTheme="minorHAnsi" w:hAnsiTheme="minorHAnsi" w:cstheme="minorHAnsi"/>
                <w:color w:val="FF0000"/>
                <w:sz w:val="22"/>
                <w:szCs w:val="22"/>
                <w:lang w:val="de-DE" w:eastAsia="it-IT"/>
              </w:rPr>
              <w:t> </w:t>
            </w:r>
            <w:r w:rsidR="00A122BE" w:rsidRPr="00F13DFC">
              <w:rPr>
                <w:rFonts w:asciiTheme="minorHAnsi" w:hAnsiTheme="minorHAnsi" w:cstheme="minorHAnsi"/>
                <w:color w:val="FF0000"/>
                <w:sz w:val="22"/>
                <w:szCs w:val="22"/>
                <w:lang w:val="de-DE" w:eastAsia="it-IT"/>
              </w:rPr>
              <w:t> </w:t>
            </w:r>
            <w:r w:rsidR="00A122BE" w:rsidRPr="00F13DFC">
              <w:rPr>
                <w:rFonts w:asciiTheme="minorHAnsi" w:hAnsiTheme="minorHAnsi" w:cstheme="minorHAnsi"/>
                <w:color w:val="FF0000"/>
                <w:sz w:val="22"/>
                <w:szCs w:val="22"/>
                <w:lang w:val="de-DE" w:eastAsia="it-IT"/>
              </w:rPr>
              <w:t> </w:t>
            </w:r>
            <w:r w:rsidR="00A122BE" w:rsidRPr="00F13DFC">
              <w:rPr>
                <w:rFonts w:asciiTheme="minorHAnsi" w:hAnsiTheme="minorHAnsi" w:cstheme="minorHAnsi"/>
                <w:color w:val="FF0000"/>
                <w:sz w:val="22"/>
                <w:szCs w:val="22"/>
                <w:lang w:val="de-DE" w:eastAsia="it-IT"/>
              </w:rPr>
              <w:t> </w:t>
            </w:r>
            <w:r w:rsidR="00A122BE" w:rsidRPr="00F13DFC">
              <w:rPr>
                <w:rFonts w:asciiTheme="minorHAnsi" w:hAnsiTheme="minorHAnsi" w:cstheme="minorHAnsi"/>
                <w:color w:val="FF0000"/>
                <w:sz w:val="22"/>
                <w:szCs w:val="22"/>
                <w:lang w:val="de-DE" w:eastAsia="it-IT"/>
              </w:rPr>
              <w:fldChar w:fldCharType="end"/>
            </w:r>
            <w:r w:rsidR="0032284B" w:rsidRPr="00F13DFC">
              <w:rPr>
                <w:rFonts w:asciiTheme="minorHAnsi" w:hAnsiTheme="minorHAnsi" w:cstheme="minorHAnsi"/>
                <w:color w:val="FF0000"/>
                <w:sz w:val="22"/>
                <w:szCs w:val="22"/>
                <w:lang w:val="de-DE" w:eastAsia="it-IT"/>
              </w:rPr>
              <w:t xml:space="preserve"> (</w:t>
            </w:r>
            <w:r w:rsidR="0032284B" w:rsidRPr="00F13DFC">
              <w:rPr>
                <w:rFonts w:asciiTheme="minorHAnsi" w:hAnsiTheme="minorHAnsi" w:cstheme="minorHAnsi"/>
                <w:color w:val="FF0000"/>
                <w:sz w:val="22"/>
                <w:szCs w:val="22"/>
                <w:highlight w:val="green"/>
                <w:shd w:val="clear" w:color="auto" w:fill="FFFF00"/>
                <w:lang w:val="de-DE"/>
              </w:rPr>
              <w:t>Art der erforderlichen Eintragung</w:t>
            </w:r>
            <w:r w:rsidR="0032284B" w:rsidRPr="00F13DFC">
              <w:rPr>
                <w:rFonts w:asciiTheme="minorHAnsi" w:hAnsiTheme="minorHAnsi" w:cstheme="minorHAnsi"/>
                <w:color w:val="000000"/>
                <w:sz w:val="22"/>
                <w:szCs w:val="22"/>
                <w:highlight w:val="green"/>
                <w:shd w:val="clear" w:color="auto" w:fill="FFFF00"/>
                <w:lang w:val="de-DE"/>
              </w:rPr>
              <w:t xml:space="preserve"> </w:t>
            </w:r>
            <w:r w:rsidR="0032284B" w:rsidRPr="00F13DFC">
              <w:rPr>
                <w:rFonts w:asciiTheme="minorHAnsi" w:hAnsiTheme="minorHAnsi" w:cstheme="minorHAnsi"/>
                <w:color w:val="FF0000"/>
                <w:sz w:val="22"/>
                <w:szCs w:val="22"/>
                <w:highlight w:val="green"/>
                <w:shd w:val="clear" w:color="auto" w:fill="FFFF00"/>
                <w:lang w:val="de-DE"/>
              </w:rPr>
              <w:t>angeben)</w:t>
            </w:r>
          </w:p>
        </w:tc>
        <w:tc>
          <w:tcPr>
            <w:tcW w:w="340" w:type="dxa"/>
            <w:gridSpan w:val="2"/>
          </w:tcPr>
          <w:p w14:paraId="7E163995" w14:textId="77777777" w:rsidR="00C1238B" w:rsidRPr="00F13DFC" w:rsidRDefault="00C1238B" w:rsidP="00B3320D">
            <w:pPr>
              <w:widowControl w:val="0"/>
              <w:jc w:val="center"/>
              <w:rPr>
                <w:rFonts w:asciiTheme="minorHAnsi" w:hAnsiTheme="minorHAnsi" w:cstheme="minorHAnsi"/>
                <w:color w:val="FF0000"/>
                <w:sz w:val="22"/>
                <w:szCs w:val="22"/>
                <w:lang w:val="de-DE"/>
              </w:rPr>
            </w:pPr>
          </w:p>
        </w:tc>
        <w:tc>
          <w:tcPr>
            <w:tcW w:w="4655" w:type="dxa"/>
            <w:gridSpan w:val="2"/>
          </w:tcPr>
          <w:p w14:paraId="35AC0523" w14:textId="3D515D7C" w:rsidR="00C1238B" w:rsidRPr="00F13DFC" w:rsidRDefault="00C1238B" w:rsidP="00B3320D">
            <w:pPr>
              <w:widowControl w:val="0"/>
              <w:ind w:left="360" w:right="105" w:hanging="360"/>
              <w:jc w:val="both"/>
              <w:rPr>
                <w:rFonts w:asciiTheme="minorHAnsi" w:hAnsiTheme="minorHAnsi" w:cstheme="minorHAnsi"/>
                <w:color w:val="FF0000"/>
                <w:sz w:val="22"/>
                <w:szCs w:val="22"/>
                <w:lang w:val="it-IT"/>
              </w:rPr>
            </w:pPr>
            <w:r w:rsidRPr="00F13DFC">
              <w:rPr>
                <w:rFonts w:asciiTheme="minorHAnsi" w:hAnsiTheme="minorHAnsi" w:cstheme="minorHAnsi"/>
                <w:color w:val="FF0000"/>
                <w:sz w:val="22"/>
                <w:szCs w:val="22"/>
                <w:lang w:val="it-IT"/>
              </w:rPr>
              <w:t>b1)</w:t>
            </w:r>
            <w:r w:rsidR="004D6349" w:rsidRPr="00F13DFC">
              <w:rPr>
                <w:rFonts w:asciiTheme="minorHAnsi" w:hAnsiTheme="minorHAnsi" w:cstheme="minorHAnsi"/>
                <w:i/>
                <w:color w:val="FF0000"/>
                <w:sz w:val="22"/>
                <w:szCs w:val="22"/>
                <w:highlight w:val="green"/>
                <w:lang w:val="it-IT"/>
              </w:rPr>
              <w:t>(Eventuale, se richiesti altri requisiti di idoneità, nel caso in cui la stazione appaltante rinvenga una motivazione obiettiva che giustifichi la previsione)</w:t>
            </w:r>
            <w:r w:rsidR="004D6349" w:rsidRPr="00F13DFC">
              <w:rPr>
                <w:rFonts w:asciiTheme="minorHAnsi" w:hAnsiTheme="minorHAnsi" w:cstheme="minorHAnsi"/>
                <w:color w:val="FF0000"/>
                <w:sz w:val="22"/>
                <w:szCs w:val="22"/>
                <w:lang w:val="it-IT"/>
              </w:rPr>
              <w:t xml:space="preserve"> </w:t>
            </w:r>
            <w:r w:rsidR="004D6349" w:rsidRPr="00F13DFC">
              <w:rPr>
                <w:rFonts w:asciiTheme="minorHAnsi" w:hAnsiTheme="minorHAnsi" w:cstheme="minorHAnsi"/>
                <w:color w:val="FF0000"/>
                <w:sz w:val="22"/>
                <w:szCs w:val="22"/>
                <w:highlight w:val="yellow"/>
                <w:lang w:val="it-IT"/>
              </w:rPr>
              <w:t>I</w:t>
            </w:r>
            <w:r w:rsidR="004D6349" w:rsidRPr="00F13DFC">
              <w:rPr>
                <w:rFonts w:asciiTheme="minorHAnsi" w:hAnsiTheme="minorHAnsi" w:cstheme="minorHAnsi"/>
                <w:color w:val="FF0000"/>
                <w:sz w:val="22"/>
                <w:szCs w:val="22"/>
                <w:lang w:val="it-IT" w:eastAsia="it-IT"/>
              </w:rPr>
              <w:t xml:space="preserve">l requisito relativo all’iscrizione </w:t>
            </w:r>
            <w:r w:rsidR="004D6349" w:rsidRPr="00F13DFC">
              <w:rPr>
                <w:rFonts w:asciiTheme="minorHAnsi" w:hAnsiTheme="minorHAnsi" w:cstheme="minorHAnsi"/>
                <w:color w:val="FF0000"/>
                <w:sz w:val="22"/>
                <w:szCs w:val="22"/>
                <w:lang w:val="de-DE" w:eastAsia="it-IT"/>
              </w:rPr>
              <w:fldChar w:fldCharType="begin">
                <w:ffData>
                  <w:name w:val="Text20"/>
                  <w:enabled/>
                  <w:calcOnExit w:val="0"/>
                  <w:textInput/>
                </w:ffData>
              </w:fldChar>
            </w:r>
            <w:r w:rsidR="004D6349" w:rsidRPr="00F13DFC">
              <w:rPr>
                <w:rFonts w:asciiTheme="minorHAnsi" w:hAnsiTheme="minorHAnsi" w:cstheme="minorHAnsi"/>
                <w:color w:val="FF0000"/>
                <w:sz w:val="22"/>
                <w:szCs w:val="22"/>
                <w:lang w:val="it-IT" w:eastAsia="it-IT"/>
              </w:rPr>
              <w:instrText xml:space="preserve"> FORMTEXT </w:instrText>
            </w:r>
            <w:r w:rsidR="004D6349" w:rsidRPr="00F13DFC">
              <w:rPr>
                <w:rFonts w:asciiTheme="minorHAnsi" w:hAnsiTheme="minorHAnsi" w:cstheme="minorHAnsi"/>
                <w:color w:val="FF0000"/>
                <w:sz w:val="22"/>
                <w:szCs w:val="22"/>
                <w:lang w:val="de-DE" w:eastAsia="it-IT"/>
              </w:rPr>
            </w:r>
            <w:r w:rsidR="004D6349" w:rsidRPr="00F13DFC">
              <w:rPr>
                <w:rFonts w:asciiTheme="minorHAnsi" w:hAnsiTheme="minorHAnsi" w:cstheme="minorHAnsi"/>
                <w:color w:val="FF0000"/>
                <w:sz w:val="22"/>
                <w:szCs w:val="22"/>
                <w:lang w:val="de-DE" w:eastAsia="it-IT"/>
              </w:rPr>
              <w:fldChar w:fldCharType="separate"/>
            </w:r>
            <w:r w:rsidR="004D6349" w:rsidRPr="00F13DFC">
              <w:rPr>
                <w:rFonts w:asciiTheme="minorHAnsi" w:hAnsiTheme="minorHAnsi" w:cstheme="minorHAnsi"/>
                <w:color w:val="FF0000"/>
                <w:sz w:val="22"/>
                <w:szCs w:val="22"/>
                <w:lang w:val="de-DE" w:eastAsia="it-IT"/>
              </w:rPr>
              <w:t> </w:t>
            </w:r>
            <w:r w:rsidR="004D6349" w:rsidRPr="00F13DFC">
              <w:rPr>
                <w:rFonts w:asciiTheme="minorHAnsi" w:hAnsiTheme="minorHAnsi" w:cstheme="minorHAnsi"/>
                <w:color w:val="FF0000"/>
                <w:sz w:val="22"/>
                <w:szCs w:val="22"/>
                <w:lang w:val="de-DE" w:eastAsia="it-IT"/>
              </w:rPr>
              <w:t> </w:t>
            </w:r>
            <w:r w:rsidR="004D6349" w:rsidRPr="00F13DFC">
              <w:rPr>
                <w:rFonts w:asciiTheme="minorHAnsi" w:hAnsiTheme="minorHAnsi" w:cstheme="minorHAnsi"/>
                <w:color w:val="FF0000"/>
                <w:sz w:val="22"/>
                <w:szCs w:val="22"/>
                <w:lang w:val="de-DE" w:eastAsia="it-IT"/>
              </w:rPr>
              <w:t> </w:t>
            </w:r>
            <w:r w:rsidR="004D6349" w:rsidRPr="00F13DFC">
              <w:rPr>
                <w:rFonts w:asciiTheme="minorHAnsi" w:hAnsiTheme="minorHAnsi" w:cstheme="minorHAnsi"/>
                <w:color w:val="FF0000"/>
                <w:sz w:val="22"/>
                <w:szCs w:val="22"/>
                <w:lang w:val="de-DE" w:eastAsia="it-IT"/>
              </w:rPr>
              <w:t> </w:t>
            </w:r>
            <w:r w:rsidR="004D6349" w:rsidRPr="00F13DFC">
              <w:rPr>
                <w:rFonts w:asciiTheme="minorHAnsi" w:hAnsiTheme="minorHAnsi" w:cstheme="minorHAnsi"/>
                <w:color w:val="FF0000"/>
                <w:sz w:val="22"/>
                <w:szCs w:val="22"/>
                <w:lang w:val="de-DE" w:eastAsia="it-IT"/>
              </w:rPr>
              <w:t> </w:t>
            </w:r>
            <w:r w:rsidR="004D6349" w:rsidRPr="00F13DFC">
              <w:rPr>
                <w:rFonts w:asciiTheme="minorHAnsi" w:hAnsiTheme="minorHAnsi" w:cstheme="minorHAnsi"/>
                <w:color w:val="FF0000"/>
                <w:sz w:val="22"/>
                <w:szCs w:val="22"/>
                <w:lang w:val="de-DE" w:eastAsia="it-IT"/>
              </w:rPr>
              <w:fldChar w:fldCharType="end"/>
            </w:r>
            <w:r w:rsidR="004D6349" w:rsidRPr="00F13DFC">
              <w:rPr>
                <w:rFonts w:asciiTheme="minorHAnsi" w:hAnsiTheme="minorHAnsi" w:cstheme="minorHAnsi"/>
                <w:color w:val="FF0000"/>
                <w:sz w:val="22"/>
                <w:szCs w:val="22"/>
                <w:lang w:val="it-IT"/>
              </w:rPr>
              <w:t xml:space="preserve"> </w:t>
            </w:r>
            <w:r w:rsidR="004D6349" w:rsidRPr="00F13DFC">
              <w:rPr>
                <w:rFonts w:asciiTheme="minorHAnsi" w:hAnsiTheme="minorHAnsi" w:cstheme="minorHAnsi"/>
                <w:i/>
                <w:color w:val="FF0000"/>
                <w:sz w:val="22"/>
                <w:szCs w:val="22"/>
                <w:highlight w:val="green"/>
                <w:lang w:val="it-IT"/>
              </w:rPr>
              <w:t>(indicare tipologia di iscrizione richiesta)</w:t>
            </w:r>
            <w:r w:rsidR="004D6349" w:rsidRPr="00F13DFC">
              <w:rPr>
                <w:rFonts w:asciiTheme="minorHAnsi" w:hAnsiTheme="minorHAnsi" w:cstheme="minorHAnsi"/>
                <w:color w:val="FF0000"/>
                <w:sz w:val="22"/>
                <w:szCs w:val="22"/>
                <w:lang w:val="it-IT"/>
              </w:rPr>
              <w:t xml:space="preserve"> </w:t>
            </w:r>
          </w:p>
        </w:tc>
      </w:tr>
      <w:tr w:rsidR="00F8101E" w:rsidRPr="00F13DFC" w14:paraId="5924B795" w14:textId="77777777" w:rsidTr="00EA05AC">
        <w:tc>
          <w:tcPr>
            <w:tcW w:w="4656" w:type="dxa"/>
            <w:gridSpan w:val="2"/>
          </w:tcPr>
          <w:p w14:paraId="377848A5" w14:textId="77777777" w:rsidR="00146C10" w:rsidRPr="00F13DFC" w:rsidRDefault="00146C10" w:rsidP="00F9381F">
            <w:pPr>
              <w:pStyle w:val="Corpotesto"/>
              <w:widowControl w:val="0"/>
              <w:tabs>
                <w:tab w:val="left" w:pos="-2520"/>
              </w:tabs>
              <w:spacing w:after="0"/>
              <w:ind w:left="360" w:hanging="360"/>
              <w:jc w:val="both"/>
              <w:rPr>
                <w:rFonts w:asciiTheme="minorHAnsi" w:hAnsiTheme="minorHAnsi" w:cstheme="minorHAnsi"/>
                <w:sz w:val="22"/>
                <w:szCs w:val="22"/>
                <w:lang w:val="it-IT"/>
              </w:rPr>
            </w:pPr>
          </w:p>
        </w:tc>
        <w:tc>
          <w:tcPr>
            <w:tcW w:w="340" w:type="dxa"/>
            <w:gridSpan w:val="2"/>
          </w:tcPr>
          <w:p w14:paraId="1C87A980" w14:textId="77777777" w:rsidR="00146C10" w:rsidRPr="00F13DFC" w:rsidRDefault="00146C10" w:rsidP="00B3320D">
            <w:pPr>
              <w:widowControl w:val="0"/>
              <w:rPr>
                <w:rFonts w:asciiTheme="minorHAnsi" w:hAnsiTheme="minorHAnsi" w:cstheme="minorHAnsi"/>
                <w:sz w:val="22"/>
                <w:szCs w:val="22"/>
                <w:lang w:val="it-IT"/>
              </w:rPr>
            </w:pPr>
          </w:p>
        </w:tc>
        <w:tc>
          <w:tcPr>
            <w:tcW w:w="4655" w:type="dxa"/>
            <w:gridSpan w:val="2"/>
          </w:tcPr>
          <w:p w14:paraId="1B7E58E3" w14:textId="77777777" w:rsidR="00146C10" w:rsidRPr="00F13DFC" w:rsidRDefault="00146C10" w:rsidP="00B3320D">
            <w:pPr>
              <w:pStyle w:val="Corpotesto"/>
              <w:widowControl w:val="0"/>
              <w:tabs>
                <w:tab w:val="center" w:pos="4536"/>
                <w:tab w:val="center" w:pos="4680"/>
                <w:tab w:val="right" w:pos="9072"/>
              </w:tabs>
              <w:spacing w:after="0"/>
              <w:ind w:left="330" w:right="105" w:hanging="330"/>
              <w:jc w:val="both"/>
              <w:rPr>
                <w:rFonts w:asciiTheme="minorHAnsi" w:hAnsiTheme="minorHAnsi" w:cstheme="minorHAnsi"/>
                <w:sz w:val="22"/>
                <w:szCs w:val="22"/>
                <w:lang w:val="it-IT"/>
              </w:rPr>
            </w:pPr>
          </w:p>
        </w:tc>
      </w:tr>
      <w:tr w:rsidR="00F8101E" w:rsidRPr="00F13DFC" w14:paraId="5CCA98F5" w14:textId="77777777" w:rsidTr="00EA05AC">
        <w:tc>
          <w:tcPr>
            <w:tcW w:w="4656" w:type="dxa"/>
            <w:gridSpan w:val="2"/>
          </w:tcPr>
          <w:p w14:paraId="70A3B507" w14:textId="53507A22" w:rsidR="00146C10" w:rsidRPr="00F13DFC" w:rsidRDefault="00146C10" w:rsidP="00F9381F">
            <w:pPr>
              <w:pStyle w:val="Corpotesto"/>
              <w:widowControl w:val="0"/>
              <w:tabs>
                <w:tab w:val="left" w:pos="-2520"/>
              </w:tabs>
              <w:spacing w:after="0"/>
              <w:ind w:left="360" w:hanging="360"/>
              <w:jc w:val="both"/>
              <w:rPr>
                <w:rFonts w:asciiTheme="minorHAnsi" w:hAnsiTheme="minorHAnsi" w:cstheme="minorHAnsi"/>
                <w:sz w:val="22"/>
                <w:szCs w:val="22"/>
                <w:lang w:val="de-DE"/>
              </w:rPr>
            </w:pPr>
            <w:r w:rsidRPr="00F13DFC">
              <w:rPr>
                <w:rFonts w:asciiTheme="minorHAnsi" w:hAnsiTheme="minorHAnsi" w:cstheme="minorHAnsi"/>
                <w:sz w:val="22"/>
                <w:szCs w:val="22"/>
                <w:lang w:val="de-DE"/>
              </w:rPr>
              <w:t>c)</w:t>
            </w:r>
            <w:r w:rsidRPr="00F13DFC">
              <w:rPr>
                <w:rFonts w:asciiTheme="minorHAnsi" w:hAnsiTheme="minorHAnsi" w:cstheme="minorHAnsi"/>
                <w:sz w:val="22"/>
                <w:szCs w:val="22"/>
                <w:lang w:val="de-DE"/>
              </w:rPr>
              <w:tab/>
            </w:r>
            <w:r w:rsidR="00FA2003" w:rsidRPr="00F13DFC">
              <w:rPr>
                <w:rFonts w:asciiTheme="minorHAnsi" w:hAnsiTheme="minorHAnsi" w:cstheme="minorHAnsi"/>
                <w:sz w:val="22"/>
                <w:szCs w:val="22"/>
                <w:lang w:val="de-DE"/>
              </w:rPr>
              <w:t>Sie dürfen</w:t>
            </w:r>
            <w:r w:rsidR="0010730B" w:rsidRPr="00F13DFC">
              <w:rPr>
                <w:rFonts w:asciiTheme="minorHAnsi" w:hAnsiTheme="minorHAnsi" w:cstheme="minorHAnsi"/>
                <w:sz w:val="22"/>
                <w:szCs w:val="22"/>
                <w:lang w:val="de-DE"/>
              </w:rPr>
              <w:t xml:space="preserve"> keine Aufträge in Verletzung von Art. 53 Abs. 16</w:t>
            </w:r>
            <w:r w:rsidR="00030472" w:rsidRPr="00F13DFC">
              <w:rPr>
                <w:rFonts w:asciiTheme="minorHAnsi" w:hAnsiTheme="minorHAnsi" w:cstheme="minorHAnsi"/>
                <w:sz w:val="22"/>
                <w:szCs w:val="22"/>
                <w:lang w:val="de-DE"/>
              </w:rPr>
              <w:t>/</w:t>
            </w:r>
            <w:r w:rsidR="0010730B" w:rsidRPr="00F13DFC">
              <w:rPr>
                <w:rFonts w:asciiTheme="minorHAnsi" w:hAnsiTheme="minorHAnsi" w:cstheme="minorHAnsi"/>
                <w:sz w:val="22"/>
                <w:szCs w:val="22"/>
                <w:lang w:val="de-DE"/>
              </w:rPr>
              <w:t>ter GvD Nr. 165/2001 vergeben haben</w:t>
            </w:r>
            <w:r w:rsidR="00714202" w:rsidRPr="00F13DFC">
              <w:rPr>
                <w:rFonts w:asciiTheme="minorHAnsi" w:hAnsiTheme="minorHAnsi" w:cstheme="minorHAnsi"/>
                <w:sz w:val="22"/>
                <w:szCs w:val="22"/>
                <w:lang w:val="de-DE"/>
              </w:rPr>
              <w:t>;</w:t>
            </w:r>
          </w:p>
        </w:tc>
        <w:tc>
          <w:tcPr>
            <w:tcW w:w="340" w:type="dxa"/>
            <w:gridSpan w:val="2"/>
          </w:tcPr>
          <w:p w14:paraId="5364CEF1" w14:textId="77777777" w:rsidR="00146C10" w:rsidRPr="00F13DFC" w:rsidRDefault="00146C10" w:rsidP="00B3320D">
            <w:pPr>
              <w:widowControl w:val="0"/>
              <w:rPr>
                <w:rFonts w:asciiTheme="minorHAnsi" w:hAnsiTheme="minorHAnsi" w:cstheme="minorHAnsi"/>
                <w:sz w:val="22"/>
                <w:szCs w:val="22"/>
                <w:lang w:val="de-DE"/>
              </w:rPr>
            </w:pPr>
          </w:p>
        </w:tc>
        <w:tc>
          <w:tcPr>
            <w:tcW w:w="4655" w:type="dxa"/>
            <w:gridSpan w:val="2"/>
          </w:tcPr>
          <w:p w14:paraId="5D63E810" w14:textId="2CD4F401" w:rsidR="00146C10" w:rsidRPr="00F13DFC" w:rsidRDefault="00146C10" w:rsidP="00B3320D">
            <w:pPr>
              <w:widowControl w:val="0"/>
              <w:ind w:left="360" w:right="105" w:hanging="360"/>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c)</w:t>
            </w:r>
            <w:r w:rsidRPr="00F13DFC">
              <w:rPr>
                <w:rFonts w:asciiTheme="minorHAnsi" w:hAnsiTheme="minorHAnsi" w:cstheme="minorHAnsi"/>
                <w:sz w:val="22"/>
                <w:szCs w:val="22"/>
                <w:lang w:val="it-IT"/>
              </w:rPr>
              <w:tab/>
              <w:t>Non aver affidato incarichi in violazione dell’art. 53, comma 16-ter, del d.lgs. del 2001 n. 165</w:t>
            </w:r>
            <w:r w:rsidR="00714202" w:rsidRPr="00F13DFC">
              <w:rPr>
                <w:rFonts w:asciiTheme="minorHAnsi" w:hAnsiTheme="minorHAnsi" w:cstheme="minorHAnsi"/>
                <w:sz w:val="22"/>
                <w:szCs w:val="22"/>
                <w:lang w:val="it-IT"/>
              </w:rPr>
              <w:t>;</w:t>
            </w:r>
          </w:p>
        </w:tc>
      </w:tr>
      <w:tr w:rsidR="00F8101E" w:rsidRPr="00F13DFC" w14:paraId="49C39547" w14:textId="77777777" w:rsidTr="00EA05AC">
        <w:tc>
          <w:tcPr>
            <w:tcW w:w="4656" w:type="dxa"/>
            <w:gridSpan w:val="2"/>
          </w:tcPr>
          <w:p w14:paraId="635AE577" w14:textId="77777777" w:rsidR="00146C10" w:rsidRPr="00F13DFC" w:rsidRDefault="00146C10" w:rsidP="00F9381F">
            <w:pPr>
              <w:pStyle w:val="Corpotesto"/>
              <w:widowControl w:val="0"/>
              <w:tabs>
                <w:tab w:val="left" w:pos="-2520"/>
              </w:tabs>
              <w:spacing w:after="0"/>
              <w:jc w:val="both"/>
              <w:rPr>
                <w:rFonts w:asciiTheme="minorHAnsi" w:hAnsiTheme="minorHAnsi" w:cstheme="minorHAnsi"/>
                <w:sz w:val="22"/>
                <w:szCs w:val="22"/>
                <w:lang w:val="it-IT"/>
              </w:rPr>
            </w:pPr>
          </w:p>
        </w:tc>
        <w:tc>
          <w:tcPr>
            <w:tcW w:w="340" w:type="dxa"/>
            <w:gridSpan w:val="2"/>
          </w:tcPr>
          <w:p w14:paraId="3121E6BD" w14:textId="77777777" w:rsidR="00146C10" w:rsidRPr="00F13DFC" w:rsidRDefault="00146C10" w:rsidP="00B3320D">
            <w:pPr>
              <w:widowControl w:val="0"/>
              <w:rPr>
                <w:rFonts w:asciiTheme="minorHAnsi" w:hAnsiTheme="minorHAnsi" w:cstheme="minorHAnsi"/>
                <w:sz w:val="22"/>
                <w:szCs w:val="22"/>
                <w:lang w:val="it-IT"/>
              </w:rPr>
            </w:pPr>
          </w:p>
        </w:tc>
        <w:tc>
          <w:tcPr>
            <w:tcW w:w="4655" w:type="dxa"/>
            <w:gridSpan w:val="2"/>
          </w:tcPr>
          <w:p w14:paraId="7C9DB8B3" w14:textId="77777777" w:rsidR="00146C10" w:rsidRPr="00F13DFC" w:rsidRDefault="00146C10" w:rsidP="00B3320D">
            <w:pPr>
              <w:pStyle w:val="Corpotesto"/>
              <w:widowControl w:val="0"/>
              <w:tabs>
                <w:tab w:val="center" w:pos="4536"/>
                <w:tab w:val="center" w:pos="4680"/>
                <w:tab w:val="right" w:pos="9072"/>
              </w:tabs>
              <w:spacing w:after="0"/>
              <w:ind w:left="330" w:right="105" w:hanging="330"/>
              <w:jc w:val="both"/>
              <w:rPr>
                <w:rFonts w:asciiTheme="minorHAnsi" w:hAnsiTheme="minorHAnsi" w:cstheme="minorHAnsi"/>
                <w:sz w:val="22"/>
                <w:szCs w:val="22"/>
                <w:lang w:val="it-IT"/>
              </w:rPr>
            </w:pPr>
          </w:p>
        </w:tc>
      </w:tr>
      <w:tr w:rsidR="00F8101E" w:rsidRPr="00F13DFC" w14:paraId="105FB7E6" w14:textId="77777777" w:rsidTr="00EA05AC">
        <w:tc>
          <w:tcPr>
            <w:tcW w:w="4656" w:type="dxa"/>
            <w:gridSpan w:val="2"/>
          </w:tcPr>
          <w:p w14:paraId="6F428E25" w14:textId="61EED2DE" w:rsidR="00FA2003" w:rsidRPr="00F13DFC" w:rsidRDefault="00146C10" w:rsidP="006A78DD">
            <w:pPr>
              <w:pStyle w:val="Corpotesto"/>
              <w:widowControl w:val="0"/>
              <w:numPr>
                <w:ilvl w:val="0"/>
                <w:numId w:val="74"/>
              </w:numPr>
              <w:tabs>
                <w:tab w:val="left" w:pos="-2520"/>
              </w:tabs>
              <w:spacing w:after="0"/>
              <w:ind w:left="426"/>
              <w:jc w:val="both"/>
              <w:rPr>
                <w:rFonts w:asciiTheme="minorHAnsi" w:hAnsiTheme="minorHAnsi" w:cstheme="minorHAnsi"/>
                <w:color w:val="FF0000"/>
                <w:sz w:val="22"/>
                <w:szCs w:val="22"/>
                <w:lang w:val="de-DE"/>
              </w:rPr>
            </w:pPr>
            <w:bookmarkStart w:id="69" w:name="_Hlk103681290"/>
            <w:r w:rsidRPr="00F13DFC">
              <w:rPr>
                <w:rFonts w:asciiTheme="minorHAnsi" w:hAnsiTheme="minorHAnsi" w:cstheme="minorHAnsi"/>
                <w:color w:val="FF0000"/>
                <w:sz w:val="22"/>
                <w:szCs w:val="22"/>
                <w:lang w:val="de-DE" w:eastAsia="it-IT"/>
              </w:rPr>
              <w:t xml:space="preserve">Sie müssen </w:t>
            </w:r>
            <w:r w:rsidR="00ED710F" w:rsidRPr="00F13DFC">
              <w:rPr>
                <w:rFonts w:asciiTheme="minorHAnsi" w:hAnsiTheme="minorHAnsi" w:cstheme="minorHAnsi"/>
                <w:color w:val="FF0000"/>
                <w:sz w:val="22"/>
                <w:szCs w:val="22"/>
                <w:lang w:val="de-DE" w:eastAsia="it-IT"/>
              </w:rPr>
              <w:t>gemäß</w:t>
            </w:r>
            <w:r w:rsidRPr="00F13DFC">
              <w:rPr>
                <w:rFonts w:asciiTheme="minorHAnsi" w:hAnsiTheme="minorHAnsi" w:cstheme="minorHAnsi"/>
                <w:color w:val="FF0000"/>
                <w:sz w:val="22"/>
                <w:szCs w:val="22"/>
                <w:lang w:val="de-DE" w:eastAsia="it-IT"/>
              </w:rPr>
              <w:t xml:space="preserve"> Art. </w:t>
            </w:r>
            <w:r w:rsidR="00F57B46" w:rsidRPr="00F13DFC">
              <w:rPr>
                <w:rFonts w:asciiTheme="minorHAnsi" w:hAnsiTheme="minorHAnsi" w:cstheme="minorHAnsi"/>
                <w:color w:val="FF0000"/>
                <w:sz w:val="22"/>
                <w:szCs w:val="22"/>
                <w:lang w:val="de-DE" w:eastAsia="it-IT"/>
              </w:rPr>
              <w:t xml:space="preserve">100 </w:t>
            </w:r>
            <w:r w:rsidR="00A14AB0" w:rsidRPr="00F13DFC">
              <w:rPr>
                <w:rFonts w:asciiTheme="minorHAnsi" w:hAnsiTheme="minorHAnsi" w:cstheme="minorHAnsi"/>
                <w:color w:val="FF0000"/>
                <w:sz w:val="22"/>
                <w:szCs w:val="22"/>
                <w:lang w:val="de-DE" w:eastAsia="it-IT"/>
              </w:rPr>
              <w:t>Abs.</w:t>
            </w:r>
            <w:r w:rsidRPr="00F13DFC">
              <w:rPr>
                <w:rFonts w:asciiTheme="minorHAnsi" w:hAnsiTheme="minorHAnsi" w:cstheme="minorHAnsi"/>
                <w:color w:val="FF0000"/>
                <w:sz w:val="22"/>
                <w:szCs w:val="22"/>
                <w:lang w:val="de-DE" w:eastAsia="it-IT"/>
              </w:rPr>
              <w:t xml:space="preserve"> 1 Buchst</w:t>
            </w:r>
            <w:r w:rsidR="00D63B7F" w:rsidRPr="00F13DFC">
              <w:rPr>
                <w:rFonts w:asciiTheme="minorHAnsi" w:hAnsiTheme="minorHAnsi" w:cstheme="minorHAnsi"/>
                <w:color w:val="FF0000"/>
                <w:sz w:val="22"/>
                <w:szCs w:val="22"/>
                <w:lang w:val="de-DE" w:eastAsia="it-IT"/>
              </w:rPr>
              <w:t>.</w:t>
            </w:r>
            <w:r w:rsidRPr="00F13DFC">
              <w:rPr>
                <w:rFonts w:asciiTheme="minorHAnsi" w:hAnsiTheme="minorHAnsi" w:cstheme="minorHAnsi"/>
                <w:color w:val="FF0000"/>
                <w:sz w:val="22"/>
                <w:szCs w:val="22"/>
                <w:lang w:val="de-DE" w:eastAsia="it-IT"/>
              </w:rPr>
              <w:t xml:space="preserve"> b) und c) GvD </w:t>
            </w:r>
            <w:r w:rsidR="00D63B7F" w:rsidRPr="00F13DFC">
              <w:rPr>
                <w:rFonts w:asciiTheme="minorHAnsi" w:hAnsiTheme="minorHAnsi" w:cstheme="minorHAnsi"/>
                <w:color w:val="FF0000"/>
                <w:sz w:val="22"/>
                <w:szCs w:val="22"/>
                <w:lang w:val="de-DE" w:eastAsia="it-IT"/>
              </w:rPr>
              <w:t xml:space="preserve">Nr. </w:t>
            </w:r>
            <w:r w:rsidR="00F57B46" w:rsidRPr="00F13DFC">
              <w:rPr>
                <w:rFonts w:asciiTheme="minorHAnsi" w:hAnsiTheme="minorHAnsi" w:cstheme="minorHAnsi"/>
                <w:color w:val="FF0000"/>
                <w:sz w:val="22"/>
                <w:szCs w:val="22"/>
                <w:lang w:val="de-DE" w:eastAsia="it-IT"/>
              </w:rPr>
              <w:t xml:space="preserve">36/2023  </w:t>
            </w:r>
            <w:r w:rsidRPr="00F13DFC">
              <w:rPr>
                <w:rFonts w:asciiTheme="minorHAnsi" w:hAnsiTheme="minorHAnsi" w:cstheme="minorHAnsi"/>
                <w:color w:val="FF0000"/>
                <w:sz w:val="22"/>
                <w:szCs w:val="22"/>
                <w:lang w:val="de-DE" w:eastAsia="it-IT"/>
              </w:rPr>
              <w:t xml:space="preserve"> folgende technisch-organisatorischen und wirtschaftlich-finanziellen</w:t>
            </w:r>
            <w:r w:rsidR="00FA2003" w:rsidRPr="00F13DFC">
              <w:rPr>
                <w:rFonts w:asciiTheme="minorHAnsi" w:hAnsiTheme="minorHAnsi" w:cstheme="minorHAnsi"/>
                <w:color w:val="FF0000"/>
                <w:sz w:val="22"/>
                <w:szCs w:val="22"/>
                <w:lang w:val="de-DE" w:eastAsia="it-IT"/>
              </w:rPr>
              <w:t xml:space="preserve"> Anforderungen erfüllen</w:t>
            </w:r>
            <w:r w:rsidRPr="00F13DFC">
              <w:rPr>
                <w:rFonts w:asciiTheme="minorHAnsi" w:hAnsiTheme="minorHAnsi" w:cstheme="minorHAnsi"/>
                <w:color w:val="FF0000"/>
                <w:sz w:val="22"/>
                <w:szCs w:val="22"/>
                <w:lang w:val="de-DE" w:eastAsia="it-IT"/>
              </w:rPr>
              <w:t>, die von der</w:t>
            </w:r>
            <w:r w:rsidR="00971852" w:rsidRPr="00F13DFC">
              <w:rPr>
                <w:rFonts w:asciiTheme="minorHAnsi" w:hAnsiTheme="minorHAnsi" w:cstheme="minorHAnsi"/>
                <w:color w:val="FF0000"/>
                <w:sz w:val="22"/>
                <w:szCs w:val="22"/>
                <w:lang w:val="de-DE" w:eastAsia="it-IT"/>
              </w:rPr>
              <w:t xml:space="preserve"> Verwaltung</w:t>
            </w:r>
            <w:r w:rsidRPr="00F13DFC">
              <w:rPr>
                <w:rFonts w:asciiTheme="minorHAnsi" w:hAnsiTheme="minorHAnsi" w:cstheme="minorHAnsi"/>
                <w:color w:val="FF0000"/>
                <w:sz w:val="22"/>
                <w:szCs w:val="22"/>
                <w:lang w:val="de-DE" w:eastAsia="it-IT"/>
              </w:rPr>
              <w:t xml:space="preserve"> verlangt werden</w:t>
            </w:r>
            <w:r w:rsidR="00714202" w:rsidRPr="00F13DFC">
              <w:rPr>
                <w:rFonts w:asciiTheme="minorHAnsi" w:hAnsiTheme="minorHAnsi" w:cstheme="minorHAnsi"/>
                <w:color w:val="FF0000"/>
                <w:sz w:val="22"/>
                <w:szCs w:val="22"/>
                <w:lang w:val="de-DE" w:eastAsia="it-IT"/>
              </w:rPr>
              <w:t>;</w:t>
            </w:r>
          </w:p>
        </w:tc>
        <w:tc>
          <w:tcPr>
            <w:tcW w:w="340" w:type="dxa"/>
            <w:gridSpan w:val="2"/>
          </w:tcPr>
          <w:p w14:paraId="67541AF9" w14:textId="77777777" w:rsidR="00146C10" w:rsidRPr="00F13DFC" w:rsidRDefault="00146C10" w:rsidP="00B3320D">
            <w:pPr>
              <w:widowControl w:val="0"/>
              <w:rPr>
                <w:rFonts w:asciiTheme="minorHAnsi" w:hAnsiTheme="minorHAnsi" w:cstheme="minorHAnsi"/>
                <w:color w:val="FF0000"/>
                <w:sz w:val="22"/>
                <w:szCs w:val="22"/>
                <w:lang w:val="de-DE"/>
              </w:rPr>
            </w:pPr>
          </w:p>
        </w:tc>
        <w:tc>
          <w:tcPr>
            <w:tcW w:w="4655" w:type="dxa"/>
            <w:gridSpan w:val="2"/>
          </w:tcPr>
          <w:p w14:paraId="209BB446" w14:textId="616A6E46" w:rsidR="00146C10" w:rsidRPr="00F13DFC" w:rsidRDefault="00146C10" w:rsidP="00B3320D">
            <w:pPr>
              <w:pStyle w:val="Corpotesto"/>
              <w:widowControl w:val="0"/>
              <w:tabs>
                <w:tab w:val="center" w:pos="4536"/>
                <w:tab w:val="center" w:pos="4680"/>
                <w:tab w:val="right" w:pos="9072"/>
              </w:tabs>
              <w:spacing w:after="0"/>
              <w:ind w:left="330" w:right="105" w:hanging="330"/>
              <w:jc w:val="both"/>
              <w:rPr>
                <w:rFonts w:asciiTheme="minorHAnsi" w:hAnsiTheme="minorHAnsi" w:cstheme="minorHAnsi"/>
                <w:color w:val="FF0000"/>
                <w:sz w:val="22"/>
                <w:szCs w:val="22"/>
                <w:lang w:val="it-IT"/>
              </w:rPr>
            </w:pPr>
            <w:r w:rsidRPr="00F13DFC">
              <w:rPr>
                <w:rFonts w:asciiTheme="minorHAnsi" w:hAnsiTheme="minorHAnsi" w:cstheme="minorHAnsi"/>
                <w:color w:val="FF0000"/>
                <w:sz w:val="22"/>
                <w:szCs w:val="22"/>
                <w:lang w:val="it-IT"/>
              </w:rPr>
              <w:t>d)</w:t>
            </w:r>
            <w:r w:rsidRPr="00F13DFC">
              <w:rPr>
                <w:rFonts w:asciiTheme="minorHAnsi" w:hAnsiTheme="minorHAnsi" w:cstheme="minorHAnsi"/>
                <w:color w:val="FF0000"/>
                <w:sz w:val="22"/>
                <w:szCs w:val="22"/>
                <w:lang w:val="it-IT"/>
              </w:rPr>
              <w:tab/>
              <w:t>Essere in possesso ai sensi dell</w:t>
            </w:r>
            <w:r w:rsidR="000F5652" w:rsidRPr="00F13DFC">
              <w:rPr>
                <w:rFonts w:asciiTheme="minorHAnsi" w:hAnsiTheme="minorHAnsi" w:cstheme="minorHAnsi"/>
                <w:color w:val="FF0000"/>
                <w:sz w:val="22"/>
                <w:szCs w:val="22"/>
                <w:lang w:val="it-IT"/>
              </w:rPr>
              <w:t>’</w:t>
            </w:r>
            <w:r w:rsidRPr="00F13DFC">
              <w:rPr>
                <w:rFonts w:asciiTheme="minorHAnsi" w:hAnsiTheme="minorHAnsi" w:cstheme="minorHAnsi"/>
                <w:color w:val="FF0000"/>
                <w:sz w:val="22"/>
                <w:szCs w:val="22"/>
                <w:lang w:val="it-IT"/>
              </w:rPr>
              <w:t>art.</w:t>
            </w:r>
            <w:r w:rsidR="003106A6" w:rsidRPr="00F13DFC">
              <w:rPr>
                <w:rFonts w:asciiTheme="minorHAnsi" w:hAnsiTheme="minorHAnsi" w:cstheme="minorHAnsi"/>
                <w:color w:val="FF0000"/>
                <w:sz w:val="22"/>
                <w:szCs w:val="22"/>
                <w:lang w:val="it-IT"/>
              </w:rPr>
              <w:t xml:space="preserve"> 100</w:t>
            </w:r>
            <w:r w:rsidRPr="00F13DFC">
              <w:rPr>
                <w:rFonts w:asciiTheme="minorHAnsi" w:hAnsiTheme="minorHAnsi" w:cstheme="minorHAnsi"/>
                <w:color w:val="FF0000"/>
                <w:sz w:val="22"/>
                <w:szCs w:val="22"/>
                <w:lang w:val="it-IT"/>
              </w:rPr>
              <w:t xml:space="preserve"> comma 1 let. b) e c) </w:t>
            </w:r>
            <w:r w:rsidR="009E4F71" w:rsidRPr="00F13DFC">
              <w:rPr>
                <w:rFonts w:asciiTheme="minorHAnsi" w:hAnsiTheme="minorHAnsi" w:cstheme="minorHAnsi"/>
                <w:color w:val="FF0000"/>
                <w:sz w:val="22"/>
                <w:szCs w:val="22"/>
                <w:lang w:val="it-IT"/>
              </w:rPr>
              <w:t>d.lgs</w:t>
            </w:r>
            <w:r w:rsidRPr="00F13DFC">
              <w:rPr>
                <w:rFonts w:asciiTheme="minorHAnsi" w:hAnsiTheme="minorHAnsi" w:cstheme="minorHAnsi"/>
                <w:color w:val="FF0000"/>
                <w:sz w:val="22"/>
                <w:szCs w:val="22"/>
                <w:lang w:val="it-IT"/>
              </w:rPr>
              <w:t>.</w:t>
            </w:r>
            <w:r w:rsidR="003106A6" w:rsidRPr="00F13DFC">
              <w:rPr>
                <w:rFonts w:asciiTheme="minorHAnsi" w:hAnsiTheme="minorHAnsi" w:cstheme="minorHAnsi"/>
                <w:color w:val="FF0000"/>
                <w:sz w:val="22"/>
                <w:szCs w:val="22"/>
                <w:lang w:val="it-IT"/>
              </w:rPr>
              <w:t xml:space="preserve"> 36/2023</w:t>
            </w:r>
            <w:r w:rsidRPr="00F13DFC">
              <w:rPr>
                <w:rFonts w:asciiTheme="minorHAnsi" w:hAnsiTheme="minorHAnsi" w:cstheme="minorHAnsi"/>
                <w:color w:val="FF0000"/>
                <w:sz w:val="22"/>
                <w:szCs w:val="22"/>
                <w:lang w:val="it-IT"/>
              </w:rPr>
              <w:t xml:space="preserve"> dei seguenti requisiti tecnico-organizzativi ed economico-finanziari richiesti</w:t>
            </w:r>
            <w:r w:rsidR="00971852" w:rsidRPr="00F13DFC">
              <w:rPr>
                <w:rFonts w:asciiTheme="minorHAnsi" w:hAnsiTheme="minorHAnsi" w:cstheme="minorHAnsi"/>
                <w:color w:val="FF0000"/>
                <w:sz w:val="22"/>
                <w:szCs w:val="22"/>
                <w:lang w:val="it-IT"/>
              </w:rPr>
              <w:t xml:space="preserve"> dall´amministrazione</w:t>
            </w:r>
            <w:r w:rsidR="007009D2" w:rsidRPr="00F13DFC">
              <w:rPr>
                <w:rFonts w:asciiTheme="minorHAnsi" w:hAnsiTheme="minorHAnsi" w:cstheme="minorHAnsi"/>
                <w:color w:val="FF0000"/>
                <w:sz w:val="22"/>
                <w:szCs w:val="22"/>
                <w:lang w:val="it-IT"/>
              </w:rPr>
              <w:t xml:space="preserve"> </w:t>
            </w:r>
          </w:p>
        </w:tc>
      </w:tr>
      <w:tr w:rsidR="00F8101E" w:rsidRPr="00F13DFC" w14:paraId="5BAF196C" w14:textId="77777777" w:rsidTr="00EA05AC">
        <w:tblPrEx>
          <w:tblLook w:val="04A0" w:firstRow="1" w:lastRow="0" w:firstColumn="1" w:lastColumn="0" w:noHBand="0" w:noVBand="1"/>
        </w:tblPrEx>
        <w:tc>
          <w:tcPr>
            <w:tcW w:w="4656" w:type="dxa"/>
            <w:gridSpan w:val="2"/>
          </w:tcPr>
          <w:p w14:paraId="431EBD8F" w14:textId="542FD46A" w:rsidR="00146C10" w:rsidRPr="00F13DFC" w:rsidRDefault="00981B5B" w:rsidP="00B3320D">
            <w:pPr>
              <w:pStyle w:val="Corpotesto"/>
              <w:widowControl w:val="0"/>
              <w:spacing w:after="0"/>
              <w:ind w:right="76"/>
              <w:jc w:val="both"/>
              <w:rPr>
                <w:rFonts w:asciiTheme="minorHAnsi" w:hAnsiTheme="minorHAnsi" w:cstheme="minorHAnsi"/>
                <w:sz w:val="22"/>
                <w:szCs w:val="22"/>
                <w:lang w:val="de-DE"/>
              </w:rPr>
            </w:pPr>
            <w:r w:rsidRPr="00F13DFC">
              <w:rPr>
                <w:rFonts w:asciiTheme="minorHAnsi" w:hAnsiTheme="minorHAnsi" w:cstheme="minorHAnsi"/>
                <w:i/>
                <w:color w:val="FF0000"/>
                <w:sz w:val="22"/>
                <w:szCs w:val="22"/>
                <w:highlight w:val="green"/>
                <w:lang w:val="de-DE"/>
              </w:rPr>
              <w:t>(evtl. für jedes Los die Anforderung angeben)</w:t>
            </w:r>
          </w:p>
        </w:tc>
        <w:tc>
          <w:tcPr>
            <w:tcW w:w="340" w:type="dxa"/>
            <w:gridSpan w:val="2"/>
          </w:tcPr>
          <w:p w14:paraId="0D5AE9F9" w14:textId="77777777" w:rsidR="00146C10" w:rsidRPr="00F13DFC" w:rsidRDefault="00146C10" w:rsidP="00B3320D">
            <w:pPr>
              <w:widowControl w:val="0"/>
              <w:rPr>
                <w:rFonts w:asciiTheme="minorHAnsi" w:eastAsia="Calibri" w:hAnsiTheme="minorHAnsi" w:cstheme="minorHAnsi"/>
                <w:sz w:val="22"/>
                <w:szCs w:val="22"/>
                <w:lang w:val="de-DE"/>
              </w:rPr>
            </w:pPr>
          </w:p>
        </w:tc>
        <w:tc>
          <w:tcPr>
            <w:tcW w:w="4655" w:type="dxa"/>
            <w:gridSpan w:val="2"/>
          </w:tcPr>
          <w:p w14:paraId="73CEB2D2" w14:textId="43C8B1CA" w:rsidR="00146C10" w:rsidRPr="00F13DFC" w:rsidRDefault="00981B5B" w:rsidP="00B3320D">
            <w:pPr>
              <w:pStyle w:val="Corpotesto"/>
              <w:widowControl w:val="0"/>
              <w:spacing w:after="0"/>
              <w:ind w:left="330" w:right="105" w:hanging="330"/>
              <w:jc w:val="both"/>
              <w:rPr>
                <w:rFonts w:asciiTheme="minorHAnsi" w:hAnsiTheme="minorHAnsi" w:cstheme="minorHAnsi"/>
                <w:sz w:val="22"/>
                <w:szCs w:val="22"/>
                <w:lang w:val="it-IT"/>
              </w:rPr>
            </w:pPr>
            <w:r w:rsidRPr="00F13DFC">
              <w:rPr>
                <w:rFonts w:asciiTheme="minorHAnsi" w:hAnsiTheme="minorHAnsi" w:cstheme="minorHAnsi"/>
                <w:i/>
                <w:color w:val="FF0000"/>
                <w:sz w:val="22"/>
                <w:szCs w:val="22"/>
                <w:highlight w:val="green"/>
                <w:lang w:val="it-IT"/>
              </w:rPr>
              <w:t>(ev. indicare per ogni lotto il requisito)</w:t>
            </w:r>
          </w:p>
        </w:tc>
      </w:tr>
      <w:tr w:rsidR="00F8101E" w:rsidRPr="00F13DFC" w14:paraId="3482FE53" w14:textId="77777777" w:rsidTr="00EA05AC">
        <w:tblPrEx>
          <w:tblLook w:val="04A0" w:firstRow="1" w:lastRow="0" w:firstColumn="1" w:lastColumn="0" w:noHBand="0" w:noVBand="1"/>
        </w:tblPrEx>
        <w:tc>
          <w:tcPr>
            <w:tcW w:w="4656" w:type="dxa"/>
            <w:gridSpan w:val="2"/>
          </w:tcPr>
          <w:p w14:paraId="676F3D3E" w14:textId="303ED5F6" w:rsidR="00146C10" w:rsidRPr="00F13DFC" w:rsidRDefault="00146C10" w:rsidP="00B3320D">
            <w:pPr>
              <w:pStyle w:val="Corpotesto"/>
              <w:widowControl w:val="0"/>
              <w:spacing w:after="0"/>
              <w:ind w:left="360"/>
              <w:jc w:val="both"/>
              <w:rPr>
                <w:rFonts w:asciiTheme="minorHAnsi" w:hAnsiTheme="minorHAnsi" w:cstheme="minorHAnsi"/>
                <w:color w:val="FF0000"/>
                <w:sz w:val="22"/>
                <w:szCs w:val="22"/>
                <w:lang w:val="de-DE"/>
              </w:rPr>
            </w:pPr>
            <w:bookmarkStart w:id="70" w:name="_Hlk102470608"/>
            <w:r w:rsidRPr="00F13DFC">
              <w:rPr>
                <w:rFonts w:asciiTheme="minorHAnsi" w:hAnsiTheme="minorHAnsi" w:cstheme="minorHAnsi"/>
                <w:b/>
                <w:bCs/>
                <w:color w:val="FF0000"/>
                <w:sz w:val="22"/>
                <w:szCs w:val="22"/>
                <w:lang w:val="de-DE"/>
              </w:rPr>
              <w:t>d1)</w:t>
            </w:r>
            <w:r w:rsidR="00212869" w:rsidRPr="00F13DFC">
              <w:rPr>
                <w:rFonts w:asciiTheme="minorHAnsi" w:hAnsiTheme="minorHAnsi" w:cstheme="minorHAnsi"/>
                <w:b/>
                <w:bCs/>
                <w:color w:val="FF0000"/>
                <w:sz w:val="22"/>
                <w:szCs w:val="22"/>
                <w:lang w:val="de-DE"/>
              </w:rPr>
              <w:t>GLEICHWERTIGE DIENTSLEISTUNGEN</w:t>
            </w:r>
            <w:r w:rsidR="00981B5B" w:rsidRPr="00F13DFC">
              <w:rPr>
                <w:rFonts w:asciiTheme="minorHAnsi" w:hAnsiTheme="minorHAnsi" w:cstheme="minorHAnsi"/>
                <w:b/>
                <w:bCs/>
                <w:color w:val="FF0000"/>
                <w:sz w:val="22"/>
                <w:szCs w:val="22"/>
                <w:lang w:val="de-DE"/>
              </w:rPr>
              <w:t xml:space="preserve"> </w:t>
            </w:r>
            <w:r w:rsidR="00212869" w:rsidRPr="00F13DFC">
              <w:rPr>
                <w:rFonts w:asciiTheme="minorHAnsi" w:hAnsiTheme="minorHAnsi" w:cstheme="minorHAnsi"/>
                <w:color w:val="FF0000"/>
                <w:sz w:val="22"/>
                <w:szCs w:val="22"/>
                <w:lang w:val="de-DE"/>
              </w:rPr>
              <w:t>/</w:t>
            </w:r>
            <w:r w:rsidR="00981B5B" w:rsidRPr="00F13DFC">
              <w:rPr>
                <w:rFonts w:asciiTheme="minorHAnsi" w:hAnsiTheme="minorHAnsi" w:cstheme="minorHAnsi"/>
                <w:color w:val="FF0000"/>
                <w:sz w:val="22"/>
                <w:szCs w:val="22"/>
                <w:lang w:val="de-DE"/>
              </w:rPr>
              <w:t xml:space="preserve"> </w:t>
            </w:r>
            <w:r w:rsidR="00212869" w:rsidRPr="00F13DFC">
              <w:rPr>
                <w:rFonts w:asciiTheme="minorHAnsi" w:hAnsiTheme="minorHAnsi" w:cstheme="minorHAnsi"/>
                <w:b/>
                <w:bCs/>
                <w:color w:val="FF0000"/>
                <w:sz w:val="22"/>
                <w:szCs w:val="22"/>
                <w:lang w:val="de-DE"/>
              </w:rPr>
              <w:t>LIEFERUNGEN:</w:t>
            </w:r>
            <w:r w:rsidR="00212869" w:rsidRPr="00F13DFC">
              <w:rPr>
                <w:rFonts w:asciiTheme="minorHAnsi" w:hAnsiTheme="minorHAnsi" w:cstheme="minorHAnsi"/>
                <w:color w:val="FF0000"/>
                <w:sz w:val="22"/>
                <w:szCs w:val="22"/>
                <w:lang w:val="de-DE"/>
              </w:rPr>
              <w:t xml:space="preserve"> </w:t>
            </w:r>
            <w:r w:rsidRPr="00F13DFC">
              <w:rPr>
                <w:rFonts w:asciiTheme="minorHAnsi" w:hAnsiTheme="minorHAnsi" w:cstheme="minorHAnsi"/>
                <w:color w:val="FF0000"/>
                <w:sz w:val="22"/>
                <w:szCs w:val="22"/>
                <w:lang w:val="de-DE" w:eastAsia="it-IT"/>
              </w:rPr>
              <w:t xml:space="preserve">Der </w:t>
            </w:r>
            <w:r w:rsidR="00967786" w:rsidRPr="00F13DFC">
              <w:rPr>
                <w:rFonts w:asciiTheme="minorHAnsi" w:hAnsiTheme="minorHAnsi" w:cstheme="minorHAnsi"/>
                <w:color w:val="FF0000"/>
                <w:sz w:val="22"/>
                <w:szCs w:val="22"/>
                <w:lang w:val="de-DE" w:eastAsia="it-IT"/>
              </w:rPr>
              <w:t>Teilnehmer</w:t>
            </w:r>
            <w:r w:rsidRPr="00F13DFC">
              <w:rPr>
                <w:rFonts w:asciiTheme="minorHAnsi" w:hAnsiTheme="minorHAnsi" w:cstheme="minorHAnsi"/>
                <w:color w:val="FF0000"/>
                <w:sz w:val="22"/>
                <w:szCs w:val="22"/>
                <w:lang w:val="de-DE" w:eastAsia="it-IT"/>
              </w:rPr>
              <w:t xml:space="preserve"> muss </w:t>
            </w:r>
            <w:r w:rsidR="00F25486" w:rsidRPr="00F13DFC">
              <w:rPr>
                <w:rFonts w:asciiTheme="minorHAnsi" w:hAnsiTheme="minorHAnsi" w:cstheme="minorHAnsi"/>
                <w:color w:val="FF0000"/>
                <w:sz w:val="22"/>
                <w:szCs w:val="22"/>
                <w:lang w:val="de-DE" w:eastAsia="it-IT"/>
              </w:rPr>
              <w:t xml:space="preserve">in </w:t>
            </w:r>
            <w:r w:rsidR="00C14FEA" w:rsidRPr="00F13DFC">
              <w:rPr>
                <w:rFonts w:asciiTheme="minorHAnsi" w:hAnsiTheme="minorHAnsi" w:cstheme="minorHAnsi"/>
                <w:color w:val="FF0000"/>
                <w:sz w:val="22"/>
                <w:szCs w:val="22"/>
                <w:lang w:val="de-DE" w:eastAsia="it-IT"/>
              </w:rPr>
              <w:t xml:space="preserve">den zehn </w:t>
            </w:r>
            <w:r w:rsidR="00F25486" w:rsidRPr="00F13DFC">
              <w:rPr>
                <w:rFonts w:asciiTheme="minorHAnsi" w:hAnsiTheme="minorHAnsi" w:cstheme="minorHAnsi"/>
                <w:color w:val="FF0000"/>
                <w:sz w:val="22"/>
                <w:szCs w:val="22"/>
                <w:lang w:val="de-DE" w:eastAsia="it-IT"/>
              </w:rPr>
              <w:t>Jahren</w:t>
            </w:r>
            <w:r w:rsidRPr="00F13DFC">
              <w:rPr>
                <w:rFonts w:asciiTheme="minorHAnsi" w:hAnsiTheme="minorHAnsi" w:cstheme="minorHAnsi"/>
                <w:color w:val="FF0000"/>
                <w:sz w:val="22"/>
                <w:szCs w:val="22"/>
                <w:lang w:val="de-DE" w:eastAsia="it-IT"/>
              </w:rPr>
              <w:t xml:space="preserve"> vor der Veröffentlichung der Vergabebekanntmachung gleich</w:t>
            </w:r>
            <w:r w:rsidR="00F25486" w:rsidRPr="00F13DFC">
              <w:rPr>
                <w:rFonts w:asciiTheme="minorHAnsi" w:hAnsiTheme="minorHAnsi" w:cstheme="minorHAnsi"/>
                <w:color w:val="FF0000"/>
                <w:sz w:val="22"/>
                <w:szCs w:val="22"/>
                <w:lang w:val="de-DE" w:eastAsia="it-IT"/>
              </w:rPr>
              <w:t>wertige</w:t>
            </w:r>
            <w:r w:rsidRPr="00F13DFC">
              <w:rPr>
                <w:rFonts w:asciiTheme="minorHAnsi" w:hAnsiTheme="minorHAnsi" w:cstheme="minorHAnsi"/>
                <w:color w:val="FF0000"/>
                <w:sz w:val="22"/>
                <w:szCs w:val="22"/>
                <w:lang w:val="de-DE" w:eastAsia="it-IT"/>
              </w:rPr>
              <w:t xml:space="preserve"> Lieferungen/Dienstleistungen </w:t>
            </w:r>
            <w:r w:rsidR="00F25486" w:rsidRPr="00F13DFC">
              <w:rPr>
                <w:rFonts w:asciiTheme="minorHAnsi" w:hAnsiTheme="minorHAnsi" w:cstheme="minorHAnsi"/>
                <w:color w:val="FF0000"/>
                <w:sz w:val="22"/>
                <w:szCs w:val="22"/>
                <w:lang w:val="de-DE" w:eastAsia="it-IT"/>
              </w:rPr>
              <w:t>über einen</w:t>
            </w:r>
            <w:r w:rsidRPr="00F13DFC">
              <w:rPr>
                <w:rFonts w:asciiTheme="minorHAnsi" w:hAnsiTheme="minorHAnsi" w:cstheme="minorHAnsi"/>
                <w:color w:val="FF0000"/>
                <w:sz w:val="22"/>
                <w:szCs w:val="22"/>
                <w:lang w:val="de-DE" w:eastAsia="it-IT"/>
              </w:rPr>
              <w:t xml:space="preserve"> Betrag von </w:t>
            </w:r>
            <w:r w:rsidR="00F25486" w:rsidRPr="00F13DFC">
              <w:rPr>
                <w:rFonts w:asciiTheme="minorHAnsi" w:hAnsiTheme="minorHAnsi" w:cstheme="minorHAnsi"/>
                <w:color w:val="FF0000"/>
                <w:sz w:val="22"/>
                <w:szCs w:val="22"/>
                <w:lang w:val="de-DE" w:eastAsia="it-IT"/>
              </w:rPr>
              <w:t>mindestens</w:t>
            </w:r>
            <w:r w:rsidRPr="00F13DFC">
              <w:rPr>
                <w:rFonts w:asciiTheme="minorHAnsi" w:hAnsiTheme="minorHAnsi" w:cstheme="minorHAnsi"/>
                <w:color w:val="FF0000"/>
                <w:sz w:val="22"/>
                <w:szCs w:val="22"/>
                <w:lang w:val="de-DE" w:eastAsia="it-IT"/>
              </w:rPr>
              <w:t xml:space="preserve"> </w:t>
            </w:r>
            <w:r w:rsidRPr="00F13DFC">
              <w:rPr>
                <w:rFonts w:asciiTheme="minorHAnsi" w:hAnsiTheme="minorHAnsi" w:cstheme="minorHAnsi"/>
                <w:color w:val="FF0000"/>
                <w:sz w:val="22"/>
                <w:szCs w:val="22"/>
                <w:lang w:val="de-DE" w:eastAsia="it-IT"/>
              </w:rPr>
              <w:fldChar w:fldCharType="begin">
                <w:ffData>
                  <w:name w:val="Text20"/>
                  <w:enabled/>
                  <w:calcOnExit w:val="0"/>
                  <w:textInput/>
                </w:ffData>
              </w:fldChar>
            </w:r>
            <w:r w:rsidRPr="00F13DFC">
              <w:rPr>
                <w:rFonts w:asciiTheme="minorHAnsi" w:hAnsiTheme="minorHAnsi" w:cstheme="minorHAnsi"/>
                <w:color w:val="FF0000"/>
                <w:sz w:val="22"/>
                <w:szCs w:val="22"/>
                <w:lang w:val="de-DE" w:eastAsia="it-IT"/>
              </w:rPr>
              <w:instrText xml:space="preserve"> FORMTEXT </w:instrText>
            </w:r>
            <w:r w:rsidRPr="00F13DFC">
              <w:rPr>
                <w:rFonts w:asciiTheme="minorHAnsi" w:hAnsiTheme="minorHAnsi" w:cstheme="minorHAnsi"/>
                <w:color w:val="FF0000"/>
                <w:sz w:val="22"/>
                <w:szCs w:val="22"/>
                <w:lang w:val="de-DE" w:eastAsia="it-IT"/>
              </w:rPr>
            </w:r>
            <w:r w:rsidRPr="00F13DFC">
              <w:rPr>
                <w:rFonts w:asciiTheme="minorHAnsi" w:hAnsiTheme="minorHAnsi" w:cstheme="minorHAnsi"/>
                <w:color w:val="FF0000"/>
                <w:sz w:val="22"/>
                <w:szCs w:val="22"/>
                <w:lang w:val="de-DE" w:eastAsia="it-IT"/>
              </w:rPr>
              <w:fldChar w:fldCharType="separate"/>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fldChar w:fldCharType="end"/>
            </w:r>
            <w:r w:rsidRPr="00F13DFC">
              <w:rPr>
                <w:rFonts w:asciiTheme="minorHAnsi" w:hAnsiTheme="minorHAnsi" w:cstheme="minorHAnsi"/>
                <w:color w:val="FF0000"/>
                <w:sz w:val="22"/>
                <w:szCs w:val="22"/>
                <w:lang w:val="de-DE" w:eastAsia="it-IT"/>
              </w:rPr>
              <w:t xml:space="preserve"> Euro </w:t>
            </w:r>
            <w:r w:rsidR="00C72325" w:rsidRPr="00F13DFC">
              <w:rPr>
                <w:rFonts w:asciiTheme="minorHAnsi" w:hAnsiTheme="minorHAnsi" w:cstheme="minorHAnsi"/>
                <w:color w:val="FF0000"/>
                <w:sz w:val="22"/>
                <w:szCs w:val="22"/>
                <w:lang w:val="de-DE" w:eastAsia="it-IT"/>
              </w:rPr>
              <w:t>ohne Mw</w:t>
            </w:r>
            <w:r w:rsidR="00BC73AE" w:rsidRPr="00F13DFC">
              <w:rPr>
                <w:rFonts w:asciiTheme="minorHAnsi" w:hAnsiTheme="minorHAnsi" w:cstheme="minorHAnsi"/>
                <w:color w:val="FF0000"/>
                <w:sz w:val="22"/>
                <w:szCs w:val="22"/>
                <w:lang w:val="de-DE" w:eastAsia="it-IT"/>
              </w:rPr>
              <w:t>S</w:t>
            </w:r>
            <w:r w:rsidR="00C72325" w:rsidRPr="00F13DFC">
              <w:rPr>
                <w:rFonts w:asciiTheme="minorHAnsi" w:hAnsiTheme="minorHAnsi" w:cstheme="minorHAnsi"/>
                <w:color w:val="FF0000"/>
                <w:sz w:val="22"/>
                <w:szCs w:val="22"/>
                <w:lang w:val="de-DE" w:eastAsia="it-IT"/>
              </w:rPr>
              <w:t xml:space="preserve">t. </w:t>
            </w:r>
            <w:r w:rsidRPr="00F13DFC">
              <w:rPr>
                <w:rFonts w:asciiTheme="minorHAnsi" w:hAnsiTheme="minorHAnsi" w:cstheme="minorHAnsi"/>
                <w:color w:val="FF0000"/>
                <w:sz w:val="22"/>
                <w:szCs w:val="22"/>
                <w:lang w:val="de-DE" w:eastAsia="it-IT"/>
              </w:rPr>
              <w:t xml:space="preserve">mit </w:t>
            </w:r>
            <w:r w:rsidR="00A51507" w:rsidRPr="00F13DFC">
              <w:rPr>
                <w:rFonts w:asciiTheme="minorHAnsi" w:hAnsiTheme="minorHAnsi" w:cstheme="minorHAnsi"/>
                <w:color w:val="FF0000"/>
                <w:sz w:val="22"/>
                <w:szCs w:val="22"/>
                <w:lang w:val="de-DE" w:eastAsia="it-IT"/>
              </w:rPr>
              <w:t>höchstens</w:t>
            </w:r>
            <w:r w:rsidRPr="00F13DFC">
              <w:rPr>
                <w:rFonts w:asciiTheme="minorHAnsi" w:hAnsiTheme="minorHAnsi" w:cstheme="minorHAnsi"/>
                <w:color w:val="FF0000"/>
                <w:sz w:val="22"/>
                <w:szCs w:val="22"/>
                <w:lang w:val="de-DE" w:eastAsia="it-IT"/>
              </w:rPr>
              <w:t xml:space="preserve"> </w:t>
            </w:r>
            <w:r w:rsidRPr="00F13DFC">
              <w:rPr>
                <w:rFonts w:asciiTheme="minorHAnsi" w:hAnsiTheme="minorHAnsi" w:cstheme="minorHAnsi"/>
                <w:color w:val="FF0000"/>
                <w:sz w:val="22"/>
                <w:szCs w:val="22"/>
                <w:lang w:val="de-DE" w:eastAsia="it-IT"/>
              </w:rPr>
              <w:fldChar w:fldCharType="begin">
                <w:ffData>
                  <w:name w:val="Text20"/>
                  <w:enabled/>
                  <w:calcOnExit w:val="0"/>
                  <w:textInput/>
                </w:ffData>
              </w:fldChar>
            </w:r>
            <w:r w:rsidRPr="00F13DFC">
              <w:rPr>
                <w:rFonts w:asciiTheme="minorHAnsi" w:hAnsiTheme="minorHAnsi" w:cstheme="minorHAnsi"/>
                <w:color w:val="FF0000"/>
                <w:sz w:val="22"/>
                <w:szCs w:val="22"/>
                <w:lang w:val="de-DE" w:eastAsia="it-IT"/>
              </w:rPr>
              <w:instrText xml:space="preserve"> FORMTEXT </w:instrText>
            </w:r>
            <w:r w:rsidRPr="00F13DFC">
              <w:rPr>
                <w:rFonts w:asciiTheme="minorHAnsi" w:hAnsiTheme="minorHAnsi" w:cstheme="minorHAnsi"/>
                <w:color w:val="FF0000"/>
                <w:sz w:val="22"/>
                <w:szCs w:val="22"/>
                <w:lang w:val="de-DE" w:eastAsia="it-IT"/>
              </w:rPr>
            </w:r>
            <w:r w:rsidRPr="00F13DFC">
              <w:rPr>
                <w:rFonts w:asciiTheme="minorHAnsi" w:hAnsiTheme="minorHAnsi" w:cstheme="minorHAnsi"/>
                <w:color w:val="FF0000"/>
                <w:sz w:val="22"/>
                <w:szCs w:val="22"/>
                <w:lang w:val="de-DE" w:eastAsia="it-IT"/>
              </w:rPr>
              <w:fldChar w:fldCharType="separate"/>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fldChar w:fldCharType="end"/>
            </w:r>
            <w:r w:rsidRPr="00F13DFC">
              <w:rPr>
                <w:rFonts w:asciiTheme="minorHAnsi" w:hAnsiTheme="minorHAnsi" w:cstheme="minorHAnsi"/>
                <w:color w:val="FF0000"/>
                <w:sz w:val="22"/>
                <w:szCs w:val="22"/>
                <w:lang w:val="de-DE" w:eastAsia="it-IT"/>
              </w:rPr>
              <w:t xml:space="preserve"> Verträgen</w:t>
            </w:r>
            <w:r w:rsidR="00F25486" w:rsidRPr="00F13DFC">
              <w:rPr>
                <w:rFonts w:asciiTheme="minorHAnsi" w:hAnsiTheme="minorHAnsi" w:cstheme="minorHAnsi"/>
                <w:color w:val="FF0000"/>
                <w:sz w:val="22"/>
                <w:szCs w:val="22"/>
                <w:lang w:val="de-DE" w:eastAsia="it-IT"/>
              </w:rPr>
              <w:t>/einem</w:t>
            </w:r>
            <w:r w:rsidRPr="00F13DFC">
              <w:rPr>
                <w:rFonts w:asciiTheme="minorHAnsi" w:hAnsiTheme="minorHAnsi" w:cstheme="minorHAnsi"/>
                <w:color w:val="FF0000"/>
                <w:sz w:val="22"/>
                <w:szCs w:val="22"/>
                <w:lang w:val="de-DE" w:eastAsia="it-IT"/>
              </w:rPr>
              <w:t xml:space="preserve"> </w:t>
            </w:r>
            <w:r w:rsidR="00F25486" w:rsidRPr="00F13DFC">
              <w:rPr>
                <w:rFonts w:asciiTheme="minorHAnsi" w:hAnsiTheme="minorHAnsi" w:cstheme="minorHAnsi"/>
                <w:color w:val="FF0000"/>
                <w:sz w:val="22"/>
                <w:szCs w:val="22"/>
                <w:lang w:val="de-DE" w:eastAsia="it-IT"/>
              </w:rPr>
              <w:t xml:space="preserve">Vertrag </w:t>
            </w:r>
            <w:r w:rsidRPr="00F13DFC">
              <w:rPr>
                <w:rFonts w:asciiTheme="minorHAnsi" w:hAnsiTheme="minorHAnsi" w:cstheme="minorHAnsi"/>
                <w:color w:val="FF0000"/>
                <w:sz w:val="22"/>
                <w:szCs w:val="22"/>
                <w:lang w:val="de-DE" w:eastAsia="it-IT"/>
              </w:rPr>
              <w:t>ordnungsgemäß ausgeführt haben.</w:t>
            </w:r>
          </w:p>
        </w:tc>
        <w:tc>
          <w:tcPr>
            <w:tcW w:w="340" w:type="dxa"/>
            <w:gridSpan w:val="2"/>
          </w:tcPr>
          <w:p w14:paraId="318D5AC7" w14:textId="77777777" w:rsidR="00146C10" w:rsidRPr="00F13DFC" w:rsidRDefault="00146C10" w:rsidP="00B3320D">
            <w:pPr>
              <w:widowControl w:val="0"/>
              <w:rPr>
                <w:rFonts w:asciiTheme="minorHAnsi" w:eastAsia="Calibri" w:hAnsiTheme="minorHAnsi" w:cstheme="minorHAnsi"/>
                <w:color w:val="FF0000"/>
                <w:sz w:val="22"/>
                <w:szCs w:val="22"/>
                <w:lang w:val="de-DE"/>
              </w:rPr>
            </w:pPr>
          </w:p>
        </w:tc>
        <w:tc>
          <w:tcPr>
            <w:tcW w:w="4655" w:type="dxa"/>
            <w:gridSpan w:val="2"/>
          </w:tcPr>
          <w:p w14:paraId="16E0434F" w14:textId="0AC860A6" w:rsidR="00146C10" w:rsidRPr="00F13DFC" w:rsidRDefault="00146C10" w:rsidP="00B3320D">
            <w:pPr>
              <w:pStyle w:val="Corpotesto"/>
              <w:widowControl w:val="0"/>
              <w:spacing w:after="0"/>
              <w:ind w:left="364"/>
              <w:jc w:val="both"/>
              <w:rPr>
                <w:rFonts w:asciiTheme="minorHAnsi" w:hAnsiTheme="minorHAnsi" w:cstheme="minorHAnsi"/>
                <w:color w:val="FF0000"/>
                <w:sz w:val="22"/>
                <w:szCs w:val="22"/>
                <w:lang w:val="it-IT"/>
              </w:rPr>
            </w:pPr>
            <w:r w:rsidRPr="00F13DFC">
              <w:rPr>
                <w:rFonts w:asciiTheme="minorHAnsi" w:hAnsiTheme="minorHAnsi" w:cstheme="minorHAnsi"/>
                <w:b/>
                <w:bCs/>
                <w:color w:val="FF0000"/>
                <w:sz w:val="22"/>
                <w:szCs w:val="22"/>
                <w:lang w:val="it-IT"/>
              </w:rPr>
              <w:t>d1</w:t>
            </w:r>
            <w:r w:rsidRPr="00F13DFC">
              <w:rPr>
                <w:rFonts w:asciiTheme="minorHAnsi" w:hAnsiTheme="minorHAnsi" w:cstheme="minorHAnsi"/>
                <w:color w:val="FF0000"/>
                <w:sz w:val="22"/>
                <w:szCs w:val="22"/>
                <w:lang w:val="it-IT"/>
              </w:rPr>
              <w:t xml:space="preserve">) </w:t>
            </w:r>
            <w:r w:rsidR="00981B5B" w:rsidRPr="00F13DFC">
              <w:rPr>
                <w:rFonts w:asciiTheme="minorHAnsi" w:hAnsiTheme="minorHAnsi" w:cstheme="minorHAnsi"/>
                <w:b/>
                <w:bCs/>
                <w:color w:val="FF0000"/>
                <w:sz w:val="22"/>
                <w:szCs w:val="22"/>
                <w:lang w:val="it-IT"/>
              </w:rPr>
              <w:t>SERVIZI ANALOGHI/FORNITURE ANALOGHE:</w:t>
            </w:r>
            <w:r w:rsidR="00981B5B" w:rsidRPr="00F13DFC">
              <w:rPr>
                <w:rFonts w:asciiTheme="minorHAnsi" w:hAnsiTheme="minorHAnsi" w:cstheme="minorHAnsi"/>
                <w:color w:val="FF0000"/>
                <w:sz w:val="22"/>
                <w:szCs w:val="22"/>
                <w:lang w:val="it-IT"/>
              </w:rPr>
              <w:t xml:space="preserve"> </w:t>
            </w:r>
            <w:r w:rsidR="00601C8A" w:rsidRPr="00F13DFC">
              <w:rPr>
                <w:rFonts w:asciiTheme="minorHAnsi" w:hAnsiTheme="minorHAnsi" w:cstheme="minorHAnsi"/>
                <w:color w:val="FF0000"/>
                <w:sz w:val="22"/>
                <w:szCs w:val="22"/>
                <w:lang w:val="it-IT"/>
              </w:rPr>
              <w:t xml:space="preserve"> </w:t>
            </w:r>
            <w:r w:rsidR="00967786" w:rsidRPr="00F13DFC">
              <w:rPr>
                <w:rFonts w:asciiTheme="minorHAnsi" w:hAnsiTheme="minorHAnsi" w:cstheme="minorHAnsi"/>
                <w:color w:val="FF0000"/>
                <w:sz w:val="22"/>
                <w:szCs w:val="22"/>
                <w:lang w:val="it-IT"/>
              </w:rPr>
              <w:t>Il concorrente</w:t>
            </w:r>
            <w:r w:rsidRPr="00F13DFC">
              <w:rPr>
                <w:rFonts w:asciiTheme="minorHAnsi" w:hAnsiTheme="minorHAnsi" w:cstheme="minorHAnsi"/>
                <w:color w:val="FF0000"/>
                <w:sz w:val="22"/>
                <w:szCs w:val="22"/>
                <w:lang w:val="it-IT"/>
              </w:rPr>
              <w:t xml:space="preserve"> deve aver eseguito </w:t>
            </w:r>
            <w:r w:rsidR="00C14FEA" w:rsidRPr="00F13DFC">
              <w:rPr>
                <w:rFonts w:asciiTheme="minorHAnsi" w:hAnsiTheme="minorHAnsi" w:cstheme="minorHAnsi"/>
                <w:color w:val="FF0000"/>
                <w:sz w:val="22"/>
                <w:szCs w:val="22"/>
                <w:lang w:val="it-IT"/>
              </w:rPr>
              <w:t xml:space="preserve">negli ultimi dieci anni </w:t>
            </w:r>
            <w:r w:rsidRPr="00F13DFC">
              <w:rPr>
                <w:rFonts w:asciiTheme="minorHAnsi" w:hAnsiTheme="minorHAnsi" w:cstheme="minorHAnsi"/>
                <w:color w:val="FF0000"/>
                <w:sz w:val="22"/>
                <w:szCs w:val="22"/>
                <w:lang w:val="it-IT"/>
              </w:rPr>
              <w:t xml:space="preserve">precedente la data di pubblicazione del bando di gara forniture analoghe /servizi analoghi risultanti regolarmente eseguite/i di un importo non inferiore ad euro </w:t>
            </w:r>
            <w:r w:rsidRPr="00F13DFC">
              <w:rPr>
                <w:rFonts w:asciiTheme="minorHAnsi" w:hAnsiTheme="minorHAnsi" w:cstheme="minorHAnsi"/>
                <w:color w:val="FF0000"/>
                <w:sz w:val="22"/>
                <w:szCs w:val="22"/>
                <w:lang w:val="it-IT"/>
              </w:rPr>
              <w:fldChar w:fldCharType="begin">
                <w:ffData>
                  <w:name w:val="Text20"/>
                  <w:enabled/>
                  <w:calcOnExit w:val="0"/>
                  <w:textInput/>
                </w:ffData>
              </w:fldChar>
            </w:r>
            <w:r w:rsidRPr="00F13DFC">
              <w:rPr>
                <w:rFonts w:asciiTheme="minorHAnsi" w:hAnsiTheme="minorHAnsi" w:cstheme="minorHAnsi"/>
                <w:color w:val="FF0000"/>
                <w:sz w:val="22"/>
                <w:szCs w:val="22"/>
                <w:lang w:val="it-IT"/>
              </w:rPr>
              <w:instrText xml:space="preserve"> FORMTEXT </w:instrText>
            </w:r>
            <w:r w:rsidRPr="00F13DFC">
              <w:rPr>
                <w:rFonts w:asciiTheme="minorHAnsi" w:hAnsiTheme="minorHAnsi" w:cstheme="minorHAnsi"/>
                <w:color w:val="FF0000"/>
                <w:sz w:val="22"/>
                <w:szCs w:val="22"/>
                <w:lang w:val="it-IT"/>
              </w:rPr>
            </w:r>
            <w:r w:rsidRPr="00F13DFC">
              <w:rPr>
                <w:rFonts w:asciiTheme="minorHAnsi" w:hAnsiTheme="minorHAnsi" w:cstheme="minorHAnsi"/>
                <w:color w:val="FF0000"/>
                <w:sz w:val="22"/>
                <w:szCs w:val="22"/>
                <w:lang w:val="it-IT"/>
              </w:rPr>
              <w:fldChar w:fldCharType="separate"/>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fldChar w:fldCharType="end"/>
            </w:r>
            <w:r w:rsidRPr="00F13DFC">
              <w:rPr>
                <w:rFonts w:asciiTheme="minorHAnsi" w:hAnsiTheme="minorHAnsi" w:cstheme="minorHAnsi"/>
                <w:color w:val="FF0000"/>
                <w:sz w:val="22"/>
                <w:szCs w:val="22"/>
                <w:lang w:val="it-IT"/>
              </w:rPr>
              <w:t xml:space="preserve"> </w:t>
            </w:r>
            <w:r w:rsidR="00C72325" w:rsidRPr="00F13DFC">
              <w:rPr>
                <w:rFonts w:asciiTheme="minorHAnsi" w:hAnsiTheme="minorHAnsi" w:cstheme="minorHAnsi"/>
                <w:color w:val="FF0000"/>
                <w:sz w:val="22"/>
                <w:szCs w:val="22"/>
                <w:lang w:val="it-IT"/>
              </w:rPr>
              <w:t xml:space="preserve">al netto d’IVA </w:t>
            </w:r>
            <w:r w:rsidRPr="00F13DFC">
              <w:rPr>
                <w:rFonts w:asciiTheme="minorHAnsi" w:hAnsiTheme="minorHAnsi" w:cstheme="minorHAnsi"/>
                <w:color w:val="FF0000"/>
                <w:sz w:val="22"/>
                <w:szCs w:val="22"/>
                <w:lang w:val="it-IT"/>
              </w:rPr>
              <w:t xml:space="preserve">con un massimo di </w:t>
            </w:r>
            <w:r w:rsidRPr="00F13DFC">
              <w:rPr>
                <w:rFonts w:asciiTheme="minorHAnsi" w:hAnsiTheme="minorHAnsi" w:cstheme="minorHAnsi"/>
                <w:color w:val="FF0000"/>
                <w:sz w:val="22"/>
                <w:szCs w:val="22"/>
                <w:lang w:val="it-IT"/>
              </w:rPr>
              <w:fldChar w:fldCharType="begin">
                <w:ffData>
                  <w:name w:val="Text20"/>
                  <w:enabled/>
                  <w:calcOnExit w:val="0"/>
                  <w:textInput/>
                </w:ffData>
              </w:fldChar>
            </w:r>
            <w:r w:rsidRPr="00F13DFC">
              <w:rPr>
                <w:rFonts w:asciiTheme="minorHAnsi" w:hAnsiTheme="minorHAnsi" w:cstheme="minorHAnsi"/>
                <w:color w:val="FF0000"/>
                <w:sz w:val="22"/>
                <w:szCs w:val="22"/>
                <w:lang w:val="it-IT"/>
              </w:rPr>
              <w:instrText xml:space="preserve"> FORMTEXT </w:instrText>
            </w:r>
            <w:r w:rsidRPr="00F13DFC">
              <w:rPr>
                <w:rFonts w:asciiTheme="minorHAnsi" w:hAnsiTheme="minorHAnsi" w:cstheme="minorHAnsi"/>
                <w:color w:val="FF0000"/>
                <w:sz w:val="22"/>
                <w:szCs w:val="22"/>
                <w:lang w:val="it-IT"/>
              </w:rPr>
            </w:r>
            <w:r w:rsidRPr="00F13DFC">
              <w:rPr>
                <w:rFonts w:asciiTheme="minorHAnsi" w:hAnsiTheme="minorHAnsi" w:cstheme="minorHAnsi"/>
                <w:color w:val="FF0000"/>
                <w:sz w:val="22"/>
                <w:szCs w:val="22"/>
                <w:lang w:val="it-IT"/>
              </w:rPr>
              <w:fldChar w:fldCharType="separate"/>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fldChar w:fldCharType="end"/>
            </w:r>
            <w:r w:rsidRPr="00F13DFC">
              <w:rPr>
                <w:rFonts w:asciiTheme="minorHAnsi" w:hAnsiTheme="minorHAnsi" w:cstheme="minorHAnsi"/>
                <w:color w:val="FF0000"/>
                <w:sz w:val="22"/>
                <w:szCs w:val="22"/>
                <w:lang w:val="it-IT"/>
              </w:rPr>
              <w:t xml:space="preserve"> contratto/i.</w:t>
            </w:r>
          </w:p>
        </w:tc>
      </w:tr>
      <w:tr w:rsidR="00F8101E" w:rsidRPr="00F13DFC" w14:paraId="2E4E81FA" w14:textId="77777777" w:rsidTr="00EA05AC">
        <w:tblPrEx>
          <w:tblLook w:val="04A0" w:firstRow="1" w:lastRow="0" w:firstColumn="1" w:lastColumn="0" w:noHBand="0" w:noVBand="1"/>
        </w:tblPrEx>
        <w:tc>
          <w:tcPr>
            <w:tcW w:w="4656" w:type="dxa"/>
            <w:gridSpan w:val="2"/>
          </w:tcPr>
          <w:p w14:paraId="20637AB7" w14:textId="77777777" w:rsidR="00FB0BBD" w:rsidRPr="00F13DFC" w:rsidRDefault="00FB0BBD" w:rsidP="00B3320D">
            <w:pPr>
              <w:pStyle w:val="Corpotesto"/>
              <w:widowControl w:val="0"/>
              <w:spacing w:after="0"/>
              <w:jc w:val="both"/>
              <w:rPr>
                <w:rFonts w:asciiTheme="minorHAnsi" w:hAnsiTheme="minorHAnsi" w:cstheme="minorHAnsi"/>
                <w:color w:val="FF0000"/>
                <w:sz w:val="22"/>
                <w:szCs w:val="22"/>
                <w:lang w:val="it-IT"/>
              </w:rPr>
            </w:pPr>
          </w:p>
        </w:tc>
        <w:tc>
          <w:tcPr>
            <w:tcW w:w="340" w:type="dxa"/>
            <w:gridSpan w:val="2"/>
          </w:tcPr>
          <w:p w14:paraId="236779AD" w14:textId="77777777" w:rsidR="00FB0BBD" w:rsidRPr="00F13DFC" w:rsidRDefault="00FB0BBD" w:rsidP="00B3320D">
            <w:pPr>
              <w:pStyle w:val="Corpotesto"/>
              <w:widowControl w:val="0"/>
              <w:spacing w:after="0"/>
              <w:jc w:val="both"/>
              <w:rPr>
                <w:rFonts w:asciiTheme="minorHAnsi" w:hAnsiTheme="minorHAnsi" w:cstheme="minorHAnsi"/>
                <w:color w:val="FF0000"/>
                <w:sz w:val="22"/>
                <w:szCs w:val="22"/>
                <w:lang w:val="it-IT"/>
              </w:rPr>
            </w:pPr>
          </w:p>
        </w:tc>
        <w:tc>
          <w:tcPr>
            <w:tcW w:w="4655" w:type="dxa"/>
            <w:gridSpan w:val="2"/>
          </w:tcPr>
          <w:p w14:paraId="53B3A85B" w14:textId="77777777" w:rsidR="00FB0BBD" w:rsidRPr="00F13DFC" w:rsidRDefault="00FB0BBD" w:rsidP="00B3320D">
            <w:pPr>
              <w:pStyle w:val="Corpotesto"/>
              <w:widowControl w:val="0"/>
              <w:spacing w:after="0"/>
              <w:jc w:val="both"/>
              <w:rPr>
                <w:rFonts w:asciiTheme="minorHAnsi" w:hAnsiTheme="minorHAnsi" w:cstheme="minorHAnsi"/>
                <w:color w:val="FF0000"/>
                <w:sz w:val="22"/>
                <w:szCs w:val="22"/>
                <w:lang w:val="it-IT"/>
              </w:rPr>
            </w:pPr>
          </w:p>
        </w:tc>
      </w:tr>
      <w:tr w:rsidR="00F8101E" w:rsidRPr="00F13DFC" w14:paraId="23268916" w14:textId="77777777" w:rsidTr="00EA05AC">
        <w:tblPrEx>
          <w:tblLook w:val="04A0" w:firstRow="1" w:lastRow="0" w:firstColumn="1" w:lastColumn="0" w:noHBand="0" w:noVBand="1"/>
        </w:tblPrEx>
        <w:tc>
          <w:tcPr>
            <w:tcW w:w="4656" w:type="dxa"/>
            <w:gridSpan w:val="2"/>
          </w:tcPr>
          <w:p w14:paraId="14DD2246" w14:textId="77777777" w:rsidR="00146C10" w:rsidRPr="00F13DFC" w:rsidRDefault="00EC7908" w:rsidP="00B3320D">
            <w:pPr>
              <w:pStyle w:val="Corpotesto"/>
              <w:widowControl w:val="0"/>
              <w:spacing w:after="0"/>
              <w:ind w:left="360"/>
              <w:jc w:val="both"/>
              <w:rPr>
                <w:rFonts w:asciiTheme="minorHAnsi" w:hAnsiTheme="minorHAnsi" w:cstheme="minorHAnsi"/>
                <w:color w:val="FF0000"/>
                <w:sz w:val="22"/>
                <w:szCs w:val="22"/>
                <w:lang w:val="de-DE"/>
              </w:rPr>
            </w:pPr>
            <w:r w:rsidRPr="00F13DFC">
              <w:rPr>
                <w:rFonts w:asciiTheme="minorHAnsi" w:hAnsiTheme="minorHAnsi" w:cstheme="minorHAnsi"/>
                <w:color w:val="FF0000"/>
                <w:sz w:val="22"/>
                <w:szCs w:val="22"/>
                <w:lang w:val="de-DE" w:eastAsia="it-IT"/>
              </w:rPr>
              <w:t>G</w:t>
            </w:r>
            <w:r w:rsidR="00146C10" w:rsidRPr="00F13DFC">
              <w:rPr>
                <w:rFonts w:asciiTheme="minorHAnsi" w:hAnsiTheme="minorHAnsi" w:cstheme="minorHAnsi"/>
                <w:color w:val="FF0000"/>
                <w:sz w:val="22"/>
                <w:szCs w:val="22"/>
                <w:lang w:val="de-DE" w:eastAsia="it-IT"/>
              </w:rPr>
              <w:t>leich</w:t>
            </w:r>
            <w:r w:rsidRPr="00F13DFC">
              <w:rPr>
                <w:rFonts w:asciiTheme="minorHAnsi" w:hAnsiTheme="minorHAnsi" w:cstheme="minorHAnsi"/>
                <w:color w:val="FF0000"/>
                <w:sz w:val="22"/>
                <w:szCs w:val="22"/>
                <w:lang w:val="de-DE" w:eastAsia="it-IT"/>
              </w:rPr>
              <w:t>wertig</w:t>
            </w:r>
            <w:r w:rsidR="00146C10" w:rsidRPr="00F13DFC">
              <w:rPr>
                <w:rFonts w:asciiTheme="minorHAnsi" w:hAnsiTheme="minorHAnsi" w:cstheme="minorHAnsi"/>
                <w:color w:val="FF0000"/>
                <w:sz w:val="22"/>
                <w:szCs w:val="22"/>
                <w:lang w:val="de-DE" w:eastAsia="it-IT"/>
              </w:rPr>
              <w:t xml:space="preserve">e Lieferungen/Dienstleistungen </w:t>
            </w:r>
            <w:r w:rsidRPr="00F13DFC">
              <w:rPr>
                <w:rFonts w:asciiTheme="minorHAnsi" w:hAnsiTheme="minorHAnsi" w:cstheme="minorHAnsi"/>
                <w:color w:val="FF0000"/>
                <w:sz w:val="22"/>
                <w:szCs w:val="22"/>
                <w:lang w:val="de-DE" w:eastAsia="it-IT"/>
              </w:rPr>
              <w:t>sind</w:t>
            </w:r>
            <w:r w:rsidR="00146C10" w:rsidRPr="00F13DFC">
              <w:rPr>
                <w:rFonts w:asciiTheme="minorHAnsi" w:hAnsiTheme="minorHAnsi" w:cstheme="minorHAnsi"/>
                <w:color w:val="FF0000"/>
                <w:sz w:val="22"/>
                <w:szCs w:val="22"/>
                <w:lang w:val="de-DE" w:eastAsia="it-IT"/>
              </w:rPr>
              <w:t xml:space="preserve"> alle Lieferungen/Dienstleistungen, die </w:t>
            </w:r>
            <w:r w:rsidR="00146C10" w:rsidRPr="00F13DFC">
              <w:rPr>
                <w:rFonts w:asciiTheme="minorHAnsi" w:hAnsiTheme="minorHAnsi" w:cstheme="minorHAnsi"/>
                <w:color w:val="FF0000"/>
                <w:sz w:val="22"/>
                <w:szCs w:val="22"/>
                <w:lang w:val="de-DE" w:eastAsia="it-IT"/>
              </w:rPr>
              <w:lastRenderedPageBreak/>
              <w:fldChar w:fldCharType="begin">
                <w:ffData>
                  <w:name w:val="Text20"/>
                  <w:enabled/>
                  <w:calcOnExit w:val="0"/>
                  <w:textInput/>
                </w:ffData>
              </w:fldChar>
            </w:r>
            <w:r w:rsidR="00146C10" w:rsidRPr="00F13DFC">
              <w:rPr>
                <w:rFonts w:asciiTheme="minorHAnsi" w:hAnsiTheme="minorHAnsi" w:cstheme="minorHAnsi"/>
                <w:color w:val="FF0000"/>
                <w:sz w:val="22"/>
                <w:szCs w:val="22"/>
                <w:lang w:val="de-DE" w:eastAsia="it-IT"/>
              </w:rPr>
              <w:instrText xml:space="preserve"> FORMTEXT </w:instrText>
            </w:r>
            <w:r w:rsidR="00146C10" w:rsidRPr="00F13DFC">
              <w:rPr>
                <w:rFonts w:asciiTheme="minorHAnsi" w:hAnsiTheme="minorHAnsi" w:cstheme="minorHAnsi"/>
                <w:color w:val="FF0000"/>
                <w:sz w:val="22"/>
                <w:szCs w:val="22"/>
                <w:lang w:val="de-DE" w:eastAsia="it-IT"/>
              </w:rPr>
            </w:r>
            <w:r w:rsidR="00146C10" w:rsidRPr="00F13DFC">
              <w:rPr>
                <w:rFonts w:asciiTheme="minorHAnsi" w:hAnsiTheme="minorHAnsi" w:cstheme="minorHAnsi"/>
                <w:color w:val="FF0000"/>
                <w:sz w:val="22"/>
                <w:szCs w:val="22"/>
                <w:lang w:val="de-DE" w:eastAsia="it-IT"/>
              </w:rPr>
              <w:fldChar w:fldCharType="separate"/>
            </w:r>
            <w:r w:rsidR="00146C10" w:rsidRPr="00F13DFC">
              <w:rPr>
                <w:rFonts w:asciiTheme="minorHAnsi" w:hAnsiTheme="minorHAnsi" w:cstheme="minorHAnsi"/>
                <w:color w:val="FF0000"/>
                <w:sz w:val="22"/>
                <w:szCs w:val="22"/>
                <w:lang w:val="de-DE" w:eastAsia="it-IT"/>
              </w:rPr>
              <w:t> </w:t>
            </w:r>
            <w:r w:rsidR="00146C10" w:rsidRPr="00F13DFC">
              <w:rPr>
                <w:rFonts w:asciiTheme="minorHAnsi" w:hAnsiTheme="minorHAnsi" w:cstheme="minorHAnsi"/>
                <w:color w:val="FF0000"/>
                <w:sz w:val="22"/>
                <w:szCs w:val="22"/>
                <w:lang w:val="de-DE" w:eastAsia="it-IT"/>
              </w:rPr>
              <w:t> </w:t>
            </w:r>
            <w:r w:rsidR="00146C10" w:rsidRPr="00F13DFC">
              <w:rPr>
                <w:rFonts w:asciiTheme="minorHAnsi" w:hAnsiTheme="minorHAnsi" w:cstheme="minorHAnsi"/>
                <w:color w:val="FF0000"/>
                <w:sz w:val="22"/>
                <w:szCs w:val="22"/>
                <w:lang w:val="de-DE" w:eastAsia="it-IT"/>
              </w:rPr>
              <w:t> </w:t>
            </w:r>
            <w:r w:rsidR="00146C10" w:rsidRPr="00F13DFC">
              <w:rPr>
                <w:rFonts w:asciiTheme="minorHAnsi" w:hAnsiTheme="minorHAnsi" w:cstheme="minorHAnsi"/>
                <w:color w:val="FF0000"/>
                <w:sz w:val="22"/>
                <w:szCs w:val="22"/>
                <w:lang w:val="de-DE" w:eastAsia="it-IT"/>
              </w:rPr>
              <w:t> </w:t>
            </w:r>
            <w:r w:rsidR="00146C10" w:rsidRPr="00F13DFC">
              <w:rPr>
                <w:rFonts w:asciiTheme="minorHAnsi" w:hAnsiTheme="minorHAnsi" w:cstheme="minorHAnsi"/>
                <w:color w:val="FF0000"/>
                <w:sz w:val="22"/>
                <w:szCs w:val="22"/>
                <w:lang w:val="de-DE" w:eastAsia="it-IT"/>
              </w:rPr>
              <w:t> </w:t>
            </w:r>
            <w:r w:rsidR="00146C10" w:rsidRPr="00F13DFC">
              <w:rPr>
                <w:rFonts w:asciiTheme="minorHAnsi" w:hAnsiTheme="minorHAnsi" w:cstheme="minorHAnsi"/>
                <w:color w:val="FF0000"/>
                <w:sz w:val="22"/>
                <w:szCs w:val="22"/>
                <w:lang w:val="de-DE" w:eastAsia="it-IT"/>
              </w:rPr>
              <w:fldChar w:fldCharType="end"/>
            </w:r>
            <w:r w:rsidR="00146C10" w:rsidRPr="00F13DFC">
              <w:rPr>
                <w:rFonts w:asciiTheme="minorHAnsi" w:hAnsiTheme="minorHAnsi" w:cstheme="minorHAnsi"/>
                <w:color w:val="FF0000"/>
                <w:sz w:val="22"/>
                <w:szCs w:val="22"/>
                <w:lang w:val="de-DE" w:eastAsia="it-IT"/>
              </w:rPr>
              <w:t>.</w:t>
            </w:r>
          </w:p>
        </w:tc>
        <w:tc>
          <w:tcPr>
            <w:tcW w:w="340" w:type="dxa"/>
            <w:gridSpan w:val="2"/>
          </w:tcPr>
          <w:p w14:paraId="027891BA" w14:textId="77777777" w:rsidR="00146C10" w:rsidRPr="00F13DFC" w:rsidRDefault="00146C10" w:rsidP="00B3320D">
            <w:pPr>
              <w:widowControl w:val="0"/>
              <w:rPr>
                <w:rFonts w:asciiTheme="minorHAnsi" w:hAnsiTheme="minorHAnsi" w:cstheme="minorHAnsi"/>
                <w:color w:val="FF0000"/>
                <w:sz w:val="22"/>
                <w:szCs w:val="22"/>
                <w:lang w:val="de-DE"/>
              </w:rPr>
            </w:pPr>
          </w:p>
        </w:tc>
        <w:tc>
          <w:tcPr>
            <w:tcW w:w="4655" w:type="dxa"/>
            <w:gridSpan w:val="2"/>
          </w:tcPr>
          <w:p w14:paraId="667B4C2F" w14:textId="77777777" w:rsidR="00146C10" w:rsidRPr="00F13DFC" w:rsidRDefault="00146C10" w:rsidP="00B3320D">
            <w:pPr>
              <w:widowControl w:val="0"/>
              <w:ind w:left="364"/>
              <w:jc w:val="both"/>
              <w:rPr>
                <w:rFonts w:asciiTheme="minorHAnsi" w:hAnsiTheme="minorHAnsi" w:cstheme="minorHAnsi"/>
                <w:color w:val="FF0000"/>
                <w:sz w:val="22"/>
                <w:szCs w:val="22"/>
                <w:lang w:val="it-IT"/>
              </w:rPr>
            </w:pPr>
            <w:r w:rsidRPr="00F13DFC">
              <w:rPr>
                <w:rFonts w:asciiTheme="minorHAnsi" w:hAnsiTheme="minorHAnsi" w:cstheme="minorHAnsi"/>
                <w:color w:val="FF0000"/>
                <w:sz w:val="22"/>
                <w:szCs w:val="22"/>
                <w:lang w:val="it-IT"/>
              </w:rPr>
              <w:t xml:space="preserve">Si considerano forniture/servizi analoghe/i tutte le forniture/servizi che sono </w:t>
            </w:r>
            <w:r w:rsidRPr="00F13DFC">
              <w:rPr>
                <w:rFonts w:asciiTheme="minorHAnsi" w:hAnsiTheme="minorHAnsi" w:cstheme="minorHAnsi"/>
                <w:color w:val="FF0000"/>
                <w:sz w:val="22"/>
                <w:szCs w:val="22"/>
                <w:lang w:val="it-IT"/>
              </w:rPr>
              <w:fldChar w:fldCharType="begin">
                <w:ffData>
                  <w:name w:val="Text20"/>
                  <w:enabled/>
                  <w:calcOnExit w:val="0"/>
                  <w:textInput/>
                </w:ffData>
              </w:fldChar>
            </w:r>
            <w:r w:rsidRPr="00F13DFC">
              <w:rPr>
                <w:rFonts w:asciiTheme="minorHAnsi" w:hAnsiTheme="minorHAnsi" w:cstheme="minorHAnsi"/>
                <w:color w:val="FF0000"/>
                <w:sz w:val="22"/>
                <w:szCs w:val="22"/>
                <w:lang w:val="it-IT"/>
              </w:rPr>
              <w:instrText xml:space="preserve"> FORMTEXT </w:instrText>
            </w:r>
            <w:r w:rsidRPr="00F13DFC">
              <w:rPr>
                <w:rFonts w:asciiTheme="minorHAnsi" w:hAnsiTheme="minorHAnsi" w:cstheme="minorHAnsi"/>
                <w:color w:val="FF0000"/>
                <w:sz w:val="22"/>
                <w:szCs w:val="22"/>
                <w:lang w:val="it-IT"/>
              </w:rPr>
            </w:r>
            <w:r w:rsidRPr="00F13DFC">
              <w:rPr>
                <w:rFonts w:asciiTheme="minorHAnsi" w:hAnsiTheme="minorHAnsi" w:cstheme="minorHAnsi"/>
                <w:color w:val="FF0000"/>
                <w:sz w:val="22"/>
                <w:szCs w:val="22"/>
                <w:lang w:val="it-IT"/>
              </w:rPr>
              <w:fldChar w:fldCharType="separate"/>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fldChar w:fldCharType="end"/>
            </w:r>
            <w:r w:rsidRPr="00F13DFC">
              <w:rPr>
                <w:rFonts w:asciiTheme="minorHAnsi" w:hAnsiTheme="minorHAnsi" w:cstheme="minorHAnsi"/>
                <w:color w:val="FF0000"/>
                <w:sz w:val="22"/>
                <w:szCs w:val="22"/>
                <w:lang w:val="it-IT"/>
              </w:rPr>
              <w:t>.</w:t>
            </w:r>
          </w:p>
        </w:tc>
      </w:tr>
      <w:tr w:rsidR="00F8101E" w:rsidRPr="00F13DFC" w14:paraId="717F56C7" w14:textId="77777777" w:rsidTr="00EA05AC">
        <w:tc>
          <w:tcPr>
            <w:tcW w:w="4656" w:type="dxa"/>
            <w:gridSpan w:val="2"/>
          </w:tcPr>
          <w:p w14:paraId="3DE1B85F" w14:textId="77777777" w:rsidR="00FB0BBD" w:rsidRPr="00F13DFC" w:rsidRDefault="00C72325" w:rsidP="00981B5B">
            <w:pPr>
              <w:pStyle w:val="Corpotesto"/>
              <w:widowControl w:val="0"/>
              <w:tabs>
                <w:tab w:val="left" w:pos="-2520"/>
                <w:tab w:val="left" w:pos="426"/>
              </w:tabs>
              <w:spacing w:after="0"/>
              <w:ind w:left="426" w:right="76"/>
              <w:jc w:val="both"/>
              <w:rPr>
                <w:rFonts w:asciiTheme="minorHAnsi" w:hAnsiTheme="minorHAnsi" w:cstheme="minorHAnsi"/>
                <w:color w:val="FF0000"/>
                <w:sz w:val="22"/>
                <w:szCs w:val="22"/>
                <w:lang w:val="de-DE"/>
              </w:rPr>
            </w:pPr>
            <w:r w:rsidRPr="00F13DFC">
              <w:rPr>
                <w:rFonts w:asciiTheme="minorHAnsi" w:hAnsiTheme="minorHAnsi" w:cstheme="minorHAnsi"/>
                <w:color w:val="FF0000"/>
                <w:sz w:val="22"/>
                <w:szCs w:val="22"/>
                <w:lang w:val="de-DE"/>
              </w:rPr>
              <w:t xml:space="preserve">Die Beträge werden ohne </w:t>
            </w:r>
            <w:r w:rsidR="005828BB" w:rsidRPr="00F13DFC">
              <w:rPr>
                <w:rFonts w:asciiTheme="minorHAnsi" w:hAnsiTheme="minorHAnsi" w:cstheme="minorHAnsi"/>
                <w:color w:val="FF0000"/>
                <w:sz w:val="22"/>
                <w:szCs w:val="22"/>
                <w:lang w:val="de-DE"/>
              </w:rPr>
              <w:t>MwSt.</w:t>
            </w:r>
            <w:r w:rsidRPr="00F13DFC">
              <w:rPr>
                <w:rFonts w:asciiTheme="minorHAnsi" w:hAnsiTheme="minorHAnsi" w:cstheme="minorHAnsi"/>
                <w:color w:val="FF0000"/>
                <w:sz w:val="22"/>
                <w:szCs w:val="22"/>
                <w:lang w:val="de-DE"/>
              </w:rPr>
              <w:t xml:space="preserve"> berechnet.</w:t>
            </w:r>
          </w:p>
        </w:tc>
        <w:tc>
          <w:tcPr>
            <w:tcW w:w="340" w:type="dxa"/>
            <w:gridSpan w:val="2"/>
          </w:tcPr>
          <w:p w14:paraId="176AE12B" w14:textId="77777777" w:rsidR="00FB0BBD" w:rsidRPr="00F13DFC" w:rsidRDefault="00FB0BBD" w:rsidP="00B3320D">
            <w:pPr>
              <w:widowControl w:val="0"/>
              <w:rPr>
                <w:rFonts w:asciiTheme="minorHAnsi" w:hAnsiTheme="minorHAnsi" w:cstheme="minorHAnsi"/>
                <w:color w:val="FF0000"/>
                <w:sz w:val="22"/>
                <w:szCs w:val="22"/>
                <w:lang w:val="de-DE"/>
              </w:rPr>
            </w:pPr>
          </w:p>
        </w:tc>
        <w:tc>
          <w:tcPr>
            <w:tcW w:w="4655" w:type="dxa"/>
            <w:gridSpan w:val="2"/>
          </w:tcPr>
          <w:p w14:paraId="7A4CDB20" w14:textId="77777777" w:rsidR="00FB0BBD" w:rsidRPr="00F13DFC" w:rsidRDefault="00C72325" w:rsidP="00981B5B">
            <w:pPr>
              <w:widowControl w:val="0"/>
              <w:tabs>
                <w:tab w:val="center" w:pos="4680"/>
              </w:tabs>
              <w:autoSpaceDE w:val="0"/>
              <w:autoSpaceDN w:val="0"/>
              <w:adjustRightInd w:val="0"/>
              <w:ind w:left="427" w:right="105"/>
              <w:jc w:val="both"/>
              <w:rPr>
                <w:rFonts w:asciiTheme="minorHAnsi" w:hAnsiTheme="minorHAnsi" w:cstheme="minorHAnsi"/>
                <w:color w:val="FF0000"/>
                <w:sz w:val="22"/>
                <w:szCs w:val="22"/>
                <w:lang w:val="it-IT"/>
              </w:rPr>
            </w:pPr>
            <w:r w:rsidRPr="00F13DFC">
              <w:rPr>
                <w:rFonts w:asciiTheme="minorHAnsi" w:hAnsiTheme="minorHAnsi" w:cstheme="minorHAnsi"/>
                <w:color w:val="FF0000"/>
                <w:sz w:val="22"/>
                <w:szCs w:val="22"/>
                <w:lang w:val="it-IT"/>
              </w:rPr>
              <w:t>Gli importi sono calcolati al netto d’IVA.</w:t>
            </w:r>
          </w:p>
        </w:tc>
      </w:tr>
      <w:tr w:rsidR="00C178E0" w:rsidRPr="00F13DFC" w14:paraId="7F24184E" w14:textId="77777777" w:rsidTr="00EA05AC">
        <w:tc>
          <w:tcPr>
            <w:tcW w:w="4656" w:type="dxa"/>
            <w:gridSpan w:val="2"/>
          </w:tcPr>
          <w:p w14:paraId="05BC42CB" w14:textId="77777777" w:rsidR="00C178E0" w:rsidRPr="00F13DFC" w:rsidRDefault="00C178E0" w:rsidP="00B3320D">
            <w:pPr>
              <w:pStyle w:val="Corpotesto"/>
              <w:widowControl w:val="0"/>
              <w:tabs>
                <w:tab w:val="left" w:pos="-2520"/>
                <w:tab w:val="left" w:pos="0"/>
              </w:tabs>
              <w:spacing w:after="0"/>
              <w:ind w:right="76"/>
              <w:jc w:val="both"/>
              <w:rPr>
                <w:rFonts w:asciiTheme="minorHAnsi" w:hAnsiTheme="minorHAnsi" w:cstheme="minorHAnsi"/>
                <w:color w:val="FF0000"/>
                <w:sz w:val="22"/>
                <w:szCs w:val="22"/>
                <w:lang w:val="it-IT"/>
              </w:rPr>
            </w:pPr>
          </w:p>
        </w:tc>
        <w:tc>
          <w:tcPr>
            <w:tcW w:w="340" w:type="dxa"/>
            <w:gridSpan w:val="2"/>
          </w:tcPr>
          <w:p w14:paraId="225B27D6" w14:textId="77777777" w:rsidR="00C178E0" w:rsidRPr="00F13DFC" w:rsidRDefault="00C178E0" w:rsidP="00B3320D">
            <w:pPr>
              <w:widowControl w:val="0"/>
              <w:rPr>
                <w:rFonts w:asciiTheme="minorHAnsi" w:hAnsiTheme="minorHAnsi" w:cstheme="minorHAnsi"/>
                <w:color w:val="FF0000"/>
                <w:sz w:val="22"/>
                <w:szCs w:val="22"/>
                <w:lang w:val="it-IT"/>
              </w:rPr>
            </w:pPr>
          </w:p>
        </w:tc>
        <w:tc>
          <w:tcPr>
            <w:tcW w:w="4655" w:type="dxa"/>
            <w:gridSpan w:val="2"/>
          </w:tcPr>
          <w:p w14:paraId="1E13F82A" w14:textId="77777777" w:rsidR="00C178E0" w:rsidRPr="00F13DFC" w:rsidRDefault="00C178E0" w:rsidP="00B3320D">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rPr>
            </w:pPr>
          </w:p>
        </w:tc>
      </w:tr>
      <w:tr w:rsidR="00212869" w:rsidRPr="00F13DFC" w14:paraId="3EBC703E" w14:textId="77777777" w:rsidTr="00EA05AC">
        <w:tc>
          <w:tcPr>
            <w:tcW w:w="4656" w:type="dxa"/>
            <w:gridSpan w:val="2"/>
          </w:tcPr>
          <w:p w14:paraId="7CB58287" w14:textId="77777777" w:rsidR="00212869" w:rsidRPr="00F13DFC" w:rsidRDefault="00212869" w:rsidP="001F18EF">
            <w:pPr>
              <w:pStyle w:val="Corpotesto"/>
              <w:widowControl w:val="0"/>
              <w:tabs>
                <w:tab w:val="left" w:pos="-2520"/>
              </w:tabs>
              <w:spacing w:after="0"/>
              <w:ind w:left="426" w:right="76"/>
              <w:jc w:val="both"/>
              <w:rPr>
                <w:rFonts w:asciiTheme="minorHAnsi" w:hAnsiTheme="minorHAnsi" w:cstheme="minorHAnsi"/>
                <w:color w:val="FF0000"/>
                <w:sz w:val="22"/>
                <w:szCs w:val="22"/>
                <w:lang w:val="de-DE" w:eastAsia="it-IT"/>
              </w:rPr>
            </w:pPr>
            <w:r w:rsidRPr="00F13DFC">
              <w:rPr>
                <w:rFonts w:asciiTheme="minorHAnsi" w:hAnsiTheme="minorHAnsi" w:cstheme="minorHAnsi"/>
                <w:b/>
                <w:bCs/>
                <w:color w:val="FF0000"/>
                <w:sz w:val="22"/>
                <w:szCs w:val="22"/>
                <w:lang w:val="de-DE" w:eastAsia="it-IT"/>
              </w:rPr>
              <w:t>d2)</w:t>
            </w:r>
            <w:r w:rsidRPr="00F13DFC">
              <w:rPr>
                <w:rFonts w:asciiTheme="minorHAnsi" w:hAnsiTheme="minorHAnsi" w:cstheme="minorHAnsi"/>
                <w:color w:val="FF0000"/>
                <w:sz w:val="22"/>
                <w:szCs w:val="22"/>
                <w:lang w:val="de-DE" w:eastAsia="it-IT"/>
              </w:rPr>
              <w:t xml:space="preserve"> </w:t>
            </w:r>
            <w:r w:rsidRPr="00F13DFC">
              <w:rPr>
                <w:rFonts w:asciiTheme="minorHAnsi" w:hAnsiTheme="minorHAnsi" w:cstheme="minorHAnsi"/>
                <w:b/>
                <w:bCs/>
                <w:color w:val="FF0000"/>
                <w:sz w:val="22"/>
                <w:szCs w:val="22"/>
                <w:lang w:val="de-DE" w:eastAsia="it-IT"/>
              </w:rPr>
              <w:t>GLOBALEN</w:t>
            </w:r>
            <w:r w:rsidRPr="00F13DFC">
              <w:rPr>
                <w:rFonts w:asciiTheme="minorHAnsi" w:hAnsiTheme="minorHAnsi" w:cstheme="minorHAnsi"/>
                <w:color w:val="FF0000"/>
                <w:sz w:val="22"/>
                <w:szCs w:val="22"/>
                <w:lang w:val="de-DE" w:eastAsia="it-IT"/>
              </w:rPr>
              <w:t xml:space="preserve"> </w:t>
            </w:r>
            <w:r w:rsidRPr="00F13DFC">
              <w:rPr>
                <w:rFonts w:asciiTheme="minorHAnsi" w:hAnsiTheme="minorHAnsi" w:cstheme="minorHAnsi"/>
                <w:b/>
                <w:bCs/>
                <w:color w:val="FF0000"/>
                <w:sz w:val="22"/>
                <w:szCs w:val="22"/>
                <w:lang w:val="de-DE" w:eastAsia="it-IT"/>
              </w:rPr>
              <w:t>UMSATZ:</w:t>
            </w:r>
            <w:r w:rsidRPr="00F13DFC">
              <w:rPr>
                <w:rFonts w:asciiTheme="minorHAnsi" w:hAnsiTheme="minorHAnsi" w:cstheme="minorHAnsi"/>
                <w:color w:val="FF0000"/>
                <w:sz w:val="22"/>
                <w:szCs w:val="22"/>
                <w:lang w:val="de-DE" w:eastAsia="it-IT"/>
              </w:rPr>
              <w:t xml:space="preserve"> Der Teilnehmer muss in den besten drei Jahren der letzten fünf Jahre vor dem Datum der Veröffentlichung der Ausschreibung einen globalen Umsatz von mindestens € </w:t>
            </w:r>
            <w:r w:rsidRPr="00F13DFC">
              <w:rPr>
                <w:rFonts w:asciiTheme="minorHAnsi" w:hAnsiTheme="minorHAnsi" w:cstheme="minorHAnsi"/>
                <w:color w:val="FF0000"/>
                <w:sz w:val="22"/>
                <w:szCs w:val="22"/>
                <w:lang w:val="de-DE" w:eastAsia="it-IT"/>
              </w:rPr>
              <w:fldChar w:fldCharType="begin">
                <w:ffData>
                  <w:name w:val="Text20"/>
                  <w:enabled/>
                  <w:calcOnExit w:val="0"/>
                  <w:textInput/>
                </w:ffData>
              </w:fldChar>
            </w:r>
            <w:r w:rsidRPr="00F13DFC">
              <w:rPr>
                <w:rFonts w:asciiTheme="minorHAnsi" w:hAnsiTheme="minorHAnsi" w:cstheme="minorHAnsi"/>
                <w:color w:val="FF0000"/>
                <w:sz w:val="22"/>
                <w:szCs w:val="22"/>
                <w:lang w:val="de-DE" w:eastAsia="it-IT"/>
              </w:rPr>
              <w:instrText xml:space="preserve"> FORMTEXT </w:instrText>
            </w:r>
            <w:r w:rsidRPr="00F13DFC">
              <w:rPr>
                <w:rFonts w:asciiTheme="minorHAnsi" w:hAnsiTheme="minorHAnsi" w:cstheme="minorHAnsi"/>
                <w:color w:val="FF0000"/>
                <w:sz w:val="22"/>
                <w:szCs w:val="22"/>
                <w:lang w:val="de-DE" w:eastAsia="it-IT"/>
              </w:rPr>
            </w:r>
            <w:r w:rsidRPr="00F13DFC">
              <w:rPr>
                <w:rFonts w:asciiTheme="minorHAnsi" w:hAnsiTheme="minorHAnsi" w:cstheme="minorHAnsi"/>
                <w:color w:val="FF0000"/>
                <w:sz w:val="22"/>
                <w:szCs w:val="22"/>
                <w:lang w:val="de-DE" w:eastAsia="it-IT"/>
              </w:rPr>
              <w:fldChar w:fldCharType="separate"/>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fldChar w:fldCharType="end"/>
            </w:r>
            <w:r w:rsidRPr="00F13DFC">
              <w:rPr>
                <w:rFonts w:asciiTheme="minorHAnsi" w:hAnsiTheme="minorHAnsi" w:cstheme="minorHAnsi"/>
                <w:color w:val="FF0000"/>
                <w:sz w:val="22"/>
                <w:szCs w:val="22"/>
                <w:lang w:val="de-DE" w:eastAsia="it-IT"/>
              </w:rPr>
              <w:t>0 erzielt haben.”</w:t>
            </w:r>
          </w:p>
        </w:tc>
        <w:tc>
          <w:tcPr>
            <w:tcW w:w="340" w:type="dxa"/>
            <w:gridSpan w:val="2"/>
          </w:tcPr>
          <w:p w14:paraId="5A5D7698" w14:textId="77777777" w:rsidR="00212869" w:rsidRPr="00F13DFC" w:rsidRDefault="00212869" w:rsidP="001F18EF">
            <w:pPr>
              <w:pStyle w:val="Corpotesto"/>
              <w:widowControl w:val="0"/>
              <w:tabs>
                <w:tab w:val="left" w:pos="-2520"/>
                <w:tab w:val="left" w:pos="0"/>
              </w:tabs>
              <w:spacing w:after="0"/>
              <w:ind w:right="76"/>
              <w:jc w:val="both"/>
              <w:rPr>
                <w:rFonts w:asciiTheme="minorHAnsi" w:hAnsiTheme="minorHAnsi" w:cstheme="minorHAnsi"/>
                <w:color w:val="FF0000"/>
                <w:sz w:val="22"/>
                <w:szCs w:val="22"/>
                <w:lang w:val="de-DE" w:eastAsia="it-IT"/>
              </w:rPr>
            </w:pPr>
          </w:p>
        </w:tc>
        <w:tc>
          <w:tcPr>
            <w:tcW w:w="4655" w:type="dxa"/>
            <w:gridSpan w:val="2"/>
          </w:tcPr>
          <w:p w14:paraId="4E9B814E" w14:textId="77777777" w:rsidR="00212869" w:rsidRPr="00F13DFC" w:rsidRDefault="00212869" w:rsidP="001F18EF">
            <w:pPr>
              <w:pStyle w:val="Corpotesto"/>
              <w:widowControl w:val="0"/>
              <w:tabs>
                <w:tab w:val="left" w:pos="-2520"/>
                <w:tab w:val="left" w:pos="0"/>
              </w:tabs>
              <w:spacing w:after="0"/>
              <w:ind w:left="427" w:right="76"/>
              <w:jc w:val="both"/>
              <w:rPr>
                <w:rFonts w:asciiTheme="minorHAnsi" w:hAnsiTheme="minorHAnsi" w:cstheme="minorHAnsi"/>
                <w:color w:val="FF0000"/>
                <w:sz w:val="22"/>
                <w:szCs w:val="22"/>
                <w:lang w:val="it-IT" w:eastAsia="it-IT"/>
              </w:rPr>
            </w:pPr>
            <w:r w:rsidRPr="00F13DFC">
              <w:rPr>
                <w:rFonts w:asciiTheme="minorHAnsi" w:hAnsiTheme="minorHAnsi" w:cstheme="minorHAnsi"/>
                <w:b/>
                <w:bCs/>
                <w:color w:val="FF0000"/>
                <w:sz w:val="22"/>
                <w:szCs w:val="22"/>
                <w:lang w:val="it-IT" w:eastAsia="it-IT"/>
              </w:rPr>
              <w:t>d2)</w:t>
            </w:r>
            <w:r w:rsidRPr="00F13DFC">
              <w:rPr>
                <w:rFonts w:asciiTheme="minorHAnsi" w:hAnsiTheme="minorHAnsi" w:cstheme="minorHAnsi"/>
                <w:color w:val="FF0000"/>
                <w:sz w:val="22"/>
                <w:szCs w:val="22"/>
                <w:lang w:val="it-IT" w:eastAsia="it-IT"/>
              </w:rPr>
              <w:t xml:space="preserve"> </w:t>
            </w:r>
            <w:r w:rsidRPr="00F13DFC">
              <w:rPr>
                <w:rFonts w:asciiTheme="minorHAnsi" w:hAnsiTheme="minorHAnsi" w:cstheme="minorHAnsi"/>
                <w:b/>
                <w:bCs/>
                <w:color w:val="FF0000"/>
                <w:sz w:val="22"/>
                <w:szCs w:val="22"/>
                <w:lang w:val="it-IT" w:eastAsia="it-IT"/>
              </w:rPr>
              <w:t>FATTURATO GLOBALE</w:t>
            </w:r>
            <w:r w:rsidRPr="00F13DFC">
              <w:rPr>
                <w:rFonts w:asciiTheme="minorHAnsi" w:hAnsiTheme="minorHAnsi" w:cstheme="minorHAnsi"/>
                <w:color w:val="FF0000"/>
                <w:sz w:val="22"/>
                <w:szCs w:val="22"/>
                <w:lang w:val="it-IT" w:eastAsia="it-IT"/>
              </w:rPr>
              <w:t xml:space="preserve">:  Il concorrente deve avere un fatturato globale di almeno € </w:t>
            </w:r>
            <w:r w:rsidRPr="00F13DFC">
              <w:rPr>
                <w:rFonts w:asciiTheme="minorHAnsi" w:hAnsiTheme="minorHAnsi" w:cstheme="minorHAnsi"/>
                <w:color w:val="FF0000"/>
                <w:sz w:val="22"/>
                <w:szCs w:val="22"/>
                <w:lang w:val="de-DE" w:eastAsia="it-IT"/>
              </w:rPr>
              <w:fldChar w:fldCharType="begin">
                <w:ffData>
                  <w:name w:val="Text20"/>
                  <w:enabled/>
                  <w:calcOnExit w:val="0"/>
                  <w:textInput/>
                </w:ffData>
              </w:fldChar>
            </w:r>
            <w:r w:rsidRPr="00F13DFC">
              <w:rPr>
                <w:rFonts w:asciiTheme="minorHAnsi" w:hAnsiTheme="minorHAnsi" w:cstheme="minorHAnsi"/>
                <w:color w:val="FF0000"/>
                <w:sz w:val="22"/>
                <w:szCs w:val="22"/>
                <w:lang w:val="it-IT" w:eastAsia="it-IT"/>
              </w:rPr>
              <w:instrText xml:space="preserve"> FORMTEXT </w:instrText>
            </w:r>
            <w:r w:rsidRPr="00F13DFC">
              <w:rPr>
                <w:rFonts w:asciiTheme="minorHAnsi" w:hAnsiTheme="minorHAnsi" w:cstheme="minorHAnsi"/>
                <w:color w:val="FF0000"/>
                <w:sz w:val="22"/>
                <w:szCs w:val="22"/>
                <w:lang w:val="de-DE" w:eastAsia="it-IT"/>
              </w:rPr>
            </w:r>
            <w:r w:rsidRPr="00F13DFC">
              <w:rPr>
                <w:rFonts w:asciiTheme="minorHAnsi" w:hAnsiTheme="minorHAnsi" w:cstheme="minorHAnsi"/>
                <w:color w:val="FF0000"/>
                <w:sz w:val="22"/>
                <w:szCs w:val="22"/>
                <w:lang w:val="de-DE" w:eastAsia="it-IT"/>
              </w:rPr>
              <w:fldChar w:fldCharType="separate"/>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t> </w:t>
            </w:r>
            <w:r w:rsidRPr="00F13DFC">
              <w:rPr>
                <w:rFonts w:asciiTheme="minorHAnsi" w:hAnsiTheme="minorHAnsi" w:cstheme="minorHAnsi"/>
                <w:color w:val="FF0000"/>
                <w:sz w:val="22"/>
                <w:szCs w:val="22"/>
                <w:lang w:val="de-DE" w:eastAsia="it-IT"/>
              </w:rPr>
              <w:fldChar w:fldCharType="end"/>
            </w:r>
            <w:r w:rsidRPr="00F13DFC">
              <w:rPr>
                <w:rFonts w:asciiTheme="minorHAnsi" w:hAnsiTheme="minorHAnsi" w:cstheme="minorHAnsi"/>
                <w:color w:val="FF0000"/>
                <w:sz w:val="22"/>
                <w:szCs w:val="22"/>
                <w:lang w:val="it-IT" w:eastAsia="it-IT"/>
              </w:rPr>
              <w:t>maturato nei migliori tre anni degli ultimi cinque anni precedente la data di pubblicazione del bando di gara.</w:t>
            </w:r>
          </w:p>
        </w:tc>
      </w:tr>
      <w:bookmarkEnd w:id="69"/>
      <w:bookmarkEnd w:id="70"/>
      <w:tr w:rsidR="00F8101E" w:rsidRPr="00F13DFC" w14:paraId="2605B7C0" w14:textId="77777777" w:rsidTr="00EA05AC">
        <w:tc>
          <w:tcPr>
            <w:tcW w:w="4656" w:type="dxa"/>
            <w:gridSpan w:val="2"/>
          </w:tcPr>
          <w:p w14:paraId="4B69C5E5" w14:textId="4E711BC0" w:rsidR="00FB0BBD" w:rsidRPr="00F13DFC" w:rsidRDefault="00981B5B" w:rsidP="00B3320D">
            <w:pPr>
              <w:pStyle w:val="Corpotesto"/>
              <w:widowControl w:val="0"/>
              <w:tabs>
                <w:tab w:val="left" w:pos="-2520"/>
                <w:tab w:val="left" w:pos="0"/>
              </w:tabs>
              <w:spacing w:after="0"/>
              <w:ind w:right="76"/>
              <w:jc w:val="both"/>
              <w:rPr>
                <w:rFonts w:asciiTheme="minorHAnsi" w:hAnsiTheme="minorHAnsi" w:cstheme="minorHAnsi"/>
                <w:color w:val="FF0000"/>
                <w:sz w:val="22"/>
                <w:szCs w:val="22"/>
                <w:lang w:val="de-DE"/>
              </w:rPr>
            </w:pPr>
            <w:r w:rsidRPr="00F13DFC">
              <w:rPr>
                <w:rFonts w:asciiTheme="minorHAnsi" w:hAnsiTheme="minorHAnsi" w:cstheme="minorHAnsi"/>
                <w:color w:val="FF0000"/>
                <w:sz w:val="22"/>
                <w:szCs w:val="22"/>
                <w:lang w:val="de-DE"/>
              </w:rPr>
              <w:t>D3</w:t>
            </w:r>
            <w:r w:rsidR="00FB0BBD" w:rsidRPr="00F13DFC">
              <w:rPr>
                <w:rFonts w:asciiTheme="minorHAnsi" w:hAnsiTheme="minorHAnsi" w:cstheme="minorHAnsi"/>
                <w:color w:val="FF0000"/>
                <w:sz w:val="22"/>
                <w:szCs w:val="22"/>
                <w:lang w:val="de-DE"/>
              </w:rPr>
              <w:t xml:space="preserve">) </w:t>
            </w:r>
            <w:r w:rsidR="00FB0BBD" w:rsidRPr="00F13DFC">
              <w:rPr>
                <w:rFonts w:asciiTheme="minorHAnsi" w:hAnsiTheme="minorHAnsi" w:cstheme="minorHAnsi"/>
                <w:color w:val="FF0000"/>
                <w:sz w:val="22"/>
                <w:szCs w:val="22"/>
                <w:lang w:val="de-DE"/>
              </w:rPr>
              <w:fldChar w:fldCharType="begin">
                <w:ffData>
                  <w:name w:val="Text20"/>
                  <w:enabled/>
                  <w:calcOnExit w:val="0"/>
                  <w:textInput/>
                </w:ffData>
              </w:fldChar>
            </w:r>
            <w:r w:rsidR="00FB0BBD" w:rsidRPr="00F13DFC">
              <w:rPr>
                <w:rFonts w:asciiTheme="minorHAnsi" w:hAnsiTheme="minorHAnsi" w:cstheme="minorHAnsi"/>
                <w:color w:val="FF0000"/>
                <w:sz w:val="22"/>
                <w:szCs w:val="22"/>
                <w:lang w:val="de-DE"/>
              </w:rPr>
              <w:instrText xml:space="preserve"> FORMTEXT </w:instrText>
            </w:r>
            <w:r w:rsidR="00FB0BBD" w:rsidRPr="00F13DFC">
              <w:rPr>
                <w:rFonts w:asciiTheme="minorHAnsi" w:hAnsiTheme="minorHAnsi" w:cstheme="minorHAnsi"/>
                <w:color w:val="FF0000"/>
                <w:sz w:val="22"/>
                <w:szCs w:val="22"/>
                <w:lang w:val="de-DE"/>
              </w:rPr>
            </w:r>
            <w:r w:rsidR="00FB0BBD" w:rsidRPr="00F13DFC">
              <w:rPr>
                <w:rFonts w:asciiTheme="minorHAnsi" w:hAnsiTheme="minorHAnsi" w:cstheme="minorHAnsi"/>
                <w:color w:val="FF0000"/>
                <w:sz w:val="22"/>
                <w:szCs w:val="22"/>
                <w:lang w:val="de-DE"/>
              </w:rPr>
              <w:fldChar w:fldCharType="separate"/>
            </w:r>
            <w:r w:rsidR="00FB0BBD" w:rsidRPr="00F13DFC">
              <w:rPr>
                <w:rFonts w:asciiTheme="minorHAnsi" w:hAnsiTheme="minorHAnsi" w:cstheme="minorHAnsi"/>
                <w:color w:val="FF0000"/>
                <w:sz w:val="22"/>
                <w:szCs w:val="22"/>
                <w:lang w:val="de-DE"/>
              </w:rPr>
              <w:t> </w:t>
            </w:r>
            <w:r w:rsidR="00FB0BBD" w:rsidRPr="00F13DFC">
              <w:rPr>
                <w:rFonts w:asciiTheme="minorHAnsi" w:hAnsiTheme="minorHAnsi" w:cstheme="minorHAnsi"/>
                <w:color w:val="FF0000"/>
                <w:sz w:val="22"/>
                <w:szCs w:val="22"/>
                <w:lang w:val="de-DE"/>
              </w:rPr>
              <w:t> </w:t>
            </w:r>
            <w:r w:rsidR="00FB0BBD" w:rsidRPr="00F13DFC">
              <w:rPr>
                <w:rFonts w:asciiTheme="minorHAnsi" w:hAnsiTheme="minorHAnsi" w:cstheme="minorHAnsi"/>
                <w:color w:val="FF0000"/>
                <w:sz w:val="22"/>
                <w:szCs w:val="22"/>
                <w:lang w:val="de-DE"/>
              </w:rPr>
              <w:t> </w:t>
            </w:r>
            <w:r w:rsidR="00FB0BBD" w:rsidRPr="00F13DFC">
              <w:rPr>
                <w:rFonts w:asciiTheme="minorHAnsi" w:hAnsiTheme="minorHAnsi" w:cstheme="minorHAnsi"/>
                <w:color w:val="FF0000"/>
                <w:sz w:val="22"/>
                <w:szCs w:val="22"/>
                <w:lang w:val="de-DE"/>
              </w:rPr>
              <w:t> </w:t>
            </w:r>
            <w:r w:rsidR="00FB0BBD" w:rsidRPr="00F13DFC">
              <w:rPr>
                <w:rFonts w:asciiTheme="minorHAnsi" w:hAnsiTheme="minorHAnsi" w:cstheme="minorHAnsi"/>
                <w:color w:val="FF0000"/>
                <w:sz w:val="22"/>
                <w:szCs w:val="22"/>
                <w:lang w:val="de-DE"/>
              </w:rPr>
              <w:t> </w:t>
            </w:r>
            <w:r w:rsidR="00FB0BBD" w:rsidRPr="00F13DFC">
              <w:rPr>
                <w:rFonts w:asciiTheme="minorHAnsi" w:hAnsiTheme="minorHAnsi" w:cstheme="minorHAnsi"/>
                <w:color w:val="FF0000"/>
                <w:sz w:val="22"/>
                <w:szCs w:val="22"/>
                <w:lang w:val="de-DE"/>
              </w:rPr>
              <w:fldChar w:fldCharType="end"/>
            </w:r>
          </w:p>
        </w:tc>
        <w:tc>
          <w:tcPr>
            <w:tcW w:w="340" w:type="dxa"/>
            <w:gridSpan w:val="2"/>
          </w:tcPr>
          <w:p w14:paraId="33D9B8E2" w14:textId="77777777" w:rsidR="00FB0BBD" w:rsidRPr="00F13DFC" w:rsidRDefault="00FB0BBD" w:rsidP="00B3320D">
            <w:pPr>
              <w:widowControl w:val="0"/>
              <w:rPr>
                <w:rFonts w:asciiTheme="minorHAnsi" w:hAnsiTheme="minorHAnsi" w:cstheme="minorHAnsi"/>
                <w:color w:val="FF0000"/>
                <w:sz w:val="22"/>
                <w:szCs w:val="22"/>
                <w:lang w:val="it-IT"/>
              </w:rPr>
            </w:pPr>
          </w:p>
        </w:tc>
        <w:tc>
          <w:tcPr>
            <w:tcW w:w="4655" w:type="dxa"/>
            <w:gridSpan w:val="2"/>
          </w:tcPr>
          <w:p w14:paraId="42969603" w14:textId="52EA37B5" w:rsidR="00FB0BBD" w:rsidRPr="00F13DFC" w:rsidRDefault="00981B5B" w:rsidP="00B3320D">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eastAsia="de-DE"/>
              </w:rPr>
            </w:pPr>
            <w:r w:rsidRPr="00F13DFC">
              <w:rPr>
                <w:rFonts w:asciiTheme="minorHAnsi" w:hAnsiTheme="minorHAnsi" w:cstheme="minorHAnsi"/>
                <w:color w:val="FF0000"/>
                <w:sz w:val="22"/>
                <w:szCs w:val="22"/>
                <w:lang w:val="it-IT"/>
              </w:rPr>
              <w:t>D3</w:t>
            </w:r>
            <w:r w:rsidR="00FB0BBD" w:rsidRPr="00F13DFC">
              <w:rPr>
                <w:rFonts w:asciiTheme="minorHAnsi" w:hAnsiTheme="minorHAnsi" w:cstheme="minorHAnsi"/>
                <w:color w:val="FF0000"/>
                <w:sz w:val="22"/>
                <w:szCs w:val="22"/>
                <w:lang w:val="it-IT"/>
              </w:rPr>
              <w:t xml:space="preserve">) </w:t>
            </w:r>
            <w:r w:rsidR="00FB0BBD" w:rsidRPr="00F13DFC">
              <w:rPr>
                <w:rFonts w:asciiTheme="minorHAnsi" w:hAnsiTheme="minorHAnsi" w:cstheme="minorHAnsi"/>
                <w:color w:val="FF0000"/>
                <w:sz w:val="22"/>
                <w:szCs w:val="22"/>
                <w:lang w:val="it-IT"/>
              </w:rPr>
              <w:fldChar w:fldCharType="begin">
                <w:ffData>
                  <w:name w:val="Text20"/>
                  <w:enabled/>
                  <w:calcOnExit w:val="0"/>
                  <w:textInput/>
                </w:ffData>
              </w:fldChar>
            </w:r>
            <w:r w:rsidR="00FB0BBD" w:rsidRPr="00F13DFC">
              <w:rPr>
                <w:rFonts w:asciiTheme="minorHAnsi" w:hAnsiTheme="minorHAnsi" w:cstheme="minorHAnsi"/>
                <w:color w:val="FF0000"/>
                <w:sz w:val="22"/>
                <w:szCs w:val="22"/>
                <w:lang w:val="it-IT"/>
              </w:rPr>
              <w:instrText xml:space="preserve"> FORMTEXT </w:instrText>
            </w:r>
            <w:r w:rsidR="00FB0BBD" w:rsidRPr="00F13DFC">
              <w:rPr>
                <w:rFonts w:asciiTheme="minorHAnsi" w:hAnsiTheme="minorHAnsi" w:cstheme="minorHAnsi"/>
                <w:color w:val="FF0000"/>
                <w:sz w:val="22"/>
                <w:szCs w:val="22"/>
                <w:lang w:val="it-IT"/>
              </w:rPr>
            </w:r>
            <w:r w:rsidR="00FB0BBD" w:rsidRPr="00F13DFC">
              <w:rPr>
                <w:rFonts w:asciiTheme="minorHAnsi" w:hAnsiTheme="minorHAnsi" w:cstheme="minorHAnsi"/>
                <w:color w:val="FF0000"/>
                <w:sz w:val="22"/>
                <w:szCs w:val="22"/>
                <w:lang w:val="it-IT"/>
              </w:rPr>
              <w:fldChar w:fldCharType="separate"/>
            </w:r>
            <w:r w:rsidR="00FB0BBD" w:rsidRPr="00F13DFC">
              <w:rPr>
                <w:rFonts w:asciiTheme="minorHAnsi" w:hAnsiTheme="minorHAnsi" w:cstheme="minorHAnsi"/>
                <w:color w:val="FF0000"/>
                <w:sz w:val="22"/>
                <w:szCs w:val="22"/>
                <w:lang w:val="it-IT"/>
              </w:rPr>
              <w:t> </w:t>
            </w:r>
            <w:r w:rsidR="00FB0BBD" w:rsidRPr="00F13DFC">
              <w:rPr>
                <w:rFonts w:asciiTheme="minorHAnsi" w:hAnsiTheme="minorHAnsi" w:cstheme="minorHAnsi"/>
                <w:color w:val="FF0000"/>
                <w:sz w:val="22"/>
                <w:szCs w:val="22"/>
                <w:lang w:val="it-IT"/>
              </w:rPr>
              <w:t> </w:t>
            </w:r>
            <w:r w:rsidR="00FB0BBD" w:rsidRPr="00F13DFC">
              <w:rPr>
                <w:rFonts w:asciiTheme="minorHAnsi" w:hAnsiTheme="minorHAnsi" w:cstheme="minorHAnsi"/>
                <w:color w:val="FF0000"/>
                <w:sz w:val="22"/>
                <w:szCs w:val="22"/>
                <w:lang w:val="it-IT"/>
              </w:rPr>
              <w:t> </w:t>
            </w:r>
            <w:r w:rsidR="00FB0BBD" w:rsidRPr="00F13DFC">
              <w:rPr>
                <w:rFonts w:asciiTheme="minorHAnsi" w:hAnsiTheme="minorHAnsi" w:cstheme="minorHAnsi"/>
                <w:color w:val="FF0000"/>
                <w:sz w:val="22"/>
                <w:szCs w:val="22"/>
                <w:lang w:val="it-IT"/>
              </w:rPr>
              <w:t> </w:t>
            </w:r>
            <w:r w:rsidR="00FB0BBD" w:rsidRPr="00F13DFC">
              <w:rPr>
                <w:rFonts w:asciiTheme="minorHAnsi" w:hAnsiTheme="minorHAnsi" w:cstheme="minorHAnsi"/>
                <w:color w:val="FF0000"/>
                <w:sz w:val="22"/>
                <w:szCs w:val="22"/>
                <w:lang w:val="it-IT"/>
              </w:rPr>
              <w:t> </w:t>
            </w:r>
            <w:r w:rsidR="00FB0BBD" w:rsidRPr="00F13DFC">
              <w:rPr>
                <w:rFonts w:asciiTheme="minorHAnsi" w:hAnsiTheme="minorHAnsi" w:cstheme="minorHAnsi"/>
                <w:color w:val="FF0000"/>
                <w:sz w:val="22"/>
                <w:szCs w:val="22"/>
                <w:lang w:val="it-IT"/>
              </w:rPr>
              <w:fldChar w:fldCharType="end"/>
            </w:r>
          </w:p>
        </w:tc>
      </w:tr>
      <w:tr w:rsidR="00F8101E" w:rsidRPr="00F13DFC" w14:paraId="039D5E8B" w14:textId="77777777" w:rsidTr="00EA05AC">
        <w:tc>
          <w:tcPr>
            <w:tcW w:w="4656" w:type="dxa"/>
            <w:gridSpan w:val="2"/>
          </w:tcPr>
          <w:p w14:paraId="4466FF3E" w14:textId="77777777" w:rsidR="00086CE2" w:rsidRPr="00F13DFC" w:rsidRDefault="00086CE2" w:rsidP="00B3320D">
            <w:pPr>
              <w:pStyle w:val="Corpotesto"/>
              <w:widowControl w:val="0"/>
              <w:tabs>
                <w:tab w:val="left" w:pos="-2520"/>
                <w:tab w:val="left" w:pos="0"/>
              </w:tabs>
              <w:spacing w:after="0"/>
              <w:ind w:right="76"/>
              <w:jc w:val="both"/>
              <w:rPr>
                <w:rFonts w:asciiTheme="minorHAnsi" w:hAnsiTheme="minorHAnsi" w:cstheme="minorHAnsi"/>
                <w:color w:val="FF0000"/>
                <w:sz w:val="22"/>
                <w:szCs w:val="22"/>
                <w:lang w:val="de-DE"/>
              </w:rPr>
            </w:pPr>
          </w:p>
        </w:tc>
        <w:tc>
          <w:tcPr>
            <w:tcW w:w="340" w:type="dxa"/>
            <w:gridSpan w:val="2"/>
          </w:tcPr>
          <w:p w14:paraId="3E5AB3BB" w14:textId="77777777" w:rsidR="00086CE2" w:rsidRPr="00F13DFC" w:rsidRDefault="00086CE2" w:rsidP="00B3320D">
            <w:pPr>
              <w:widowControl w:val="0"/>
              <w:rPr>
                <w:rFonts w:asciiTheme="minorHAnsi" w:hAnsiTheme="minorHAnsi" w:cstheme="minorHAnsi"/>
                <w:color w:val="FF0000"/>
                <w:sz w:val="22"/>
                <w:szCs w:val="22"/>
                <w:lang w:val="it-IT"/>
              </w:rPr>
            </w:pPr>
          </w:p>
        </w:tc>
        <w:tc>
          <w:tcPr>
            <w:tcW w:w="4655" w:type="dxa"/>
            <w:gridSpan w:val="2"/>
          </w:tcPr>
          <w:p w14:paraId="38ADEE57" w14:textId="77777777" w:rsidR="00086CE2" w:rsidRPr="00F13DFC" w:rsidRDefault="00086CE2" w:rsidP="00B3320D">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rPr>
            </w:pPr>
          </w:p>
        </w:tc>
      </w:tr>
      <w:tr w:rsidR="00F8101E" w:rsidRPr="00F13DFC" w14:paraId="3CC067DC" w14:textId="77777777" w:rsidTr="00EA05AC">
        <w:tc>
          <w:tcPr>
            <w:tcW w:w="4656" w:type="dxa"/>
            <w:gridSpan w:val="2"/>
          </w:tcPr>
          <w:p w14:paraId="4740B34B" w14:textId="17D6E50E" w:rsidR="00D455FB" w:rsidRPr="00F13DFC" w:rsidRDefault="00D455FB" w:rsidP="00F13DFC">
            <w:pPr>
              <w:pStyle w:val="Corpotesto"/>
              <w:widowControl w:val="0"/>
              <w:tabs>
                <w:tab w:val="left" w:pos="-2520"/>
                <w:tab w:val="left" w:pos="0"/>
              </w:tabs>
              <w:spacing w:after="0"/>
              <w:ind w:right="76"/>
              <w:jc w:val="both"/>
              <w:rPr>
                <w:rFonts w:asciiTheme="minorHAnsi" w:hAnsiTheme="minorHAnsi" w:cstheme="minorHAnsi"/>
                <w:i/>
                <w:color w:val="FF0000"/>
                <w:sz w:val="22"/>
                <w:szCs w:val="22"/>
                <w:lang w:val="de-DE"/>
              </w:rPr>
            </w:pPr>
            <w:bookmarkStart w:id="71" w:name="_Hlk525555083"/>
            <w:r w:rsidRPr="00F13DFC">
              <w:rPr>
                <w:rFonts w:asciiTheme="minorHAnsi" w:hAnsiTheme="minorHAnsi" w:cstheme="minorHAnsi"/>
                <w:i/>
                <w:color w:val="FF0000"/>
                <w:sz w:val="22"/>
                <w:szCs w:val="22"/>
                <w:highlight w:val="green"/>
                <w:lang w:val="de-DE"/>
              </w:rPr>
              <w:t>[</w:t>
            </w:r>
            <w:r w:rsidR="003400F9" w:rsidRPr="00F13DFC">
              <w:rPr>
                <w:rFonts w:asciiTheme="minorHAnsi" w:hAnsiTheme="minorHAnsi" w:cstheme="minorHAnsi"/>
                <w:i/>
                <w:color w:val="FF0000"/>
                <w:sz w:val="22"/>
                <w:szCs w:val="22"/>
                <w:highlight w:val="green"/>
                <w:lang w:val="de-DE"/>
              </w:rPr>
              <w:t>Hier e</w:t>
            </w:r>
            <w:r w:rsidR="005828BB" w:rsidRPr="00F13DFC">
              <w:rPr>
                <w:rFonts w:asciiTheme="minorHAnsi" w:hAnsiTheme="minorHAnsi" w:cstheme="minorHAnsi"/>
                <w:i/>
                <w:color w:val="FF0000"/>
                <w:sz w:val="22"/>
                <w:szCs w:val="22"/>
                <w:highlight w:val="green"/>
                <w:lang w:val="de-DE"/>
              </w:rPr>
              <w:t xml:space="preserve">twaige </w:t>
            </w:r>
            <w:r w:rsidR="005C37DD" w:rsidRPr="00F13DFC">
              <w:rPr>
                <w:rFonts w:asciiTheme="minorHAnsi" w:hAnsiTheme="minorHAnsi" w:cstheme="minorHAnsi"/>
                <w:i/>
                <w:color w:val="FF0000"/>
                <w:sz w:val="22"/>
                <w:szCs w:val="22"/>
                <w:highlight w:val="green"/>
                <w:lang w:val="de-DE"/>
              </w:rPr>
              <w:t xml:space="preserve">Anforderungen </w:t>
            </w:r>
            <w:r w:rsidR="005828BB" w:rsidRPr="00F13DFC">
              <w:rPr>
                <w:rFonts w:asciiTheme="minorHAnsi" w:hAnsiTheme="minorHAnsi" w:cstheme="minorHAnsi"/>
                <w:i/>
                <w:color w:val="FF0000"/>
                <w:sz w:val="22"/>
                <w:szCs w:val="22"/>
                <w:highlight w:val="green"/>
                <w:lang w:val="de-DE"/>
              </w:rPr>
              <w:t>für die</w:t>
            </w:r>
            <w:r w:rsidR="005C37DD" w:rsidRPr="00F13DFC">
              <w:rPr>
                <w:rFonts w:asciiTheme="minorHAnsi" w:hAnsiTheme="minorHAnsi" w:cstheme="minorHAnsi"/>
                <w:i/>
                <w:color w:val="FF0000"/>
                <w:sz w:val="22"/>
                <w:szCs w:val="22"/>
                <w:highlight w:val="green"/>
                <w:lang w:val="de-DE"/>
              </w:rPr>
              <w:t xml:space="preserve"> </w:t>
            </w:r>
            <w:r w:rsidR="005828BB" w:rsidRPr="00F13DFC">
              <w:rPr>
                <w:rFonts w:asciiTheme="minorHAnsi" w:hAnsiTheme="minorHAnsi" w:cstheme="minorHAnsi"/>
                <w:i/>
                <w:color w:val="FF0000"/>
                <w:sz w:val="22"/>
                <w:szCs w:val="22"/>
                <w:highlight w:val="green"/>
                <w:lang w:val="de-DE"/>
              </w:rPr>
              <w:t xml:space="preserve">erforderliche Untervergabe </w:t>
            </w:r>
            <w:r w:rsidRPr="00F13DFC">
              <w:rPr>
                <w:rFonts w:asciiTheme="minorHAnsi" w:hAnsiTheme="minorHAnsi" w:cstheme="minorHAnsi"/>
                <w:i/>
                <w:color w:val="FF0000"/>
                <w:sz w:val="22"/>
                <w:szCs w:val="22"/>
                <w:highlight w:val="green"/>
                <w:lang w:val="de-DE"/>
              </w:rPr>
              <w:t>einfügen]</w:t>
            </w:r>
          </w:p>
        </w:tc>
        <w:tc>
          <w:tcPr>
            <w:tcW w:w="340" w:type="dxa"/>
            <w:gridSpan w:val="2"/>
          </w:tcPr>
          <w:p w14:paraId="182B11F3" w14:textId="77777777" w:rsidR="00086CE2" w:rsidRPr="00F13DFC" w:rsidRDefault="00086CE2" w:rsidP="00B3320D">
            <w:pPr>
              <w:widowControl w:val="0"/>
              <w:rPr>
                <w:rFonts w:asciiTheme="minorHAnsi" w:hAnsiTheme="minorHAnsi" w:cstheme="minorHAnsi"/>
                <w:color w:val="FF0000"/>
                <w:sz w:val="22"/>
                <w:szCs w:val="22"/>
                <w:lang w:val="de-DE"/>
              </w:rPr>
            </w:pPr>
          </w:p>
        </w:tc>
        <w:tc>
          <w:tcPr>
            <w:tcW w:w="4655" w:type="dxa"/>
            <w:gridSpan w:val="2"/>
          </w:tcPr>
          <w:p w14:paraId="475C589D" w14:textId="77777777" w:rsidR="00086CE2" w:rsidRPr="00F13DFC" w:rsidRDefault="00452715" w:rsidP="00B3320D">
            <w:pPr>
              <w:widowControl w:val="0"/>
              <w:tabs>
                <w:tab w:val="num" w:pos="561"/>
                <w:tab w:val="center" w:pos="4680"/>
              </w:tabs>
              <w:autoSpaceDE w:val="0"/>
              <w:autoSpaceDN w:val="0"/>
              <w:adjustRightInd w:val="0"/>
              <w:ind w:right="105"/>
              <w:jc w:val="both"/>
              <w:rPr>
                <w:rFonts w:asciiTheme="minorHAnsi" w:hAnsiTheme="minorHAnsi" w:cstheme="minorHAnsi"/>
                <w:color w:val="FF0000"/>
                <w:sz w:val="22"/>
                <w:szCs w:val="22"/>
                <w:lang w:val="it-IT"/>
              </w:rPr>
            </w:pPr>
            <w:r w:rsidRPr="00F13DFC">
              <w:rPr>
                <w:rFonts w:asciiTheme="minorHAnsi" w:hAnsiTheme="minorHAnsi" w:cstheme="minorHAnsi"/>
                <w:color w:val="FF0000"/>
                <w:sz w:val="22"/>
                <w:szCs w:val="22"/>
                <w:highlight w:val="green"/>
                <w:lang w:val="it-IT"/>
              </w:rPr>
              <w:t xml:space="preserve">e) </w:t>
            </w:r>
            <w:r w:rsidR="00086CE2" w:rsidRPr="00F13DFC">
              <w:rPr>
                <w:rFonts w:asciiTheme="minorHAnsi" w:hAnsiTheme="minorHAnsi" w:cstheme="minorHAnsi"/>
                <w:color w:val="FF0000"/>
                <w:sz w:val="22"/>
                <w:szCs w:val="22"/>
                <w:highlight w:val="green"/>
                <w:lang w:val="it-IT"/>
              </w:rPr>
              <w:t>[</w:t>
            </w:r>
            <w:r w:rsidR="00086CE2" w:rsidRPr="00F13DFC">
              <w:rPr>
                <w:rFonts w:asciiTheme="minorHAnsi" w:hAnsiTheme="minorHAnsi" w:cstheme="minorHAnsi"/>
                <w:i/>
                <w:color w:val="FF0000"/>
                <w:sz w:val="22"/>
                <w:szCs w:val="22"/>
                <w:highlight w:val="green"/>
                <w:lang w:val="it-IT"/>
              </w:rPr>
              <w:t>Inserire evt. requisiti subappalto necessario]</w:t>
            </w:r>
          </w:p>
        </w:tc>
      </w:tr>
      <w:bookmarkEnd w:id="71"/>
      <w:tr w:rsidR="00F8101E" w:rsidRPr="00F13DFC" w14:paraId="56C73F5F" w14:textId="77777777" w:rsidTr="00EA05AC">
        <w:tc>
          <w:tcPr>
            <w:tcW w:w="4656" w:type="dxa"/>
            <w:gridSpan w:val="2"/>
          </w:tcPr>
          <w:p w14:paraId="3C5D412F" w14:textId="77777777" w:rsidR="00FE23EF" w:rsidRPr="00F13DFC" w:rsidRDefault="00FE23EF" w:rsidP="00B3320D">
            <w:pPr>
              <w:pStyle w:val="Corpotesto"/>
              <w:widowControl w:val="0"/>
              <w:tabs>
                <w:tab w:val="left" w:pos="-2520"/>
                <w:tab w:val="left" w:pos="0"/>
              </w:tabs>
              <w:spacing w:after="0"/>
              <w:ind w:right="76"/>
              <w:jc w:val="both"/>
              <w:rPr>
                <w:rFonts w:asciiTheme="minorHAnsi" w:hAnsiTheme="minorHAnsi" w:cstheme="minorHAnsi"/>
                <w:color w:val="FF0000"/>
                <w:sz w:val="22"/>
                <w:szCs w:val="22"/>
                <w:lang w:val="it-IT"/>
              </w:rPr>
            </w:pPr>
          </w:p>
        </w:tc>
        <w:tc>
          <w:tcPr>
            <w:tcW w:w="340" w:type="dxa"/>
            <w:gridSpan w:val="2"/>
          </w:tcPr>
          <w:p w14:paraId="609A6EE1" w14:textId="77777777" w:rsidR="00FE23EF" w:rsidRPr="00F13DFC" w:rsidRDefault="00FE23EF" w:rsidP="00B3320D">
            <w:pPr>
              <w:widowControl w:val="0"/>
              <w:rPr>
                <w:rFonts w:asciiTheme="minorHAnsi" w:hAnsiTheme="minorHAnsi" w:cstheme="minorHAnsi"/>
                <w:color w:val="FF0000"/>
                <w:sz w:val="22"/>
                <w:szCs w:val="22"/>
                <w:lang w:val="it-IT"/>
              </w:rPr>
            </w:pPr>
          </w:p>
        </w:tc>
        <w:tc>
          <w:tcPr>
            <w:tcW w:w="4655" w:type="dxa"/>
            <w:gridSpan w:val="2"/>
          </w:tcPr>
          <w:p w14:paraId="1F9CA088" w14:textId="77777777" w:rsidR="00FE23EF" w:rsidRPr="00F13DFC" w:rsidRDefault="00FE23EF" w:rsidP="00B3320D">
            <w:pPr>
              <w:widowControl w:val="0"/>
              <w:tabs>
                <w:tab w:val="center" w:pos="4680"/>
              </w:tabs>
              <w:autoSpaceDE w:val="0"/>
              <w:autoSpaceDN w:val="0"/>
              <w:adjustRightInd w:val="0"/>
              <w:ind w:right="105"/>
              <w:jc w:val="both"/>
              <w:rPr>
                <w:rFonts w:asciiTheme="minorHAnsi" w:hAnsiTheme="minorHAnsi" w:cstheme="minorHAnsi"/>
                <w:color w:val="FF0000"/>
                <w:sz w:val="22"/>
                <w:szCs w:val="22"/>
                <w:lang w:val="it-IT"/>
              </w:rPr>
            </w:pPr>
          </w:p>
        </w:tc>
      </w:tr>
      <w:tr w:rsidR="00F8101E" w:rsidRPr="00F13DFC" w14:paraId="7C7330DD" w14:textId="77777777" w:rsidTr="00EA05AC">
        <w:tc>
          <w:tcPr>
            <w:tcW w:w="4656" w:type="dxa"/>
            <w:gridSpan w:val="2"/>
          </w:tcPr>
          <w:p w14:paraId="34D701AB" w14:textId="77777777" w:rsidR="005845C6" w:rsidRPr="00F13DFC" w:rsidRDefault="005845C6" w:rsidP="00B3320D">
            <w:pPr>
              <w:widowControl w:val="0"/>
              <w:ind w:right="76"/>
              <w:jc w:val="both"/>
              <w:rPr>
                <w:rFonts w:asciiTheme="minorHAnsi" w:hAnsiTheme="minorHAnsi" w:cstheme="minorHAnsi"/>
                <w:b/>
                <w:sz w:val="22"/>
                <w:szCs w:val="22"/>
                <w:u w:val="single"/>
                <w:lang w:val="de-DE"/>
              </w:rPr>
            </w:pPr>
            <w:r w:rsidRPr="00F13DFC">
              <w:rPr>
                <w:rFonts w:cs="Arial"/>
                <w:sz w:val="22"/>
                <w:szCs w:val="22"/>
                <w:u w:val="single"/>
                <w:lang w:val="de-DE" w:eastAsia="it-IT"/>
              </w:rPr>
              <w:t>►</w:t>
            </w:r>
            <w:r w:rsidRPr="00F13DFC">
              <w:rPr>
                <w:rFonts w:asciiTheme="minorHAnsi" w:hAnsiTheme="minorHAnsi" w:cstheme="minorHAnsi"/>
                <w:sz w:val="22"/>
                <w:szCs w:val="22"/>
                <w:u w:val="single"/>
                <w:lang w:val="de-DE" w:eastAsia="it-IT"/>
              </w:rPr>
              <w:t xml:space="preserve"> </w:t>
            </w:r>
            <w:r w:rsidR="005828BB" w:rsidRPr="00F13DFC">
              <w:rPr>
                <w:rFonts w:asciiTheme="minorHAnsi" w:hAnsiTheme="minorHAnsi" w:cstheme="minorHAnsi"/>
                <w:b/>
                <w:sz w:val="22"/>
                <w:szCs w:val="22"/>
                <w:u w:val="single"/>
                <w:lang w:val="de-DE"/>
              </w:rPr>
              <w:t>Die Nichterfüllung obiger Anforderungen stellt einen nicht behebbaren Ausschlussgrund dar</w:t>
            </w:r>
            <w:r w:rsidR="005828BB" w:rsidRPr="00F13DFC">
              <w:rPr>
                <w:rFonts w:asciiTheme="minorHAnsi" w:hAnsiTheme="minorHAnsi" w:cstheme="minorHAnsi"/>
                <w:sz w:val="22"/>
                <w:szCs w:val="22"/>
                <w:lang w:val="de-DE"/>
              </w:rPr>
              <w:t>.</w:t>
            </w:r>
          </w:p>
        </w:tc>
        <w:tc>
          <w:tcPr>
            <w:tcW w:w="340" w:type="dxa"/>
            <w:gridSpan w:val="2"/>
          </w:tcPr>
          <w:p w14:paraId="3767D503" w14:textId="77777777" w:rsidR="005845C6" w:rsidRPr="00F13DFC" w:rsidRDefault="005845C6" w:rsidP="00B3320D">
            <w:pPr>
              <w:widowControl w:val="0"/>
              <w:rPr>
                <w:rFonts w:asciiTheme="minorHAnsi" w:hAnsiTheme="minorHAnsi" w:cstheme="minorHAnsi"/>
                <w:b/>
                <w:sz w:val="22"/>
                <w:szCs w:val="22"/>
                <w:u w:val="single"/>
                <w:lang w:val="de-DE"/>
              </w:rPr>
            </w:pPr>
          </w:p>
        </w:tc>
        <w:tc>
          <w:tcPr>
            <w:tcW w:w="4655" w:type="dxa"/>
            <w:gridSpan w:val="2"/>
          </w:tcPr>
          <w:p w14:paraId="2563B067" w14:textId="77777777" w:rsidR="005845C6" w:rsidRPr="00F13DFC" w:rsidRDefault="005845C6" w:rsidP="00B3320D">
            <w:pPr>
              <w:widowControl w:val="0"/>
              <w:tabs>
                <w:tab w:val="center" w:pos="4536"/>
                <w:tab w:val="center" w:pos="4680"/>
                <w:tab w:val="right" w:pos="9072"/>
              </w:tabs>
              <w:ind w:right="105"/>
              <w:jc w:val="both"/>
              <w:rPr>
                <w:rFonts w:asciiTheme="minorHAnsi" w:hAnsiTheme="minorHAnsi" w:cstheme="minorHAnsi"/>
                <w:b/>
                <w:sz w:val="22"/>
                <w:szCs w:val="22"/>
                <w:u w:val="single"/>
                <w:lang w:val="it-IT"/>
              </w:rPr>
            </w:pPr>
            <w:r w:rsidRPr="00F13DFC">
              <w:rPr>
                <w:rFonts w:cs="Arial"/>
                <w:sz w:val="22"/>
                <w:szCs w:val="22"/>
                <w:u w:val="single"/>
                <w:lang w:val="it-IT" w:eastAsia="it-IT"/>
              </w:rPr>
              <w:t>►</w:t>
            </w:r>
            <w:r w:rsidRPr="00F13DFC">
              <w:rPr>
                <w:rFonts w:asciiTheme="minorHAnsi" w:hAnsiTheme="minorHAnsi" w:cstheme="minorHAnsi"/>
                <w:sz w:val="22"/>
                <w:szCs w:val="22"/>
                <w:u w:val="single"/>
                <w:lang w:val="it-IT" w:eastAsia="it-IT"/>
              </w:rPr>
              <w:t xml:space="preserve"> </w:t>
            </w:r>
            <w:r w:rsidRPr="00F13DFC">
              <w:rPr>
                <w:rFonts w:asciiTheme="minorHAnsi" w:hAnsiTheme="minorHAnsi" w:cstheme="minorHAnsi"/>
                <w:b/>
                <w:sz w:val="22"/>
                <w:szCs w:val="22"/>
                <w:u w:val="single"/>
                <w:lang w:val="it-IT"/>
              </w:rPr>
              <w:t>Il mancato possesso di detti requisiti è causa di esclusione non sanabile dalla procedura.</w:t>
            </w:r>
          </w:p>
        </w:tc>
      </w:tr>
      <w:tr w:rsidR="00F8101E" w:rsidRPr="00F13DFC" w14:paraId="05DE360A" w14:textId="77777777" w:rsidTr="00EA05AC">
        <w:tc>
          <w:tcPr>
            <w:tcW w:w="4656" w:type="dxa"/>
            <w:gridSpan w:val="2"/>
          </w:tcPr>
          <w:p w14:paraId="6A267921" w14:textId="77777777" w:rsidR="005845C6" w:rsidRPr="00F13DFC" w:rsidRDefault="005845C6" w:rsidP="00B3320D">
            <w:pPr>
              <w:pStyle w:val="Corpotesto"/>
              <w:widowControl w:val="0"/>
              <w:tabs>
                <w:tab w:val="left" w:pos="-2520"/>
                <w:tab w:val="left" w:pos="0"/>
              </w:tabs>
              <w:spacing w:after="0"/>
              <w:ind w:right="76"/>
              <w:jc w:val="both"/>
              <w:rPr>
                <w:rFonts w:asciiTheme="minorHAnsi" w:hAnsiTheme="minorHAnsi" w:cstheme="minorHAnsi"/>
                <w:sz w:val="22"/>
                <w:szCs w:val="22"/>
                <w:lang w:val="it-IT"/>
              </w:rPr>
            </w:pPr>
          </w:p>
        </w:tc>
        <w:tc>
          <w:tcPr>
            <w:tcW w:w="340" w:type="dxa"/>
            <w:gridSpan w:val="2"/>
          </w:tcPr>
          <w:p w14:paraId="6101E817" w14:textId="77777777" w:rsidR="005845C6" w:rsidRPr="00F13DFC" w:rsidRDefault="005845C6" w:rsidP="00B3320D">
            <w:pPr>
              <w:widowControl w:val="0"/>
              <w:rPr>
                <w:rFonts w:asciiTheme="minorHAnsi" w:hAnsiTheme="minorHAnsi" w:cstheme="minorHAnsi"/>
                <w:sz w:val="22"/>
                <w:szCs w:val="22"/>
                <w:lang w:val="it-IT"/>
              </w:rPr>
            </w:pPr>
          </w:p>
        </w:tc>
        <w:tc>
          <w:tcPr>
            <w:tcW w:w="4655" w:type="dxa"/>
            <w:gridSpan w:val="2"/>
          </w:tcPr>
          <w:p w14:paraId="213192EC" w14:textId="77777777" w:rsidR="005845C6" w:rsidRPr="00F13DFC" w:rsidRDefault="005845C6" w:rsidP="00B3320D">
            <w:pPr>
              <w:widowControl w:val="0"/>
              <w:tabs>
                <w:tab w:val="center" w:pos="4680"/>
              </w:tabs>
              <w:autoSpaceDE w:val="0"/>
              <w:autoSpaceDN w:val="0"/>
              <w:adjustRightInd w:val="0"/>
              <w:ind w:right="105"/>
              <w:jc w:val="both"/>
              <w:rPr>
                <w:rFonts w:asciiTheme="minorHAnsi" w:hAnsiTheme="minorHAnsi" w:cstheme="minorHAnsi"/>
                <w:color w:val="000000"/>
                <w:sz w:val="22"/>
                <w:szCs w:val="22"/>
                <w:lang w:val="it-IT" w:eastAsia="de-DE"/>
              </w:rPr>
            </w:pPr>
          </w:p>
        </w:tc>
      </w:tr>
      <w:tr w:rsidR="00F8101E" w:rsidRPr="00F13DFC" w14:paraId="1E486E09" w14:textId="77777777" w:rsidTr="00EA05AC">
        <w:trPr>
          <w:trHeight w:val="1049"/>
        </w:trPr>
        <w:tc>
          <w:tcPr>
            <w:tcW w:w="4656" w:type="dxa"/>
            <w:gridSpan w:val="2"/>
          </w:tcPr>
          <w:p w14:paraId="38CBC9FE" w14:textId="09172449" w:rsidR="005845C6" w:rsidRPr="00F13DFC" w:rsidRDefault="005845C6" w:rsidP="008467FF">
            <w:pPr>
              <w:widowControl w:val="0"/>
              <w:ind w:right="76"/>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 xml:space="preserve">Die </w:t>
            </w:r>
            <w:r w:rsidR="005828BB" w:rsidRPr="00F13DFC">
              <w:rPr>
                <w:rFonts w:asciiTheme="minorHAnsi" w:hAnsiTheme="minorHAnsi" w:cstheme="minorHAnsi"/>
                <w:sz w:val="22"/>
                <w:szCs w:val="22"/>
                <w:lang w:val="de-DE" w:eastAsia="it-IT"/>
              </w:rPr>
              <w:t>Anforderungen</w:t>
            </w:r>
            <w:r w:rsidRPr="00F13DFC">
              <w:rPr>
                <w:rFonts w:asciiTheme="minorHAnsi" w:hAnsiTheme="minorHAnsi" w:cstheme="minorHAnsi"/>
                <w:sz w:val="22"/>
                <w:szCs w:val="22"/>
                <w:lang w:val="de-DE" w:eastAsia="it-IT"/>
              </w:rPr>
              <w:t xml:space="preserve"> unter </w:t>
            </w:r>
            <w:r w:rsidR="00411F78" w:rsidRPr="00F13DFC">
              <w:rPr>
                <w:rFonts w:asciiTheme="minorHAnsi" w:hAnsiTheme="minorHAnsi" w:cstheme="minorHAnsi"/>
                <w:sz w:val="22"/>
                <w:szCs w:val="22"/>
                <w:lang w:val="de-DE" w:eastAsia="it-IT"/>
              </w:rPr>
              <w:t>Buchst.</w:t>
            </w:r>
            <w:r w:rsidRPr="00F13DFC">
              <w:rPr>
                <w:rFonts w:asciiTheme="minorHAnsi" w:hAnsiTheme="minorHAnsi" w:cstheme="minorHAnsi"/>
                <w:sz w:val="22"/>
                <w:szCs w:val="22"/>
                <w:lang w:val="de-DE" w:eastAsia="it-IT"/>
              </w:rPr>
              <w:t xml:space="preserve"> a) und b) </w:t>
            </w:r>
            <w:r w:rsidR="00AE204F" w:rsidRPr="00F13DFC">
              <w:rPr>
                <w:rFonts w:asciiTheme="minorHAnsi" w:hAnsiTheme="minorHAnsi" w:cstheme="minorHAnsi"/>
                <w:sz w:val="22"/>
                <w:szCs w:val="22"/>
                <w:lang w:val="de-DE" w:eastAsia="it-IT"/>
              </w:rPr>
              <w:t>mü</w:t>
            </w:r>
            <w:r w:rsidRPr="00F13DFC">
              <w:rPr>
                <w:rFonts w:asciiTheme="minorHAnsi" w:hAnsiTheme="minorHAnsi" w:cstheme="minorHAnsi"/>
                <w:sz w:val="22"/>
                <w:szCs w:val="22"/>
                <w:lang w:val="de-DE" w:eastAsia="it-IT"/>
              </w:rPr>
              <w:t>ssen</w:t>
            </w:r>
            <w:r w:rsidR="005828BB" w:rsidRPr="00F13DFC">
              <w:rPr>
                <w:rFonts w:asciiTheme="minorHAnsi" w:hAnsiTheme="minorHAnsi" w:cstheme="minorHAnsi"/>
                <w:sz w:val="22"/>
                <w:szCs w:val="22"/>
                <w:lang w:val="de-DE" w:eastAsia="it-IT"/>
              </w:rPr>
              <w:t xml:space="preserve"> gänzlich</w:t>
            </w:r>
            <w:r w:rsidRPr="00F13DFC">
              <w:rPr>
                <w:rFonts w:asciiTheme="minorHAnsi" w:hAnsiTheme="minorHAnsi" w:cstheme="minorHAnsi"/>
                <w:sz w:val="22"/>
                <w:szCs w:val="22"/>
                <w:lang w:val="de-DE" w:eastAsia="it-IT"/>
              </w:rPr>
              <w:t xml:space="preserve"> </w:t>
            </w:r>
            <w:r w:rsidR="005828BB" w:rsidRPr="00F13DFC">
              <w:rPr>
                <w:rFonts w:asciiTheme="minorHAnsi" w:hAnsiTheme="minorHAnsi" w:cstheme="minorHAnsi"/>
                <w:sz w:val="22"/>
                <w:szCs w:val="22"/>
                <w:lang w:val="de-DE" w:eastAsia="it-IT"/>
              </w:rPr>
              <w:t xml:space="preserve">auch </w:t>
            </w:r>
            <w:r w:rsidRPr="00F13DFC">
              <w:rPr>
                <w:rFonts w:asciiTheme="minorHAnsi" w:hAnsiTheme="minorHAnsi" w:cstheme="minorHAnsi"/>
                <w:sz w:val="22"/>
                <w:szCs w:val="22"/>
                <w:lang w:val="de-DE" w:eastAsia="it-IT"/>
              </w:rPr>
              <w:t xml:space="preserve">von </w:t>
            </w:r>
            <w:r w:rsidR="005828BB" w:rsidRPr="00F13DFC">
              <w:rPr>
                <w:rFonts w:asciiTheme="minorHAnsi" w:hAnsiTheme="minorHAnsi" w:cstheme="minorHAnsi"/>
                <w:sz w:val="22"/>
                <w:szCs w:val="22"/>
                <w:lang w:val="de-DE" w:eastAsia="it-IT"/>
              </w:rPr>
              <w:t>sämtlichen</w:t>
            </w:r>
            <w:r w:rsidRPr="00F13DFC">
              <w:rPr>
                <w:rFonts w:asciiTheme="minorHAnsi" w:hAnsiTheme="minorHAnsi" w:cstheme="minorHAnsi"/>
                <w:sz w:val="22"/>
                <w:szCs w:val="22"/>
                <w:lang w:val="de-DE" w:eastAsia="it-IT"/>
              </w:rPr>
              <w:t xml:space="preserve"> Hilfsunternehmen </w:t>
            </w:r>
            <w:r w:rsidR="005828BB" w:rsidRPr="00F13DFC">
              <w:rPr>
                <w:rFonts w:asciiTheme="minorHAnsi" w:hAnsiTheme="minorHAnsi" w:cstheme="minorHAnsi"/>
                <w:sz w:val="22"/>
                <w:szCs w:val="22"/>
                <w:lang w:val="de-DE" w:eastAsia="it-IT"/>
              </w:rPr>
              <w:t>erfüllt</w:t>
            </w:r>
            <w:r w:rsidRPr="00F13DFC">
              <w:rPr>
                <w:rFonts w:asciiTheme="minorHAnsi" w:hAnsiTheme="minorHAnsi" w:cstheme="minorHAnsi"/>
                <w:sz w:val="22"/>
                <w:szCs w:val="22"/>
                <w:lang w:val="de-DE" w:eastAsia="it-IT"/>
              </w:rPr>
              <w:t xml:space="preserve"> werden.</w:t>
            </w:r>
            <w:r w:rsidRPr="00F13DFC">
              <w:rPr>
                <w:rFonts w:asciiTheme="minorHAnsi" w:hAnsiTheme="minorHAnsi" w:cstheme="minorHAnsi"/>
                <w:color w:val="FF0000"/>
                <w:sz w:val="22"/>
                <w:szCs w:val="22"/>
                <w:lang w:val="de-DE" w:eastAsia="de-DE"/>
              </w:rPr>
              <w:t xml:space="preserve"> </w:t>
            </w:r>
            <w:r w:rsidR="00A122BE" w:rsidRPr="00F13DFC">
              <w:rPr>
                <w:rFonts w:asciiTheme="minorHAnsi" w:hAnsiTheme="minorHAnsi" w:cstheme="minorHAnsi"/>
                <w:color w:val="FF0000"/>
                <w:sz w:val="22"/>
                <w:szCs w:val="22"/>
                <w:lang w:val="de-DE" w:eastAsia="de-DE"/>
              </w:rPr>
              <w:t>Die Anforderung b1) muss von den Hilfsunternehmen erfüllt werden, wenn sie mit der Leistung verbunden ist, die diese Anforderung benötigt</w:t>
            </w:r>
            <w:r w:rsidR="00CA64DF" w:rsidRPr="00F13DFC">
              <w:rPr>
                <w:rFonts w:asciiTheme="minorHAnsi" w:hAnsiTheme="minorHAnsi" w:cstheme="minorHAnsi"/>
                <w:color w:val="FF0000"/>
                <w:sz w:val="22"/>
                <w:szCs w:val="22"/>
                <w:lang w:val="de-DE" w:eastAsia="de-DE"/>
              </w:rPr>
              <w:t>.</w:t>
            </w:r>
          </w:p>
        </w:tc>
        <w:tc>
          <w:tcPr>
            <w:tcW w:w="340" w:type="dxa"/>
            <w:gridSpan w:val="2"/>
          </w:tcPr>
          <w:p w14:paraId="7D10DD20" w14:textId="77777777" w:rsidR="005845C6" w:rsidRPr="00F13DFC" w:rsidRDefault="005845C6" w:rsidP="00B3320D">
            <w:pPr>
              <w:widowControl w:val="0"/>
              <w:rPr>
                <w:rFonts w:asciiTheme="minorHAnsi" w:hAnsiTheme="minorHAnsi" w:cstheme="minorHAnsi"/>
                <w:sz w:val="22"/>
                <w:szCs w:val="22"/>
                <w:lang w:val="de-DE"/>
              </w:rPr>
            </w:pPr>
          </w:p>
        </w:tc>
        <w:tc>
          <w:tcPr>
            <w:tcW w:w="4655" w:type="dxa"/>
            <w:gridSpan w:val="2"/>
          </w:tcPr>
          <w:p w14:paraId="0B001C40" w14:textId="5571C0A0" w:rsidR="005845C6" w:rsidRPr="00F13DFC" w:rsidRDefault="005845C6" w:rsidP="00B3320D">
            <w:pPr>
              <w:widowControl w:val="0"/>
              <w:tabs>
                <w:tab w:val="center" w:pos="4680"/>
              </w:tabs>
              <w:autoSpaceDE w:val="0"/>
              <w:autoSpaceDN w:val="0"/>
              <w:adjustRightInd w:val="0"/>
              <w:ind w:right="105"/>
              <w:jc w:val="both"/>
              <w:rPr>
                <w:rFonts w:asciiTheme="minorHAnsi" w:hAnsiTheme="minorHAnsi" w:cstheme="minorHAnsi"/>
                <w:color w:val="000000"/>
                <w:sz w:val="22"/>
                <w:szCs w:val="22"/>
                <w:lang w:val="it-IT" w:eastAsia="de-DE"/>
              </w:rPr>
            </w:pPr>
            <w:r w:rsidRPr="00F13DFC">
              <w:rPr>
                <w:rFonts w:asciiTheme="minorHAnsi" w:hAnsiTheme="minorHAnsi" w:cstheme="minorHAnsi"/>
                <w:color w:val="000000"/>
                <w:sz w:val="22"/>
                <w:szCs w:val="22"/>
                <w:lang w:val="it-IT" w:eastAsia="de-DE"/>
              </w:rPr>
              <w:t>I requisiti di cui alla lettera a) e b) sopra indicati devono essere posseduti interamente anche da tutte le ausiliarie.</w:t>
            </w:r>
            <w:r w:rsidR="003D2B6A" w:rsidRPr="00F13DFC">
              <w:rPr>
                <w:rFonts w:asciiTheme="minorHAnsi" w:hAnsiTheme="minorHAnsi" w:cstheme="minorHAnsi"/>
                <w:color w:val="000000"/>
                <w:sz w:val="22"/>
                <w:szCs w:val="22"/>
                <w:lang w:val="it-IT" w:eastAsia="de-DE"/>
              </w:rPr>
              <w:t xml:space="preserve"> </w:t>
            </w:r>
            <w:r w:rsidR="003D2B6A" w:rsidRPr="00F13DFC">
              <w:rPr>
                <w:rFonts w:asciiTheme="minorHAnsi" w:hAnsiTheme="minorHAnsi" w:cstheme="minorHAnsi"/>
                <w:color w:val="FF0000"/>
                <w:sz w:val="22"/>
                <w:szCs w:val="22"/>
                <w:lang w:val="it-IT" w:eastAsia="de-DE"/>
              </w:rPr>
              <w:t>Il requisito b1) deve essere posseduto dalle ausiliarie se collegato alla prestazione che necessità di tale requisito</w:t>
            </w:r>
            <w:r w:rsidR="003D2B6A" w:rsidRPr="00F13DFC">
              <w:rPr>
                <w:rFonts w:asciiTheme="minorHAnsi" w:hAnsiTheme="minorHAnsi" w:cstheme="minorHAnsi"/>
                <w:color w:val="000000"/>
                <w:sz w:val="22"/>
                <w:szCs w:val="22"/>
                <w:lang w:val="it-IT" w:eastAsia="de-DE"/>
              </w:rPr>
              <w:t>.</w:t>
            </w:r>
          </w:p>
        </w:tc>
      </w:tr>
      <w:tr w:rsidR="00F8101E" w:rsidRPr="00F13DFC" w14:paraId="24A07BBF" w14:textId="77777777" w:rsidTr="00EA05AC">
        <w:tc>
          <w:tcPr>
            <w:tcW w:w="4656" w:type="dxa"/>
            <w:gridSpan w:val="2"/>
          </w:tcPr>
          <w:p w14:paraId="5BB21E3E" w14:textId="77777777" w:rsidR="00EC7937" w:rsidRPr="00F13DFC" w:rsidRDefault="00EC7937" w:rsidP="008467FF">
            <w:pPr>
              <w:widowControl w:val="0"/>
              <w:ind w:right="76"/>
              <w:jc w:val="both"/>
              <w:rPr>
                <w:rFonts w:asciiTheme="minorHAnsi" w:hAnsiTheme="minorHAnsi" w:cstheme="minorHAnsi"/>
                <w:sz w:val="22"/>
                <w:szCs w:val="22"/>
                <w:lang w:val="it-IT" w:eastAsia="it-IT"/>
              </w:rPr>
            </w:pPr>
          </w:p>
        </w:tc>
        <w:tc>
          <w:tcPr>
            <w:tcW w:w="340" w:type="dxa"/>
            <w:gridSpan w:val="2"/>
          </w:tcPr>
          <w:p w14:paraId="5B3F1B98" w14:textId="77777777" w:rsidR="00EC7937" w:rsidRPr="00F13DFC" w:rsidRDefault="00EC7937" w:rsidP="00B3320D">
            <w:pPr>
              <w:widowControl w:val="0"/>
              <w:rPr>
                <w:rFonts w:asciiTheme="minorHAnsi" w:hAnsiTheme="minorHAnsi" w:cstheme="minorHAnsi"/>
                <w:sz w:val="22"/>
                <w:szCs w:val="22"/>
                <w:lang w:val="it-IT"/>
              </w:rPr>
            </w:pPr>
          </w:p>
        </w:tc>
        <w:tc>
          <w:tcPr>
            <w:tcW w:w="4655" w:type="dxa"/>
            <w:gridSpan w:val="2"/>
          </w:tcPr>
          <w:p w14:paraId="1F1285B7" w14:textId="77777777" w:rsidR="00EC7937" w:rsidRPr="00F13DFC" w:rsidRDefault="00EC7937" w:rsidP="00B3320D">
            <w:pPr>
              <w:widowControl w:val="0"/>
              <w:tabs>
                <w:tab w:val="center" w:pos="4680"/>
              </w:tabs>
              <w:autoSpaceDE w:val="0"/>
              <w:autoSpaceDN w:val="0"/>
              <w:adjustRightInd w:val="0"/>
              <w:ind w:right="105"/>
              <w:jc w:val="both"/>
              <w:rPr>
                <w:rFonts w:asciiTheme="minorHAnsi" w:hAnsiTheme="minorHAnsi" w:cstheme="minorHAnsi"/>
                <w:color w:val="000000"/>
                <w:sz w:val="22"/>
                <w:szCs w:val="22"/>
                <w:lang w:val="it-IT" w:eastAsia="de-DE"/>
              </w:rPr>
            </w:pPr>
          </w:p>
        </w:tc>
      </w:tr>
      <w:tr w:rsidR="007D7100" w:rsidRPr="00F13DFC" w14:paraId="7CFE9699" w14:textId="77777777" w:rsidTr="00EA05AC">
        <w:tc>
          <w:tcPr>
            <w:tcW w:w="4656" w:type="dxa"/>
            <w:gridSpan w:val="2"/>
            <w:shd w:val="clear" w:color="auto" w:fill="E7E6E6" w:themeFill="background2"/>
          </w:tcPr>
          <w:p w14:paraId="625C02CF" w14:textId="77777777" w:rsidR="007D7100" w:rsidRPr="00F13DFC" w:rsidRDefault="007D7100" w:rsidP="00D81B0A">
            <w:pPr>
              <w:widowControl w:val="0"/>
              <w:jc w:val="both"/>
              <w:rPr>
                <w:rFonts w:asciiTheme="minorHAnsi" w:hAnsiTheme="minorHAnsi" w:cstheme="minorHAnsi"/>
                <w:b/>
                <w:bCs/>
                <w:sz w:val="22"/>
                <w:szCs w:val="22"/>
                <w:u w:val="single"/>
                <w:lang w:val="de-DE" w:eastAsia="it-IT"/>
              </w:rPr>
            </w:pPr>
            <w:r w:rsidRPr="00F13DFC">
              <w:rPr>
                <w:rFonts w:asciiTheme="minorHAnsi" w:hAnsiTheme="minorHAnsi" w:cstheme="minorHAnsi"/>
                <w:b/>
                <w:sz w:val="22"/>
                <w:szCs w:val="22"/>
                <w:lang w:val="de-DE"/>
              </w:rPr>
              <w:t>Im Falle von Konsortien gemäß Art. 65 Absatz 2 Buchst. b), c) und d)</w:t>
            </w:r>
          </w:p>
        </w:tc>
        <w:tc>
          <w:tcPr>
            <w:tcW w:w="340" w:type="dxa"/>
            <w:gridSpan w:val="2"/>
            <w:shd w:val="clear" w:color="auto" w:fill="E7E6E6" w:themeFill="background2"/>
          </w:tcPr>
          <w:p w14:paraId="7EE4A373" w14:textId="77777777" w:rsidR="007D7100" w:rsidRPr="00F13DFC" w:rsidRDefault="007D7100" w:rsidP="00D81B0A">
            <w:pPr>
              <w:widowControl w:val="0"/>
              <w:rPr>
                <w:rFonts w:asciiTheme="minorHAnsi" w:hAnsiTheme="minorHAnsi" w:cstheme="minorHAnsi"/>
                <w:sz w:val="22"/>
                <w:szCs w:val="22"/>
                <w:lang w:val="de-DE"/>
              </w:rPr>
            </w:pPr>
          </w:p>
        </w:tc>
        <w:tc>
          <w:tcPr>
            <w:tcW w:w="4655" w:type="dxa"/>
            <w:gridSpan w:val="2"/>
            <w:shd w:val="clear" w:color="auto" w:fill="E7E6E6" w:themeFill="background2"/>
          </w:tcPr>
          <w:p w14:paraId="245F7455"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b/>
                <w:bCs/>
                <w:sz w:val="22"/>
                <w:szCs w:val="22"/>
                <w:u w:val="single"/>
                <w:lang w:val="it-IT" w:eastAsia="it-IT"/>
              </w:rPr>
            </w:pPr>
            <w:r w:rsidRPr="00F13DFC">
              <w:rPr>
                <w:rFonts w:asciiTheme="minorHAnsi" w:hAnsiTheme="minorHAnsi" w:cstheme="minorHAnsi"/>
                <w:b/>
                <w:sz w:val="22"/>
                <w:szCs w:val="22"/>
                <w:lang w:val="it-IT"/>
              </w:rPr>
              <w:t>In caso di consorzi ai sensi dell’art. 65, comma 2 lett. b), c) e d):</w:t>
            </w:r>
          </w:p>
        </w:tc>
      </w:tr>
      <w:tr w:rsidR="007D7100" w:rsidRPr="00F13DFC" w14:paraId="21954710" w14:textId="77777777" w:rsidTr="00EA05AC">
        <w:tc>
          <w:tcPr>
            <w:tcW w:w="4656" w:type="dxa"/>
            <w:gridSpan w:val="2"/>
          </w:tcPr>
          <w:p w14:paraId="4DE474DA" w14:textId="77777777" w:rsidR="007D7100" w:rsidRPr="00F13DFC" w:rsidRDefault="007D7100" w:rsidP="00D81B0A">
            <w:pPr>
              <w:widowControl w:val="0"/>
              <w:ind w:right="76"/>
              <w:jc w:val="both"/>
              <w:rPr>
                <w:rFonts w:asciiTheme="minorHAnsi" w:hAnsiTheme="minorHAnsi" w:cstheme="minorHAnsi"/>
                <w:color w:val="FF0000"/>
                <w:sz w:val="22"/>
                <w:szCs w:val="22"/>
                <w:lang w:val="it-IT" w:eastAsia="de-DE"/>
              </w:rPr>
            </w:pPr>
          </w:p>
        </w:tc>
        <w:tc>
          <w:tcPr>
            <w:tcW w:w="340" w:type="dxa"/>
            <w:gridSpan w:val="2"/>
          </w:tcPr>
          <w:p w14:paraId="5063A00B" w14:textId="77777777" w:rsidR="007D7100" w:rsidRPr="00F13DFC" w:rsidRDefault="007D7100" w:rsidP="00D81B0A">
            <w:pPr>
              <w:widowControl w:val="0"/>
              <w:rPr>
                <w:rFonts w:asciiTheme="minorHAnsi" w:hAnsiTheme="minorHAnsi" w:cstheme="minorHAnsi"/>
                <w:sz w:val="22"/>
                <w:szCs w:val="22"/>
                <w:lang w:val="it-IT"/>
              </w:rPr>
            </w:pPr>
          </w:p>
        </w:tc>
        <w:tc>
          <w:tcPr>
            <w:tcW w:w="4655" w:type="dxa"/>
            <w:gridSpan w:val="2"/>
          </w:tcPr>
          <w:p w14:paraId="18FF9F77" w14:textId="77777777" w:rsidR="007D7100" w:rsidRPr="00F13DFC" w:rsidRDefault="007D7100" w:rsidP="00D81B0A">
            <w:pPr>
              <w:widowControl w:val="0"/>
              <w:tabs>
                <w:tab w:val="center" w:pos="4536"/>
                <w:tab w:val="center" w:pos="4680"/>
                <w:tab w:val="right" w:pos="9072"/>
              </w:tabs>
              <w:ind w:right="105"/>
              <w:jc w:val="both"/>
              <w:rPr>
                <w:rFonts w:asciiTheme="minorHAnsi" w:hAnsiTheme="minorHAnsi" w:cstheme="minorHAnsi"/>
                <w:color w:val="FF0000"/>
                <w:sz w:val="22"/>
                <w:szCs w:val="22"/>
                <w:lang w:val="it-IT"/>
              </w:rPr>
            </w:pPr>
          </w:p>
        </w:tc>
      </w:tr>
      <w:tr w:rsidR="007D7100" w:rsidRPr="00F13DFC" w14:paraId="4ADBA776" w14:textId="77777777" w:rsidTr="00EA05AC">
        <w:tc>
          <w:tcPr>
            <w:tcW w:w="4656" w:type="dxa"/>
            <w:gridSpan w:val="2"/>
          </w:tcPr>
          <w:p w14:paraId="76D3F871" w14:textId="77777777" w:rsidR="007D7100" w:rsidRPr="00F13DFC" w:rsidRDefault="007D7100" w:rsidP="00D81B0A">
            <w:pPr>
              <w:widowControl w:val="0"/>
              <w:autoSpaceDE w:val="0"/>
              <w:autoSpaceDN w:val="0"/>
              <w:adjustRightInd w:val="0"/>
              <w:ind w:right="76"/>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rPr>
              <w:t xml:space="preserve">Gemäß Art. 67 Absätze 3 und 5 GvD Nr. 36/2023, für die Teilnehmer gemäß Art. 65 Absatz 2 Buchst. b), c) und d) GvD Nr. 36/2023, besitzen </w:t>
            </w:r>
            <w:r w:rsidRPr="00F13DFC">
              <w:rPr>
                <w:rFonts w:asciiTheme="minorHAnsi" w:hAnsiTheme="minorHAnsi" w:cstheme="minorHAnsi"/>
                <w:b/>
                <w:bCs/>
                <w:sz w:val="22"/>
                <w:szCs w:val="22"/>
                <w:lang w:val="de-DE"/>
              </w:rPr>
              <w:t>sowohl die ausführenden Konsortiumsmitglieder als auch die Konsortiummitglieder, welche die Anforderungen leihen</w:t>
            </w:r>
            <w:r w:rsidRPr="00F13DFC">
              <w:rPr>
                <w:rFonts w:asciiTheme="minorHAnsi" w:hAnsiTheme="minorHAnsi" w:cstheme="minorHAnsi"/>
                <w:sz w:val="22"/>
                <w:szCs w:val="22"/>
                <w:lang w:val="de-DE"/>
              </w:rPr>
              <w:t>, die allgemeinen Anforderungen gemäß den Artikeln 94 und 95 GvD 36/2023.</w:t>
            </w:r>
          </w:p>
        </w:tc>
        <w:tc>
          <w:tcPr>
            <w:tcW w:w="340" w:type="dxa"/>
            <w:gridSpan w:val="2"/>
          </w:tcPr>
          <w:p w14:paraId="3CEEF9C4" w14:textId="77777777" w:rsidR="007D7100" w:rsidRPr="00F13DFC" w:rsidRDefault="007D7100" w:rsidP="00D81B0A">
            <w:pPr>
              <w:widowControl w:val="0"/>
              <w:rPr>
                <w:rFonts w:asciiTheme="minorHAnsi" w:hAnsiTheme="minorHAnsi" w:cstheme="minorHAnsi"/>
                <w:sz w:val="22"/>
                <w:szCs w:val="22"/>
                <w:lang w:val="de-DE"/>
              </w:rPr>
            </w:pPr>
          </w:p>
        </w:tc>
        <w:tc>
          <w:tcPr>
            <w:tcW w:w="4655" w:type="dxa"/>
            <w:gridSpan w:val="2"/>
          </w:tcPr>
          <w:p w14:paraId="36F0B1A4" w14:textId="77777777" w:rsidR="007D7100" w:rsidRPr="00F13DFC" w:rsidRDefault="007D7100" w:rsidP="00D81B0A">
            <w:pPr>
              <w:widowControl w:val="0"/>
              <w:tabs>
                <w:tab w:val="center" w:pos="4536"/>
                <w:tab w:val="center" w:pos="4680"/>
                <w:tab w:val="right" w:pos="9072"/>
              </w:tabs>
              <w:ind w:right="105"/>
              <w:jc w:val="both"/>
              <w:rPr>
                <w:rFonts w:asciiTheme="minorHAnsi" w:hAnsiTheme="minorHAnsi" w:cstheme="minorHAnsi"/>
                <w:b/>
                <w:bCs/>
                <w:sz w:val="22"/>
                <w:szCs w:val="22"/>
                <w:lang w:val="it-IT"/>
              </w:rPr>
            </w:pPr>
            <w:r w:rsidRPr="00F13DFC">
              <w:rPr>
                <w:rFonts w:asciiTheme="minorHAnsi" w:hAnsiTheme="minorHAnsi" w:cstheme="minorHAnsi"/>
                <w:sz w:val="22"/>
                <w:szCs w:val="22"/>
                <w:lang w:val="it-IT"/>
              </w:rPr>
              <w:t xml:space="preserve">Ai sensi dell’art. 67, commi 3 e 5 d.lgs 36/2023, per gli operatori di cui agli articoli 65, comma 2, lett. b), c) e d) d.lgs 36/2023, i requisiti generali di cui agli articoli 94 e 95 d.lgs 36/2023 sono posseduti </w:t>
            </w:r>
            <w:r w:rsidRPr="00F13DFC">
              <w:rPr>
                <w:rFonts w:asciiTheme="minorHAnsi" w:hAnsiTheme="minorHAnsi" w:cstheme="minorHAnsi"/>
                <w:b/>
                <w:bCs/>
                <w:sz w:val="22"/>
                <w:szCs w:val="22"/>
                <w:lang w:val="it-IT"/>
              </w:rPr>
              <w:t xml:space="preserve">sia dalle consorziate esecutrici che dalle consorziate che prestano i requisiti. </w:t>
            </w:r>
          </w:p>
        </w:tc>
      </w:tr>
      <w:tr w:rsidR="007D7100" w:rsidRPr="00F13DFC" w14:paraId="23A3B4B3" w14:textId="77777777" w:rsidTr="00EA05AC">
        <w:tc>
          <w:tcPr>
            <w:tcW w:w="4656" w:type="dxa"/>
            <w:gridSpan w:val="2"/>
          </w:tcPr>
          <w:p w14:paraId="67B42D43" w14:textId="77777777" w:rsidR="007D7100" w:rsidRPr="00F13DFC" w:rsidRDefault="007D7100" w:rsidP="00D81B0A">
            <w:pPr>
              <w:jc w:val="both"/>
              <w:rPr>
                <w:rFonts w:asciiTheme="minorHAnsi" w:hAnsiTheme="minorHAnsi" w:cstheme="minorHAnsi"/>
                <w:strike/>
                <w:sz w:val="22"/>
                <w:szCs w:val="22"/>
                <w:lang w:val="de-DE" w:eastAsia="it-IT"/>
              </w:rPr>
            </w:pPr>
            <w:r w:rsidRPr="00F13DFC">
              <w:rPr>
                <w:rFonts w:asciiTheme="minorHAnsi" w:hAnsiTheme="minorHAnsi" w:cstheme="minorHAnsi"/>
                <w:sz w:val="22"/>
                <w:szCs w:val="22"/>
                <w:lang w:val="de-DE"/>
              </w:rPr>
              <w:t xml:space="preserve">Gemäß Art. 67 Absatz 3 des GvD Nr. 36/2023 verfügt das </w:t>
            </w:r>
            <w:r w:rsidRPr="00F13DFC">
              <w:rPr>
                <w:rFonts w:asciiTheme="minorHAnsi" w:hAnsiTheme="minorHAnsi" w:cstheme="minorHAnsi"/>
                <w:b/>
                <w:bCs/>
                <w:sz w:val="22"/>
                <w:szCs w:val="22"/>
                <w:lang w:val="de-DE"/>
              </w:rPr>
              <w:t>ausführende</w:t>
            </w:r>
            <w:r w:rsidRPr="00F13DFC">
              <w:rPr>
                <w:rFonts w:asciiTheme="minorHAnsi" w:hAnsiTheme="minorHAnsi" w:cstheme="minorHAnsi"/>
                <w:sz w:val="22"/>
                <w:szCs w:val="22"/>
                <w:lang w:val="de-DE"/>
              </w:rPr>
              <w:t xml:space="preserve"> </w:t>
            </w:r>
            <w:r w:rsidRPr="00F13DFC">
              <w:rPr>
                <w:rFonts w:asciiTheme="minorHAnsi" w:hAnsiTheme="minorHAnsi" w:cstheme="minorHAnsi"/>
                <w:b/>
                <w:bCs/>
                <w:sz w:val="22"/>
                <w:szCs w:val="22"/>
                <w:lang w:val="de-DE"/>
              </w:rPr>
              <w:t>Konsortiumsmitglied</w:t>
            </w:r>
            <w:r w:rsidRPr="00F13DFC">
              <w:rPr>
                <w:rFonts w:asciiTheme="minorHAnsi" w:hAnsiTheme="minorHAnsi" w:cstheme="minorHAnsi"/>
                <w:sz w:val="22"/>
                <w:szCs w:val="22"/>
                <w:lang w:val="de-DE"/>
              </w:rPr>
              <w:t xml:space="preserve"> für die in Artikel 65 Absatz 2 Buchstaben b), c) und d) des GvD Nr. 36/2023 genannten Teilnehmer über die Genehmigungen und sonstigen Befähigungsnachweise, die für die Teilnahme am Vergabeverfahren gemäß Artikel 100 Absatz 3 des GvD Nr. 36/2023 erforderlich sind.</w:t>
            </w:r>
          </w:p>
        </w:tc>
        <w:tc>
          <w:tcPr>
            <w:tcW w:w="340" w:type="dxa"/>
            <w:gridSpan w:val="2"/>
          </w:tcPr>
          <w:p w14:paraId="0639438D" w14:textId="77777777" w:rsidR="007D7100" w:rsidRPr="00F13DFC" w:rsidRDefault="007D7100" w:rsidP="00D81B0A">
            <w:pPr>
              <w:widowControl w:val="0"/>
              <w:rPr>
                <w:rFonts w:asciiTheme="minorHAnsi" w:hAnsiTheme="minorHAnsi" w:cstheme="minorHAnsi"/>
                <w:strike/>
                <w:sz w:val="22"/>
                <w:szCs w:val="22"/>
                <w:lang w:val="de-DE"/>
              </w:rPr>
            </w:pPr>
          </w:p>
        </w:tc>
        <w:tc>
          <w:tcPr>
            <w:tcW w:w="4655" w:type="dxa"/>
            <w:gridSpan w:val="2"/>
          </w:tcPr>
          <w:p w14:paraId="5DE13463" w14:textId="7ED867E7" w:rsidR="007D7100" w:rsidRPr="00F13DFC" w:rsidRDefault="007D7100" w:rsidP="00D81B0A">
            <w:pPr>
              <w:widowControl w:val="0"/>
              <w:tabs>
                <w:tab w:val="center" w:pos="4536"/>
                <w:tab w:val="center" w:pos="4680"/>
                <w:tab w:val="right" w:pos="9072"/>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Ai sensi dell’art. 67, comma 3 d.lgs 36/2023, per gli operatori di cui agli articoli 65, comma 2, lett. lett. b), c) e d) d.lgs 36/2023, le autorizzazioni e gli altri titoli abilitativi per la partecipazione alla procedura di aggiudicazione ai sensi del comma 3 dell'articolo 100 d.lgs 36/2023 sono posseduti, </w:t>
            </w:r>
            <w:r w:rsidRPr="00F13DFC">
              <w:rPr>
                <w:rFonts w:asciiTheme="minorHAnsi" w:hAnsiTheme="minorHAnsi" w:cstheme="minorHAnsi"/>
                <w:b/>
                <w:bCs/>
                <w:sz w:val="22"/>
                <w:szCs w:val="22"/>
                <w:lang w:val="it-IT"/>
              </w:rPr>
              <w:t>dalla consorziata esecutrice</w:t>
            </w:r>
            <w:r w:rsidRPr="00F13DFC">
              <w:rPr>
                <w:rFonts w:asciiTheme="minorHAnsi" w:hAnsiTheme="minorHAnsi" w:cstheme="minorHAnsi"/>
                <w:sz w:val="22"/>
                <w:szCs w:val="22"/>
                <w:lang w:val="it-IT"/>
              </w:rPr>
              <w:t xml:space="preserve">. </w:t>
            </w:r>
          </w:p>
        </w:tc>
      </w:tr>
      <w:tr w:rsidR="007D7100" w:rsidRPr="00F13DFC" w14:paraId="17E92EF2" w14:textId="77777777" w:rsidTr="00EA05AC">
        <w:tc>
          <w:tcPr>
            <w:tcW w:w="4656" w:type="dxa"/>
            <w:gridSpan w:val="2"/>
          </w:tcPr>
          <w:p w14:paraId="5A57FEBC" w14:textId="77777777" w:rsidR="007D7100" w:rsidRPr="00F13DFC" w:rsidRDefault="007D7100" w:rsidP="00D81B0A">
            <w:pPr>
              <w:widowControl w:val="0"/>
              <w:autoSpaceDE w:val="0"/>
              <w:autoSpaceDN w:val="0"/>
              <w:adjustRightInd w:val="0"/>
              <w:ind w:right="76"/>
              <w:jc w:val="both"/>
              <w:rPr>
                <w:rFonts w:asciiTheme="minorHAnsi" w:hAnsiTheme="minorHAnsi" w:cstheme="minorHAnsi"/>
                <w:sz w:val="22"/>
                <w:szCs w:val="22"/>
                <w:lang w:val="it-IT" w:eastAsia="it-IT"/>
              </w:rPr>
            </w:pPr>
          </w:p>
        </w:tc>
        <w:tc>
          <w:tcPr>
            <w:tcW w:w="340" w:type="dxa"/>
            <w:gridSpan w:val="2"/>
          </w:tcPr>
          <w:p w14:paraId="7CD4459D" w14:textId="77777777" w:rsidR="007D7100" w:rsidRPr="00F13DFC" w:rsidRDefault="007D7100" w:rsidP="00D81B0A">
            <w:pPr>
              <w:widowControl w:val="0"/>
              <w:rPr>
                <w:rFonts w:asciiTheme="minorHAnsi" w:hAnsiTheme="minorHAnsi" w:cstheme="minorHAnsi"/>
                <w:sz w:val="22"/>
                <w:szCs w:val="22"/>
                <w:lang w:val="it-IT"/>
              </w:rPr>
            </w:pPr>
          </w:p>
        </w:tc>
        <w:tc>
          <w:tcPr>
            <w:tcW w:w="4655" w:type="dxa"/>
            <w:gridSpan w:val="2"/>
          </w:tcPr>
          <w:p w14:paraId="767F97A3" w14:textId="77777777" w:rsidR="007D7100" w:rsidRPr="00F13DFC" w:rsidRDefault="007D7100" w:rsidP="00D81B0A">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7D7100" w:rsidRPr="00F13DFC" w14:paraId="68D0610B" w14:textId="77777777" w:rsidTr="00EA05AC">
        <w:trPr>
          <w:trHeight w:val="234"/>
        </w:trPr>
        <w:tc>
          <w:tcPr>
            <w:tcW w:w="4656" w:type="dxa"/>
            <w:gridSpan w:val="2"/>
          </w:tcPr>
          <w:p w14:paraId="67BAAE96" w14:textId="77777777" w:rsidR="007D7100" w:rsidRPr="00F13DFC" w:rsidRDefault="007D7100" w:rsidP="00D81B0A">
            <w:pPr>
              <w:widowControl w:val="0"/>
              <w:autoSpaceDE w:val="0"/>
              <w:autoSpaceDN w:val="0"/>
              <w:adjustRightInd w:val="0"/>
              <w:ind w:right="76"/>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lastRenderedPageBreak/>
              <w:t>Die Konsortien von Genossenschaften und die Konsortien von Handwerksunternehmen nutzen ihre eigenen Anforderungen und machen dabei die Betriebsmittel, die Ausrüstungen und das durchschnittliche Personal der Konsortiumsmitglieder geltend, die sie bilden.</w:t>
            </w:r>
          </w:p>
          <w:p w14:paraId="7FC8A4ED" w14:textId="77777777" w:rsidR="007D7100" w:rsidRPr="00F13DFC" w:rsidRDefault="007D7100" w:rsidP="00D81B0A">
            <w:pPr>
              <w:widowControl w:val="0"/>
              <w:tabs>
                <w:tab w:val="left" w:pos="1242"/>
              </w:tabs>
              <w:autoSpaceDE w:val="0"/>
              <w:autoSpaceDN w:val="0"/>
              <w:adjustRightInd w:val="0"/>
              <w:ind w:right="76"/>
              <w:jc w:val="both"/>
              <w:rPr>
                <w:rFonts w:asciiTheme="minorHAnsi" w:hAnsiTheme="minorHAnsi" w:cstheme="minorHAnsi"/>
                <w:sz w:val="22"/>
                <w:szCs w:val="22"/>
                <w:lang w:val="de-DE" w:eastAsia="it-IT"/>
              </w:rPr>
            </w:pPr>
          </w:p>
          <w:p w14:paraId="4F6C22A4" w14:textId="77777777" w:rsidR="007D7100" w:rsidRPr="00F13DFC" w:rsidRDefault="007D7100" w:rsidP="00D81B0A">
            <w:pPr>
              <w:widowControl w:val="0"/>
              <w:tabs>
                <w:tab w:val="left" w:pos="1242"/>
              </w:tabs>
              <w:autoSpaceDE w:val="0"/>
              <w:autoSpaceDN w:val="0"/>
              <w:adjustRightInd w:val="0"/>
              <w:ind w:right="76"/>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Die Konsortien gemäß Artikel 65 Absatz 2 Buchst. d) GvD Nr. 36/2023 weisen die Anforderungen nach, indem sie auch die Anforderungen der Konsortiumsmitgliedern ansammeln.</w:t>
            </w:r>
          </w:p>
        </w:tc>
        <w:tc>
          <w:tcPr>
            <w:tcW w:w="340" w:type="dxa"/>
            <w:gridSpan w:val="2"/>
          </w:tcPr>
          <w:p w14:paraId="0279C1E0" w14:textId="77777777" w:rsidR="007D7100" w:rsidRPr="00F13DFC" w:rsidRDefault="007D7100" w:rsidP="00D81B0A">
            <w:pPr>
              <w:widowControl w:val="0"/>
              <w:autoSpaceDE w:val="0"/>
              <w:autoSpaceDN w:val="0"/>
              <w:adjustRightInd w:val="0"/>
              <w:ind w:right="76"/>
              <w:jc w:val="both"/>
              <w:rPr>
                <w:rFonts w:asciiTheme="minorHAnsi" w:hAnsiTheme="minorHAnsi" w:cstheme="minorHAnsi"/>
                <w:sz w:val="22"/>
                <w:szCs w:val="22"/>
                <w:lang w:val="de-DE" w:eastAsia="it-IT"/>
              </w:rPr>
            </w:pPr>
          </w:p>
        </w:tc>
        <w:tc>
          <w:tcPr>
            <w:tcW w:w="4655" w:type="dxa"/>
            <w:gridSpan w:val="2"/>
          </w:tcPr>
          <w:p w14:paraId="140F6F1E" w14:textId="4F5FBA80" w:rsidR="007D7100" w:rsidRPr="00F13DFC" w:rsidRDefault="007D7100" w:rsidP="00D81B0A">
            <w:pPr>
              <w:widowControl w:val="0"/>
              <w:autoSpaceDE w:val="0"/>
              <w:autoSpaceDN w:val="0"/>
              <w:adjustRightInd w:val="0"/>
              <w:ind w:right="76"/>
              <w:jc w:val="both"/>
              <w:rPr>
                <w:rFonts w:asciiTheme="minorHAnsi" w:hAnsiTheme="minorHAnsi" w:cstheme="minorHAnsi"/>
                <w:sz w:val="22"/>
                <w:szCs w:val="22"/>
                <w:lang w:val="it-IT" w:eastAsia="it-IT"/>
              </w:rPr>
            </w:pPr>
            <w:r w:rsidRPr="00F13DFC">
              <w:rPr>
                <w:rFonts w:asciiTheme="minorHAnsi" w:hAnsiTheme="minorHAnsi" w:cstheme="minorHAnsi"/>
                <w:sz w:val="22"/>
                <w:szCs w:val="22"/>
                <w:lang w:val="it-IT" w:eastAsia="it-IT"/>
              </w:rPr>
              <w:t>I consorzi di cui all’articolo 65, comma 2, lettera b) e c) d.lgs36/2023, utilizzano i requisiti propri e, nel novero di questi, facendo valere i mezzi d'opera, le attrezzature e l'organico medio nella disponibilità delle consorziate che li costituiscono.</w:t>
            </w:r>
          </w:p>
          <w:p w14:paraId="2F2682FB" w14:textId="77777777" w:rsidR="007D7100" w:rsidRPr="00F13DFC" w:rsidRDefault="007D7100" w:rsidP="00D81B0A">
            <w:pPr>
              <w:widowControl w:val="0"/>
              <w:autoSpaceDE w:val="0"/>
              <w:autoSpaceDN w:val="0"/>
              <w:adjustRightInd w:val="0"/>
              <w:ind w:right="76"/>
              <w:jc w:val="both"/>
              <w:rPr>
                <w:rFonts w:asciiTheme="minorHAnsi" w:hAnsiTheme="minorHAnsi" w:cstheme="minorHAnsi"/>
                <w:sz w:val="22"/>
                <w:szCs w:val="22"/>
                <w:lang w:val="it-IT" w:eastAsia="it-IT"/>
              </w:rPr>
            </w:pPr>
          </w:p>
          <w:p w14:paraId="737BA0AF" w14:textId="77777777" w:rsidR="007D7100" w:rsidRPr="00F13DFC" w:rsidRDefault="007D7100" w:rsidP="00D81B0A">
            <w:pPr>
              <w:widowControl w:val="0"/>
              <w:autoSpaceDE w:val="0"/>
              <w:autoSpaceDN w:val="0"/>
              <w:adjustRightInd w:val="0"/>
              <w:ind w:right="76"/>
              <w:jc w:val="both"/>
              <w:rPr>
                <w:rFonts w:asciiTheme="minorHAnsi" w:hAnsiTheme="minorHAnsi" w:cstheme="minorHAnsi"/>
                <w:sz w:val="22"/>
                <w:szCs w:val="22"/>
                <w:lang w:val="it-IT" w:eastAsia="it-IT"/>
              </w:rPr>
            </w:pPr>
            <w:r w:rsidRPr="00F13DFC">
              <w:rPr>
                <w:rFonts w:asciiTheme="minorHAnsi" w:hAnsiTheme="minorHAnsi" w:cstheme="minorHAnsi"/>
                <w:sz w:val="22"/>
                <w:szCs w:val="22"/>
                <w:lang w:val="it-IT" w:eastAsia="it-IT"/>
              </w:rPr>
              <w:t>I consorzi di cui all’articolo 65, comma 2, lett. d) d.lgs36/2023 dimostrano i requisiti cumulando anche quelli posseduti delle consorziate.</w:t>
            </w:r>
          </w:p>
        </w:tc>
      </w:tr>
      <w:tr w:rsidR="007D7100" w:rsidRPr="00F13DFC" w14:paraId="4DDE45F4" w14:textId="77777777" w:rsidTr="00EA05AC">
        <w:trPr>
          <w:trHeight w:val="234"/>
        </w:trPr>
        <w:tc>
          <w:tcPr>
            <w:tcW w:w="4656" w:type="dxa"/>
            <w:gridSpan w:val="2"/>
          </w:tcPr>
          <w:p w14:paraId="1D27CC6C" w14:textId="77777777" w:rsidR="007D7100" w:rsidRPr="00F13DFC" w:rsidRDefault="007D7100" w:rsidP="00D81B0A">
            <w:pPr>
              <w:widowControl w:val="0"/>
              <w:autoSpaceDE w:val="0"/>
              <w:autoSpaceDN w:val="0"/>
              <w:adjustRightInd w:val="0"/>
              <w:ind w:right="76"/>
              <w:jc w:val="both"/>
              <w:rPr>
                <w:rFonts w:asciiTheme="minorHAnsi" w:hAnsiTheme="minorHAnsi" w:cstheme="minorHAnsi"/>
                <w:sz w:val="22"/>
                <w:szCs w:val="22"/>
                <w:lang w:val="it-IT" w:eastAsia="it-IT"/>
              </w:rPr>
            </w:pPr>
          </w:p>
        </w:tc>
        <w:tc>
          <w:tcPr>
            <w:tcW w:w="340" w:type="dxa"/>
            <w:gridSpan w:val="2"/>
          </w:tcPr>
          <w:p w14:paraId="1ADA1484" w14:textId="77777777" w:rsidR="007D7100" w:rsidRPr="00F13DFC" w:rsidRDefault="007D7100" w:rsidP="00D81B0A">
            <w:pPr>
              <w:widowControl w:val="0"/>
              <w:autoSpaceDE w:val="0"/>
              <w:autoSpaceDN w:val="0"/>
              <w:adjustRightInd w:val="0"/>
              <w:ind w:right="76"/>
              <w:jc w:val="both"/>
              <w:rPr>
                <w:rFonts w:asciiTheme="minorHAnsi" w:hAnsiTheme="minorHAnsi" w:cstheme="minorHAnsi"/>
                <w:sz w:val="22"/>
                <w:szCs w:val="22"/>
                <w:lang w:val="it-IT" w:eastAsia="it-IT"/>
              </w:rPr>
            </w:pPr>
          </w:p>
        </w:tc>
        <w:tc>
          <w:tcPr>
            <w:tcW w:w="4655" w:type="dxa"/>
            <w:gridSpan w:val="2"/>
          </w:tcPr>
          <w:p w14:paraId="3B51D828" w14:textId="77777777" w:rsidR="007D7100" w:rsidRPr="00F13DFC" w:rsidRDefault="007D7100" w:rsidP="00D81B0A">
            <w:pPr>
              <w:widowControl w:val="0"/>
              <w:autoSpaceDE w:val="0"/>
              <w:autoSpaceDN w:val="0"/>
              <w:adjustRightInd w:val="0"/>
              <w:ind w:right="76"/>
              <w:jc w:val="both"/>
              <w:rPr>
                <w:rFonts w:asciiTheme="minorHAnsi" w:hAnsiTheme="minorHAnsi" w:cstheme="minorHAnsi"/>
                <w:sz w:val="22"/>
                <w:szCs w:val="22"/>
                <w:highlight w:val="yellow"/>
                <w:lang w:val="it-IT" w:eastAsia="it-IT"/>
              </w:rPr>
            </w:pPr>
          </w:p>
        </w:tc>
      </w:tr>
      <w:tr w:rsidR="007D7100" w:rsidRPr="00F13DFC" w14:paraId="2F3534F8" w14:textId="77777777" w:rsidTr="00EA05AC">
        <w:tc>
          <w:tcPr>
            <w:tcW w:w="4656" w:type="dxa"/>
            <w:gridSpan w:val="2"/>
          </w:tcPr>
          <w:p w14:paraId="632E9028" w14:textId="77777777" w:rsidR="007D7100" w:rsidRPr="00F13DFC" w:rsidRDefault="007D7100" w:rsidP="00D81B0A">
            <w:pPr>
              <w:widowControl w:val="0"/>
              <w:jc w:val="both"/>
              <w:rPr>
                <w:rFonts w:asciiTheme="minorHAnsi" w:hAnsiTheme="minorHAnsi" w:cstheme="minorHAnsi"/>
                <w:b/>
                <w:bCs/>
                <w:color w:val="FF0000"/>
                <w:sz w:val="22"/>
                <w:szCs w:val="22"/>
                <w:u w:val="single"/>
                <w:lang w:val="it-IT" w:eastAsia="it-IT"/>
              </w:rPr>
            </w:pPr>
          </w:p>
        </w:tc>
        <w:tc>
          <w:tcPr>
            <w:tcW w:w="340" w:type="dxa"/>
            <w:gridSpan w:val="2"/>
          </w:tcPr>
          <w:p w14:paraId="0C5D4BAA" w14:textId="77777777" w:rsidR="007D7100" w:rsidRPr="00F13DFC" w:rsidRDefault="007D7100" w:rsidP="00D81B0A">
            <w:pPr>
              <w:widowControl w:val="0"/>
              <w:rPr>
                <w:rFonts w:asciiTheme="minorHAnsi" w:hAnsiTheme="minorHAnsi" w:cstheme="minorHAnsi"/>
                <w:sz w:val="22"/>
                <w:szCs w:val="22"/>
                <w:lang w:val="it-IT"/>
              </w:rPr>
            </w:pPr>
          </w:p>
        </w:tc>
        <w:tc>
          <w:tcPr>
            <w:tcW w:w="4655" w:type="dxa"/>
            <w:gridSpan w:val="2"/>
          </w:tcPr>
          <w:p w14:paraId="722C7945"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lang w:val="it-IT" w:eastAsia="it-IT"/>
              </w:rPr>
            </w:pPr>
          </w:p>
        </w:tc>
      </w:tr>
      <w:tr w:rsidR="007D7100" w:rsidRPr="00F13DFC" w14:paraId="6B918F68" w14:textId="77777777" w:rsidTr="00EA05AC">
        <w:tc>
          <w:tcPr>
            <w:tcW w:w="4656" w:type="dxa"/>
            <w:gridSpan w:val="2"/>
            <w:shd w:val="clear" w:color="auto" w:fill="E7E6E6" w:themeFill="background2"/>
          </w:tcPr>
          <w:p w14:paraId="73B6EA83" w14:textId="77777777" w:rsidR="007D7100" w:rsidRPr="00F13DFC" w:rsidRDefault="007D7100" w:rsidP="00D81B0A">
            <w:pPr>
              <w:widowControl w:val="0"/>
              <w:jc w:val="both"/>
              <w:rPr>
                <w:rFonts w:asciiTheme="minorHAnsi" w:hAnsiTheme="minorHAnsi" w:cstheme="minorHAnsi"/>
                <w:b/>
                <w:bCs/>
                <w:sz w:val="22"/>
                <w:szCs w:val="22"/>
                <w:u w:val="single"/>
                <w:lang w:val="de-DE" w:eastAsia="it-IT"/>
              </w:rPr>
            </w:pPr>
            <w:r w:rsidRPr="00F13DFC">
              <w:rPr>
                <w:rFonts w:asciiTheme="minorHAnsi" w:hAnsiTheme="minorHAnsi" w:cstheme="minorHAnsi"/>
                <w:b/>
                <w:sz w:val="22"/>
                <w:szCs w:val="22"/>
                <w:lang w:val="de-DE"/>
              </w:rPr>
              <w:t>Im Falle von Bietergemeinschaften, gewöhnlichen Konsortien, Netzwerkzusammenschlüssen, EWIV:</w:t>
            </w:r>
          </w:p>
        </w:tc>
        <w:tc>
          <w:tcPr>
            <w:tcW w:w="340" w:type="dxa"/>
            <w:gridSpan w:val="2"/>
            <w:shd w:val="clear" w:color="auto" w:fill="E7E6E6" w:themeFill="background2"/>
          </w:tcPr>
          <w:p w14:paraId="4B4F860C" w14:textId="77777777" w:rsidR="007D7100" w:rsidRPr="00F13DFC" w:rsidRDefault="007D7100" w:rsidP="00D81B0A">
            <w:pPr>
              <w:widowControl w:val="0"/>
              <w:rPr>
                <w:rFonts w:asciiTheme="minorHAnsi" w:hAnsiTheme="minorHAnsi" w:cstheme="minorHAnsi"/>
                <w:sz w:val="22"/>
                <w:szCs w:val="22"/>
                <w:lang w:val="de-DE"/>
              </w:rPr>
            </w:pPr>
          </w:p>
        </w:tc>
        <w:tc>
          <w:tcPr>
            <w:tcW w:w="4655" w:type="dxa"/>
            <w:gridSpan w:val="2"/>
            <w:shd w:val="clear" w:color="auto" w:fill="E7E6E6" w:themeFill="background2"/>
          </w:tcPr>
          <w:p w14:paraId="44D647E9"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b/>
                <w:bCs/>
                <w:sz w:val="22"/>
                <w:szCs w:val="22"/>
                <w:u w:val="single"/>
                <w:lang w:val="it-IT" w:eastAsia="it-IT"/>
              </w:rPr>
            </w:pPr>
            <w:r w:rsidRPr="00F13DFC">
              <w:rPr>
                <w:rFonts w:asciiTheme="minorHAnsi" w:hAnsiTheme="minorHAnsi" w:cstheme="minorHAnsi"/>
                <w:b/>
                <w:sz w:val="22"/>
                <w:szCs w:val="22"/>
                <w:lang w:val="it-IT"/>
              </w:rPr>
              <w:t>In caso di RT, consorzi ordinari, aggregazioni di rete, GEIE:</w:t>
            </w:r>
          </w:p>
        </w:tc>
      </w:tr>
      <w:tr w:rsidR="007D7100" w:rsidRPr="00F13DFC" w14:paraId="380AE974" w14:textId="77777777" w:rsidTr="00EA05AC">
        <w:tc>
          <w:tcPr>
            <w:tcW w:w="4656" w:type="dxa"/>
            <w:gridSpan w:val="2"/>
            <w:shd w:val="clear" w:color="auto" w:fill="FFFFFF" w:themeFill="background1"/>
          </w:tcPr>
          <w:p w14:paraId="4A3779D9" w14:textId="77777777" w:rsidR="007D7100" w:rsidRPr="00F13DFC" w:rsidRDefault="007D7100" w:rsidP="00D81B0A">
            <w:pPr>
              <w:widowControl w:val="0"/>
              <w:jc w:val="both"/>
              <w:rPr>
                <w:rFonts w:asciiTheme="minorHAnsi" w:hAnsiTheme="minorHAnsi" w:cstheme="minorHAnsi"/>
                <w:b/>
                <w:sz w:val="22"/>
                <w:szCs w:val="22"/>
                <w:lang w:val="it-IT"/>
              </w:rPr>
            </w:pPr>
          </w:p>
        </w:tc>
        <w:tc>
          <w:tcPr>
            <w:tcW w:w="340" w:type="dxa"/>
            <w:gridSpan w:val="2"/>
            <w:shd w:val="clear" w:color="auto" w:fill="FFFFFF" w:themeFill="background1"/>
          </w:tcPr>
          <w:p w14:paraId="4D4A576B" w14:textId="77777777" w:rsidR="007D7100" w:rsidRPr="00F13DFC" w:rsidRDefault="007D7100" w:rsidP="00D81B0A">
            <w:pPr>
              <w:widowControl w:val="0"/>
              <w:rPr>
                <w:rFonts w:asciiTheme="minorHAnsi" w:hAnsiTheme="minorHAnsi" w:cstheme="minorHAnsi"/>
                <w:sz w:val="22"/>
                <w:szCs w:val="22"/>
                <w:lang w:val="it-IT"/>
              </w:rPr>
            </w:pPr>
          </w:p>
        </w:tc>
        <w:tc>
          <w:tcPr>
            <w:tcW w:w="4655" w:type="dxa"/>
            <w:gridSpan w:val="2"/>
            <w:shd w:val="clear" w:color="auto" w:fill="FFFFFF" w:themeFill="background1"/>
          </w:tcPr>
          <w:p w14:paraId="380878B1"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b/>
                <w:sz w:val="22"/>
                <w:szCs w:val="22"/>
                <w:lang w:val="it-IT"/>
              </w:rPr>
            </w:pPr>
          </w:p>
        </w:tc>
      </w:tr>
      <w:tr w:rsidR="007D7100" w:rsidRPr="00F13DFC" w14:paraId="2E7A7BC4" w14:textId="77777777" w:rsidTr="00EA05AC">
        <w:tc>
          <w:tcPr>
            <w:tcW w:w="4656" w:type="dxa"/>
            <w:gridSpan w:val="2"/>
          </w:tcPr>
          <w:p w14:paraId="15AAE81A" w14:textId="77777777" w:rsidR="007D7100" w:rsidRPr="00F13DFC" w:rsidRDefault="007D7100" w:rsidP="00D81B0A">
            <w:pPr>
              <w:widowControl w:val="0"/>
              <w:ind w:right="76"/>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Bei Bietergemeinschaften, Konsortien, Unternehmensnetzwerken oder EWIV müssen alle Unternehmen des Zusammenschlusses die Anforderungen gemäß den Buchst. a), b), und c) erfüllen</w:t>
            </w:r>
          </w:p>
        </w:tc>
        <w:tc>
          <w:tcPr>
            <w:tcW w:w="340" w:type="dxa"/>
            <w:gridSpan w:val="2"/>
          </w:tcPr>
          <w:p w14:paraId="5896E291" w14:textId="77777777" w:rsidR="007D7100" w:rsidRPr="00F13DFC" w:rsidRDefault="007D7100" w:rsidP="00D81B0A">
            <w:pPr>
              <w:widowControl w:val="0"/>
              <w:rPr>
                <w:rFonts w:asciiTheme="minorHAnsi" w:hAnsiTheme="minorHAnsi" w:cstheme="minorHAnsi"/>
                <w:sz w:val="22"/>
                <w:szCs w:val="22"/>
                <w:lang w:val="de-DE"/>
              </w:rPr>
            </w:pPr>
          </w:p>
        </w:tc>
        <w:tc>
          <w:tcPr>
            <w:tcW w:w="4655" w:type="dxa"/>
            <w:gridSpan w:val="2"/>
          </w:tcPr>
          <w:p w14:paraId="2F7ECC90" w14:textId="77777777" w:rsidR="007D7100" w:rsidRPr="00F13DFC" w:rsidRDefault="007D7100" w:rsidP="00D81B0A">
            <w:pPr>
              <w:widowControl w:val="0"/>
              <w:tabs>
                <w:tab w:val="center" w:pos="4536"/>
                <w:tab w:val="center" w:pos="4680"/>
                <w:tab w:val="right" w:pos="9072"/>
              </w:tabs>
              <w:ind w:right="105"/>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In caso di RTI, consorzio, reti di imprese o GEIE tutte le imprese costituenti il raggruppamento devono essere in possesso dei requisiti di cui alle lettere a), b), e c).</w:t>
            </w:r>
            <w:r w:rsidRPr="00F13DFC">
              <w:rPr>
                <w:rFonts w:asciiTheme="minorHAnsi" w:hAnsiTheme="minorHAnsi" w:cstheme="minorHAnsi"/>
                <w:color w:val="FF0000"/>
                <w:sz w:val="22"/>
                <w:szCs w:val="22"/>
                <w:lang w:val="it-IT"/>
              </w:rPr>
              <w:t xml:space="preserve"> </w:t>
            </w:r>
          </w:p>
        </w:tc>
      </w:tr>
      <w:tr w:rsidR="007D7100" w:rsidRPr="00F13DFC" w14:paraId="67B342B0" w14:textId="77777777" w:rsidTr="00EA05AC">
        <w:tc>
          <w:tcPr>
            <w:tcW w:w="4656" w:type="dxa"/>
            <w:gridSpan w:val="2"/>
          </w:tcPr>
          <w:p w14:paraId="2BEAE4AC" w14:textId="77777777" w:rsidR="007D7100" w:rsidRPr="00F13DFC" w:rsidRDefault="007D7100" w:rsidP="00D81B0A">
            <w:pPr>
              <w:widowControl w:val="0"/>
              <w:ind w:right="76"/>
              <w:jc w:val="both"/>
              <w:rPr>
                <w:rFonts w:asciiTheme="minorHAnsi" w:hAnsiTheme="minorHAnsi" w:cstheme="minorHAnsi"/>
                <w:sz w:val="22"/>
                <w:szCs w:val="22"/>
                <w:lang w:val="it-IT" w:eastAsia="it-IT"/>
              </w:rPr>
            </w:pPr>
          </w:p>
        </w:tc>
        <w:tc>
          <w:tcPr>
            <w:tcW w:w="340" w:type="dxa"/>
            <w:gridSpan w:val="2"/>
          </w:tcPr>
          <w:p w14:paraId="6D53657C" w14:textId="77777777" w:rsidR="007D7100" w:rsidRPr="00F13DFC" w:rsidRDefault="007D7100" w:rsidP="00D81B0A">
            <w:pPr>
              <w:widowControl w:val="0"/>
              <w:rPr>
                <w:rFonts w:asciiTheme="minorHAnsi" w:hAnsiTheme="minorHAnsi" w:cstheme="minorHAnsi"/>
                <w:sz w:val="22"/>
                <w:szCs w:val="22"/>
                <w:lang w:val="it-IT"/>
              </w:rPr>
            </w:pPr>
          </w:p>
        </w:tc>
        <w:tc>
          <w:tcPr>
            <w:tcW w:w="4655" w:type="dxa"/>
            <w:gridSpan w:val="2"/>
          </w:tcPr>
          <w:p w14:paraId="33693F6F" w14:textId="77777777" w:rsidR="007D7100" w:rsidRPr="00F13DFC" w:rsidRDefault="007D7100" w:rsidP="00D81B0A">
            <w:pPr>
              <w:widowControl w:val="0"/>
              <w:tabs>
                <w:tab w:val="center" w:pos="4536"/>
                <w:tab w:val="center" w:pos="4680"/>
                <w:tab w:val="right" w:pos="9072"/>
              </w:tabs>
              <w:ind w:right="105"/>
              <w:jc w:val="both"/>
              <w:rPr>
                <w:rFonts w:asciiTheme="minorHAnsi" w:hAnsiTheme="minorHAnsi" w:cstheme="minorHAnsi"/>
                <w:sz w:val="22"/>
                <w:szCs w:val="22"/>
                <w:lang w:val="it-IT"/>
              </w:rPr>
            </w:pPr>
          </w:p>
        </w:tc>
      </w:tr>
      <w:tr w:rsidR="007D7100" w:rsidRPr="00F13DFC" w14:paraId="3FAE4428" w14:textId="77777777" w:rsidTr="00EA05AC">
        <w:tc>
          <w:tcPr>
            <w:tcW w:w="4656" w:type="dxa"/>
            <w:gridSpan w:val="2"/>
          </w:tcPr>
          <w:p w14:paraId="63125112"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b/>
                <w:sz w:val="22"/>
                <w:szCs w:val="22"/>
                <w:lang w:val="it-IT"/>
              </w:rPr>
            </w:pPr>
          </w:p>
          <w:p w14:paraId="50BD1866"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lang w:val="de-DE" w:eastAsia="it-IT"/>
              </w:rPr>
            </w:pPr>
            <w:r w:rsidRPr="00F13DFC">
              <w:rPr>
                <w:rFonts w:asciiTheme="minorHAnsi" w:hAnsiTheme="minorHAnsi" w:cstheme="minorHAnsi"/>
                <w:b/>
                <w:sz w:val="22"/>
                <w:szCs w:val="22"/>
                <w:lang w:val="de-DE"/>
              </w:rPr>
              <w:t>Anforderungen an die berufliche Eignung:</w:t>
            </w:r>
          </w:p>
        </w:tc>
        <w:tc>
          <w:tcPr>
            <w:tcW w:w="340" w:type="dxa"/>
            <w:gridSpan w:val="2"/>
          </w:tcPr>
          <w:p w14:paraId="015DDA60" w14:textId="77777777" w:rsidR="007D7100" w:rsidRPr="00F13DFC" w:rsidRDefault="007D7100" w:rsidP="00D81B0A">
            <w:pPr>
              <w:widowControl w:val="0"/>
              <w:rPr>
                <w:rFonts w:asciiTheme="minorHAnsi" w:hAnsiTheme="minorHAnsi" w:cstheme="minorHAnsi"/>
                <w:sz w:val="22"/>
                <w:szCs w:val="22"/>
                <w:lang w:val="de-DE"/>
              </w:rPr>
            </w:pPr>
          </w:p>
        </w:tc>
        <w:tc>
          <w:tcPr>
            <w:tcW w:w="4655" w:type="dxa"/>
            <w:gridSpan w:val="2"/>
          </w:tcPr>
          <w:p w14:paraId="088F35C6"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b/>
                <w:bCs/>
                <w:sz w:val="22"/>
                <w:szCs w:val="22"/>
                <w:lang w:val="de-DE"/>
              </w:rPr>
            </w:pPr>
          </w:p>
          <w:p w14:paraId="790E9670"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b/>
                <w:bCs/>
                <w:sz w:val="22"/>
                <w:szCs w:val="22"/>
                <w:lang w:val="it-IT"/>
              </w:rPr>
            </w:pPr>
            <w:r w:rsidRPr="00F13DFC">
              <w:rPr>
                <w:rFonts w:asciiTheme="minorHAnsi" w:hAnsiTheme="minorHAnsi" w:cstheme="minorHAnsi"/>
                <w:b/>
                <w:bCs/>
                <w:sz w:val="22"/>
                <w:szCs w:val="22"/>
                <w:lang w:val="it-IT"/>
              </w:rPr>
              <w:t>Requisiti di idoneità professionale:</w:t>
            </w:r>
          </w:p>
        </w:tc>
      </w:tr>
      <w:tr w:rsidR="007D7100" w:rsidRPr="00F13DFC" w14:paraId="1E406B9C" w14:textId="77777777" w:rsidTr="00EA05AC">
        <w:tc>
          <w:tcPr>
            <w:tcW w:w="4656" w:type="dxa"/>
            <w:gridSpan w:val="2"/>
          </w:tcPr>
          <w:p w14:paraId="1B797F56" w14:textId="77777777" w:rsidR="007D7100" w:rsidRPr="00F13DFC" w:rsidRDefault="007D7100" w:rsidP="00D81B0A">
            <w:pPr>
              <w:widowControl w:val="0"/>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 xml:space="preserve">a) Die Anforderung der Eintragung in das Handelsregister oder in das Register für Handwerksbetriebe gemäß </w:t>
            </w:r>
            <w:r w:rsidRPr="00F13DFC">
              <w:rPr>
                <w:rFonts w:asciiTheme="minorHAnsi" w:hAnsiTheme="minorHAnsi" w:cstheme="minorHAnsi"/>
                <w:b/>
                <w:bCs/>
                <w:sz w:val="22"/>
                <w:szCs w:val="22"/>
                <w:lang w:val="de-DE" w:eastAsia="it-IT"/>
              </w:rPr>
              <w:t>Buchstabe b</w:t>
            </w:r>
            <w:r w:rsidRPr="00F13DFC">
              <w:rPr>
                <w:rFonts w:asciiTheme="minorHAnsi" w:hAnsiTheme="minorHAnsi" w:cstheme="minorHAnsi"/>
                <w:sz w:val="22"/>
                <w:szCs w:val="22"/>
                <w:lang w:val="de-DE" w:eastAsia="it-IT"/>
              </w:rPr>
              <w:t xml:space="preserve">) muss erfüllt sein </w:t>
            </w:r>
          </w:p>
          <w:p w14:paraId="1F16C0B0" w14:textId="77777777" w:rsidR="007D7100" w:rsidRPr="00F13DFC" w:rsidRDefault="007D7100" w:rsidP="00D81B0A">
            <w:pPr>
              <w:widowControl w:val="0"/>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 von jedem Mitglied der Bietergemeinschaft / des Konsortiums/der EWIV, einschließlich der zu gründenden, sowie von der EWIV selbst;</w:t>
            </w:r>
          </w:p>
          <w:p w14:paraId="46EAED7D" w14:textId="77777777" w:rsidR="007D7100" w:rsidRPr="00F13DFC" w:rsidRDefault="007D7100" w:rsidP="00D81B0A">
            <w:pPr>
              <w:widowControl w:val="0"/>
              <w:jc w:val="both"/>
              <w:rPr>
                <w:rFonts w:asciiTheme="minorHAnsi" w:hAnsiTheme="minorHAnsi" w:cstheme="minorHAnsi"/>
                <w:sz w:val="22"/>
                <w:szCs w:val="22"/>
                <w:lang w:val="de-DE" w:eastAsia="it-IT"/>
              </w:rPr>
            </w:pPr>
            <w:r w:rsidRPr="00F13DFC">
              <w:rPr>
                <w:rFonts w:asciiTheme="minorHAnsi" w:hAnsiTheme="minorHAnsi" w:cstheme="minorHAnsi"/>
                <w:sz w:val="22"/>
                <w:szCs w:val="22"/>
                <w:lang w:val="de-DE" w:eastAsia="it-IT"/>
              </w:rPr>
              <w:t xml:space="preserve">- von jedem Mitglied des Netzzusammenschlusses sowie vom </w:t>
            </w:r>
            <w:r w:rsidRPr="00F13DFC">
              <w:rPr>
                <w:rFonts w:asciiTheme="minorHAnsi" w:hAnsiTheme="minorHAnsi" w:cstheme="minorHAnsi"/>
                <w:bCs/>
                <w:color w:val="000000"/>
                <w:sz w:val="22"/>
                <w:szCs w:val="22"/>
                <w:lang w:val="de-DE" w:eastAsia="it-IT"/>
              </w:rPr>
              <w:t>gemeinschaftlichen Organ</w:t>
            </w:r>
            <w:r w:rsidRPr="00F13DFC">
              <w:rPr>
                <w:rFonts w:asciiTheme="minorHAnsi" w:hAnsiTheme="minorHAnsi" w:cstheme="minorHAnsi"/>
                <w:sz w:val="22"/>
                <w:szCs w:val="22"/>
                <w:lang w:val="de-DE" w:eastAsia="it-IT"/>
              </w:rPr>
              <w:t>, sofern dieses Rechtspersönlichkeit besitzt.</w:t>
            </w:r>
          </w:p>
          <w:p w14:paraId="3DA5AE2D" w14:textId="77777777" w:rsidR="007D7100" w:rsidRPr="00F13DFC" w:rsidRDefault="007D7100" w:rsidP="00D81B0A">
            <w:pPr>
              <w:widowControl w:val="0"/>
              <w:jc w:val="both"/>
              <w:rPr>
                <w:rFonts w:asciiTheme="minorHAnsi" w:hAnsiTheme="minorHAnsi" w:cstheme="minorHAnsi"/>
                <w:sz w:val="22"/>
                <w:szCs w:val="22"/>
                <w:lang w:val="de-DE" w:eastAsia="it-IT"/>
              </w:rPr>
            </w:pPr>
          </w:p>
          <w:p w14:paraId="1817BF0E" w14:textId="77777777" w:rsidR="007D7100" w:rsidRPr="00F13DFC" w:rsidRDefault="007D7100" w:rsidP="00D81B0A">
            <w:pPr>
              <w:widowControl w:val="0"/>
              <w:spacing w:line="240" w:lineRule="exact"/>
              <w:jc w:val="both"/>
              <w:rPr>
                <w:rFonts w:asciiTheme="minorHAnsi" w:hAnsiTheme="minorHAnsi" w:cstheme="minorHAnsi"/>
                <w:b/>
                <w:bCs/>
                <w:i/>
                <w:iCs/>
                <w:color w:val="FF0000"/>
                <w:sz w:val="22"/>
                <w:szCs w:val="22"/>
                <w:highlight w:val="green"/>
                <w:lang w:val="de-DE"/>
              </w:rPr>
            </w:pPr>
            <w:r w:rsidRPr="00F13DFC">
              <w:rPr>
                <w:rFonts w:asciiTheme="minorHAnsi" w:hAnsiTheme="minorHAnsi" w:cstheme="minorHAnsi"/>
                <w:b/>
                <w:bCs/>
                <w:i/>
                <w:iCs/>
                <w:color w:val="FF0000"/>
                <w:sz w:val="22"/>
                <w:szCs w:val="22"/>
                <w:highlight w:val="green"/>
                <w:lang w:val="de-DE"/>
              </w:rPr>
              <w:t>[</w:t>
            </w:r>
            <w:r w:rsidRPr="00F13DFC">
              <w:rPr>
                <w:rFonts w:asciiTheme="minorHAnsi" w:hAnsiTheme="minorHAnsi" w:cstheme="minorHAnsi"/>
                <w:b/>
                <w:bCs/>
                <w:i/>
                <w:iCs/>
                <w:color w:val="FF0000"/>
                <w:sz w:val="22"/>
                <w:szCs w:val="22"/>
                <w:highlight w:val="green"/>
                <w:lang w:val="de-DE" w:eastAsia="it-IT"/>
              </w:rPr>
              <w:t>Wenn die Eintragung für die Ausübung der übertragenen Tätigkeit nicht erforderlich ist, ist die Klausel zu streichen].</w:t>
            </w:r>
          </w:p>
        </w:tc>
        <w:tc>
          <w:tcPr>
            <w:tcW w:w="340" w:type="dxa"/>
            <w:gridSpan w:val="2"/>
          </w:tcPr>
          <w:p w14:paraId="6209333B" w14:textId="77777777" w:rsidR="007D7100" w:rsidRPr="00F13DFC" w:rsidRDefault="007D7100" w:rsidP="00D81B0A">
            <w:pPr>
              <w:widowControl w:val="0"/>
              <w:rPr>
                <w:rFonts w:asciiTheme="minorHAnsi" w:hAnsiTheme="minorHAnsi" w:cstheme="minorHAnsi"/>
                <w:sz w:val="22"/>
                <w:szCs w:val="22"/>
                <w:lang w:val="de-DE"/>
              </w:rPr>
            </w:pPr>
          </w:p>
        </w:tc>
        <w:tc>
          <w:tcPr>
            <w:tcW w:w="4655" w:type="dxa"/>
            <w:gridSpan w:val="2"/>
          </w:tcPr>
          <w:p w14:paraId="15FF52A6"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a) Il requisito relativo all’iscrizione nel Registro delle Imprese oppure nell’Albo delle Imprese artigiane di cui di cui al </w:t>
            </w:r>
            <w:r w:rsidRPr="00F13DFC">
              <w:rPr>
                <w:rFonts w:asciiTheme="minorHAnsi" w:hAnsiTheme="minorHAnsi" w:cstheme="minorHAnsi"/>
                <w:b/>
                <w:bCs/>
                <w:sz w:val="22"/>
                <w:szCs w:val="22"/>
                <w:lang w:val="it-IT"/>
              </w:rPr>
              <w:t>punto b)</w:t>
            </w:r>
            <w:r w:rsidRPr="00F13DFC">
              <w:rPr>
                <w:rFonts w:asciiTheme="minorHAnsi" w:hAnsiTheme="minorHAnsi" w:cstheme="minorHAnsi"/>
                <w:sz w:val="22"/>
                <w:szCs w:val="22"/>
                <w:lang w:val="it-IT"/>
              </w:rPr>
              <w:t xml:space="preserve"> deve essere posseduto: </w:t>
            </w:r>
          </w:p>
          <w:p w14:paraId="7F127993"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da ciascun componente del raggruppamento/consorzio/GEIE anche da costituire, nonché dal GEIE medesimo;</w:t>
            </w:r>
          </w:p>
          <w:p w14:paraId="02CF035A"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sz w:val="22"/>
                <w:szCs w:val="22"/>
                <w:lang w:val="it-IT"/>
              </w:rPr>
            </w:pPr>
            <w:r w:rsidRPr="00F13DFC">
              <w:rPr>
                <w:rFonts w:asciiTheme="minorHAnsi" w:hAnsiTheme="minorHAnsi" w:cstheme="minorHAnsi"/>
                <w:sz w:val="22"/>
                <w:szCs w:val="22"/>
                <w:lang w:val="it-IT"/>
              </w:rPr>
              <w:t xml:space="preserve"> − da ciascun componente dell’aggregazione di rete nonché dall’organo comune nel caso in cui questi abbia soggettività giuridica. </w:t>
            </w:r>
          </w:p>
          <w:p w14:paraId="5AC04C6A"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b/>
                <w:bCs/>
                <w:i/>
                <w:iCs/>
                <w:color w:val="FF0000"/>
                <w:sz w:val="22"/>
                <w:szCs w:val="22"/>
                <w:highlight w:val="yellow"/>
                <w:u w:val="single"/>
                <w:lang w:val="it-IT" w:eastAsia="it-IT"/>
              </w:rPr>
            </w:pPr>
            <w:r w:rsidRPr="00F13DFC">
              <w:rPr>
                <w:rFonts w:asciiTheme="minorHAnsi" w:hAnsiTheme="minorHAnsi" w:cstheme="minorHAnsi"/>
                <w:b/>
                <w:bCs/>
                <w:i/>
                <w:iCs/>
                <w:color w:val="FF0000"/>
                <w:sz w:val="22"/>
                <w:szCs w:val="22"/>
                <w:highlight w:val="yellow"/>
                <w:lang w:val="it-IT"/>
              </w:rPr>
              <w:t>[</w:t>
            </w:r>
            <w:r w:rsidRPr="00F13DFC">
              <w:rPr>
                <w:rFonts w:asciiTheme="minorHAnsi" w:hAnsiTheme="minorHAnsi" w:cstheme="minorHAnsi"/>
                <w:b/>
                <w:bCs/>
                <w:i/>
                <w:iCs/>
                <w:color w:val="FF0000"/>
                <w:sz w:val="22"/>
                <w:szCs w:val="22"/>
                <w:highlight w:val="green"/>
                <w:lang w:val="it-IT" w:eastAsia="it-IT"/>
              </w:rPr>
              <w:t>Se l’iscrizione non è dovuta per l’esercizio dell’attività oggetto dell’affidamento, eliminare la clausola]</w:t>
            </w:r>
            <w:r w:rsidRPr="00F13DFC">
              <w:rPr>
                <w:rFonts w:asciiTheme="minorHAnsi" w:hAnsiTheme="minorHAnsi" w:cstheme="minorHAnsi"/>
                <w:b/>
                <w:bCs/>
                <w:i/>
                <w:iCs/>
                <w:color w:val="FF0000"/>
                <w:sz w:val="22"/>
                <w:szCs w:val="22"/>
                <w:highlight w:val="green"/>
                <w:lang w:val="it-IT"/>
              </w:rPr>
              <w:t xml:space="preserve"> </w:t>
            </w:r>
          </w:p>
        </w:tc>
      </w:tr>
      <w:tr w:rsidR="007D7100" w:rsidRPr="00F13DFC" w14:paraId="6204A270" w14:textId="77777777" w:rsidTr="00EA05AC">
        <w:tc>
          <w:tcPr>
            <w:tcW w:w="4656" w:type="dxa"/>
            <w:gridSpan w:val="2"/>
          </w:tcPr>
          <w:p w14:paraId="286CF5C6" w14:textId="77777777" w:rsidR="007D7100" w:rsidRPr="00F13DFC" w:rsidRDefault="007D7100" w:rsidP="00D81B0A">
            <w:pPr>
              <w:widowControl w:val="0"/>
              <w:jc w:val="both"/>
              <w:rPr>
                <w:rFonts w:asciiTheme="minorHAnsi" w:hAnsiTheme="minorHAnsi" w:cstheme="minorHAnsi"/>
                <w:b/>
                <w:bCs/>
                <w:color w:val="FF0000"/>
                <w:sz w:val="22"/>
                <w:szCs w:val="22"/>
                <w:u w:val="single"/>
                <w:lang w:val="it-IT" w:eastAsia="it-IT"/>
              </w:rPr>
            </w:pPr>
          </w:p>
        </w:tc>
        <w:tc>
          <w:tcPr>
            <w:tcW w:w="340" w:type="dxa"/>
            <w:gridSpan w:val="2"/>
          </w:tcPr>
          <w:p w14:paraId="771D65F2" w14:textId="77777777" w:rsidR="007D7100" w:rsidRPr="00F13DFC" w:rsidRDefault="007D7100" w:rsidP="00D81B0A">
            <w:pPr>
              <w:widowControl w:val="0"/>
              <w:rPr>
                <w:rFonts w:asciiTheme="minorHAnsi" w:hAnsiTheme="minorHAnsi" w:cstheme="minorHAnsi"/>
                <w:sz w:val="22"/>
                <w:szCs w:val="22"/>
                <w:lang w:val="it-IT"/>
              </w:rPr>
            </w:pPr>
          </w:p>
        </w:tc>
        <w:tc>
          <w:tcPr>
            <w:tcW w:w="4655" w:type="dxa"/>
            <w:gridSpan w:val="2"/>
          </w:tcPr>
          <w:p w14:paraId="3DDCFDE2"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b/>
                <w:bCs/>
                <w:color w:val="FF0000"/>
                <w:sz w:val="22"/>
                <w:szCs w:val="22"/>
                <w:u w:val="single"/>
                <w:lang w:val="it-IT" w:eastAsia="it-IT"/>
              </w:rPr>
            </w:pPr>
          </w:p>
        </w:tc>
      </w:tr>
      <w:tr w:rsidR="007D7100" w:rsidRPr="00F13DFC" w14:paraId="360D7DD5" w14:textId="77777777" w:rsidTr="00EA05AC">
        <w:tc>
          <w:tcPr>
            <w:tcW w:w="4656" w:type="dxa"/>
            <w:gridSpan w:val="2"/>
          </w:tcPr>
          <w:p w14:paraId="66D88CA2" w14:textId="34EC15FC" w:rsidR="007D7100" w:rsidRPr="00F13DFC" w:rsidRDefault="007D7100" w:rsidP="00D81B0A">
            <w:pPr>
              <w:widowControl w:val="0"/>
              <w:ind w:right="76"/>
              <w:jc w:val="both"/>
              <w:rPr>
                <w:rFonts w:asciiTheme="minorHAnsi" w:hAnsiTheme="minorHAnsi" w:cstheme="minorHAnsi"/>
                <w:sz w:val="22"/>
                <w:szCs w:val="22"/>
                <w:lang w:val="de-DE" w:eastAsia="it-IT"/>
              </w:rPr>
            </w:pPr>
            <w:r w:rsidRPr="00F13DFC">
              <w:rPr>
                <w:rFonts w:asciiTheme="minorHAnsi" w:hAnsiTheme="minorHAnsi" w:cstheme="minorHAnsi"/>
                <w:color w:val="FF0000"/>
                <w:sz w:val="22"/>
                <w:szCs w:val="22"/>
                <w:lang w:val="de-DE" w:eastAsia="de-DE"/>
              </w:rPr>
              <w:t xml:space="preserve">Die Anforderung b1) bezüglich der Registrierung </w:t>
            </w:r>
            <w:r w:rsidRPr="00F13DFC">
              <w:rPr>
                <w:rFonts w:asciiTheme="minorHAnsi" w:hAnsiTheme="minorHAnsi" w:cstheme="minorHAnsi"/>
                <w:color w:val="FF0000"/>
                <w:sz w:val="22"/>
                <w:szCs w:val="22"/>
                <w:lang w:val="it-IT" w:eastAsia="de-DE"/>
              </w:rPr>
              <w:fldChar w:fldCharType="begin">
                <w:ffData>
                  <w:name w:val="Text19"/>
                  <w:enabled/>
                  <w:calcOnExit w:val="0"/>
                  <w:textInput/>
                </w:ffData>
              </w:fldChar>
            </w:r>
            <w:r w:rsidRPr="00F13DFC">
              <w:rPr>
                <w:rFonts w:asciiTheme="minorHAnsi" w:hAnsiTheme="minorHAnsi" w:cstheme="minorHAnsi"/>
                <w:color w:val="FF0000"/>
                <w:sz w:val="22"/>
                <w:szCs w:val="22"/>
                <w:lang w:val="de-DE" w:eastAsia="de-DE"/>
              </w:rPr>
              <w:instrText xml:space="preserve"> FORMTEXT </w:instrText>
            </w:r>
            <w:r w:rsidRPr="00F13DFC">
              <w:rPr>
                <w:rFonts w:asciiTheme="minorHAnsi" w:hAnsiTheme="minorHAnsi" w:cstheme="minorHAnsi"/>
                <w:color w:val="FF0000"/>
                <w:sz w:val="22"/>
                <w:szCs w:val="22"/>
                <w:lang w:val="it-IT" w:eastAsia="de-DE"/>
              </w:rPr>
            </w:r>
            <w:r w:rsidRPr="00F13DFC">
              <w:rPr>
                <w:rFonts w:asciiTheme="minorHAnsi" w:hAnsiTheme="minorHAnsi" w:cstheme="minorHAnsi"/>
                <w:color w:val="FF0000"/>
                <w:sz w:val="22"/>
                <w:szCs w:val="22"/>
                <w:lang w:val="it-IT" w:eastAsia="de-DE"/>
              </w:rPr>
              <w:fldChar w:fldCharType="separate"/>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t> </w:t>
            </w:r>
            <w:r w:rsidRPr="00F13DFC">
              <w:rPr>
                <w:rFonts w:asciiTheme="minorHAnsi" w:hAnsiTheme="minorHAnsi" w:cstheme="minorHAnsi"/>
                <w:color w:val="FF0000"/>
                <w:sz w:val="22"/>
                <w:szCs w:val="22"/>
                <w:lang w:val="it-IT" w:eastAsia="de-DE"/>
              </w:rPr>
              <w:fldChar w:fldCharType="end"/>
            </w:r>
            <w:r w:rsidRPr="00F13DFC">
              <w:rPr>
                <w:rFonts w:asciiTheme="minorHAnsi" w:hAnsiTheme="minorHAnsi" w:cstheme="minorHAnsi"/>
                <w:color w:val="FF0000"/>
                <w:sz w:val="22"/>
                <w:szCs w:val="22"/>
                <w:lang w:val="de-DE" w:eastAsia="de-DE"/>
              </w:rPr>
              <w:t xml:space="preserve"> </w:t>
            </w:r>
            <w:r w:rsidRPr="00F13DFC">
              <w:rPr>
                <w:rFonts w:asciiTheme="minorHAnsi" w:hAnsiTheme="minorHAnsi" w:cstheme="minorHAnsi"/>
                <w:color w:val="FF0000"/>
                <w:sz w:val="22"/>
                <w:szCs w:val="22"/>
                <w:highlight w:val="green"/>
                <w:lang w:val="de-DE" w:eastAsia="de-DE"/>
              </w:rPr>
              <w:t>(Art der erforderlichen Registrierung angeben)</w:t>
            </w:r>
            <w:r w:rsidRPr="00F13DFC">
              <w:rPr>
                <w:rFonts w:asciiTheme="minorHAnsi" w:hAnsiTheme="minorHAnsi" w:cstheme="minorHAnsi"/>
                <w:color w:val="FF0000"/>
                <w:sz w:val="22"/>
                <w:szCs w:val="22"/>
                <w:lang w:val="de-DE" w:eastAsia="de-DE"/>
              </w:rPr>
              <w:t xml:space="preserve"> muss erfüllt werden von dem ausführenden Unternehmens </w:t>
            </w:r>
            <w:r w:rsidRPr="00F13DFC">
              <w:rPr>
                <w:rFonts w:asciiTheme="minorHAnsi" w:hAnsiTheme="minorHAnsi" w:cstheme="minorHAnsi"/>
                <w:color w:val="FF0000"/>
                <w:sz w:val="22"/>
                <w:szCs w:val="22"/>
                <w:highlight w:val="green"/>
                <w:lang w:val="de-DE" w:eastAsia="de-DE"/>
              </w:rPr>
              <w:t>(angeben, welche Personen die Anforderung erfüllen müssen)</w:t>
            </w:r>
            <w:r w:rsidR="00E36D65" w:rsidRPr="00F13DFC">
              <w:rPr>
                <w:rFonts w:asciiTheme="minorHAnsi" w:hAnsiTheme="minorHAnsi" w:cstheme="minorHAnsi"/>
                <w:i/>
                <w:iCs/>
                <w:color w:val="FF0000"/>
                <w:sz w:val="22"/>
                <w:szCs w:val="22"/>
                <w:highlight w:val="green"/>
                <w:lang w:val="de-DE" w:eastAsia="de-DE"/>
              </w:rPr>
              <w:t xml:space="preserve"> (angeben, welche Personen die Anforderung erfüllen müssen)</w:t>
            </w:r>
          </w:p>
        </w:tc>
        <w:tc>
          <w:tcPr>
            <w:tcW w:w="340" w:type="dxa"/>
            <w:gridSpan w:val="2"/>
          </w:tcPr>
          <w:p w14:paraId="1C981CEA" w14:textId="77777777" w:rsidR="007D7100" w:rsidRPr="00F13DFC" w:rsidRDefault="007D7100" w:rsidP="00D81B0A">
            <w:pPr>
              <w:widowControl w:val="0"/>
              <w:rPr>
                <w:rFonts w:asciiTheme="minorHAnsi" w:hAnsiTheme="minorHAnsi" w:cstheme="minorHAnsi"/>
                <w:sz w:val="22"/>
                <w:szCs w:val="22"/>
                <w:lang w:val="de-DE"/>
              </w:rPr>
            </w:pPr>
          </w:p>
        </w:tc>
        <w:tc>
          <w:tcPr>
            <w:tcW w:w="4655" w:type="dxa"/>
            <w:gridSpan w:val="2"/>
          </w:tcPr>
          <w:p w14:paraId="1299EC5E" w14:textId="0F7700DC" w:rsidR="007D7100" w:rsidRPr="00F13DFC" w:rsidRDefault="007D7100" w:rsidP="00D81B0A">
            <w:pPr>
              <w:widowControl w:val="0"/>
              <w:tabs>
                <w:tab w:val="center" w:pos="4536"/>
                <w:tab w:val="center" w:pos="4680"/>
                <w:tab w:val="right" w:pos="9072"/>
              </w:tabs>
              <w:ind w:right="105"/>
              <w:jc w:val="both"/>
              <w:rPr>
                <w:rFonts w:asciiTheme="minorHAnsi" w:hAnsiTheme="minorHAnsi" w:cstheme="minorHAnsi"/>
                <w:sz w:val="22"/>
                <w:szCs w:val="22"/>
                <w:lang w:val="it-IT"/>
              </w:rPr>
            </w:pPr>
            <w:r w:rsidRPr="00F13DFC">
              <w:rPr>
                <w:rFonts w:asciiTheme="minorHAnsi" w:hAnsiTheme="minorHAnsi" w:cstheme="minorHAnsi"/>
                <w:color w:val="FF0000"/>
                <w:sz w:val="22"/>
                <w:szCs w:val="22"/>
                <w:lang w:val="it-IT"/>
              </w:rPr>
              <w:t xml:space="preserve">Il requisito b1) relativo all’iscrizione  </w:t>
            </w:r>
            <w:r w:rsidRPr="00F13DFC">
              <w:rPr>
                <w:rFonts w:asciiTheme="minorHAnsi" w:hAnsiTheme="minorHAnsi" w:cstheme="minorHAnsi"/>
                <w:color w:val="FF0000"/>
                <w:sz w:val="22"/>
                <w:szCs w:val="22"/>
                <w:lang w:val="it-IT"/>
              </w:rPr>
              <w:fldChar w:fldCharType="begin">
                <w:ffData>
                  <w:name w:val="Text19"/>
                  <w:enabled/>
                  <w:calcOnExit w:val="0"/>
                  <w:textInput/>
                </w:ffData>
              </w:fldChar>
            </w:r>
            <w:r w:rsidRPr="00F13DFC">
              <w:rPr>
                <w:rFonts w:asciiTheme="minorHAnsi" w:hAnsiTheme="minorHAnsi" w:cstheme="minorHAnsi"/>
                <w:color w:val="FF0000"/>
                <w:sz w:val="22"/>
                <w:szCs w:val="22"/>
                <w:lang w:val="it-IT"/>
              </w:rPr>
              <w:instrText xml:space="preserve"> FORMTEXT </w:instrText>
            </w:r>
            <w:r w:rsidRPr="00F13DFC">
              <w:rPr>
                <w:rFonts w:asciiTheme="minorHAnsi" w:hAnsiTheme="minorHAnsi" w:cstheme="minorHAnsi"/>
                <w:color w:val="FF0000"/>
                <w:sz w:val="22"/>
                <w:szCs w:val="22"/>
                <w:lang w:val="it-IT"/>
              </w:rPr>
            </w:r>
            <w:r w:rsidRPr="00F13DFC">
              <w:rPr>
                <w:rFonts w:asciiTheme="minorHAnsi" w:hAnsiTheme="minorHAnsi" w:cstheme="minorHAnsi"/>
                <w:color w:val="FF0000"/>
                <w:sz w:val="22"/>
                <w:szCs w:val="22"/>
                <w:lang w:val="it-IT"/>
              </w:rPr>
              <w:fldChar w:fldCharType="separate"/>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t> </w:t>
            </w:r>
            <w:r w:rsidRPr="00F13DFC">
              <w:rPr>
                <w:rFonts w:asciiTheme="minorHAnsi" w:hAnsiTheme="minorHAnsi" w:cstheme="minorHAnsi"/>
                <w:color w:val="FF0000"/>
                <w:sz w:val="22"/>
                <w:szCs w:val="22"/>
                <w:lang w:val="it-IT"/>
              </w:rPr>
              <w:fldChar w:fldCharType="end"/>
            </w:r>
            <w:r w:rsidRPr="00F13DFC">
              <w:rPr>
                <w:rFonts w:asciiTheme="minorHAnsi" w:hAnsiTheme="minorHAnsi" w:cstheme="minorHAnsi"/>
                <w:color w:val="FF0000"/>
                <w:sz w:val="22"/>
                <w:szCs w:val="22"/>
                <w:lang w:val="it-IT"/>
              </w:rPr>
              <w:t xml:space="preserve"> (</w:t>
            </w:r>
            <w:r w:rsidRPr="00F13DFC">
              <w:rPr>
                <w:rFonts w:asciiTheme="minorHAnsi" w:hAnsiTheme="minorHAnsi" w:cstheme="minorHAnsi"/>
                <w:i/>
                <w:color w:val="FF0000"/>
                <w:sz w:val="22"/>
                <w:szCs w:val="22"/>
                <w:highlight w:val="green"/>
                <w:lang w:val="it-IT"/>
              </w:rPr>
              <w:t>indicare tipologia di iscrizione richiesta)</w:t>
            </w:r>
            <w:r w:rsidRPr="00F13DFC">
              <w:rPr>
                <w:rFonts w:asciiTheme="minorHAnsi" w:hAnsiTheme="minorHAnsi" w:cstheme="minorHAnsi"/>
                <w:color w:val="FF0000"/>
                <w:sz w:val="22"/>
                <w:szCs w:val="22"/>
                <w:lang w:val="it-IT"/>
              </w:rPr>
              <w:t xml:space="preserve"> deve essere posseduto dall’esecutore </w:t>
            </w:r>
            <w:r w:rsidR="00E36D65" w:rsidRPr="00F13DFC">
              <w:rPr>
                <w:rFonts w:asciiTheme="minorHAnsi" w:hAnsiTheme="minorHAnsi" w:cstheme="minorHAnsi"/>
                <w:i/>
                <w:iCs/>
                <w:color w:val="FF0000"/>
                <w:sz w:val="22"/>
                <w:szCs w:val="22"/>
                <w:highlight w:val="green"/>
                <w:lang w:val="it-IT"/>
              </w:rPr>
              <w:t>(indicare quali soggetti devono soddisfare il requisito)</w:t>
            </w:r>
          </w:p>
        </w:tc>
      </w:tr>
      <w:tr w:rsidR="007D7100" w:rsidRPr="00F13DFC" w14:paraId="04CA47F4" w14:textId="77777777" w:rsidTr="00EA05AC">
        <w:tc>
          <w:tcPr>
            <w:tcW w:w="4656" w:type="dxa"/>
            <w:gridSpan w:val="2"/>
          </w:tcPr>
          <w:p w14:paraId="3EA12A3F" w14:textId="77777777" w:rsidR="007D7100" w:rsidRPr="00F13DFC" w:rsidRDefault="007D7100" w:rsidP="00D81B0A">
            <w:pPr>
              <w:widowControl w:val="0"/>
              <w:jc w:val="both"/>
              <w:rPr>
                <w:rFonts w:asciiTheme="minorHAnsi" w:hAnsiTheme="minorHAnsi" w:cstheme="minorHAnsi"/>
                <w:b/>
                <w:bCs/>
                <w:color w:val="FF0000"/>
                <w:sz w:val="22"/>
                <w:szCs w:val="22"/>
                <w:u w:val="single"/>
                <w:lang w:val="it-IT" w:eastAsia="it-IT"/>
              </w:rPr>
            </w:pPr>
          </w:p>
        </w:tc>
        <w:tc>
          <w:tcPr>
            <w:tcW w:w="340" w:type="dxa"/>
            <w:gridSpan w:val="2"/>
          </w:tcPr>
          <w:p w14:paraId="47DE92DF" w14:textId="77777777" w:rsidR="007D7100" w:rsidRPr="00F13DFC" w:rsidRDefault="007D7100" w:rsidP="00D81B0A">
            <w:pPr>
              <w:widowControl w:val="0"/>
              <w:rPr>
                <w:rFonts w:asciiTheme="minorHAnsi" w:hAnsiTheme="minorHAnsi" w:cstheme="minorHAnsi"/>
                <w:sz w:val="22"/>
                <w:szCs w:val="22"/>
                <w:lang w:val="it-IT"/>
              </w:rPr>
            </w:pPr>
          </w:p>
        </w:tc>
        <w:tc>
          <w:tcPr>
            <w:tcW w:w="4655" w:type="dxa"/>
            <w:gridSpan w:val="2"/>
          </w:tcPr>
          <w:p w14:paraId="40B542A3"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color w:val="FF0000"/>
                <w:sz w:val="22"/>
                <w:szCs w:val="22"/>
                <w:lang w:val="it-IT"/>
              </w:rPr>
            </w:pPr>
          </w:p>
        </w:tc>
      </w:tr>
      <w:tr w:rsidR="007D7100" w:rsidRPr="00F13DFC" w14:paraId="442D7313" w14:textId="77777777" w:rsidTr="00EA05AC">
        <w:tc>
          <w:tcPr>
            <w:tcW w:w="4656" w:type="dxa"/>
            <w:gridSpan w:val="2"/>
          </w:tcPr>
          <w:p w14:paraId="5F36FBDC" w14:textId="77777777" w:rsidR="007D7100" w:rsidRPr="00F13DFC" w:rsidRDefault="007D7100" w:rsidP="00D81B0A">
            <w:pPr>
              <w:widowControl w:val="0"/>
              <w:jc w:val="both"/>
              <w:rPr>
                <w:rFonts w:asciiTheme="minorHAnsi" w:hAnsiTheme="minorHAnsi" w:cstheme="minorHAnsi"/>
                <w:b/>
                <w:bCs/>
                <w:color w:val="FF0000"/>
                <w:sz w:val="22"/>
                <w:szCs w:val="22"/>
                <w:u w:val="single"/>
                <w:lang w:val="de-DE" w:eastAsia="it-IT"/>
              </w:rPr>
            </w:pPr>
            <w:r w:rsidRPr="00F13DFC">
              <w:rPr>
                <w:rFonts w:asciiTheme="minorHAnsi" w:hAnsiTheme="minorHAnsi" w:cstheme="minorHAnsi"/>
                <w:b/>
                <w:bCs/>
                <w:sz w:val="22"/>
                <w:szCs w:val="22"/>
                <w:lang w:val="de-DE" w:eastAsia="it-IT"/>
              </w:rPr>
              <w:t>Anforderungen über die technische und berufliche Leistungsfähigkeit</w:t>
            </w:r>
          </w:p>
        </w:tc>
        <w:tc>
          <w:tcPr>
            <w:tcW w:w="340" w:type="dxa"/>
            <w:gridSpan w:val="2"/>
          </w:tcPr>
          <w:p w14:paraId="5B6904CE" w14:textId="77777777" w:rsidR="007D7100" w:rsidRPr="00F13DFC" w:rsidRDefault="007D7100" w:rsidP="00D81B0A">
            <w:pPr>
              <w:widowControl w:val="0"/>
              <w:rPr>
                <w:rFonts w:asciiTheme="minorHAnsi" w:hAnsiTheme="minorHAnsi" w:cstheme="minorHAnsi"/>
                <w:sz w:val="22"/>
                <w:szCs w:val="22"/>
                <w:lang w:val="de-DE"/>
              </w:rPr>
            </w:pPr>
          </w:p>
        </w:tc>
        <w:tc>
          <w:tcPr>
            <w:tcW w:w="4655" w:type="dxa"/>
            <w:gridSpan w:val="2"/>
          </w:tcPr>
          <w:p w14:paraId="66EA4387" w14:textId="77777777" w:rsidR="007D7100" w:rsidRPr="00F13DFC" w:rsidRDefault="007D7100" w:rsidP="00D81B0A">
            <w:pPr>
              <w:widowControl w:val="0"/>
              <w:tabs>
                <w:tab w:val="center" w:pos="4536"/>
                <w:tab w:val="center" w:pos="4680"/>
                <w:tab w:val="right" w:pos="9072"/>
              </w:tabs>
              <w:ind w:right="108"/>
              <w:jc w:val="both"/>
              <w:rPr>
                <w:rFonts w:asciiTheme="minorHAnsi" w:hAnsiTheme="minorHAnsi" w:cstheme="minorHAnsi"/>
                <w:b/>
                <w:bCs/>
                <w:color w:val="FF0000"/>
                <w:sz w:val="22"/>
                <w:szCs w:val="22"/>
                <w:lang w:val="it-IT"/>
              </w:rPr>
            </w:pPr>
            <w:r w:rsidRPr="00F13DFC">
              <w:rPr>
                <w:rFonts w:asciiTheme="minorHAnsi" w:hAnsiTheme="minorHAnsi" w:cstheme="minorHAnsi"/>
                <w:b/>
                <w:bCs/>
                <w:sz w:val="22"/>
                <w:szCs w:val="22"/>
                <w:lang w:val="it-IT"/>
              </w:rPr>
              <w:t>Requisiti di capacità tecnico-professionale</w:t>
            </w:r>
          </w:p>
        </w:tc>
      </w:tr>
      <w:tr w:rsidR="007D7100" w:rsidRPr="000D0C02" w14:paraId="296213A2" w14:textId="77777777" w:rsidTr="00EA05AC">
        <w:tc>
          <w:tcPr>
            <w:tcW w:w="4656" w:type="dxa"/>
            <w:gridSpan w:val="2"/>
          </w:tcPr>
          <w:p w14:paraId="1EA4825C" w14:textId="77777777" w:rsidR="007D7100" w:rsidRPr="00B0463D" w:rsidRDefault="007D7100" w:rsidP="00D81B0A">
            <w:pPr>
              <w:widowControl w:val="0"/>
              <w:jc w:val="both"/>
              <w:rPr>
                <w:rFonts w:asciiTheme="minorHAnsi" w:hAnsiTheme="minorHAnsi" w:cstheme="minorHAnsi"/>
                <w:b/>
                <w:bCs/>
                <w:color w:val="FF0000"/>
                <w:u w:val="single"/>
                <w:lang w:val="it-IT" w:eastAsia="it-IT"/>
              </w:rPr>
            </w:pPr>
          </w:p>
        </w:tc>
        <w:tc>
          <w:tcPr>
            <w:tcW w:w="340" w:type="dxa"/>
            <w:gridSpan w:val="2"/>
          </w:tcPr>
          <w:p w14:paraId="2829D0D3" w14:textId="77777777" w:rsidR="007D7100" w:rsidRPr="00B0463D" w:rsidRDefault="007D7100" w:rsidP="00D81B0A">
            <w:pPr>
              <w:widowControl w:val="0"/>
              <w:rPr>
                <w:rFonts w:asciiTheme="minorHAnsi" w:hAnsiTheme="minorHAnsi" w:cstheme="minorHAnsi"/>
                <w:lang w:val="it-IT"/>
              </w:rPr>
            </w:pPr>
          </w:p>
        </w:tc>
        <w:tc>
          <w:tcPr>
            <w:tcW w:w="4655" w:type="dxa"/>
            <w:gridSpan w:val="2"/>
          </w:tcPr>
          <w:p w14:paraId="673CFA7A"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color w:val="FF0000"/>
                <w:lang w:val="it-IT"/>
              </w:rPr>
            </w:pPr>
          </w:p>
        </w:tc>
      </w:tr>
      <w:tr w:rsidR="007D7100" w:rsidRPr="000D0C02" w14:paraId="240A7A27" w14:textId="77777777" w:rsidTr="00EA05AC">
        <w:tc>
          <w:tcPr>
            <w:tcW w:w="4656" w:type="dxa"/>
            <w:gridSpan w:val="2"/>
          </w:tcPr>
          <w:p w14:paraId="3297E440"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r w:rsidRPr="00B0463D">
              <w:rPr>
                <w:rFonts w:asciiTheme="minorHAnsi" w:hAnsiTheme="minorHAnsi" w:cstheme="minorHAnsi"/>
                <w:b/>
                <w:bCs/>
                <w:i/>
                <w:iCs/>
                <w:color w:val="FF0000"/>
                <w:sz w:val="16"/>
                <w:szCs w:val="16"/>
                <w:highlight w:val="green"/>
                <w:lang w:val="de-DE" w:eastAsia="it-IT"/>
              </w:rPr>
              <w:t>Gemäß Art. 68 Absatz 11 GvD 36/2023 Bietergemeinschaften und gewöhnliche Konsortien von Wirtschaftsteilnehmern werden zur Teilnahme an der Ausschreibung zugelassen, wenn die an ihnen beteiligten Auftragnehmer oder sonstigen Bietergemeinschaften oder die Auftragnehmerkonsortien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340" w:type="dxa"/>
            <w:gridSpan w:val="2"/>
          </w:tcPr>
          <w:p w14:paraId="081C4026"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4655" w:type="dxa"/>
            <w:gridSpan w:val="2"/>
          </w:tcPr>
          <w:p w14:paraId="3ED59D90"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it-IT" w:eastAsia="it-IT"/>
              </w:rPr>
            </w:pPr>
            <w:r w:rsidRPr="00B0463D">
              <w:rPr>
                <w:rFonts w:asciiTheme="minorHAnsi" w:hAnsiTheme="minorHAnsi" w:cstheme="minorHAnsi"/>
                <w:b/>
                <w:bCs/>
                <w:i/>
                <w:iCs/>
                <w:color w:val="FF0000"/>
                <w:sz w:val="16"/>
                <w:szCs w:val="16"/>
                <w:highlight w:val="green"/>
                <w:lang w:val="it-IT" w:eastAsia="it-IT"/>
              </w:rPr>
              <w:t>Ai sensi dell’art. 68, c. 11 d.lgs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7D7100" w:rsidRPr="000D0C02" w14:paraId="6C51ED4C" w14:textId="77777777" w:rsidTr="00EA05AC">
        <w:tc>
          <w:tcPr>
            <w:tcW w:w="4656" w:type="dxa"/>
            <w:gridSpan w:val="2"/>
          </w:tcPr>
          <w:p w14:paraId="40FCDFAB" w14:textId="77777777" w:rsidR="007D7100" w:rsidRPr="00B0463D" w:rsidRDefault="007D7100" w:rsidP="00D81B0A">
            <w:pPr>
              <w:widowControl w:val="0"/>
              <w:spacing w:line="240" w:lineRule="exact"/>
              <w:jc w:val="both"/>
              <w:rPr>
                <w:rFonts w:asciiTheme="minorHAnsi" w:hAnsiTheme="minorHAnsi" w:cstheme="minorHAnsi"/>
                <w:b/>
                <w:bCs/>
                <w:color w:val="FF0000"/>
                <w:sz w:val="16"/>
                <w:szCs w:val="16"/>
                <w:u w:val="single"/>
                <w:lang w:val="it-IT" w:eastAsia="it-IT"/>
              </w:rPr>
            </w:pPr>
          </w:p>
        </w:tc>
        <w:tc>
          <w:tcPr>
            <w:tcW w:w="340" w:type="dxa"/>
            <w:gridSpan w:val="2"/>
          </w:tcPr>
          <w:p w14:paraId="401D711F" w14:textId="77777777" w:rsidR="007D7100" w:rsidRPr="00B0463D" w:rsidRDefault="007D7100" w:rsidP="00D81B0A">
            <w:pPr>
              <w:widowControl w:val="0"/>
              <w:spacing w:line="240" w:lineRule="exact"/>
              <w:rPr>
                <w:rFonts w:asciiTheme="minorHAnsi" w:hAnsiTheme="minorHAnsi" w:cstheme="minorHAnsi"/>
                <w:sz w:val="16"/>
                <w:szCs w:val="16"/>
                <w:lang w:val="it-IT"/>
              </w:rPr>
            </w:pPr>
          </w:p>
        </w:tc>
        <w:tc>
          <w:tcPr>
            <w:tcW w:w="4655" w:type="dxa"/>
            <w:gridSpan w:val="2"/>
          </w:tcPr>
          <w:p w14:paraId="44898F79" w14:textId="77777777" w:rsidR="007D7100" w:rsidRPr="00B0463D" w:rsidRDefault="007D7100" w:rsidP="00D81B0A">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p>
        </w:tc>
      </w:tr>
      <w:tr w:rsidR="007D7100" w:rsidRPr="000D0C02" w14:paraId="48A06E9F" w14:textId="77777777" w:rsidTr="00EA05AC">
        <w:tc>
          <w:tcPr>
            <w:tcW w:w="4656" w:type="dxa"/>
            <w:gridSpan w:val="2"/>
          </w:tcPr>
          <w:p w14:paraId="1E095C5F"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u w:val="single"/>
                <w:lang w:val="de-DE" w:eastAsia="it-IT"/>
              </w:rPr>
            </w:pPr>
            <w:r w:rsidRPr="00B0463D">
              <w:rPr>
                <w:rFonts w:asciiTheme="minorHAnsi" w:hAnsiTheme="minorHAnsi" w:cstheme="minorHAnsi"/>
                <w:b/>
                <w:bCs/>
                <w:i/>
                <w:iCs/>
                <w:color w:val="FF0000"/>
                <w:sz w:val="16"/>
                <w:szCs w:val="16"/>
                <w:highlight w:val="green"/>
                <w:lang w:val="de-DE" w:eastAsia="it-IT"/>
              </w:rPr>
              <w:t xml:space="preserve">Gemäß Art. 68 Absatz 4 Buchst. b) GvD 36/2023 bleibt aufrecht, dass die Vergabestelle in den Ausschreibungsbedingungen angibt, inwieweit die Anforderungen von den Mitgliedern einer BG, eines gewöhnlichen Konsortiums, eines EWIV oder des Netzwerkzusammenschlusses erfüllt werden müssen, </w:t>
            </w:r>
            <w:r w:rsidRPr="00B0463D">
              <w:rPr>
                <w:rFonts w:asciiTheme="minorHAnsi" w:hAnsiTheme="minorHAnsi" w:cstheme="minorHAnsi"/>
                <w:b/>
                <w:bCs/>
                <w:i/>
                <w:iCs/>
                <w:color w:val="FF0000"/>
                <w:sz w:val="16"/>
                <w:szCs w:val="16"/>
                <w:highlight w:val="green"/>
                <w:u w:val="single"/>
                <w:lang w:val="de-DE" w:eastAsia="it-IT"/>
              </w:rPr>
              <w:t>sofern dies verhältnismäßig und durch objektive Gründe gerechtfertigt ist.</w:t>
            </w:r>
          </w:p>
          <w:p w14:paraId="68296161"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p>
          <w:p w14:paraId="1689C146" w14:textId="77777777" w:rsidR="007D7100" w:rsidRPr="00B0463D" w:rsidRDefault="007D7100" w:rsidP="00D81B0A">
            <w:pPr>
              <w:widowControl w:val="0"/>
              <w:spacing w:line="240" w:lineRule="exact"/>
              <w:jc w:val="both"/>
              <w:rPr>
                <w:rFonts w:asciiTheme="minorHAnsi" w:hAnsiTheme="minorHAnsi" w:cstheme="minorHAnsi"/>
                <w:b/>
                <w:bCs/>
                <w:color w:val="FF0000"/>
                <w:sz w:val="16"/>
                <w:szCs w:val="16"/>
                <w:u w:val="single"/>
                <w:lang w:val="de-DE" w:eastAsia="it-IT"/>
              </w:rPr>
            </w:pPr>
            <w:r w:rsidRPr="00B0463D">
              <w:rPr>
                <w:rFonts w:asciiTheme="minorHAnsi" w:hAnsiTheme="minorHAnsi" w:cstheme="minorHAnsi"/>
                <w:b/>
                <w:bCs/>
                <w:i/>
                <w:iCs/>
                <w:color w:val="FF0000"/>
                <w:sz w:val="16"/>
                <w:szCs w:val="16"/>
                <w:highlight w:val="green"/>
                <w:lang w:val="de-DE" w:eastAsia="it-IT"/>
              </w:rPr>
              <w:t>Es ist ratsam, die Wahl im Vergabevermerk zu begründen.</w:t>
            </w:r>
          </w:p>
        </w:tc>
        <w:tc>
          <w:tcPr>
            <w:tcW w:w="340" w:type="dxa"/>
            <w:gridSpan w:val="2"/>
          </w:tcPr>
          <w:p w14:paraId="3DC857A6" w14:textId="77777777" w:rsidR="007D7100" w:rsidRPr="00B0463D" w:rsidRDefault="007D7100" w:rsidP="00D81B0A">
            <w:pPr>
              <w:widowControl w:val="0"/>
              <w:spacing w:line="240" w:lineRule="exact"/>
              <w:rPr>
                <w:rFonts w:asciiTheme="minorHAnsi" w:hAnsiTheme="minorHAnsi" w:cstheme="minorHAnsi"/>
                <w:color w:val="FF0000"/>
                <w:sz w:val="16"/>
                <w:szCs w:val="16"/>
                <w:lang w:val="de-DE"/>
              </w:rPr>
            </w:pPr>
          </w:p>
        </w:tc>
        <w:tc>
          <w:tcPr>
            <w:tcW w:w="4655" w:type="dxa"/>
            <w:gridSpan w:val="2"/>
          </w:tcPr>
          <w:p w14:paraId="49D73E24" w14:textId="77777777" w:rsidR="007D7100" w:rsidRPr="00B0463D" w:rsidRDefault="007D7100" w:rsidP="00D81B0A">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r w:rsidRPr="00B0463D">
              <w:rPr>
                <w:rFonts w:asciiTheme="minorHAnsi" w:hAnsiTheme="minorHAnsi" w:cstheme="minorHAnsi"/>
                <w:b/>
                <w:bCs/>
                <w:i/>
                <w:iCs/>
                <w:color w:val="FF0000"/>
                <w:sz w:val="16"/>
                <w:szCs w:val="16"/>
                <w:highlight w:val="green"/>
                <w:lang w:val="it-IT" w:eastAsia="it-IT"/>
              </w:rPr>
              <w:t xml:space="preserve">Ai sensi dell’art. 68, c. 4, lett. b) d.lgs 36/2023 la SA ha facoltà di indicare nella legge di gara la misura in cui i requisiti devono essere posseduti dai membri del RT, consorzio ordinario, GEIE o aggregazioni di rete </w:t>
            </w:r>
            <w:r w:rsidRPr="00B0463D">
              <w:rPr>
                <w:rFonts w:asciiTheme="minorHAnsi" w:hAnsiTheme="minorHAnsi" w:cstheme="minorHAnsi"/>
                <w:b/>
                <w:bCs/>
                <w:i/>
                <w:iCs/>
                <w:color w:val="FF0000"/>
                <w:sz w:val="16"/>
                <w:szCs w:val="16"/>
                <w:highlight w:val="green"/>
                <w:u w:val="single"/>
                <w:lang w:val="it-IT" w:eastAsia="it-IT"/>
              </w:rPr>
              <w:t>purché ciò sia proporzionato e giustificato da motivazioni obiettive.</w:t>
            </w:r>
          </w:p>
          <w:p w14:paraId="6177C5D1" w14:textId="77777777" w:rsidR="007D7100" w:rsidRPr="00B0463D" w:rsidRDefault="007D7100" w:rsidP="00D81B0A">
            <w:pPr>
              <w:widowControl w:val="0"/>
              <w:spacing w:line="240" w:lineRule="exact"/>
              <w:ind w:right="6"/>
              <w:jc w:val="both"/>
              <w:rPr>
                <w:rFonts w:asciiTheme="minorHAnsi" w:hAnsiTheme="minorHAnsi" w:cstheme="minorHAnsi"/>
                <w:b/>
                <w:bCs/>
                <w:i/>
                <w:iCs/>
                <w:color w:val="FF0000"/>
                <w:sz w:val="16"/>
                <w:szCs w:val="16"/>
                <w:highlight w:val="green"/>
                <w:u w:val="single"/>
                <w:lang w:val="it-IT" w:eastAsia="it-IT"/>
              </w:rPr>
            </w:pPr>
          </w:p>
          <w:p w14:paraId="4AECBB7E" w14:textId="77777777" w:rsidR="007D7100" w:rsidRPr="00B0463D" w:rsidRDefault="007D7100" w:rsidP="00D81B0A">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p w14:paraId="76E19F12" w14:textId="77777777" w:rsidR="007D7100" w:rsidRPr="00B0463D" w:rsidRDefault="007D7100" w:rsidP="00D81B0A">
            <w:pPr>
              <w:widowControl w:val="0"/>
              <w:tabs>
                <w:tab w:val="center" w:pos="4536"/>
                <w:tab w:val="center" w:pos="4680"/>
                <w:tab w:val="right" w:pos="9072"/>
              </w:tabs>
              <w:spacing w:line="240" w:lineRule="exact"/>
              <w:ind w:right="108"/>
              <w:jc w:val="both"/>
              <w:rPr>
                <w:rFonts w:asciiTheme="minorHAnsi" w:hAnsiTheme="minorHAnsi" w:cstheme="minorHAnsi"/>
                <w:color w:val="FF0000"/>
                <w:sz w:val="16"/>
                <w:szCs w:val="16"/>
                <w:lang w:val="it-IT"/>
              </w:rPr>
            </w:pPr>
            <w:r w:rsidRPr="00B0463D">
              <w:rPr>
                <w:rFonts w:asciiTheme="minorHAnsi" w:hAnsiTheme="minorHAnsi" w:cstheme="minorHAnsi"/>
                <w:b/>
                <w:bCs/>
                <w:i/>
                <w:iCs/>
                <w:color w:val="FF0000"/>
                <w:sz w:val="16"/>
                <w:szCs w:val="16"/>
                <w:highlight w:val="green"/>
                <w:lang w:val="it-IT" w:eastAsia="it-IT"/>
              </w:rPr>
              <w:t>Si consiglia di motivare la scelta nella relazione unica</w:t>
            </w:r>
          </w:p>
        </w:tc>
      </w:tr>
      <w:tr w:rsidR="00F13DFC" w:rsidRPr="00E03D48" w14:paraId="55626E4E" w14:textId="77777777" w:rsidTr="00EA05AC">
        <w:trPr>
          <w:gridAfter w:val="1"/>
          <w:wAfter w:w="13" w:type="dxa"/>
        </w:trPr>
        <w:tc>
          <w:tcPr>
            <w:tcW w:w="4649" w:type="dxa"/>
          </w:tcPr>
          <w:p w14:paraId="6B76F17B" w14:textId="77777777" w:rsidR="00F13DFC" w:rsidRPr="00E03D48" w:rsidRDefault="00F13DFC" w:rsidP="004B37D5">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 xml:space="preserve">Es wird darauf hingewiesen, dass, obwohl die ANAC-Musterbekanntmachung 1/2023 – </w:t>
            </w:r>
            <w:r w:rsidRPr="00A551BB">
              <w:rPr>
                <w:rFonts w:asciiTheme="minorHAnsi" w:hAnsiTheme="minorHAnsi" w:cstheme="minorHAnsi"/>
                <w:b/>
                <w:bCs/>
                <w:i/>
                <w:iCs/>
                <w:color w:val="FF0000"/>
                <w:sz w:val="16"/>
                <w:szCs w:val="16"/>
                <w:highlight w:val="yellow"/>
                <w:lang w:val="de-DE"/>
              </w:rPr>
              <w:t xml:space="preserve">in Übereinstimmung mit der von der Rechtsprechung des Staatsrats (siehe jüngst Verfügungen Nr. 57/2026 u. 9599/2025) ausgegangenen Deutung </w:t>
            </w:r>
            <w:r w:rsidRPr="00E03D48">
              <w:rPr>
                <w:rFonts w:asciiTheme="minorHAnsi" w:hAnsiTheme="minorHAnsi" w:cstheme="minorHAnsi"/>
                <w:b/>
                <w:bCs/>
                <w:i/>
                <w:iCs/>
                <w:color w:val="FF0000"/>
                <w:sz w:val="16"/>
                <w:szCs w:val="16"/>
                <w:highlight w:val="green"/>
                <w:lang w:val="de-DE"/>
              </w:rPr>
              <w:t xml:space="preserve">– </w:t>
            </w:r>
            <w:r w:rsidRPr="00A551BB">
              <w:rPr>
                <w:rFonts w:asciiTheme="minorHAnsi" w:hAnsiTheme="minorHAnsi" w:cstheme="minorHAnsi"/>
                <w:b/>
                <w:bCs/>
                <w:i/>
                <w:iCs/>
                <w:color w:val="FF0000"/>
                <w:sz w:val="16"/>
                <w:szCs w:val="16"/>
                <w:highlight w:val="yellow"/>
                <w:lang w:val="de-DE"/>
              </w:rPr>
              <w:t>vorsieht</w:t>
            </w:r>
            <w:r w:rsidRPr="00E03D48">
              <w:rPr>
                <w:rFonts w:asciiTheme="minorHAnsi" w:hAnsiTheme="minorHAnsi" w:cstheme="minorHAnsi"/>
                <w:b/>
                <w:bCs/>
                <w:i/>
                <w:iCs/>
                <w:color w:val="FF0000"/>
                <w:sz w:val="16"/>
                <w:szCs w:val="16"/>
                <w:highlight w:val="green"/>
                <w:lang w:val="de-DE"/>
              </w:rPr>
              <w:t>, dass die besonderen Anforderungen vom temporären Zusammenschluss insgesamt erfüllt werden müssen und daher keine notwendige Übereinstimmung zwischen Ausführungs - und Qualifikationsquoten vorschreibt, das MIT mit Stellungnahme 2972 vom 29.10.2024 diese Notwendigkeit anzuerkennen scheint</w:t>
            </w:r>
          </w:p>
        </w:tc>
        <w:tc>
          <w:tcPr>
            <w:tcW w:w="340" w:type="dxa"/>
            <w:gridSpan w:val="2"/>
            <w:shd w:val="clear" w:color="auto" w:fill="FF0000"/>
          </w:tcPr>
          <w:p w14:paraId="4D1ADF90" w14:textId="77777777" w:rsidR="00F13DFC" w:rsidRPr="00E03D48" w:rsidRDefault="00F13DFC" w:rsidP="004B37D5">
            <w:pPr>
              <w:widowControl w:val="0"/>
              <w:spacing w:line="240" w:lineRule="exact"/>
              <w:jc w:val="both"/>
              <w:rPr>
                <w:rFonts w:asciiTheme="minorHAnsi" w:hAnsiTheme="minorHAnsi" w:cstheme="minorHAnsi"/>
                <w:b/>
                <w:bCs/>
                <w:i/>
                <w:iCs/>
                <w:color w:val="FF0000"/>
                <w:sz w:val="16"/>
                <w:szCs w:val="16"/>
                <w:highlight w:val="green"/>
                <w:lang w:val="de-DE"/>
              </w:rPr>
            </w:pPr>
          </w:p>
        </w:tc>
        <w:tc>
          <w:tcPr>
            <w:tcW w:w="4649" w:type="dxa"/>
            <w:gridSpan w:val="2"/>
          </w:tcPr>
          <w:p w14:paraId="1AFF7619" w14:textId="77777777" w:rsidR="00F13DFC" w:rsidRPr="00E03D48" w:rsidRDefault="00F13DFC" w:rsidP="004B37D5">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 xml:space="preserve">Si fa presente che ancorché il bando tipo ANAC 1/2023, </w:t>
            </w:r>
            <w:r w:rsidRPr="00A551BB">
              <w:rPr>
                <w:rFonts w:asciiTheme="minorHAnsi" w:hAnsiTheme="minorHAnsi" w:cstheme="minorHAnsi"/>
                <w:b/>
                <w:bCs/>
                <w:i/>
                <w:iCs/>
                <w:color w:val="FF0000"/>
                <w:sz w:val="16"/>
                <w:szCs w:val="16"/>
                <w:highlight w:val="yellow"/>
                <w:lang w:val="de-DE"/>
              </w:rPr>
              <w:t xml:space="preserve">in linea con l’interpretazione dell’art. 68 risultante dalla giurisprudenza (cfr. da ultimo sentt. CdS 57/2026 e 9599/2025), </w:t>
            </w:r>
            <w:r w:rsidRPr="00E03D48">
              <w:rPr>
                <w:rFonts w:asciiTheme="minorHAnsi" w:hAnsiTheme="minorHAnsi" w:cstheme="minorHAnsi"/>
                <w:b/>
                <w:bCs/>
                <w:i/>
                <w:iCs/>
                <w:color w:val="FF0000"/>
                <w:sz w:val="16"/>
                <w:szCs w:val="16"/>
                <w:highlight w:val="green"/>
                <w:lang w:val="de-DE"/>
              </w:rPr>
              <w:t>preveda che i requisiti speciali debbano essere soddisfatti dal raggruppamento temporaneo nel suo complesso e quindi non imponga una necessaria correlazione corrispondenza tra quote di esecuzione e quote di qualificazione, il MIT con parere 2972 dd. 29/10/2024 pare riconoscere tale necessità</w:t>
            </w:r>
          </w:p>
        </w:tc>
      </w:tr>
      <w:tr w:rsidR="00F13DFC" w:rsidRPr="00E03D48" w14:paraId="73514F3F" w14:textId="77777777" w:rsidTr="00EA05AC">
        <w:trPr>
          <w:gridAfter w:val="1"/>
          <w:wAfter w:w="13" w:type="dxa"/>
        </w:trPr>
        <w:tc>
          <w:tcPr>
            <w:tcW w:w="4649" w:type="dxa"/>
          </w:tcPr>
          <w:p w14:paraId="3C2E7C47" w14:textId="77777777" w:rsidR="00F13DFC" w:rsidRPr="00E03D48" w:rsidRDefault="00F13DFC" w:rsidP="004B37D5">
            <w:pPr>
              <w:spacing w:line="240" w:lineRule="atLeast"/>
              <w:jc w:val="both"/>
              <w:rPr>
                <w:rFonts w:asciiTheme="minorHAnsi" w:hAnsiTheme="minorHAnsi" w:cstheme="minorHAnsi"/>
                <w:b/>
                <w:bCs/>
                <w:i/>
                <w:iCs/>
                <w:color w:val="FF0000"/>
                <w:sz w:val="16"/>
                <w:szCs w:val="16"/>
                <w:highlight w:val="green"/>
                <w:lang w:val="de-DE"/>
              </w:rPr>
            </w:pPr>
            <w:r w:rsidRPr="00A551BB">
              <w:rPr>
                <w:rFonts w:ascii="Calibri" w:hAnsi="Calibri" w:cs="Calibri"/>
                <w:b/>
                <w:bCs/>
                <w:i/>
                <w:iCs/>
                <w:color w:val="FF0000"/>
                <w:sz w:val="16"/>
                <w:szCs w:val="16"/>
                <w:highlight w:val="yellow"/>
                <w:shd w:val="clear" w:color="auto" w:fill="00FFFF"/>
              </w:rPr>
              <w:t xml:space="preserve">Wenn der EPV </w:t>
            </w:r>
            <w:r w:rsidRPr="00A551BB">
              <w:rPr>
                <w:rFonts w:ascii="Calibri" w:hAnsi="Calibri" w:cs="Calibri"/>
                <w:b/>
                <w:bCs/>
                <w:i/>
                <w:iCs/>
                <w:color w:val="FF0000"/>
                <w:sz w:val="16"/>
                <w:szCs w:val="16"/>
                <w:highlight w:val="yellow"/>
                <w:shd w:val="clear" w:color="auto" w:fill="FFFF00"/>
              </w:rPr>
              <w:t>mit</w:t>
            </w:r>
            <w:r w:rsidRPr="00A551BB">
              <w:rPr>
                <w:rFonts w:ascii="Calibri" w:hAnsi="Calibri" w:cs="Calibri"/>
                <w:b/>
                <w:bCs/>
                <w:i/>
                <w:iCs/>
                <w:color w:val="FF0000"/>
                <w:sz w:val="16"/>
                <w:szCs w:val="16"/>
                <w:highlight w:val="yellow"/>
                <w:shd w:val="clear" w:color="auto" w:fill="00FFFF"/>
              </w:rPr>
              <w:t xml:space="preserve"> der erwähnten Orientierung der Verwaltungsrechtsprechung sowie der ANAC-Musterbekanntmachung </w:t>
            </w:r>
            <w:r w:rsidRPr="00A551BB">
              <w:rPr>
                <w:rFonts w:ascii="Calibri" w:hAnsi="Calibri" w:cs="Calibri"/>
                <w:b/>
                <w:bCs/>
                <w:i/>
                <w:iCs/>
                <w:color w:val="FF0000"/>
                <w:sz w:val="16"/>
                <w:szCs w:val="16"/>
                <w:highlight w:val="yellow"/>
                <w:shd w:val="clear" w:color="auto" w:fill="FFFF00"/>
              </w:rPr>
              <w:t>übereinstimmt</w:t>
            </w:r>
            <w:r w:rsidRPr="00A551BB">
              <w:rPr>
                <w:rFonts w:ascii="Calibri" w:hAnsi="Calibri" w:cs="Calibri"/>
                <w:b/>
                <w:bCs/>
                <w:i/>
                <w:iCs/>
                <w:color w:val="FF0000"/>
                <w:sz w:val="16"/>
                <w:szCs w:val="16"/>
                <w:highlight w:val="yellow"/>
                <w:shd w:val="clear" w:color="auto" w:fill="00FFFF"/>
              </w:rPr>
              <w:t>:</w:t>
            </w:r>
          </w:p>
        </w:tc>
        <w:tc>
          <w:tcPr>
            <w:tcW w:w="340" w:type="dxa"/>
            <w:gridSpan w:val="2"/>
            <w:shd w:val="clear" w:color="auto" w:fill="FF0000"/>
          </w:tcPr>
          <w:p w14:paraId="5E6296BE" w14:textId="77777777" w:rsidR="00F13DFC" w:rsidRPr="00E03D48" w:rsidRDefault="00F13DFC" w:rsidP="004B37D5">
            <w:pPr>
              <w:widowControl w:val="0"/>
              <w:spacing w:line="240" w:lineRule="exact"/>
              <w:jc w:val="both"/>
              <w:rPr>
                <w:rFonts w:asciiTheme="minorHAnsi" w:hAnsiTheme="minorHAnsi" w:cstheme="minorHAnsi"/>
                <w:b/>
                <w:bCs/>
                <w:i/>
                <w:iCs/>
                <w:color w:val="FF0000"/>
                <w:sz w:val="16"/>
                <w:szCs w:val="16"/>
                <w:highlight w:val="green"/>
                <w:lang w:val="de-DE"/>
              </w:rPr>
            </w:pPr>
          </w:p>
        </w:tc>
        <w:tc>
          <w:tcPr>
            <w:tcW w:w="4649" w:type="dxa"/>
            <w:gridSpan w:val="2"/>
          </w:tcPr>
          <w:p w14:paraId="073DE6E5" w14:textId="77777777" w:rsidR="00F13DFC" w:rsidRPr="00E03D48" w:rsidRDefault="00F13DFC" w:rsidP="004B37D5">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Se il RUP intende aderire al citato orientamento della giurisprudenza</w:t>
            </w:r>
          </w:p>
          <w:p w14:paraId="6CCF99EF" w14:textId="77777777" w:rsidR="00F13DFC" w:rsidRPr="00E03D48" w:rsidRDefault="00F13DFC" w:rsidP="004B37D5">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amministrativa e all’impostazione del Bando tipo ANAC:</w:t>
            </w:r>
          </w:p>
        </w:tc>
      </w:tr>
      <w:tr w:rsidR="00F13DFC" w:rsidRPr="00E03D48" w14:paraId="04C86556" w14:textId="77777777" w:rsidTr="00EA05AC">
        <w:trPr>
          <w:gridAfter w:val="1"/>
          <w:wAfter w:w="13" w:type="dxa"/>
        </w:trPr>
        <w:tc>
          <w:tcPr>
            <w:tcW w:w="4649" w:type="dxa"/>
          </w:tcPr>
          <w:p w14:paraId="115A139C" w14:textId="77777777" w:rsidR="00F13DFC" w:rsidRPr="00E03D48" w:rsidRDefault="00F13DFC" w:rsidP="004B37D5">
            <w:pPr>
              <w:widowControl w:val="0"/>
              <w:tabs>
                <w:tab w:val="center" w:pos="4536"/>
                <w:tab w:val="center" w:pos="4680"/>
                <w:tab w:val="right" w:pos="9072"/>
              </w:tabs>
              <w:ind w:right="108"/>
              <w:jc w:val="both"/>
              <w:rPr>
                <w:rFonts w:asciiTheme="minorHAnsi" w:hAnsiTheme="minorHAnsi" w:cstheme="minorHAnsi"/>
                <w:color w:val="FF0000"/>
                <w:sz w:val="22"/>
                <w:szCs w:val="22"/>
                <w:lang w:val="de-DE"/>
              </w:rPr>
            </w:pPr>
            <w:r w:rsidRPr="00E03D48">
              <w:rPr>
                <w:rFonts w:asciiTheme="minorHAnsi" w:hAnsiTheme="minorHAnsi" w:cstheme="minorHAnsi"/>
                <w:color w:val="FF0000"/>
                <w:sz w:val="22"/>
                <w:szCs w:val="22"/>
                <w:lang w:val="de-DE"/>
              </w:rPr>
              <w:t>Die Anforderung des Dienstleistungs-/Lieferungsverzeichnisses gemäß obigem Buchst. d1) muss vom gesamten Zusammenschluss erfüllt werden</w:t>
            </w:r>
          </w:p>
        </w:tc>
        <w:tc>
          <w:tcPr>
            <w:tcW w:w="340" w:type="dxa"/>
            <w:gridSpan w:val="2"/>
            <w:shd w:val="clear" w:color="auto" w:fill="FF0000"/>
          </w:tcPr>
          <w:p w14:paraId="47AEF48E" w14:textId="77777777" w:rsidR="00F13DFC" w:rsidRPr="00E03D48" w:rsidRDefault="00F13DFC" w:rsidP="004B37D5">
            <w:pPr>
              <w:widowControl w:val="0"/>
              <w:tabs>
                <w:tab w:val="center" w:pos="4536"/>
                <w:tab w:val="center" w:pos="4680"/>
                <w:tab w:val="right" w:pos="9072"/>
              </w:tabs>
              <w:ind w:right="108"/>
              <w:jc w:val="both"/>
              <w:rPr>
                <w:rFonts w:asciiTheme="minorHAnsi" w:hAnsiTheme="minorHAnsi" w:cstheme="minorHAnsi"/>
                <w:color w:val="FF0000"/>
                <w:sz w:val="22"/>
                <w:szCs w:val="22"/>
                <w:lang w:val="de-DE"/>
              </w:rPr>
            </w:pPr>
          </w:p>
        </w:tc>
        <w:tc>
          <w:tcPr>
            <w:tcW w:w="4649" w:type="dxa"/>
            <w:gridSpan w:val="2"/>
          </w:tcPr>
          <w:p w14:paraId="1DE8BDDC" w14:textId="77777777" w:rsidR="00F13DFC" w:rsidRPr="00E03D48" w:rsidRDefault="00F13DFC" w:rsidP="004B37D5">
            <w:pPr>
              <w:widowControl w:val="0"/>
              <w:tabs>
                <w:tab w:val="center" w:pos="4536"/>
                <w:tab w:val="center" w:pos="4680"/>
                <w:tab w:val="right" w:pos="9072"/>
              </w:tabs>
              <w:ind w:right="108"/>
              <w:jc w:val="both"/>
              <w:rPr>
                <w:rFonts w:asciiTheme="minorHAnsi" w:hAnsiTheme="minorHAnsi" w:cstheme="minorHAnsi"/>
                <w:color w:val="FF0000"/>
                <w:sz w:val="22"/>
                <w:szCs w:val="22"/>
                <w:lang w:val="de-DE"/>
              </w:rPr>
            </w:pPr>
            <w:r w:rsidRPr="00E03D48">
              <w:rPr>
                <w:rFonts w:asciiTheme="minorHAnsi" w:hAnsiTheme="minorHAnsi" w:cstheme="minorHAnsi"/>
                <w:color w:val="FF0000"/>
                <w:sz w:val="22"/>
                <w:szCs w:val="22"/>
                <w:lang w:val="de-DE"/>
              </w:rPr>
              <w:t>Il requisito dell’elenco dei servizi/delle forniture di cui alla precedente lettera d1) deve essere posseduto dal raggruppamento nel complesso</w:t>
            </w:r>
          </w:p>
        </w:tc>
      </w:tr>
      <w:tr w:rsidR="00F13DFC" w:rsidRPr="00E03D48" w14:paraId="4B94615D" w14:textId="77777777" w:rsidTr="00EA05AC">
        <w:trPr>
          <w:gridAfter w:val="1"/>
          <w:wAfter w:w="13" w:type="dxa"/>
        </w:trPr>
        <w:tc>
          <w:tcPr>
            <w:tcW w:w="4649" w:type="dxa"/>
          </w:tcPr>
          <w:p w14:paraId="16E44180" w14:textId="77777777" w:rsidR="00F13DFC" w:rsidRPr="00E03D48" w:rsidRDefault="00F13DFC" w:rsidP="004B37D5">
            <w:pPr>
              <w:widowControl w:val="0"/>
              <w:spacing w:line="240" w:lineRule="exact"/>
              <w:jc w:val="both"/>
              <w:rPr>
                <w:rFonts w:asciiTheme="minorHAnsi" w:hAnsiTheme="minorHAnsi" w:cstheme="minorHAnsi"/>
                <w:b/>
                <w:bCs/>
                <w:i/>
                <w:iCs/>
                <w:color w:val="FF0000"/>
                <w:sz w:val="16"/>
                <w:szCs w:val="16"/>
                <w:highlight w:val="green"/>
                <w:lang w:val="de-DE"/>
              </w:rPr>
            </w:pPr>
            <w:r w:rsidRPr="00A551BB">
              <w:rPr>
                <w:rFonts w:asciiTheme="minorHAnsi" w:hAnsiTheme="minorHAnsi" w:cstheme="minorHAnsi"/>
                <w:b/>
                <w:bCs/>
                <w:i/>
                <w:iCs/>
                <w:color w:val="FF0000"/>
                <w:sz w:val="16"/>
                <w:szCs w:val="16"/>
                <w:highlight w:val="yellow"/>
                <w:lang w:val="it-IT"/>
              </w:rPr>
              <w:t>Wenn der EPV mit der Stellungnahme des MIT übereinstimmt und vorsieht</w:t>
            </w:r>
            <w:r w:rsidRPr="00E03D48">
              <w:rPr>
                <w:rFonts w:asciiTheme="minorHAnsi" w:hAnsiTheme="minorHAnsi" w:cstheme="minorHAnsi"/>
                <w:b/>
                <w:bCs/>
                <w:i/>
                <w:iCs/>
                <w:color w:val="FF0000"/>
                <w:sz w:val="16"/>
                <w:szCs w:val="16"/>
                <w:highlight w:val="green"/>
                <w:lang w:val="de-DE"/>
              </w:rPr>
              <w:t>, dass die Anforderungen an die technische und berufliche Leistungsfähigkeit zwischen den Mitgliedern der BG auf der Grundlage des Prinzips der Übereinstimmung zwischen Qualifikations- und Ausführungsquoten aufgeteilt werden:</w:t>
            </w:r>
          </w:p>
        </w:tc>
        <w:tc>
          <w:tcPr>
            <w:tcW w:w="340" w:type="dxa"/>
            <w:gridSpan w:val="2"/>
            <w:shd w:val="clear" w:color="auto" w:fill="FF0000"/>
          </w:tcPr>
          <w:p w14:paraId="4DB19A40" w14:textId="77777777" w:rsidR="00F13DFC" w:rsidRPr="00E03D48" w:rsidRDefault="00F13DFC" w:rsidP="004B37D5">
            <w:pPr>
              <w:widowControl w:val="0"/>
              <w:spacing w:line="240" w:lineRule="exact"/>
              <w:jc w:val="both"/>
              <w:rPr>
                <w:rFonts w:asciiTheme="minorHAnsi" w:hAnsiTheme="minorHAnsi" w:cstheme="minorHAnsi"/>
                <w:b/>
                <w:bCs/>
                <w:i/>
                <w:iCs/>
                <w:color w:val="FF0000"/>
                <w:sz w:val="16"/>
                <w:szCs w:val="16"/>
                <w:highlight w:val="green"/>
                <w:lang w:val="de-DE"/>
              </w:rPr>
            </w:pPr>
          </w:p>
        </w:tc>
        <w:tc>
          <w:tcPr>
            <w:tcW w:w="4649" w:type="dxa"/>
            <w:gridSpan w:val="2"/>
          </w:tcPr>
          <w:p w14:paraId="31775F6B" w14:textId="77777777" w:rsidR="00F13DFC" w:rsidRPr="00E03D48" w:rsidRDefault="00F13DFC" w:rsidP="004B37D5">
            <w:pPr>
              <w:widowControl w:val="0"/>
              <w:spacing w:line="240" w:lineRule="exact"/>
              <w:jc w:val="both"/>
              <w:rPr>
                <w:rFonts w:asciiTheme="minorHAnsi" w:hAnsiTheme="minorHAnsi" w:cstheme="minorHAnsi"/>
                <w:b/>
                <w:bCs/>
                <w:i/>
                <w:iCs/>
                <w:color w:val="FF0000"/>
                <w:sz w:val="16"/>
                <w:szCs w:val="16"/>
                <w:highlight w:val="green"/>
                <w:lang w:val="de-DE"/>
              </w:rPr>
            </w:pPr>
            <w:r w:rsidRPr="00E03D48">
              <w:rPr>
                <w:rFonts w:asciiTheme="minorHAnsi" w:hAnsiTheme="minorHAnsi" w:cstheme="minorHAnsi"/>
                <w:b/>
                <w:bCs/>
                <w:i/>
                <w:iCs/>
                <w:color w:val="FF0000"/>
                <w:sz w:val="16"/>
                <w:szCs w:val="16"/>
                <w:highlight w:val="green"/>
                <w:lang w:val="de-DE"/>
              </w:rPr>
              <w:t>Se il RUP intende aderire alla impostazione del MIT prevedendo che i requisiti di capacità tecnico – professionale vengano ripartiti tra i membri del RTI in base al principio di corrispondenza tra quote di qualificazione e di esecuzione:</w:t>
            </w:r>
          </w:p>
        </w:tc>
      </w:tr>
      <w:tr w:rsidR="00F13DFC" w:rsidRPr="000D0C02" w14:paraId="78C97DEB" w14:textId="77777777" w:rsidTr="00EA05AC">
        <w:tc>
          <w:tcPr>
            <w:tcW w:w="4656" w:type="dxa"/>
            <w:gridSpan w:val="2"/>
          </w:tcPr>
          <w:p w14:paraId="631BFC2C" w14:textId="77777777" w:rsidR="00F13DFC" w:rsidRPr="00B0463D" w:rsidRDefault="00F13DFC" w:rsidP="00D81B0A">
            <w:pPr>
              <w:widowControl w:val="0"/>
              <w:spacing w:line="240" w:lineRule="exact"/>
              <w:jc w:val="both"/>
              <w:rPr>
                <w:rFonts w:asciiTheme="minorHAnsi" w:hAnsiTheme="minorHAnsi" w:cstheme="minorHAnsi"/>
                <w:b/>
                <w:bCs/>
                <w:i/>
                <w:iCs/>
                <w:color w:val="FF0000"/>
                <w:sz w:val="16"/>
                <w:szCs w:val="16"/>
                <w:highlight w:val="green"/>
                <w:lang w:val="de-DE" w:eastAsia="it-IT"/>
              </w:rPr>
            </w:pPr>
          </w:p>
        </w:tc>
        <w:tc>
          <w:tcPr>
            <w:tcW w:w="340" w:type="dxa"/>
            <w:gridSpan w:val="2"/>
          </w:tcPr>
          <w:p w14:paraId="43A60936" w14:textId="77777777" w:rsidR="00F13DFC" w:rsidRPr="00B0463D" w:rsidRDefault="00F13DFC" w:rsidP="00D81B0A">
            <w:pPr>
              <w:widowControl w:val="0"/>
              <w:spacing w:line="240" w:lineRule="exact"/>
              <w:rPr>
                <w:rFonts w:asciiTheme="minorHAnsi" w:hAnsiTheme="minorHAnsi" w:cstheme="minorHAnsi"/>
                <w:color w:val="FF0000"/>
                <w:sz w:val="16"/>
                <w:szCs w:val="16"/>
                <w:lang w:val="de-DE"/>
              </w:rPr>
            </w:pPr>
          </w:p>
        </w:tc>
        <w:tc>
          <w:tcPr>
            <w:tcW w:w="4655" w:type="dxa"/>
            <w:gridSpan w:val="2"/>
          </w:tcPr>
          <w:p w14:paraId="53BC45AA" w14:textId="77777777" w:rsidR="00F13DFC" w:rsidRPr="00B0463D" w:rsidRDefault="00F13DFC" w:rsidP="00D81B0A">
            <w:pPr>
              <w:widowControl w:val="0"/>
              <w:spacing w:line="240" w:lineRule="exact"/>
              <w:ind w:right="6"/>
              <w:jc w:val="both"/>
              <w:rPr>
                <w:rFonts w:asciiTheme="minorHAnsi" w:hAnsiTheme="minorHAnsi" w:cstheme="minorHAnsi"/>
                <w:b/>
                <w:bCs/>
                <w:i/>
                <w:iCs/>
                <w:color w:val="FF0000"/>
                <w:sz w:val="16"/>
                <w:szCs w:val="16"/>
                <w:highlight w:val="green"/>
                <w:lang w:val="it-IT" w:eastAsia="it-IT"/>
              </w:rPr>
            </w:pPr>
          </w:p>
        </w:tc>
      </w:tr>
      <w:tr w:rsidR="007D7100" w:rsidRPr="000D0C02" w14:paraId="1CD4567F" w14:textId="77777777" w:rsidTr="00EA05AC">
        <w:tc>
          <w:tcPr>
            <w:tcW w:w="4656" w:type="dxa"/>
            <w:gridSpan w:val="2"/>
          </w:tcPr>
          <w:p w14:paraId="6EA86C4C"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340" w:type="dxa"/>
            <w:gridSpan w:val="2"/>
          </w:tcPr>
          <w:p w14:paraId="4E4F9AB7"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yellow"/>
                <w:lang w:val="it-IT" w:eastAsia="it-IT"/>
              </w:rPr>
            </w:pPr>
          </w:p>
        </w:tc>
        <w:tc>
          <w:tcPr>
            <w:tcW w:w="4655" w:type="dxa"/>
            <w:gridSpan w:val="2"/>
          </w:tcPr>
          <w:p w14:paraId="5EEF491A" w14:textId="77777777" w:rsidR="007D7100" w:rsidRPr="00B0463D" w:rsidRDefault="007D7100" w:rsidP="00D81B0A">
            <w:pPr>
              <w:widowControl w:val="0"/>
              <w:spacing w:line="240" w:lineRule="exact"/>
              <w:jc w:val="both"/>
              <w:rPr>
                <w:rFonts w:asciiTheme="minorHAnsi" w:hAnsiTheme="minorHAnsi" w:cstheme="minorHAnsi"/>
                <w:b/>
                <w:bCs/>
                <w:i/>
                <w:iCs/>
                <w:color w:val="FF0000"/>
                <w:sz w:val="16"/>
                <w:szCs w:val="16"/>
                <w:highlight w:val="yellow"/>
                <w:lang w:val="it-IT" w:eastAsia="it-IT"/>
              </w:rPr>
            </w:pPr>
          </w:p>
        </w:tc>
      </w:tr>
      <w:tr w:rsidR="007D7100" w:rsidRPr="000D0C02" w14:paraId="6165DBF6" w14:textId="77777777" w:rsidTr="00EA05AC">
        <w:tc>
          <w:tcPr>
            <w:tcW w:w="4656" w:type="dxa"/>
            <w:gridSpan w:val="2"/>
          </w:tcPr>
          <w:p w14:paraId="1906F6C5"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i/>
                <w:iCs/>
                <w:color w:val="0070C0"/>
                <w:highlight w:val="yellow"/>
                <w:lang w:val="de-DE" w:eastAsia="it-IT"/>
              </w:rPr>
            </w:pPr>
            <w:r w:rsidRPr="00B0463D">
              <w:rPr>
                <w:rFonts w:asciiTheme="minorHAnsi" w:hAnsiTheme="minorHAnsi" w:cstheme="minorHAnsi"/>
                <w:color w:val="FF0000"/>
                <w:lang w:val="de-DE"/>
              </w:rPr>
              <w:t xml:space="preserve">Die Anforderung des Dienstleistungs-/Lieferungsverzeichnisses gemäß obigem Buchst. d1) muss vom gesamten Zusammenschluss erfüllt werden, unbeschadet, dass jedes Mitglied der BG, des gewöhnlichen Konsortiums, </w:t>
            </w:r>
            <w:r w:rsidRPr="00B0463D">
              <w:rPr>
                <w:rFonts w:asciiTheme="minorHAnsi" w:hAnsiTheme="minorHAnsi" w:cstheme="minorHAnsi"/>
                <w:color w:val="FF0000"/>
                <w:lang w:val="de-DE"/>
              </w:rPr>
              <w:lastRenderedPageBreak/>
              <w:t>des EWIV oder des Netzwerkzusammenschlusses, die Anforderung in dem Mindestmaß erfüllen muss, das mindestens dem in dem Angebot angegebenen Prozentsatz/ prozentualen Anteil an der Ausführung der Lieferung/Dienstleistung entspricht (Anlage A1).</w:t>
            </w:r>
          </w:p>
        </w:tc>
        <w:tc>
          <w:tcPr>
            <w:tcW w:w="340" w:type="dxa"/>
            <w:gridSpan w:val="2"/>
          </w:tcPr>
          <w:p w14:paraId="3B35929F" w14:textId="77777777" w:rsidR="007D7100" w:rsidRPr="00B0463D" w:rsidRDefault="007D7100" w:rsidP="00D81B0A">
            <w:pPr>
              <w:widowControl w:val="0"/>
              <w:rPr>
                <w:rFonts w:asciiTheme="minorHAnsi" w:hAnsiTheme="minorHAnsi" w:cstheme="minorHAnsi"/>
                <w:b/>
                <w:bCs/>
                <w:i/>
                <w:iCs/>
                <w:color w:val="0070C0"/>
                <w:highlight w:val="green"/>
                <w:lang w:val="de-DE" w:eastAsia="it-IT"/>
              </w:rPr>
            </w:pPr>
          </w:p>
        </w:tc>
        <w:tc>
          <w:tcPr>
            <w:tcW w:w="4655" w:type="dxa"/>
            <w:gridSpan w:val="2"/>
          </w:tcPr>
          <w:p w14:paraId="1146BA4D"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i/>
                <w:iCs/>
                <w:color w:val="0070C0"/>
                <w:highlight w:val="green"/>
                <w:lang w:val="it-IT" w:eastAsia="it-IT"/>
              </w:rPr>
            </w:pPr>
            <w:r w:rsidRPr="00B0463D">
              <w:rPr>
                <w:rFonts w:asciiTheme="minorHAnsi" w:hAnsiTheme="minorHAnsi" w:cstheme="minorHAnsi"/>
                <w:color w:val="FF0000"/>
                <w:lang w:val="it-IT"/>
              </w:rPr>
              <w:t xml:space="preserve">Il requisito dell’elenco dei servizi/ forniture di cui alla precedente lett. d1) deve essere posseduto dal raggruppamento nel complesso, fermo restando che ciascun membro del RT, del consorzio ordinario, del GEIE o </w:t>
            </w:r>
            <w:r w:rsidRPr="00B0463D">
              <w:rPr>
                <w:rFonts w:asciiTheme="minorHAnsi" w:hAnsiTheme="minorHAnsi" w:cstheme="minorHAnsi"/>
                <w:color w:val="FF0000"/>
                <w:lang w:val="it-IT"/>
              </w:rPr>
              <w:lastRenderedPageBreak/>
              <w:t>dell’aggregazione di rete, deve possedere il requisito nella misura minima corrispondente almeno alla percentuale/quota di esecuzione del servizio/fornitura dichiarata nell’offerta (Allegato A1).</w:t>
            </w:r>
          </w:p>
        </w:tc>
      </w:tr>
      <w:tr w:rsidR="007D7100" w:rsidRPr="000D0C02" w14:paraId="5DB66F48" w14:textId="77777777" w:rsidTr="00EA05AC">
        <w:tc>
          <w:tcPr>
            <w:tcW w:w="4656" w:type="dxa"/>
            <w:gridSpan w:val="2"/>
          </w:tcPr>
          <w:p w14:paraId="1BB44ADB" w14:textId="77777777" w:rsidR="007D7100" w:rsidRPr="00B0463D" w:rsidRDefault="007D7100" w:rsidP="00D81B0A">
            <w:pPr>
              <w:widowControl w:val="0"/>
              <w:jc w:val="both"/>
              <w:rPr>
                <w:rFonts w:asciiTheme="minorHAnsi" w:hAnsiTheme="minorHAnsi" w:cstheme="minorHAnsi"/>
                <w:b/>
                <w:bCs/>
                <w:i/>
                <w:iCs/>
                <w:color w:val="0070C0"/>
                <w:highlight w:val="green"/>
                <w:lang w:val="it-IT" w:eastAsia="it-IT"/>
              </w:rPr>
            </w:pPr>
          </w:p>
        </w:tc>
        <w:tc>
          <w:tcPr>
            <w:tcW w:w="340" w:type="dxa"/>
            <w:gridSpan w:val="2"/>
          </w:tcPr>
          <w:p w14:paraId="6EA868E8" w14:textId="77777777" w:rsidR="007D7100" w:rsidRPr="00B0463D" w:rsidRDefault="007D7100" w:rsidP="00D81B0A">
            <w:pPr>
              <w:widowControl w:val="0"/>
              <w:rPr>
                <w:rFonts w:asciiTheme="minorHAnsi" w:hAnsiTheme="minorHAnsi" w:cstheme="minorHAnsi"/>
                <w:b/>
                <w:bCs/>
                <w:i/>
                <w:iCs/>
                <w:color w:val="0070C0"/>
                <w:highlight w:val="green"/>
                <w:lang w:val="it-IT" w:eastAsia="it-IT"/>
              </w:rPr>
            </w:pPr>
          </w:p>
        </w:tc>
        <w:tc>
          <w:tcPr>
            <w:tcW w:w="4655" w:type="dxa"/>
            <w:gridSpan w:val="2"/>
          </w:tcPr>
          <w:p w14:paraId="4DCD72B5"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i/>
                <w:iCs/>
                <w:color w:val="0070C0"/>
                <w:highlight w:val="green"/>
                <w:lang w:val="it-IT" w:eastAsia="it-IT"/>
              </w:rPr>
            </w:pPr>
          </w:p>
        </w:tc>
      </w:tr>
      <w:tr w:rsidR="007D7100" w:rsidRPr="000D0C02" w14:paraId="54557FE1" w14:textId="77777777" w:rsidTr="00EA05AC">
        <w:tc>
          <w:tcPr>
            <w:tcW w:w="4656" w:type="dxa"/>
            <w:gridSpan w:val="2"/>
          </w:tcPr>
          <w:p w14:paraId="75487D7F" w14:textId="77777777" w:rsidR="007D7100" w:rsidRPr="00B0463D" w:rsidRDefault="007D7100" w:rsidP="00D81B0A">
            <w:pPr>
              <w:widowControl w:val="0"/>
              <w:jc w:val="both"/>
              <w:rPr>
                <w:rFonts w:asciiTheme="minorHAnsi" w:hAnsiTheme="minorHAnsi" w:cstheme="minorHAnsi"/>
                <w:b/>
                <w:bCs/>
                <w:u w:val="single"/>
                <w:lang w:val="de-DE" w:eastAsia="it-IT"/>
              </w:rPr>
            </w:pPr>
            <w:r w:rsidRPr="00B0463D">
              <w:rPr>
                <w:rFonts w:asciiTheme="minorHAnsi" w:hAnsiTheme="minorHAnsi" w:cstheme="minorHAnsi"/>
                <w:szCs w:val="24"/>
                <w:lang w:val="de-DE"/>
              </w:rPr>
              <w:t>Es bleibt dabei, dass der Ausführende über die vorgeschriebenen Voraussetzungen für die von ihm übernommene Dienstleistung verfügen muss.</w:t>
            </w:r>
          </w:p>
        </w:tc>
        <w:tc>
          <w:tcPr>
            <w:tcW w:w="340" w:type="dxa"/>
            <w:gridSpan w:val="2"/>
          </w:tcPr>
          <w:p w14:paraId="790374EF" w14:textId="77777777" w:rsidR="007D7100" w:rsidRPr="00B0463D" w:rsidRDefault="007D7100" w:rsidP="00D81B0A">
            <w:pPr>
              <w:widowControl w:val="0"/>
              <w:rPr>
                <w:rFonts w:asciiTheme="minorHAnsi" w:hAnsiTheme="minorHAnsi" w:cstheme="minorHAnsi"/>
                <w:lang w:val="de-DE"/>
              </w:rPr>
            </w:pPr>
          </w:p>
        </w:tc>
        <w:tc>
          <w:tcPr>
            <w:tcW w:w="4655" w:type="dxa"/>
            <w:gridSpan w:val="2"/>
          </w:tcPr>
          <w:p w14:paraId="14A9E226"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u w:val="single"/>
                <w:lang w:val="it-IT" w:eastAsia="it-IT"/>
              </w:rPr>
            </w:pPr>
            <w:r w:rsidRPr="00B0463D">
              <w:rPr>
                <w:rFonts w:asciiTheme="minorHAnsi" w:hAnsiTheme="minorHAnsi" w:cstheme="minorHAnsi"/>
                <w:szCs w:val="24"/>
                <w:lang w:val="it-IT"/>
              </w:rPr>
              <w:t>Ferma resta la necessità che l’esecutore sia in possesso dei requisiti prescritti per la prestazione che lo stesso si è impegnato a realizzare.</w:t>
            </w:r>
          </w:p>
        </w:tc>
      </w:tr>
      <w:tr w:rsidR="007D7100" w:rsidRPr="000D0C02" w14:paraId="6260CB60" w14:textId="77777777" w:rsidTr="00EA05AC">
        <w:tc>
          <w:tcPr>
            <w:tcW w:w="4656" w:type="dxa"/>
            <w:gridSpan w:val="2"/>
          </w:tcPr>
          <w:p w14:paraId="6F17BDCA" w14:textId="77777777" w:rsidR="007D7100" w:rsidRPr="00B0463D" w:rsidRDefault="007D7100" w:rsidP="00D81B0A">
            <w:pPr>
              <w:widowControl w:val="0"/>
              <w:jc w:val="both"/>
              <w:rPr>
                <w:rFonts w:asciiTheme="minorHAnsi" w:hAnsiTheme="minorHAnsi" w:cstheme="minorHAnsi"/>
                <w:b/>
                <w:bCs/>
                <w:color w:val="FF0000"/>
                <w:u w:val="single"/>
                <w:lang w:val="it-IT" w:eastAsia="it-IT"/>
              </w:rPr>
            </w:pPr>
          </w:p>
        </w:tc>
        <w:tc>
          <w:tcPr>
            <w:tcW w:w="340" w:type="dxa"/>
            <w:gridSpan w:val="2"/>
          </w:tcPr>
          <w:p w14:paraId="7CD8F387" w14:textId="77777777" w:rsidR="007D7100" w:rsidRPr="00B0463D" w:rsidRDefault="007D7100" w:rsidP="00D81B0A">
            <w:pPr>
              <w:widowControl w:val="0"/>
              <w:rPr>
                <w:rFonts w:asciiTheme="minorHAnsi" w:hAnsiTheme="minorHAnsi" w:cstheme="minorHAnsi"/>
                <w:lang w:val="it-IT"/>
              </w:rPr>
            </w:pPr>
          </w:p>
        </w:tc>
        <w:tc>
          <w:tcPr>
            <w:tcW w:w="4655" w:type="dxa"/>
            <w:gridSpan w:val="2"/>
          </w:tcPr>
          <w:p w14:paraId="2A0379B5"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color w:val="FF0000"/>
                <w:szCs w:val="24"/>
                <w:lang w:val="it-IT"/>
              </w:rPr>
            </w:pPr>
          </w:p>
        </w:tc>
      </w:tr>
      <w:tr w:rsidR="007D7100" w:rsidRPr="000D0C02" w14:paraId="252AD95E" w14:textId="77777777" w:rsidTr="00EA05AC">
        <w:tc>
          <w:tcPr>
            <w:tcW w:w="4656" w:type="dxa"/>
            <w:gridSpan w:val="2"/>
          </w:tcPr>
          <w:p w14:paraId="36670BAD"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bookmarkStart w:id="72" w:name="_Hlk505939779"/>
            <w:r w:rsidRPr="00B0463D">
              <w:rPr>
                <w:rFonts w:asciiTheme="minorHAnsi" w:hAnsiTheme="minorHAnsi" w:cstheme="minorHAnsi"/>
                <w:bCs/>
                <w:i/>
                <w:iCs/>
                <w:color w:val="FF0000"/>
                <w:sz w:val="16"/>
                <w:szCs w:val="16"/>
                <w:highlight w:val="green"/>
                <w:lang w:val="de-DE"/>
              </w:rPr>
              <w:t>(Die Schrift ist zu schwärzen, wenn die Vergabestelle eine Integritätsvereinbarung hat)</w:t>
            </w:r>
          </w:p>
        </w:tc>
        <w:tc>
          <w:tcPr>
            <w:tcW w:w="340" w:type="dxa"/>
            <w:gridSpan w:val="2"/>
          </w:tcPr>
          <w:p w14:paraId="2A37B19C"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de-DE"/>
              </w:rPr>
            </w:pPr>
          </w:p>
        </w:tc>
        <w:tc>
          <w:tcPr>
            <w:tcW w:w="4655" w:type="dxa"/>
            <w:gridSpan w:val="2"/>
          </w:tcPr>
          <w:p w14:paraId="35A56545"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r w:rsidRPr="00B0463D">
              <w:rPr>
                <w:rFonts w:asciiTheme="minorHAnsi" w:hAnsiTheme="minorHAnsi" w:cstheme="minorHAnsi"/>
                <w:bCs/>
                <w:i/>
                <w:iCs/>
                <w:color w:val="FF0000"/>
                <w:sz w:val="16"/>
                <w:szCs w:val="16"/>
                <w:highlight w:val="green"/>
                <w:lang w:val="it-IT"/>
              </w:rPr>
              <w:t>[Lasciare in nero se la stazione appaltante ha un patto di integrità]</w:t>
            </w:r>
          </w:p>
        </w:tc>
      </w:tr>
      <w:tr w:rsidR="007D7100" w:rsidRPr="000D0C02" w14:paraId="369E0CE9" w14:textId="77777777" w:rsidTr="00EA05AC">
        <w:tc>
          <w:tcPr>
            <w:tcW w:w="4656" w:type="dxa"/>
            <w:gridSpan w:val="2"/>
          </w:tcPr>
          <w:p w14:paraId="77E1A1B1"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340" w:type="dxa"/>
            <w:gridSpan w:val="2"/>
          </w:tcPr>
          <w:p w14:paraId="26050C7F"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c>
          <w:tcPr>
            <w:tcW w:w="4655" w:type="dxa"/>
            <w:gridSpan w:val="2"/>
          </w:tcPr>
          <w:p w14:paraId="2ABD2E18"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Cs/>
                <w:i/>
                <w:iCs/>
                <w:color w:val="FF0000"/>
                <w:sz w:val="16"/>
                <w:szCs w:val="16"/>
                <w:highlight w:val="green"/>
                <w:lang w:val="it-IT"/>
              </w:rPr>
            </w:pPr>
          </w:p>
        </w:tc>
      </w:tr>
      <w:tr w:rsidR="007D7100" w:rsidRPr="000D0C02" w14:paraId="0D4E854A" w14:textId="77777777" w:rsidTr="00EA05AC">
        <w:tc>
          <w:tcPr>
            <w:tcW w:w="4656" w:type="dxa"/>
            <w:gridSpan w:val="2"/>
          </w:tcPr>
          <w:p w14:paraId="68621757" w14:textId="77777777" w:rsidR="007D7100" w:rsidRPr="00B0463D" w:rsidRDefault="007D7100" w:rsidP="00D81B0A">
            <w:pPr>
              <w:widowControl w:val="0"/>
              <w:jc w:val="both"/>
              <w:rPr>
                <w:rFonts w:asciiTheme="minorHAnsi" w:hAnsiTheme="minorHAnsi" w:cstheme="minorHAnsi"/>
                <w:b/>
                <w:color w:val="FF0000"/>
                <w:u w:val="single"/>
                <w:lang w:val="de-DE"/>
              </w:rPr>
            </w:pPr>
            <w:r w:rsidRPr="00B0463D">
              <w:rPr>
                <w:rFonts w:cs="Arial"/>
                <w:b/>
                <w:color w:val="FF0000"/>
                <w:u w:val="single"/>
                <w:lang w:val="de-DE"/>
              </w:rPr>
              <w:t>►</w:t>
            </w:r>
            <w:r w:rsidRPr="00B0463D">
              <w:rPr>
                <w:rFonts w:asciiTheme="minorHAnsi" w:hAnsiTheme="minorHAnsi" w:cstheme="minorHAnsi"/>
                <w:b/>
                <w:color w:val="FF0000"/>
                <w:u w:val="single"/>
                <w:lang w:val="de-DE" w:eastAsia="it-IT"/>
              </w:rPr>
              <w:t>Die fehlende Annahme der Integritätsvereinbarung, die den Ausschreibungsunterlagen beigelegt ist, stellt einen Ausschlussgrund dar.</w:t>
            </w:r>
          </w:p>
        </w:tc>
        <w:tc>
          <w:tcPr>
            <w:tcW w:w="340" w:type="dxa"/>
            <w:gridSpan w:val="2"/>
          </w:tcPr>
          <w:p w14:paraId="16265680" w14:textId="77777777" w:rsidR="007D7100" w:rsidRPr="00B0463D" w:rsidRDefault="007D7100" w:rsidP="00D81B0A">
            <w:pPr>
              <w:widowControl w:val="0"/>
              <w:rPr>
                <w:rFonts w:asciiTheme="minorHAnsi" w:hAnsiTheme="minorHAnsi" w:cstheme="minorHAnsi"/>
                <w:lang w:val="de-DE"/>
              </w:rPr>
            </w:pPr>
          </w:p>
        </w:tc>
        <w:tc>
          <w:tcPr>
            <w:tcW w:w="4655" w:type="dxa"/>
            <w:gridSpan w:val="2"/>
          </w:tcPr>
          <w:p w14:paraId="57D12392"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color w:val="FF0000"/>
                <w:u w:val="single"/>
                <w:lang w:val="it-IT"/>
              </w:rPr>
            </w:pPr>
            <w:r w:rsidRPr="00B0463D">
              <w:rPr>
                <w:rFonts w:cs="Arial"/>
                <w:b/>
                <w:color w:val="FF0000"/>
                <w:u w:val="single"/>
                <w:lang w:val="it-IT" w:eastAsia="it-IT"/>
              </w:rPr>
              <w:t>►</w:t>
            </w:r>
            <w:r w:rsidRPr="00B0463D">
              <w:rPr>
                <w:rFonts w:asciiTheme="minorHAnsi" w:hAnsiTheme="minorHAnsi" w:cstheme="minorHAnsi"/>
                <w:b/>
                <w:color w:val="FF0000"/>
                <w:u w:val="single"/>
                <w:lang w:val="it-IT" w:eastAsia="it-IT"/>
              </w:rPr>
              <w:t>L</w:t>
            </w:r>
            <w:r w:rsidRPr="00B0463D">
              <w:rPr>
                <w:rFonts w:asciiTheme="minorHAnsi" w:hAnsiTheme="minorHAnsi" w:cstheme="minorHAnsi"/>
                <w:b/>
                <w:color w:val="FF0000"/>
                <w:u w:val="single"/>
                <w:lang w:val="it-IT"/>
              </w:rPr>
              <w:t>a mancata accettazione del Patto di Integrità, allegato alla documentazione di gara è causa di esclusione.</w:t>
            </w:r>
          </w:p>
        </w:tc>
      </w:tr>
      <w:tr w:rsidR="007D7100" w:rsidRPr="000D0C02" w14:paraId="068AB2F7" w14:textId="77777777" w:rsidTr="00EA05AC">
        <w:tc>
          <w:tcPr>
            <w:tcW w:w="4656" w:type="dxa"/>
            <w:gridSpan w:val="2"/>
          </w:tcPr>
          <w:p w14:paraId="185C14EB" w14:textId="77777777" w:rsidR="007D7100" w:rsidRPr="00B0463D" w:rsidRDefault="007D7100" w:rsidP="00D81B0A">
            <w:pPr>
              <w:widowControl w:val="0"/>
              <w:jc w:val="both"/>
              <w:rPr>
                <w:rFonts w:asciiTheme="minorHAnsi" w:hAnsiTheme="minorHAnsi" w:cstheme="minorHAnsi"/>
                <w:color w:val="FF0000"/>
                <w:lang w:val="it-IT" w:eastAsia="it-IT"/>
              </w:rPr>
            </w:pPr>
          </w:p>
        </w:tc>
        <w:tc>
          <w:tcPr>
            <w:tcW w:w="340" w:type="dxa"/>
            <w:gridSpan w:val="2"/>
          </w:tcPr>
          <w:p w14:paraId="1F9B3538" w14:textId="77777777" w:rsidR="007D7100" w:rsidRPr="00B0463D" w:rsidRDefault="007D7100" w:rsidP="00D81B0A">
            <w:pPr>
              <w:widowControl w:val="0"/>
              <w:rPr>
                <w:rFonts w:asciiTheme="minorHAnsi" w:hAnsiTheme="minorHAnsi" w:cstheme="minorHAnsi"/>
                <w:lang w:val="it-IT"/>
              </w:rPr>
            </w:pPr>
          </w:p>
        </w:tc>
        <w:tc>
          <w:tcPr>
            <w:tcW w:w="4655" w:type="dxa"/>
            <w:gridSpan w:val="2"/>
          </w:tcPr>
          <w:p w14:paraId="20556183"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p>
        </w:tc>
      </w:tr>
      <w:tr w:rsidR="007D7100" w:rsidRPr="000D0C02" w14:paraId="78ABB890" w14:textId="77777777" w:rsidTr="00EA05AC">
        <w:tc>
          <w:tcPr>
            <w:tcW w:w="4656" w:type="dxa"/>
            <w:gridSpan w:val="2"/>
          </w:tcPr>
          <w:p w14:paraId="12004F14" w14:textId="77777777" w:rsidR="007D7100" w:rsidRPr="00B0463D" w:rsidRDefault="007D7100" w:rsidP="00D81B0A">
            <w:pPr>
              <w:widowControl w:val="0"/>
              <w:jc w:val="both"/>
              <w:rPr>
                <w:rFonts w:asciiTheme="minorHAnsi" w:hAnsiTheme="minorHAnsi" w:cstheme="minorHAnsi"/>
                <w:bCs/>
                <w:i/>
                <w:iCs/>
                <w:color w:val="FF0000"/>
                <w:sz w:val="16"/>
                <w:szCs w:val="16"/>
                <w:highlight w:val="green"/>
                <w:lang w:val="de-DE"/>
              </w:rPr>
            </w:pPr>
            <w:r w:rsidRPr="00B0463D">
              <w:rPr>
                <w:rFonts w:asciiTheme="minorHAnsi" w:hAnsiTheme="minorHAnsi" w:cstheme="minorHAnsi"/>
                <w:bCs/>
                <w:i/>
                <w:iCs/>
                <w:color w:val="FF0000"/>
                <w:sz w:val="16"/>
                <w:szCs w:val="16"/>
                <w:highlight w:val="green"/>
                <w:lang w:val="de-DE"/>
              </w:rPr>
              <w:t>(Die Schrift ist zu schwärzen, wenn die Ausschreibung an die AOV delegiert wurde)</w:t>
            </w:r>
          </w:p>
        </w:tc>
        <w:tc>
          <w:tcPr>
            <w:tcW w:w="340" w:type="dxa"/>
            <w:gridSpan w:val="2"/>
          </w:tcPr>
          <w:p w14:paraId="30E65F39" w14:textId="77777777" w:rsidR="007D7100" w:rsidRPr="00B0463D" w:rsidRDefault="007D7100" w:rsidP="00D81B0A">
            <w:pPr>
              <w:widowControl w:val="0"/>
              <w:rPr>
                <w:rFonts w:asciiTheme="minorHAnsi" w:hAnsiTheme="minorHAnsi" w:cstheme="minorHAnsi"/>
                <w:bCs/>
                <w:i/>
                <w:iCs/>
                <w:color w:val="FF0000"/>
                <w:sz w:val="16"/>
                <w:szCs w:val="16"/>
                <w:highlight w:val="green"/>
                <w:lang w:val="de-DE"/>
              </w:rPr>
            </w:pPr>
          </w:p>
        </w:tc>
        <w:tc>
          <w:tcPr>
            <w:tcW w:w="4655" w:type="dxa"/>
            <w:gridSpan w:val="2"/>
          </w:tcPr>
          <w:p w14:paraId="10DFE6F3"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color w:val="FF0000"/>
                <w:highlight w:val="yellow"/>
                <w:u w:val="single"/>
                <w:lang w:val="it-IT" w:eastAsia="it-IT"/>
              </w:rPr>
            </w:pPr>
            <w:r w:rsidRPr="00B0463D">
              <w:rPr>
                <w:rFonts w:asciiTheme="minorHAnsi" w:hAnsiTheme="minorHAnsi" w:cstheme="minorHAnsi"/>
                <w:bCs/>
                <w:i/>
                <w:iCs/>
                <w:color w:val="FF0000"/>
                <w:sz w:val="16"/>
                <w:szCs w:val="16"/>
                <w:highlight w:val="green"/>
                <w:lang w:val="it-IT"/>
              </w:rPr>
              <w:t>[Lasciare in nero se gara in delega svolta da ACP]</w:t>
            </w:r>
          </w:p>
        </w:tc>
      </w:tr>
      <w:tr w:rsidR="007D7100" w:rsidRPr="000D0C02" w14:paraId="02EF5421" w14:textId="77777777" w:rsidTr="00EA05AC">
        <w:tc>
          <w:tcPr>
            <w:tcW w:w="4656" w:type="dxa"/>
            <w:gridSpan w:val="2"/>
          </w:tcPr>
          <w:p w14:paraId="6ED466AB" w14:textId="77777777" w:rsidR="007D7100" w:rsidRPr="00B0463D" w:rsidRDefault="007D7100" w:rsidP="00D81B0A">
            <w:pPr>
              <w:widowControl w:val="0"/>
              <w:jc w:val="both"/>
              <w:rPr>
                <w:rFonts w:asciiTheme="minorHAnsi" w:hAnsiTheme="minorHAnsi" w:cstheme="minorHAnsi"/>
                <w:color w:val="FF0000"/>
                <w:lang w:val="it-IT" w:eastAsia="it-IT"/>
              </w:rPr>
            </w:pPr>
          </w:p>
        </w:tc>
        <w:tc>
          <w:tcPr>
            <w:tcW w:w="340" w:type="dxa"/>
            <w:gridSpan w:val="2"/>
          </w:tcPr>
          <w:p w14:paraId="65739FC9" w14:textId="77777777" w:rsidR="007D7100" w:rsidRPr="00B0463D" w:rsidRDefault="007D7100" w:rsidP="00D81B0A">
            <w:pPr>
              <w:widowControl w:val="0"/>
              <w:rPr>
                <w:rFonts w:asciiTheme="minorHAnsi" w:hAnsiTheme="minorHAnsi" w:cstheme="minorHAnsi"/>
                <w:lang w:val="it-IT"/>
              </w:rPr>
            </w:pPr>
          </w:p>
        </w:tc>
        <w:tc>
          <w:tcPr>
            <w:tcW w:w="4655" w:type="dxa"/>
            <w:gridSpan w:val="2"/>
          </w:tcPr>
          <w:p w14:paraId="1FC5D0FE"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p>
        </w:tc>
      </w:tr>
      <w:tr w:rsidR="007D7100" w:rsidRPr="00B0463D" w14:paraId="4D009B97" w14:textId="77777777" w:rsidTr="00EA05AC">
        <w:tc>
          <w:tcPr>
            <w:tcW w:w="4656" w:type="dxa"/>
            <w:gridSpan w:val="2"/>
          </w:tcPr>
          <w:p w14:paraId="327B1DC7" w14:textId="77777777" w:rsidR="007D7100" w:rsidRPr="00B0463D" w:rsidRDefault="007D7100" w:rsidP="00D81B0A">
            <w:pPr>
              <w:widowControl w:val="0"/>
              <w:jc w:val="both"/>
              <w:rPr>
                <w:rFonts w:asciiTheme="minorHAnsi" w:hAnsiTheme="minorHAnsi" w:cstheme="minorHAnsi"/>
                <w:color w:val="FF0000"/>
                <w:lang w:val="de-DE" w:eastAsia="it-IT"/>
              </w:rPr>
            </w:pPr>
            <w:r w:rsidRPr="00B0463D">
              <w:rPr>
                <w:rFonts w:cs="Arial"/>
                <w:b/>
                <w:bCs/>
                <w:color w:val="FF0000"/>
                <w:u w:val="single"/>
                <w:lang w:val="de-DE" w:eastAsia="it-IT"/>
              </w:rPr>
              <w:t>►</w:t>
            </w:r>
            <w:r w:rsidRPr="00B0463D">
              <w:rPr>
                <w:rFonts w:asciiTheme="minorHAnsi" w:hAnsiTheme="minorHAnsi" w:cstheme="minorHAnsi"/>
                <w:b/>
                <w:color w:val="FF0000"/>
                <w:u w:val="single"/>
                <w:lang w:val="de-DE" w:eastAsia="it-IT"/>
              </w:rPr>
              <w:t xml:space="preserve">Die fehlende Annahme der den Ausschreibungsunterlagen beigelegten Integritätsvereinbarung, welche von der AOV mit Dekret vom </w:t>
            </w:r>
            <w:r w:rsidRPr="00B0463D">
              <w:rPr>
                <w:rFonts w:asciiTheme="minorHAnsi" w:hAnsiTheme="minorHAnsi" w:cstheme="minorHAnsi"/>
                <w:b/>
                <w:bCs/>
                <w:color w:val="FF0000"/>
                <w:u w:val="single"/>
                <w:lang w:val="de-DE"/>
              </w:rPr>
              <w:t xml:space="preserve">24.11.2021 </w:t>
            </w:r>
            <w:r w:rsidRPr="00B0463D">
              <w:rPr>
                <w:rFonts w:asciiTheme="minorHAnsi" w:hAnsiTheme="minorHAnsi" w:cstheme="minorHAnsi"/>
                <w:b/>
                <w:color w:val="FF0000"/>
                <w:u w:val="single"/>
                <w:lang w:val="de-DE" w:eastAsia="it-IT"/>
              </w:rPr>
              <w:t>Nr. 37 (mit Wirkung vom 25.11.2021) angenommen wurde, stellt einen Ausschlussgrund dar</w:t>
            </w:r>
            <w:r w:rsidRPr="00B0463D">
              <w:rPr>
                <w:rFonts w:asciiTheme="minorHAnsi" w:hAnsiTheme="minorHAnsi" w:cstheme="minorHAnsi"/>
                <w:b/>
                <w:bCs/>
                <w:color w:val="FF0000"/>
                <w:u w:val="single"/>
                <w:lang w:val="de-DE"/>
              </w:rPr>
              <w:t>.</w:t>
            </w:r>
          </w:p>
        </w:tc>
        <w:tc>
          <w:tcPr>
            <w:tcW w:w="340" w:type="dxa"/>
            <w:gridSpan w:val="2"/>
          </w:tcPr>
          <w:p w14:paraId="38322015" w14:textId="77777777" w:rsidR="007D7100" w:rsidRPr="00B0463D" w:rsidRDefault="007D7100" w:rsidP="00D81B0A">
            <w:pPr>
              <w:widowControl w:val="0"/>
              <w:rPr>
                <w:rFonts w:asciiTheme="minorHAnsi" w:hAnsiTheme="minorHAnsi" w:cstheme="minorHAnsi"/>
                <w:lang w:val="de-DE"/>
              </w:rPr>
            </w:pPr>
          </w:p>
        </w:tc>
        <w:tc>
          <w:tcPr>
            <w:tcW w:w="4655" w:type="dxa"/>
            <w:gridSpan w:val="2"/>
          </w:tcPr>
          <w:p w14:paraId="7605865D"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color w:val="FF0000"/>
                <w:u w:val="single"/>
                <w:lang w:val="it-IT" w:eastAsia="it-IT"/>
              </w:rPr>
            </w:pPr>
            <w:r w:rsidRPr="00B0463D">
              <w:rPr>
                <w:rFonts w:cs="Arial"/>
                <w:b/>
                <w:bCs/>
                <w:color w:val="FF0000"/>
                <w:u w:val="single"/>
                <w:lang w:val="it-IT" w:eastAsia="it-IT"/>
              </w:rPr>
              <w:t>►</w:t>
            </w:r>
            <w:r w:rsidRPr="00B0463D">
              <w:rPr>
                <w:rFonts w:asciiTheme="minorHAnsi" w:hAnsiTheme="minorHAnsi" w:cstheme="minorHAnsi"/>
                <w:b/>
                <w:bCs/>
                <w:color w:val="FF0000"/>
                <w:u w:val="single"/>
                <w:lang w:val="it-IT" w:eastAsia="it-IT"/>
              </w:rPr>
              <w:t>L</w:t>
            </w:r>
            <w:r w:rsidRPr="00B0463D">
              <w:rPr>
                <w:rFonts w:asciiTheme="minorHAnsi" w:hAnsiTheme="minorHAnsi" w:cstheme="minorHAnsi"/>
                <w:b/>
                <w:bCs/>
                <w:color w:val="FF0000"/>
                <w:u w:val="single"/>
                <w:lang w:val="it-IT"/>
              </w:rPr>
              <w:t>a mancata accettazione del Patto di Integrità, allegato alla documentazione di gara e adottato dall’ACP con decreto n.  37</w:t>
            </w:r>
            <w:r w:rsidRPr="00B0463D">
              <w:rPr>
                <w:rFonts w:asciiTheme="minorHAnsi" w:hAnsiTheme="minorHAnsi" w:cstheme="minorHAnsi"/>
                <w:color w:val="FF0000"/>
                <w:sz w:val="18"/>
                <w:szCs w:val="18"/>
                <w:lang w:val="it-IT"/>
              </w:rPr>
              <w:t xml:space="preserve"> </w:t>
            </w:r>
            <w:r w:rsidRPr="00B0463D">
              <w:rPr>
                <w:rFonts w:asciiTheme="minorHAnsi" w:hAnsiTheme="minorHAnsi" w:cstheme="minorHAnsi"/>
                <w:b/>
                <w:bCs/>
                <w:color w:val="FF0000"/>
                <w:u w:val="single"/>
                <w:lang w:val="it-IT"/>
              </w:rPr>
              <w:t>del 24.11.2021, con decorrenza dal giorno 25.11.2021 è causa di esclusione.</w:t>
            </w:r>
          </w:p>
        </w:tc>
      </w:tr>
      <w:tr w:rsidR="007D7100" w:rsidRPr="00B0463D" w14:paraId="62B779A4" w14:textId="77777777" w:rsidTr="00EA05AC">
        <w:tc>
          <w:tcPr>
            <w:tcW w:w="4656" w:type="dxa"/>
            <w:gridSpan w:val="2"/>
          </w:tcPr>
          <w:p w14:paraId="2B5DC8CC" w14:textId="77777777" w:rsidR="007D7100" w:rsidRPr="00B0463D" w:rsidRDefault="007D7100" w:rsidP="00D81B0A">
            <w:pPr>
              <w:widowControl w:val="0"/>
              <w:jc w:val="both"/>
              <w:rPr>
                <w:rFonts w:asciiTheme="minorHAnsi" w:hAnsiTheme="minorHAnsi" w:cstheme="minorHAnsi"/>
                <w:b/>
                <w:bCs/>
                <w:color w:val="FF0000"/>
                <w:u w:val="single"/>
                <w:lang w:val="de-DE" w:eastAsia="it-IT"/>
              </w:rPr>
            </w:pPr>
          </w:p>
        </w:tc>
        <w:tc>
          <w:tcPr>
            <w:tcW w:w="340" w:type="dxa"/>
            <w:gridSpan w:val="2"/>
          </w:tcPr>
          <w:p w14:paraId="47ED04E3" w14:textId="77777777" w:rsidR="007D7100" w:rsidRPr="00B0463D" w:rsidRDefault="007D7100" w:rsidP="00D81B0A">
            <w:pPr>
              <w:widowControl w:val="0"/>
              <w:rPr>
                <w:rFonts w:asciiTheme="minorHAnsi" w:hAnsiTheme="minorHAnsi" w:cstheme="minorHAnsi"/>
                <w:lang w:val="de-DE"/>
              </w:rPr>
            </w:pPr>
          </w:p>
        </w:tc>
        <w:tc>
          <w:tcPr>
            <w:tcW w:w="4655" w:type="dxa"/>
            <w:gridSpan w:val="2"/>
          </w:tcPr>
          <w:p w14:paraId="6AE15CF1" w14:textId="77777777" w:rsidR="007D7100" w:rsidRPr="00B0463D" w:rsidRDefault="007D7100" w:rsidP="00D81B0A">
            <w:pPr>
              <w:widowControl w:val="0"/>
              <w:tabs>
                <w:tab w:val="center" w:pos="4536"/>
                <w:tab w:val="center" w:pos="4680"/>
                <w:tab w:val="right" w:pos="9072"/>
              </w:tabs>
              <w:ind w:right="108"/>
              <w:jc w:val="both"/>
              <w:rPr>
                <w:rFonts w:asciiTheme="minorHAnsi" w:hAnsiTheme="minorHAnsi" w:cstheme="minorHAnsi"/>
                <w:b/>
                <w:bCs/>
                <w:color w:val="FF0000"/>
                <w:u w:val="single"/>
                <w:lang w:val="it-IT" w:eastAsia="it-IT"/>
              </w:rPr>
            </w:pPr>
          </w:p>
        </w:tc>
      </w:tr>
      <w:bookmarkEnd w:id="72"/>
      <w:tr w:rsidR="007D7100" w:rsidRPr="000D0C02" w14:paraId="6E83EAE2" w14:textId="77777777" w:rsidTr="00EA05AC">
        <w:tc>
          <w:tcPr>
            <w:tcW w:w="4656" w:type="dxa"/>
            <w:gridSpan w:val="2"/>
          </w:tcPr>
          <w:p w14:paraId="33C27E97" w14:textId="77777777" w:rsidR="007D7100" w:rsidRPr="00B0463D" w:rsidRDefault="007D7100" w:rsidP="00D81B0A">
            <w:pPr>
              <w:pStyle w:val="DeutscherText"/>
              <w:widowControl w:val="0"/>
              <w:ind w:right="76"/>
              <w:rPr>
                <w:rFonts w:asciiTheme="minorHAnsi" w:hAnsiTheme="minorHAnsi" w:cstheme="minorHAnsi"/>
                <w:b/>
                <w:bCs/>
                <w:color w:val="FF0000"/>
                <w:lang w:val="de-DE"/>
              </w:rPr>
            </w:pPr>
            <w:r w:rsidRPr="00B0463D">
              <w:rPr>
                <w:rFonts w:asciiTheme="minorHAnsi" w:hAnsiTheme="minorHAnsi" w:cstheme="minorHAnsi"/>
                <w:b/>
                <w:bCs/>
                <w:color w:val="FF0000"/>
                <w:lang w:val="de-DE"/>
              </w:rPr>
              <w:t>Das Nachforderungsverfahren gemäß Punkt 4 Teil II der Ausschreibungsbedingungen wird eingeleitet, im Falle von:</w:t>
            </w:r>
          </w:p>
          <w:p w14:paraId="477F43EB" w14:textId="77777777" w:rsidR="007D7100" w:rsidRPr="00B0463D" w:rsidRDefault="007D7100" w:rsidP="00D81B0A">
            <w:pPr>
              <w:widowControl w:val="0"/>
              <w:jc w:val="both"/>
              <w:rPr>
                <w:rFonts w:asciiTheme="minorHAnsi" w:hAnsiTheme="minorHAnsi" w:cstheme="minorHAnsi"/>
                <w:b/>
                <w:bCs/>
                <w:color w:val="FF0000"/>
                <w:u w:val="single"/>
                <w:lang w:val="de-DE" w:eastAsia="it-IT"/>
              </w:rPr>
            </w:pPr>
            <w:r w:rsidRPr="00B0463D">
              <w:rPr>
                <w:rFonts w:asciiTheme="minorHAnsi" w:hAnsiTheme="minorHAnsi" w:cstheme="minorHAnsi"/>
                <w:b/>
                <w:bCs/>
                <w:color w:val="FF0000"/>
                <w:lang w:val="de-DE"/>
              </w:rPr>
              <w:t>-</w:t>
            </w:r>
            <w:r w:rsidRPr="00B0463D">
              <w:rPr>
                <w:rFonts w:asciiTheme="minorHAnsi" w:hAnsiTheme="minorHAnsi" w:cstheme="minorHAnsi"/>
                <w:b/>
                <w:bCs/>
                <w:color w:val="FF0000"/>
                <w:lang w:val="de-DE"/>
              </w:rPr>
              <w:tab/>
              <w:t>Mängel in Bezug auf die Erklärung zur Annahme der Integritätsvereinbarung, einschließlich der fehlenden Unterzeichnung.</w:t>
            </w:r>
          </w:p>
        </w:tc>
        <w:tc>
          <w:tcPr>
            <w:tcW w:w="340" w:type="dxa"/>
            <w:gridSpan w:val="2"/>
          </w:tcPr>
          <w:p w14:paraId="785D58C6" w14:textId="77777777" w:rsidR="007D7100" w:rsidRPr="00B0463D" w:rsidRDefault="007D7100" w:rsidP="00D81B0A">
            <w:pPr>
              <w:widowControl w:val="0"/>
              <w:rPr>
                <w:rFonts w:asciiTheme="minorHAnsi" w:hAnsiTheme="minorHAnsi" w:cstheme="minorHAnsi"/>
                <w:lang w:val="de-DE"/>
              </w:rPr>
            </w:pPr>
          </w:p>
        </w:tc>
        <w:tc>
          <w:tcPr>
            <w:tcW w:w="4655" w:type="dxa"/>
            <w:gridSpan w:val="2"/>
          </w:tcPr>
          <w:p w14:paraId="30238BEE" w14:textId="77777777" w:rsidR="007D7100" w:rsidRPr="00B0463D" w:rsidRDefault="007D7100" w:rsidP="00D81B0A">
            <w:pPr>
              <w:widowControl w:val="0"/>
              <w:autoSpaceDE w:val="0"/>
              <w:autoSpaceDN w:val="0"/>
              <w:adjustRightInd w:val="0"/>
              <w:spacing w:line="240" w:lineRule="exact"/>
              <w:ind w:right="105"/>
              <w:jc w:val="both"/>
              <w:rPr>
                <w:rFonts w:asciiTheme="minorHAnsi" w:hAnsiTheme="minorHAnsi" w:cstheme="minorHAnsi"/>
                <w:b/>
                <w:bCs/>
                <w:color w:val="FF0000"/>
                <w:lang w:val="it-IT"/>
              </w:rPr>
            </w:pPr>
            <w:r w:rsidRPr="00B0463D">
              <w:rPr>
                <w:rFonts w:asciiTheme="minorHAnsi" w:hAnsiTheme="minorHAnsi" w:cstheme="minorHAnsi"/>
                <w:b/>
                <w:bCs/>
                <w:color w:val="FF0000"/>
                <w:lang w:val="it-IT"/>
              </w:rPr>
              <w:t>Si applica il subprocedimento di soccorso istruttorio di cui al punto 4 Parte II del disciplinare di gara in caso di:</w:t>
            </w:r>
          </w:p>
          <w:p w14:paraId="5EBC07CB" w14:textId="77777777" w:rsidR="007D7100" w:rsidRPr="00B0463D" w:rsidRDefault="007D7100" w:rsidP="007D7100">
            <w:pPr>
              <w:pStyle w:val="Paragrafoelenco"/>
              <w:widowControl w:val="0"/>
              <w:numPr>
                <w:ilvl w:val="0"/>
                <w:numId w:val="75"/>
              </w:numPr>
              <w:autoSpaceDE w:val="0"/>
              <w:autoSpaceDN w:val="0"/>
              <w:adjustRightInd w:val="0"/>
              <w:spacing w:line="240" w:lineRule="exact"/>
              <w:ind w:left="426" w:right="105" w:hanging="425"/>
              <w:jc w:val="both"/>
              <w:rPr>
                <w:rFonts w:asciiTheme="minorHAnsi" w:hAnsiTheme="minorHAnsi" w:cstheme="minorHAnsi"/>
                <w:b/>
                <w:bCs/>
                <w:color w:val="FF0000"/>
                <w:u w:val="single"/>
                <w:lang w:val="it-IT" w:eastAsia="it-IT"/>
              </w:rPr>
            </w:pPr>
            <w:r w:rsidRPr="00B0463D">
              <w:rPr>
                <w:rFonts w:asciiTheme="minorHAnsi" w:hAnsiTheme="minorHAnsi" w:cstheme="minorHAnsi"/>
                <w:b/>
                <w:bCs/>
                <w:color w:val="FF0000"/>
                <w:lang w:val="it-IT"/>
              </w:rPr>
              <w:t>carenze in ordine alla dichiarazione di accettazione del patto di integrità, compresa la mancata sottoscrizione.</w:t>
            </w:r>
          </w:p>
        </w:tc>
      </w:tr>
      <w:tr w:rsidR="00F8101E" w:rsidRPr="000D0C02" w14:paraId="605C3EDA" w14:textId="77777777" w:rsidTr="00EA05AC">
        <w:tc>
          <w:tcPr>
            <w:tcW w:w="4656" w:type="dxa"/>
            <w:gridSpan w:val="2"/>
          </w:tcPr>
          <w:p w14:paraId="3BB8260E" w14:textId="5B7984E6" w:rsidR="00FB0BBD" w:rsidRPr="00B0463D" w:rsidRDefault="00FB0BBD" w:rsidP="008467FF">
            <w:pPr>
              <w:widowControl w:val="0"/>
              <w:ind w:right="76"/>
              <w:jc w:val="both"/>
              <w:rPr>
                <w:rFonts w:asciiTheme="minorHAnsi" w:hAnsiTheme="minorHAnsi" w:cstheme="minorHAnsi"/>
                <w:lang w:val="it-IT" w:eastAsia="it-IT"/>
              </w:rPr>
            </w:pPr>
          </w:p>
        </w:tc>
        <w:tc>
          <w:tcPr>
            <w:tcW w:w="340" w:type="dxa"/>
            <w:gridSpan w:val="2"/>
          </w:tcPr>
          <w:p w14:paraId="2298AE7F" w14:textId="77777777" w:rsidR="00FB0BBD" w:rsidRPr="00B0463D" w:rsidRDefault="00FB0BBD" w:rsidP="00B3320D">
            <w:pPr>
              <w:widowControl w:val="0"/>
              <w:rPr>
                <w:rFonts w:asciiTheme="minorHAnsi" w:hAnsiTheme="minorHAnsi" w:cstheme="minorHAnsi"/>
                <w:lang w:val="it-IT"/>
              </w:rPr>
            </w:pPr>
          </w:p>
        </w:tc>
        <w:tc>
          <w:tcPr>
            <w:tcW w:w="4655" w:type="dxa"/>
            <w:gridSpan w:val="2"/>
          </w:tcPr>
          <w:p w14:paraId="566AF595" w14:textId="5B22A750" w:rsidR="00FB0BBD" w:rsidRPr="00B0463D" w:rsidRDefault="00FB0BBD" w:rsidP="00B3320D">
            <w:pPr>
              <w:widowControl w:val="0"/>
              <w:tabs>
                <w:tab w:val="center" w:pos="4536"/>
                <w:tab w:val="center" w:pos="4680"/>
                <w:tab w:val="right" w:pos="9072"/>
              </w:tabs>
              <w:ind w:right="105"/>
              <w:jc w:val="both"/>
              <w:rPr>
                <w:rFonts w:asciiTheme="minorHAnsi" w:hAnsiTheme="minorHAnsi" w:cstheme="minorHAnsi"/>
                <w:lang w:val="it-IT"/>
              </w:rPr>
            </w:pPr>
          </w:p>
        </w:tc>
      </w:tr>
      <w:tr w:rsidR="00064784" w:rsidRPr="00B0463D" w14:paraId="73A74E85" w14:textId="77777777" w:rsidTr="00EA05AC">
        <w:tc>
          <w:tcPr>
            <w:tcW w:w="4656" w:type="dxa"/>
            <w:gridSpan w:val="2"/>
          </w:tcPr>
          <w:p w14:paraId="70215612" w14:textId="77777777" w:rsidR="00064784" w:rsidRPr="00B0463D" w:rsidRDefault="00064784" w:rsidP="00064784">
            <w:pPr>
              <w:widowControl w:val="0"/>
              <w:autoSpaceDE w:val="0"/>
              <w:autoSpaceDN w:val="0"/>
              <w:adjustRightInd w:val="0"/>
              <w:ind w:right="76"/>
              <w:rPr>
                <w:rFonts w:asciiTheme="minorHAnsi" w:hAnsiTheme="minorHAnsi" w:cstheme="minorHAnsi"/>
                <w:b/>
                <w:lang w:val="de-DE"/>
              </w:rPr>
            </w:pPr>
            <w:r w:rsidRPr="00B0463D">
              <w:rPr>
                <w:rFonts w:asciiTheme="minorHAnsi" w:hAnsiTheme="minorHAnsi" w:cstheme="minorHAnsi"/>
                <w:b/>
                <w:bCs/>
                <w:lang w:val="de-DE"/>
              </w:rPr>
              <w:t>3.6 Nutzung der Kapazitäten Dritter</w:t>
            </w:r>
          </w:p>
        </w:tc>
        <w:tc>
          <w:tcPr>
            <w:tcW w:w="340" w:type="dxa"/>
            <w:gridSpan w:val="2"/>
          </w:tcPr>
          <w:p w14:paraId="49EFE547"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133BAEA3" w14:textId="77777777" w:rsidR="00064784" w:rsidRPr="00B0463D" w:rsidRDefault="00064784" w:rsidP="00064784">
            <w:pPr>
              <w:widowControl w:val="0"/>
              <w:tabs>
                <w:tab w:val="center" w:pos="4536"/>
                <w:tab w:val="center" w:pos="4680"/>
                <w:tab w:val="right" w:pos="9072"/>
              </w:tabs>
              <w:autoSpaceDE w:val="0"/>
              <w:autoSpaceDN w:val="0"/>
              <w:adjustRightInd w:val="0"/>
              <w:ind w:right="105"/>
              <w:rPr>
                <w:rFonts w:asciiTheme="minorHAnsi" w:hAnsiTheme="minorHAnsi" w:cstheme="minorHAnsi"/>
                <w:b/>
                <w:lang w:val="it-IT"/>
              </w:rPr>
            </w:pPr>
            <w:r w:rsidRPr="00B0463D">
              <w:rPr>
                <w:rFonts w:asciiTheme="minorHAnsi" w:hAnsiTheme="minorHAnsi" w:cstheme="minorHAnsi"/>
                <w:b/>
                <w:lang w:val="it-IT"/>
              </w:rPr>
              <w:t>3.6 Avvalimento</w:t>
            </w:r>
          </w:p>
        </w:tc>
      </w:tr>
      <w:tr w:rsidR="00064784" w:rsidRPr="00B0463D" w14:paraId="4240E2BE" w14:textId="77777777" w:rsidTr="00EA05AC">
        <w:tc>
          <w:tcPr>
            <w:tcW w:w="4656" w:type="dxa"/>
            <w:gridSpan w:val="2"/>
          </w:tcPr>
          <w:p w14:paraId="747C4411" w14:textId="77777777" w:rsidR="00064784" w:rsidRPr="00B0463D" w:rsidRDefault="00064784" w:rsidP="00064784">
            <w:pPr>
              <w:widowControl w:val="0"/>
              <w:ind w:right="76"/>
              <w:jc w:val="both"/>
              <w:rPr>
                <w:rFonts w:asciiTheme="minorHAnsi" w:hAnsiTheme="minorHAnsi" w:cstheme="minorHAnsi"/>
                <w:lang w:val="de-DE"/>
              </w:rPr>
            </w:pPr>
          </w:p>
        </w:tc>
        <w:tc>
          <w:tcPr>
            <w:tcW w:w="340" w:type="dxa"/>
            <w:gridSpan w:val="2"/>
          </w:tcPr>
          <w:p w14:paraId="5E4C34D6"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2C93EEE7" w14:textId="77777777" w:rsidR="00064784" w:rsidRPr="00B0463D" w:rsidRDefault="00064784" w:rsidP="00064784">
            <w:pPr>
              <w:widowControl w:val="0"/>
              <w:tabs>
                <w:tab w:val="center" w:pos="4536"/>
                <w:tab w:val="center" w:pos="4680"/>
                <w:tab w:val="right" w:pos="9072"/>
              </w:tabs>
              <w:ind w:right="105"/>
              <w:jc w:val="both"/>
              <w:rPr>
                <w:rFonts w:asciiTheme="minorHAnsi" w:hAnsiTheme="minorHAnsi" w:cstheme="minorHAnsi"/>
                <w:lang w:val="it-IT"/>
              </w:rPr>
            </w:pPr>
          </w:p>
        </w:tc>
      </w:tr>
      <w:tr w:rsidR="00064784" w:rsidRPr="008A7319" w14:paraId="51E3CCD6" w14:textId="77777777" w:rsidTr="00EA05AC">
        <w:tc>
          <w:tcPr>
            <w:tcW w:w="4656" w:type="dxa"/>
            <w:gridSpan w:val="2"/>
          </w:tcPr>
          <w:p w14:paraId="4E477029" w14:textId="31B60589"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eastAsia="it-IT"/>
              </w:rPr>
              <w:t xml:space="preserve">Der Teilnehmer kann als einzelnes Unternehmen, Konsortium oder Zusammenschluss gemäß Art. 65 GvD Nr. 36/2023  nach den Modalitäten und Bedingungen gemäß Art. 100 GvD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GvD Nr. 36/2023  vorlegen, wie unter dem Kapitel „Verwaltungsunterlagen“, </w:t>
            </w:r>
            <w:r w:rsidRPr="00B0463D">
              <w:rPr>
                <w:rFonts w:asciiTheme="minorHAnsi" w:hAnsiTheme="minorHAnsi" w:cstheme="minorHAnsi"/>
                <w:color w:val="FF0000"/>
                <w:lang w:val="de-DE" w:eastAsia="it-IT"/>
              </w:rPr>
              <w:t>Punkt 4</w:t>
            </w:r>
            <w:r w:rsidRPr="00B0463D">
              <w:rPr>
                <w:rFonts w:asciiTheme="minorHAnsi" w:hAnsiTheme="minorHAnsi" w:cstheme="minorHAnsi"/>
                <w:lang w:val="de-DE" w:eastAsia="it-IT"/>
              </w:rPr>
              <w:t>, ausgeführt.</w:t>
            </w:r>
            <w:r w:rsidRPr="00B0463D">
              <w:rPr>
                <w:rFonts w:asciiTheme="minorHAnsi" w:hAnsiTheme="minorHAnsi" w:cstheme="minorHAnsi"/>
                <w:lang w:val="de-DE"/>
              </w:rPr>
              <w:t xml:space="preserve"> </w:t>
            </w:r>
          </w:p>
        </w:tc>
        <w:tc>
          <w:tcPr>
            <w:tcW w:w="340" w:type="dxa"/>
            <w:gridSpan w:val="2"/>
          </w:tcPr>
          <w:p w14:paraId="25A6A645"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05456296" w14:textId="632F8960" w:rsidR="00064784" w:rsidRPr="00B0463D" w:rsidRDefault="00064784" w:rsidP="00064784">
            <w:pPr>
              <w:widowControl w:val="0"/>
              <w:tabs>
                <w:tab w:val="center" w:pos="4536"/>
                <w:tab w:val="center" w:pos="4680"/>
                <w:tab w:val="right" w:pos="9072"/>
              </w:tabs>
              <w:ind w:right="105"/>
              <w:jc w:val="both"/>
              <w:rPr>
                <w:rFonts w:asciiTheme="minorHAnsi" w:hAnsiTheme="minorHAnsi" w:cstheme="minorHAnsi"/>
                <w:lang w:val="it-IT"/>
              </w:rPr>
            </w:pPr>
            <w:r w:rsidRPr="00B0463D">
              <w:rPr>
                <w:rFonts w:asciiTheme="minorHAnsi" w:hAnsiTheme="minorHAnsi" w:cstheme="minorHAnsi"/>
                <w:lang w:val="it-IT"/>
              </w:rPr>
              <w:t xml:space="preserve">Ai sensi e secondo le modalità e condizioni di cui all’articolo </w:t>
            </w:r>
            <w:bookmarkStart w:id="73" w:name="_Hlk134446174"/>
            <w:r w:rsidRPr="00B0463D">
              <w:rPr>
                <w:rFonts w:asciiTheme="minorHAnsi" w:hAnsiTheme="minorHAnsi" w:cstheme="minorHAnsi"/>
                <w:lang w:val="it-IT"/>
              </w:rPr>
              <w:t>104 d.lgs.36/2023</w:t>
            </w:r>
            <w:bookmarkEnd w:id="73"/>
            <w:r w:rsidRPr="00B0463D">
              <w:rPr>
                <w:rFonts w:asciiTheme="minorHAnsi" w:hAnsiTheme="minorHAnsi" w:cstheme="minorHAnsi"/>
                <w:lang w:val="it-IT"/>
              </w:rPr>
              <w:t xml:space="preserve">, il concorrente - singolo o consorziato o raggruppato ai sensi dell’art. 65 d.lgs. 36/2023 può soddisfare la richiesta relativa al possesso dei requisiti di capacità economico-finanziaria e/o tecnico-professionale di cui al paragrafo </w:t>
            </w:r>
            <w:r w:rsidRPr="00B0463D">
              <w:rPr>
                <w:rFonts w:asciiTheme="minorHAnsi" w:hAnsiTheme="minorHAnsi" w:cstheme="minorHAnsi"/>
                <w:color w:val="FF0000"/>
                <w:lang w:val="it-IT"/>
              </w:rPr>
              <w:t>3.5,</w:t>
            </w:r>
            <w:r w:rsidRPr="00B0463D">
              <w:rPr>
                <w:rFonts w:asciiTheme="minorHAnsi" w:hAnsiTheme="minorHAnsi" w:cstheme="minorHAnsi"/>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B0463D">
              <w:rPr>
                <w:rFonts w:asciiTheme="minorHAnsi" w:hAnsiTheme="minorHAnsi" w:cstheme="minorHAnsi"/>
                <w:color w:val="FF0000"/>
                <w:lang w:val="it-IT"/>
              </w:rPr>
              <w:t>punto 4</w:t>
            </w:r>
            <w:r w:rsidRPr="00B0463D">
              <w:rPr>
                <w:rFonts w:asciiTheme="minorHAnsi" w:hAnsiTheme="minorHAnsi" w:cstheme="minorHAnsi"/>
                <w:lang w:val="it-IT"/>
              </w:rPr>
              <w:t xml:space="preserve"> della documentazione amministrativa</w:t>
            </w:r>
            <w:r w:rsidRPr="00B0463D">
              <w:rPr>
                <w:rFonts w:asciiTheme="minorHAnsi" w:hAnsiTheme="minorHAnsi" w:cstheme="minorHAnsi"/>
                <w:color w:val="FF0000"/>
                <w:lang w:val="it-IT"/>
              </w:rPr>
              <w:t>.</w:t>
            </w:r>
          </w:p>
        </w:tc>
      </w:tr>
      <w:tr w:rsidR="00064784" w:rsidRPr="008A7319" w14:paraId="3E85CCED" w14:textId="77777777" w:rsidTr="00EA05AC">
        <w:tc>
          <w:tcPr>
            <w:tcW w:w="4656" w:type="dxa"/>
            <w:gridSpan w:val="2"/>
          </w:tcPr>
          <w:p w14:paraId="47DDF720" w14:textId="77777777" w:rsidR="00064784" w:rsidRPr="00B0463D" w:rsidRDefault="00064784" w:rsidP="00064784">
            <w:pPr>
              <w:widowControl w:val="0"/>
              <w:jc w:val="both"/>
              <w:rPr>
                <w:rFonts w:asciiTheme="minorHAnsi" w:hAnsiTheme="minorHAnsi" w:cstheme="minorHAnsi"/>
                <w:lang w:val="it-IT" w:eastAsia="it-IT"/>
              </w:rPr>
            </w:pPr>
          </w:p>
        </w:tc>
        <w:tc>
          <w:tcPr>
            <w:tcW w:w="340" w:type="dxa"/>
            <w:gridSpan w:val="2"/>
          </w:tcPr>
          <w:p w14:paraId="295E5048"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223AA2D7" w14:textId="77777777" w:rsidR="00064784" w:rsidRPr="00B0463D" w:rsidRDefault="00064784" w:rsidP="00064784">
            <w:pPr>
              <w:widowControl w:val="0"/>
              <w:tabs>
                <w:tab w:val="center" w:pos="4536"/>
                <w:tab w:val="center" w:pos="4680"/>
                <w:tab w:val="right" w:pos="9072"/>
              </w:tabs>
              <w:ind w:right="105"/>
              <w:jc w:val="both"/>
              <w:rPr>
                <w:rFonts w:asciiTheme="minorHAnsi" w:hAnsiTheme="minorHAnsi" w:cstheme="minorHAnsi"/>
                <w:lang w:val="it-IT"/>
              </w:rPr>
            </w:pPr>
          </w:p>
        </w:tc>
      </w:tr>
      <w:tr w:rsidR="00064784" w:rsidRPr="000D0C02" w14:paraId="01A0C47F" w14:textId="77777777" w:rsidTr="00EA05AC">
        <w:tc>
          <w:tcPr>
            <w:tcW w:w="4656" w:type="dxa"/>
            <w:gridSpan w:val="2"/>
          </w:tcPr>
          <w:p w14:paraId="6A5D6363" w14:textId="350CCD3A" w:rsidR="00064784" w:rsidRPr="00B0463D" w:rsidRDefault="00064784" w:rsidP="00064784">
            <w:pPr>
              <w:widowControl w:val="0"/>
              <w:jc w:val="both"/>
              <w:rPr>
                <w:rFonts w:asciiTheme="minorHAnsi" w:hAnsiTheme="minorHAnsi" w:cstheme="minorHAnsi"/>
                <w:lang w:val="de-DE" w:eastAsia="it-IT"/>
              </w:rPr>
            </w:pPr>
            <w:bookmarkStart w:id="74" w:name="_Hlk161147957"/>
            <w:r w:rsidRPr="00B0463D">
              <w:rPr>
                <w:rFonts w:asciiTheme="minorHAnsi" w:hAnsiTheme="minorHAnsi" w:cstheme="minorHAnsi"/>
                <w:lang w:val="de-DE"/>
              </w:rPr>
              <w:t xml:space="preserve">Im Vertrag zur Nutzung der Kapazitäten Dritter legen die Parteien die instrumentellen und Personal Ressourcen fest, die der </w:t>
            </w:r>
            <w:r w:rsidRPr="00B0463D">
              <w:rPr>
                <w:rFonts w:asciiTheme="minorHAnsi" w:hAnsiTheme="minorHAnsi" w:cstheme="minorHAnsi"/>
                <w:lang w:val="de-DE" w:eastAsia="it-IT"/>
              </w:rPr>
              <w:t>Hilfsunternehmen</w:t>
            </w:r>
            <w:r w:rsidRPr="00B0463D">
              <w:rPr>
                <w:rFonts w:asciiTheme="minorHAnsi" w:hAnsiTheme="minorHAnsi" w:cstheme="minorHAnsi"/>
                <w:lang w:val="de-DE"/>
              </w:rPr>
              <w:t xml:space="preserve"> dem Teilnehmer zur Verfügung stellt</w:t>
            </w:r>
            <w:r w:rsidR="0051796E" w:rsidRPr="00B0463D">
              <w:rPr>
                <w:rFonts w:asciiTheme="minorHAnsi" w:hAnsiTheme="minorHAnsi" w:cstheme="minorHAnsi"/>
                <w:strike/>
                <w:lang w:val="de-DE"/>
              </w:rPr>
              <w:t>.</w:t>
            </w:r>
          </w:p>
        </w:tc>
        <w:tc>
          <w:tcPr>
            <w:tcW w:w="340" w:type="dxa"/>
            <w:gridSpan w:val="2"/>
          </w:tcPr>
          <w:p w14:paraId="1BBAAB01"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633EF744" w14:textId="0DC0A3B4" w:rsidR="00064784" w:rsidRPr="00B0463D" w:rsidRDefault="00064784" w:rsidP="00064784">
            <w:pPr>
              <w:widowControl w:val="0"/>
              <w:tabs>
                <w:tab w:val="center" w:pos="4536"/>
                <w:tab w:val="center" w:pos="4680"/>
                <w:tab w:val="right" w:pos="9072"/>
              </w:tabs>
              <w:ind w:right="105"/>
              <w:jc w:val="both"/>
              <w:rPr>
                <w:rFonts w:asciiTheme="minorHAnsi" w:hAnsiTheme="minorHAnsi" w:cstheme="minorHAnsi"/>
                <w:lang w:val="it-IT"/>
              </w:rPr>
            </w:pPr>
            <w:r w:rsidRPr="00B0463D">
              <w:rPr>
                <w:rFonts w:asciiTheme="minorHAnsi" w:hAnsiTheme="minorHAnsi" w:cstheme="minorHAnsi"/>
                <w:lang w:val="it-IT"/>
              </w:rPr>
              <w:t>Nel contratto di avvalimento le parti specificano le risorse strumentali e umane che l’ausiliario mette a disposizione del concorrente</w:t>
            </w:r>
            <w:r w:rsidR="0051796E" w:rsidRPr="00B0463D">
              <w:rPr>
                <w:rFonts w:asciiTheme="minorHAnsi" w:hAnsiTheme="minorHAnsi" w:cstheme="minorHAnsi"/>
                <w:lang w:val="it-IT"/>
              </w:rPr>
              <w:t>.</w:t>
            </w:r>
          </w:p>
        </w:tc>
      </w:tr>
      <w:bookmarkEnd w:id="74"/>
      <w:tr w:rsidR="00064784" w:rsidRPr="000D0C02" w14:paraId="0A960728" w14:textId="77777777" w:rsidTr="00EA05AC">
        <w:tc>
          <w:tcPr>
            <w:tcW w:w="4656" w:type="dxa"/>
            <w:gridSpan w:val="2"/>
          </w:tcPr>
          <w:p w14:paraId="2B361E5C" w14:textId="77777777" w:rsidR="00064784" w:rsidRPr="00B0463D" w:rsidRDefault="00064784" w:rsidP="00064784">
            <w:pPr>
              <w:widowControl w:val="0"/>
              <w:ind w:right="76"/>
              <w:jc w:val="both"/>
              <w:rPr>
                <w:rFonts w:asciiTheme="minorHAnsi" w:hAnsiTheme="minorHAnsi" w:cstheme="minorHAnsi"/>
                <w:lang w:val="it-IT"/>
              </w:rPr>
            </w:pPr>
          </w:p>
        </w:tc>
        <w:tc>
          <w:tcPr>
            <w:tcW w:w="340" w:type="dxa"/>
            <w:gridSpan w:val="2"/>
          </w:tcPr>
          <w:p w14:paraId="5637897C"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2BA240A0" w14:textId="77777777" w:rsidR="00064784" w:rsidRPr="00B0463D" w:rsidRDefault="00064784" w:rsidP="00064784">
            <w:pPr>
              <w:widowControl w:val="0"/>
              <w:tabs>
                <w:tab w:val="center" w:pos="4536"/>
                <w:tab w:val="center" w:pos="4680"/>
                <w:tab w:val="right" w:pos="9072"/>
              </w:tabs>
              <w:ind w:right="105"/>
              <w:jc w:val="both"/>
              <w:rPr>
                <w:rFonts w:asciiTheme="minorHAnsi" w:hAnsiTheme="minorHAnsi" w:cstheme="minorHAnsi"/>
                <w:lang w:val="it-IT"/>
              </w:rPr>
            </w:pPr>
          </w:p>
        </w:tc>
      </w:tr>
      <w:tr w:rsidR="00064784" w:rsidRPr="000D0C02" w14:paraId="5BD32040" w14:textId="77777777" w:rsidTr="00EA05AC">
        <w:tc>
          <w:tcPr>
            <w:tcW w:w="4656" w:type="dxa"/>
            <w:gridSpan w:val="2"/>
          </w:tcPr>
          <w:p w14:paraId="3348DF89" w14:textId="0F9018FC" w:rsidR="00064784" w:rsidRPr="00B0463D" w:rsidRDefault="00064784" w:rsidP="00064784">
            <w:pPr>
              <w:widowControl w:val="0"/>
              <w:jc w:val="both"/>
              <w:rPr>
                <w:rFonts w:asciiTheme="minorHAnsi" w:hAnsiTheme="minorHAnsi" w:cstheme="minorHAnsi"/>
                <w:lang w:val="de-DE" w:eastAsia="it-IT"/>
              </w:rPr>
            </w:pPr>
            <w:bookmarkStart w:id="75" w:name="_Hlk505939824"/>
            <w:r w:rsidRPr="00B0463D">
              <w:rPr>
                <w:rFonts w:asciiTheme="minorHAnsi" w:hAnsiTheme="minorHAnsi" w:cstheme="minorHAnsi"/>
                <w:lang w:val="de-DE" w:eastAsia="it-IT"/>
              </w:rPr>
              <w:t xml:space="preserve">Für den Beweis der allgemeinen Anforderungen ist die Nutzung der Kapazitäten Dritter unzulässig </w:t>
            </w:r>
          </w:p>
          <w:p w14:paraId="0E383BA5" w14:textId="36779F3A"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rPr>
              <w:t xml:space="preserve">Falls der Vertrag zur Nutzung der Kapazitäten Dritter mit einem </w:t>
            </w:r>
            <w:r w:rsidRPr="00B0463D">
              <w:rPr>
                <w:rFonts w:asciiTheme="minorHAnsi" w:hAnsiTheme="minorHAnsi" w:cstheme="minorHAnsi"/>
                <w:lang w:val="de-DE" w:eastAsia="it-IT"/>
              </w:rPr>
              <w:t>Hilfsunternehmen</w:t>
            </w:r>
            <w:r w:rsidRPr="00B0463D">
              <w:rPr>
                <w:rFonts w:asciiTheme="minorHAnsi" w:hAnsiTheme="minorHAnsi" w:cstheme="minorHAnsi"/>
                <w:lang w:val="de-DE"/>
              </w:rPr>
              <w:t xml:space="preserve"> abgeschlossen wird, das über die erforderliche Genehmigung oder sonstige Befähigungsnachweise gemäß Artikel 100 Absatz 3 GvD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B0463D">
              <w:rPr>
                <w:rFonts w:asciiTheme="minorHAnsi" w:hAnsiTheme="minorHAnsi" w:cstheme="minorHAnsi"/>
                <w:lang w:val="de-DE" w:eastAsia="it-IT"/>
              </w:rPr>
              <w:t>Hilfsunternehmen</w:t>
            </w:r>
            <w:r w:rsidRPr="00B0463D">
              <w:rPr>
                <w:rFonts w:asciiTheme="minorHAnsi" w:hAnsiTheme="minorHAnsi" w:cstheme="minorHAnsi"/>
                <w:lang w:val="de-DE"/>
              </w:rPr>
              <w:t xml:space="preserve"> ausgeführt. Es finden die Bestimmungen zum Unterauftrag Anwendung.</w:t>
            </w:r>
          </w:p>
          <w:p w14:paraId="389D3285" w14:textId="5A0EB051" w:rsidR="00064784" w:rsidRPr="00B0463D" w:rsidRDefault="00064784" w:rsidP="00064784">
            <w:pPr>
              <w:widowControl w:val="0"/>
              <w:jc w:val="both"/>
              <w:rPr>
                <w:rFonts w:asciiTheme="minorHAnsi" w:hAnsiTheme="minorHAnsi" w:cstheme="minorHAnsi"/>
                <w:strike/>
                <w:lang w:val="de-DE"/>
              </w:rPr>
            </w:pPr>
            <w:r w:rsidRPr="00B0463D">
              <w:rPr>
                <w:rFonts w:asciiTheme="minorHAnsi" w:hAnsiTheme="minorHAnsi" w:cstheme="minorHAnsi"/>
                <w:lang w:val="de-DE"/>
              </w:rPr>
              <w:t>Die Nutzung der Kapazitäten Dritter ist nicht zulässig, um die Anforderung der Registrierung im Nationalen Verzeichnis der Umweltfachbetreiber gemäß Artikel 212 des Gesetzesvertretendes Dekrets vom 3. April 2006, Nr. 152, zu erfüllen.</w:t>
            </w:r>
          </w:p>
        </w:tc>
        <w:tc>
          <w:tcPr>
            <w:tcW w:w="340" w:type="dxa"/>
            <w:gridSpan w:val="2"/>
          </w:tcPr>
          <w:p w14:paraId="01A7D982"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72F0D894" w14:textId="261B3684"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lang w:val="it-IT"/>
              </w:rPr>
            </w:pPr>
            <w:r w:rsidRPr="00B0463D">
              <w:rPr>
                <w:rFonts w:asciiTheme="minorHAnsi" w:hAnsiTheme="minorHAnsi" w:cstheme="minorHAnsi"/>
                <w:lang w:val="it-IT"/>
              </w:rPr>
              <w:t xml:space="preserve">Non è consentito l’avvalimento per la dimostrazione dei requisiti generali </w:t>
            </w:r>
          </w:p>
          <w:p w14:paraId="708F7F6D" w14:textId="111E3556"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 </w:t>
            </w:r>
          </w:p>
          <w:p w14:paraId="1F5004C1" w14:textId="37486D22"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L'avvalimento non è ammesso per soddisfare il requisito dell'iscrizione all'Albo nazionale dei gestori ambientali di cui all'articolo 212 del decreto legislativo 3 aprile 2006, n. 152.</w:t>
            </w:r>
          </w:p>
        </w:tc>
      </w:tr>
      <w:tr w:rsidR="00064784" w:rsidRPr="000D0C02" w14:paraId="3C7C8768" w14:textId="77777777" w:rsidTr="00EA05AC">
        <w:tc>
          <w:tcPr>
            <w:tcW w:w="4656" w:type="dxa"/>
            <w:gridSpan w:val="2"/>
          </w:tcPr>
          <w:p w14:paraId="4D892F2C" w14:textId="77777777" w:rsidR="00064784" w:rsidRPr="00B0463D" w:rsidRDefault="00064784" w:rsidP="00064784">
            <w:pPr>
              <w:widowControl w:val="0"/>
              <w:tabs>
                <w:tab w:val="num" w:pos="612"/>
              </w:tabs>
              <w:autoSpaceDE w:val="0"/>
              <w:autoSpaceDN w:val="0"/>
              <w:adjustRightInd w:val="0"/>
              <w:jc w:val="both"/>
              <w:rPr>
                <w:rFonts w:asciiTheme="minorHAnsi" w:hAnsiTheme="minorHAnsi" w:cstheme="minorHAnsi"/>
                <w:lang w:val="it-IT"/>
              </w:rPr>
            </w:pPr>
          </w:p>
        </w:tc>
        <w:tc>
          <w:tcPr>
            <w:tcW w:w="340" w:type="dxa"/>
            <w:gridSpan w:val="2"/>
          </w:tcPr>
          <w:p w14:paraId="22E38D24"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0EAA75F9"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7D7100" w:rsidRPr="000D0C02" w14:paraId="5433AE37" w14:textId="77777777" w:rsidTr="00EA05AC">
        <w:tc>
          <w:tcPr>
            <w:tcW w:w="4656" w:type="dxa"/>
            <w:gridSpan w:val="2"/>
          </w:tcPr>
          <w:p w14:paraId="164BEE62" w14:textId="77777777" w:rsidR="007D7100" w:rsidRPr="00B0463D" w:rsidRDefault="007D7100" w:rsidP="00D81B0A">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Gemäß Artikel 104 Absatz 12 GvD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es sei denn, das Hilfsunternehmen weist bei der Einreichung seines Teilnahmeantrags konkret und mit angemessener Dokumentation nach, dass keine Verbindungen bestehen, die beide Unternehmen auf ein und dasselbe Entscheidungszentrum zurückführen lassen.</w:t>
            </w:r>
          </w:p>
          <w:p w14:paraId="7A04E67C" w14:textId="77777777" w:rsidR="007D7100" w:rsidRPr="00B0463D" w:rsidRDefault="007D7100" w:rsidP="00D81B0A">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Die Vergabestelle kann dennoch von beiden Unternehmen Klarstellungen oder zusätzliche Unterlagen verlangen und ihnen hierfür eine angemessene, nicht verlängerbare Frist setzen.</w:t>
            </w:r>
          </w:p>
          <w:p w14:paraId="290B2ECA" w14:textId="77777777" w:rsidR="007D7100" w:rsidRPr="00B0463D" w:rsidRDefault="007D7100" w:rsidP="00D81B0A">
            <w:pPr>
              <w:widowControl w:val="0"/>
              <w:tabs>
                <w:tab w:val="left" w:pos="1235"/>
              </w:tabs>
              <w:jc w:val="both"/>
              <w:rPr>
                <w:rFonts w:asciiTheme="minorHAnsi" w:hAnsiTheme="minorHAnsi" w:cstheme="minorHAnsi"/>
                <w:lang w:val="de-DE" w:eastAsia="it-IT"/>
              </w:rPr>
            </w:pPr>
            <w:r w:rsidRPr="00B0463D">
              <w:rPr>
                <w:rFonts w:asciiTheme="minorHAnsi" w:hAnsiTheme="minorHAnsi" w:cstheme="minorHAnsi"/>
                <w:lang w:val="de-DE" w:eastAsia="it-IT"/>
              </w:rPr>
              <w:t>.</w:t>
            </w:r>
          </w:p>
        </w:tc>
        <w:tc>
          <w:tcPr>
            <w:tcW w:w="340" w:type="dxa"/>
            <w:gridSpan w:val="2"/>
          </w:tcPr>
          <w:p w14:paraId="2D0ECC15" w14:textId="77777777" w:rsidR="007D7100" w:rsidRPr="00B0463D" w:rsidRDefault="007D7100" w:rsidP="00D81B0A">
            <w:pPr>
              <w:widowControl w:val="0"/>
              <w:jc w:val="both"/>
              <w:rPr>
                <w:rFonts w:asciiTheme="minorHAnsi" w:hAnsiTheme="minorHAnsi" w:cstheme="minorHAnsi"/>
                <w:lang w:val="de-DE" w:eastAsia="it-IT"/>
              </w:rPr>
            </w:pPr>
          </w:p>
        </w:tc>
        <w:tc>
          <w:tcPr>
            <w:tcW w:w="4655" w:type="dxa"/>
            <w:gridSpan w:val="2"/>
          </w:tcPr>
          <w:p w14:paraId="2BB80D28" w14:textId="77777777" w:rsidR="007D7100" w:rsidRPr="00B0463D" w:rsidRDefault="007D7100" w:rsidP="00D81B0A">
            <w:pPr>
              <w:widowControl w:val="0"/>
              <w:jc w:val="both"/>
              <w:rPr>
                <w:rFonts w:asciiTheme="minorHAnsi" w:hAnsiTheme="minorHAnsi" w:cstheme="minorHAnsi"/>
                <w:lang w:val="it-IT" w:eastAsia="it-IT"/>
              </w:rPr>
            </w:pPr>
            <w:r w:rsidRPr="00B0463D">
              <w:rPr>
                <w:rFonts w:asciiTheme="minorHAnsi" w:hAnsiTheme="minorHAnsi" w:cstheme="minorHAnsi"/>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 salvo che la prima non dimostri in concreto e con adeguato supporto documentale, in sede di presentazione della propria domanda, che non sussistono collegamenti tali da ricondurre entrambe le imprese ad uno stesso centro decisionale.</w:t>
            </w:r>
          </w:p>
          <w:p w14:paraId="4EDD94F7" w14:textId="77777777" w:rsidR="007D7100" w:rsidRPr="00B0463D" w:rsidRDefault="007D7100" w:rsidP="00D81B0A">
            <w:pPr>
              <w:widowControl w:val="0"/>
              <w:jc w:val="both"/>
              <w:rPr>
                <w:rFonts w:asciiTheme="minorHAnsi" w:hAnsiTheme="minorHAnsi" w:cstheme="minorHAnsi"/>
                <w:lang w:val="it-IT" w:eastAsia="it-IT"/>
              </w:rPr>
            </w:pPr>
            <w:r w:rsidRPr="00B0463D">
              <w:rPr>
                <w:rFonts w:asciiTheme="minorHAnsi" w:hAnsiTheme="minorHAnsi" w:cstheme="minorHAnsi"/>
                <w:lang w:val="it-IT" w:eastAsia="it-IT"/>
              </w:rPr>
              <w:t>La stazione appaltante può comunque chiedere ad entrambe le imprese chiarimenti o integrazioni documentali, assegnando a tal fine un congruo termine non prorogabile.</w:t>
            </w:r>
          </w:p>
          <w:p w14:paraId="25A8B4FA" w14:textId="77777777" w:rsidR="007D7100" w:rsidRPr="00B0463D" w:rsidRDefault="007D7100" w:rsidP="00D81B0A">
            <w:pPr>
              <w:widowControl w:val="0"/>
              <w:jc w:val="both"/>
              <w:rPr>
                <w:rFonts w:asciiTheme="minorHAnsi" w:hAnsiTheme="minorHAnsi" w:cstheme="minorHAnsi"/>
                <w:lang w:val="it-IT" w:eastAsia="it-IT"/>
              </w:rPr>
            </w:pPr>
          </w:p>
        </w:tc>
      </w:tr>
      <w:tr w:rsidR="00064784" w:rsidRPr="000D0C02" w14:paraId="68FFD144" w14:textId="77777777" w:rsidTr="00EA05AC">
        <w:tc>
          <w:tcPr>
            <w:tcW w:w="4656" w:type="dxa"/>
            <w:gridSpan w:val="2"/>
          </w:tcPr>
          <w:p w14:paraId="21D5F8C2" w14:textId="4292D6EC" w:rsidR="00064784" w:rsidRPr="00B0463D" w:rsidRDefault="00064784" w:rsidP="00064784">
            <w:pPr>
              <w:widowControl w:val="0"/>
              <w:tabs>
                <w:tab w:val="left" w:pos="1235"/>
              </w:tabs>
              <w:jc w:val="both"/>
              <w:rPr>
                <w:rFonts w:asciiTheme="minorHAnsi" w:hAnsiTheme="minorHAnsi" w:cstheme="minorHAnsi"/>
                <w:lang w:val="it-IT" w:eastAsia="it-IT"/>
              </w:rPr>
            </w:pPr>
          </w:p>
        </w:tc>
        <w:tc>
          <w:tcPr>
            <w:tcW w:w="340" w:type="dxa"/>
            <w:gridSpan w:val="2"/>
          </w:tcPr>
          <w:p w14:paraId="28B50059" w14:textId="77777777" w:rsidR="00064784" w:rsidRPr="00B0463D" w:rsidRDefault="00064784" w:rsidP="00064784">
            <w:pPr>
              <w:widowControl w:val="0"/>
              <w:jc w:val="both"/>
              <w:rPr>
                <w:rFonts w:asciiTheme="minorHAnsi" w:hAnsiTheme="minorHAnsi" w:cstheme="minorHAnsi"/>
                <w:lang w:val="it-IT" w:eastAsia="it-IT"/>
              </w:rPr>
            </w:pPr>
          </w:p>
        </w:tc>
        <w:tc>
          <w:tcPr>
            <w:tcW w:w="4655" w:type="dxa"/>
            <w:gridSpan w:val="2"/>
          </w:tcPr>
          <w:p w14:paraId="42DB0FF4" w14:textId="064C923D" w:rsidR="00064784" w:rsidRPr="00B0463D" w:rsidRDefault="00064784" w:rsidP="00064784">
            <w:pPr>
              <w:widowControl w:val="0"/>
              <w:jc w:val="both"/>
              <w:rPr>
                <w:rFonts w:asciiTheme="minorHAnsi" w:hAnsiTheme="minorHAnsi" w:cstheme="minorHAnsi"/>
                <w:lang w:val="it-IT" w:eastAsia="it-IT"/>
              </w:rPr>
            </w:pPr>
          </w:p>
        </w:tc>
      </w:tr>
      <w:tr w:rsidR="00064784" w:rsidRPr="000D0C02" w14:paraId="78335FE0" w14:textId="77777777" w:rsidTr="00EA05AC">
        <w:tc>
          <w:tcPr>
            <w:tcW w:w="4656" w:type="dxa"/>
            <w:gridSpan w:val="2"/>
          </w:tcPr>
          <w:p w14:paraId="582FB648" w14:textId="77777777" w:rsidR="00064784" w:rsidRPr="00B0463D" w:rsidRDefault="00064784" w:rsidP="00064784">
            <w:pPr>
              <w:widowControl w:val="0"/>
              <w:jc w:val="both"/>
              <w:rPr>
                <w:rFonts w:asciiTheme="minorHAnsi" w:hAnsiTheme="minorHAnsi" w:cstheme="minorHAnsi"/>
                <w:lang w:val="it-IT" w:eastAsia="it-IT"/>
              </w:rPr>
            </w:pPr>
          </w:p>
        </w:tc>
        <w:tc>
          <w:tcPr>
            <w:tcW w:w="340" w:type="dxa"/>
            <w:gridSpan w:val="2"/>
          </w:tcPr>
          <w:p w14:paraId="3970D088" w14:textId="77777777" w:rsidR="00064784" w:rsidRPr="00B0463D" w:rsidRDefault="00064784" w:rsidP="00064784">
            <w:pPr>
              <w:widowControl w:val="0"/>
              <w:jc w:val="both"/>
              <w:rPr>
                <w:rFonts w:asciiTheme="minorHAnsi" w:hAnsiTheme="minorHAnsi" w:cstheme="minorHAnsi"/>
                <w:lang w:val="it-IT" w:eastAsia="it-IT"/>
              </w:rPr>
            </w:pPr>
          </w:p>
        </w:tc>
        <w:tc>
          <w:tcPr>
            <w:tcW w:w="4655" w:type="dxa"/>
            <w:gridSpan w:val="2"/>
          </w:tcPr>
          <w:p w14:paraId="37FCCC38" w14:textId="77777777" w:rsidR="00064784" w:rsidRPr="00B0463D" w:rsidRDefault="00064784" w:rsidP="00064784">
            <w:pPr>
              <w:widowControl w:val="0"/>
              <w:jc w:val="both"/>
              <w:rPr>
                <w:rFonts w:asciiTheme="minorHAnsi" w:hAnsiTheme="minorHAnsi" w:cstheme="minorHAnsi"/>
                <w:highlight w:val="cyan"/>
                <w:lang w:val="it-IT" w:eastAsia="it-IT"/>
              </w:rPr>
            </w:pPr>
          </w:p>
        </w:tc>
      </w:tr>
      <w:tr w:rsidR="00064784" w:rsidRPr="000D0C02" w14:paraId="0CBB560B" w14:textId="77777777" w:rsidTr="00EA05AC">
        <w:tc>
          <w:tcPr>
            <w:tcW w:w="4656" w:type="dxa"/>
            <w:gridSpan w:val="2"/>
          </w:tcPr>
          <w:p w14:paraId="41E1C486" w14:textId="2640248D" w:rsidR="00064784" w:rsidRPr="00B0463D" w:rsidRDefault="00064784" w:rsidP="00064784">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Das Hilfsunternehmen kann die Rolle als Unterauftragnehmer übernehmen.</w:t>
            </w:r>
          </w:p>
        </w:tc>
        <w:tc>
          <w:tcPr>
            <w:tcW w:w="340" w:type="dxa"/>
            <w:gridSpan w:val="2"/>
          </w:tcPr>
          <w:p w14:paraId="0D3D0E24" w14:textId="77777777" w:rsidR="00064784" w:rsidRPr="00B0463D" w:rsidRDefault="00064784" w:rsidP="00064784">
            <w:pPr>
              <w:widowControl w:val="0"/>
              <w:jc w:val="both"/>
              <w:rPr>
                <w:rFonts w:asciiTheme="minorHAnsi" w:hAnsiTheme="minorHAnsi" w:cstheme="minorHAnsi"/>
                <w:lang w:val="de-DE"/>
              </w:rPr>
            </w:pPr>
          </w:p>
        </w:tc>
        <w:tc>
          <w:tcPr>
            <w:tcW w:w="4655" w:type="dxa"/>
            <w:gridSpan w:val="2"/>
          </w:tcPr>
          <w:p w14:paraId="7A543D29" w14:textId="05C6F4EA" w:rsidR="00064784" w:rsidRPr="00B0463D" w:rsidRDefault="00064784" w:rsidP="00064784">
            <w:pPr>
              <w:widowControl w:val="0"/>
              <w:autoSpaceDE w:val="0"/>
              <w:autoSpaceDN w:val="0"/>
              <w:adjustRightInd w:val="0"/>
              <w:jc w:val="both"/>
              <w:rPr>
                <w:rFonts w:asciiTheme="minorHAnsi" w:hAnsiTheme="minorHAnsi" w:cstheme="minorHAnsi"/>
                <w:strike/>
                <w:lang w:val="it-IT" w:eastAsia="de-DE"/>
              </w:rPr>
            </w:pPr>
            <w:r w:rsidRPr="00B0463D">
              <w:rPr>
                <w:rFonts w:asciiTheme="minorHAnsi" w:hAnsiTheme="minorHAnsi" w:cstheme="minorHAnsi"/>
                <w:lang w:val="it-IT" w:eastAsia="de-DE"/>
              </w:rPr>
              <w:t xml:space="preserve">L’ausiliaria può assumere il ruolo di subappaltatore </w:t>
            </w:r>
          </w:p>
        </w:tc>
      </w:tr>
      <w:tr w:rsidR="00064784" w:rsidRPr="000D0C02" w14:paraId="4B309D6D" w14:textId="77777777" w:rsidTr="00EA05AC">
        <w:tc>
          <w:tcPr>
            <w:tcW w:w="4656" w:type="dxa"/>
            <w:gridSpan w:val="2"/>
          </w:tcPr>
          <w:p w14:paraId="09E09920" w14:textId="77777777" w:rsidR="00064784" w:rsidRPr="00B0463D" w:rsidRDefault="00064784" w:rsidP="00064784">
            <w:pPr>
              <w:widowControl w:val="0"/>
              <w:jc w:val="both"/>
              <w:rPr>
                <w:rFonts w:asciiTheme="minorHAnsi" w:hAnsiTheme="minorHAnsi" w:cstheme="minorHAnsi"/>
                <w:lang w:val="it-IT" w:eastAsia="it-IT"/>
              </w:rPr>
            </w:pPr>
          </w:p>
        </w:tc>
        <w:tc>
          <w:tcPr>
            <w:tcW w:w="340" w:type="dxa"/>
            <w:gridSpan w:val="2"/>
          </w:tcPr>
          <w:p w14:paraId="085F0BCA"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4153E979" w14:textId="77777777" w:rsidR="00064784" w:rsidRPr="00B0463D" w:rsidRDefault="00064784" w:rsidP="00064784">
            <w:pPr>
              <w:widowControl w:val="0"/>
              <w:autoSpaceDE w:val="0"/>
              <w:autoSpaceDN w:val="0"/>
              <w:adjustRightInd w:val="0"/>
              <w:jc w:val="both"/>
              <w:rPr>
                <w:rFonts w:asciiTheme="minorHAnsi" w:hAnsiTheme="minorHAnsi" w:cstheme="minorHAnsi"/>
                <w:lang w:val="it-IT" w:eastAsia="de-DE"/>
              </w:rPr>
            </w:pPr>
          </w:p>
        </w:tc>
      </w:tr>
      <w:tr w:rsidR="00064784" w:rsidRPr="008A7319" w14:paraId="08F3CDA5" w14:textId="77777777" w:rsidTr="00EA05AC">
        <w:tc>
          <w:tcPr>
            <w:tcW w:w="4656" w:type="dxa"/>
            <w:gridSpan w:val="2"/>
          </w:tcPr>
          <w:p w14:paraId="2314299A" w14:textId="50EFB5D8" w:rsidR="00064784" w:rsidRPr="00B0463D" w:rsidRDefault="00064784" w:rsidP="00064784">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 xml:space="preserve">Sollten anlässlich der Überprüfungen gemäß Art. 27 Abs. </w:t>
            </w:r>
            <w:r w:rsidRPr="00B0463D">
              <w:rPr>
                <w:rFonts w:asciiTheme="minorHAnsi" w:hAnsiTheme="minorHAnsi" w:cstheme="minorHAnsi"/>
                <w:lang w:val="de-DE" w:eastAsia="it-IT"/>
              </w:rPr>
              <w:lastRenderedPageBreak/>
              <w:t>2 LG Nr. 16/2015 zwingende Ausschlussgründe dem Hilfssubjekt gegenüber erhoben werden oder sollte dieses die einschlägigen Auswahlkriterien nicht erfüllen, bürdet die Verwaltung dem</w:t>
            </w:r>
            <w:r w:rsidRPr="00B0463D">
              <w:rPr>
                <w:rFonts w:asciiTheme="minorHAnsi" w:hAnsiTheme="minorHAnsi" w:cstheme="minorHAnsi"/>
                <w:strike/>
                <w:lang w:val="de-DE" w:eastAsia="it-IT"/>
              </w:rPr>
              <w:t xml:space="preserve"> </w:t>
            </w:r>
            <w:r w:rsidRPr="00B0463D">
              <w:rPr>
                <w:rFonts w:asciiTheme="minorHAnsi" w:hAnsiTheme="minorHAnsi" w:cstheme="minorHAnsi"/>
                <w:lang w:val="de-DE" w:eastAsia="it-IT"/>
              </w:rPr>
              <w:t xml:space="preserve">Wirtschsftsteilnehmer auf, das Hilfssubjekt zu ersetzen. </w:t>
            </w:r>
          </w:p>
        </w:tc>
        <w:tc>
          <w:tcPr>
            <w:tcW w:w="340" w:type="dxa"/>
            <w:gridSpan w:val="2"/>
          </w:tcPr>
          <w:p w14:paraId="578CCBF7" w14:textId="77777777" w:rsidR="00064784" w:rsidRPr="00B0463D" w:rsidRDefault="00064784" w:rsidP="00064784">
            <w:pPr>
              <w:widowControl w:val="0"/>
              <w:autoSpaceDE w:val="0"/>
              <w:autoSpaceDN w:val="0"/>
              <w:adjustRightInd w:val="0"/>
              <w:jc w:val="both"/>
              <w:rPr>
                <w:rFonts w:asciiTheme="minorHAnsi" w:hAnsiTheme="minorHAnsi" w:cstheme="minorHAnsi"/>
                <w:lang w:val="de-DE" w:eastAsia="it-IT"/>
              </w:rPr>
            </w:pPr>
          </w:p>
        </w:tc>
        <w:tc>
          <w:tcPr>
            <w:tcW w:w="4655" w:type="dxa"/>
            <w:gridSpan w:val="2"/>
          </w:tcPr>
          <w:p w14:paraId="4F79A676" w14:textId="116B001B" w:rsidR="00064784" w:rsidRPr="00B0463D" w:rsidRDefault="00064784" w:rsidP="00064784">
            <w:pPr>
              <w:widowControl w:val="0"/>
              <w:autoSpaceDE w:val="0"/>
              <w:autoSpaceDN w:val="0"/>
              <w:adjustRightInd w:val="0"/>
              <w:jc w:val="both"/>
              <w:rPr>
                <w:rFonts w:asciiTheme="minorHAnsi" w:hAnsiTheme="minorHAnsi" w:cstheme="minorHAnsi"/>
                <w:lang w:val="it-IT" w:eastAsia="it-IT"/>
              </w:rPr>
            </w:pPr>
            <w:r w:rsidRPr="00B0463D">
              <w:rPr>
                <w:rFonts w:asciiTheme="minorHAnsi" w:hAnsiTheme="minorHAnsi" w:cstheme="minorHAnsi"/>
                <w:lang w:val="it-IT" w:eastAsia="it-IT"/>
              </w:rPr>
              <w:t xml:space="preserve">Qualora in sede di controlli ai sensi dell’art. 27, comma 2 </w:t>
            </w:r>
            <w:r w:rsidRPr="00B0463D">
              <w:rPr>
                <w:rFonts w:asciiTheme="minorHAnsi" w:hAnsiTheme="minorHAnsi" w:cstheme="minorHAnsi"/>
                <w:lang w:val="it-IT" w:eastAsia="it-IT"/>
              </w:rPr>
              <w:lastRenderedPageBreak/>
              <w:t>della l.p. 16/2015 per il soggetto ausiliario vengano rilevati motivi obbligatori di esclusione o laddove esso non soddisfi i pertinenti criteri di selezione</w:t>
            </w:r>
            <w:r w:rsidRPr="00B0463D">
              <w:rPr>
                <w:rFonts w:asciiTheme="minorHAnsi" w:hAnsiTheme="minorHAnsi" w:cstheme="minorHAnsi"/>
                <w:strike/>
                <w:lang w:val="it-IT" w:eastAsia="it-IT"/>
              </w:rPr>
              <w:t>,</w:t>
            </w:r>
            <w:r w:rsidRPr="00B0463D">
              <w:rPr>
                <w:rFonts w:asciiTheme="minorHAnsi" w:hAnsiTheme="minorHAnsi" w:cstheme="minorHAnsi"/>
                <w:lang w:val="it-IT" w:eastAsia="it-IT"/>
              </w:rPr>
              <w:t xml:space="preserve"> l’amministrazione impone  all’operatore economico concorrente di sostituire il soggetto ausiliario.</w:t>
            </w:r>
          </w:p>
        </w:tc>
      </w:tr>
      <w:tr w:rsidR="00064784" w:rsidRPr="008A7319" w14:paraId="11E39FE6" w14:textId="77777777" w:rsidTr="00EA05AC">
        <w:tc>
          <w:tcPr>
            <w:tcW w:w="4656" w:type="dxa"/>
            <w:gridSpan w:val="2"/>
          </w:tcPr>
          <w:p w14:paraId="0C24DF14" w14:textId="77777777" w:rsidR="00064784" w:rsidRPr="00B0463D" w:rsidRDefault="00064784" w:rsidP="00064784">
            <w:pPr>
              <w:widowControl w:val="0"/>
              <w:jc w:val="both"/>
              <w:rPr>
                <w:rFonts w:asciiTheme="minorHAnsi" w:hAnsiTheme="minorHAnsi" w:cstheme="minorHAnsi"/>
                <w:lang w:val="it-IT" w:eastAsia="it-IT"/>
              </w:rPr>
            </w:pPr>
          </w:p>
        </w:tc>
        <w:tc>
          <w:tcPr>
            <w:tcW w:w="340" w:type="dxa"/>
            <w:gridSpan w:val="2"/>
          </w:tcPr>
          <w:p w14:paraId="7D8EB537"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66CAEC99" w14:textId="77777777" w:rsidR="00064784" w:rsidRPr="00B0463D" w:rsidRDefault="00064784" w:rsidP="00064784">
            <w:pPr>
              <w:widowControl w:val="0"/>
              <w:autoSpaceDE w:val="0"/>
              <w:autoSpaceDN w:val="0"/>
              <w:adjustRightInd w:val="0"/>
              <w:jc w:val="both"/>
              <w:rPr>
                <w:rFonts w:asciiTheme="minorHAnsi" w:hAnsiTheme="minorHAnsi" w:cstheme="minorHAnsi"/>
                <w:lang w:val="it-IT" w:eastAsia="de-DE"/>
              </w:rPr>
            </w:pPr>
          </w:p>
        </w:tc>
      </w:tr>
      <w:bookmarkEnd w:id="75"/>
      <w:tr w:rsidR="00064784" w:rsidRPr="000D0C02" w14:paraId="6F0E1419" w14:textId="77777777" w:rsidTr="00EA05AC">
        <w:tc>
          <w:tcPr>
            <w:tcW w:w="4656" w:type="dxa"/>
            <w:gridSpan w:val="2"/>
          </w:tcPr>
          <w:p w14:paraId="539DEA40" w14:textId="10A64865"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t>Gleichzeitig muss der Teilnehmer die für die Nutzung der Kapazitäten Dritter erforderlichen Dokumente vorlegen.</w:t>
            </w:r>
          </w:p>
          <w:p w14:paraId="19998C95" w14:textId="6581BC1B"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t>Falls das Hilfsunternehmen eine falsche Erklärung über den Besitz der Anforderungen abgegeben hat, meldet die Vergabestelle das Verhalten des Hilfsunternehmen an die zuständige Behörde, um die gemäß Artikel 96 Absatz 15 GvD Nr. 36/2023 erforderlichen Bewertungen vorzunehmen.</w:t>
            </w:r>
          </w:p>
          <w:p w14:paraId="32B2EE65" w14:textId="6844D182"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t>Der Wirtschaftsteilnehmer kann innerhalb von zehn Tagen ein anderes Hilfsunternehmen benennen, andernfalls führt dies zum Ausschluss von der Ausschreibung.</w:t>
            </w:r>
          </w:p>
          <w:p w14:paraId="1570705C"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t>Der Austausch kann nur dann erfolgen, wenn er keine wesentliche Änderung des Angebots mit sich bringt.</w:t>
            </w:r>
          </w:p>
          <w:p w14:paraId="3360C3A5" w14:textId="4F951825"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de-DE"/>
              </w:rPr>
            </w:pPr>
            <w:r w:rsidRPr="00B0463D">
              <w:rPr>
                <w:rFonts w:asciiTheme="minorHAnsi" w:hAnsiTheme="minorHAnsi" w:cstheme="minorHAnsi"/>
                <w:lang w:val="de-DE"/>
              </w:rPr>
              <w:t>Die Nichtbeachtung der festgesetzten Frist für den Austausch führt zum Ausschluss des Teilnehmers.</w:t>
            </w:r>
          </w:p>
        </w:tc>
        <w:tc>
          <w:tcPr>
            <w:tcW w:w="340" w:type="dxa"/>
            <w:gridSpan w:val="2"/>
          </w:tcPr>
          <w:p w14:paraId="223E5B92"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231965FD"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Contestualmente il concorrente produce i documenti richiesti per l’avvalimento. </w:t>
            </w:r>
          </w:p>
          <w:p w14:paraId="3FBCF5D1" w14:textId="0B3ECEAD"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L’operatore economico può indicare un altro ausiliario nel termine di dieci giorni, pena l’esclusione dalla gara. </w:t>
            </w:r>
          </w:p>
          <w:p w14:paraId="7F5EF5C9"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La sostituzione può essere effettuata soltanto nel caso in cui non conduca a una modifica sostanziale dell’offerta. </w:t>
            </w:r>
          </w:p>
          <w:p w14:paraId="4D4BC695" w14:textId="0FE92C8E"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Il mancato rispetto del termine assegnato per la sostituzione comporta l’esclusione del concorrente.</w:t>
            </w:r>
          </w:p>
        </w:tc>
      </w:tr>
      <w:tr w:rsidR="00DF0865" w:rsidRPr="000D0C02" w14:paraId="0C84E14F" w14:textId="77777777" w:rsidTr="00EA05AC">
        <w:tc>
          <w:tcPr>
            <w:tcW w:w="4656" w:type="dxa"/>
            <w:gridSpan w:val="2"/>
          </w:tcPr>
          <w:p w14:paraId="3DD3522F" w14:textId="77777777" w:rsidR="00DF0865" w:rsidRPr="00B0463D" w:rsidRDefault="00DF0865"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c>
          <w:tcPr>
            <w:tcW w:w="340" w:type="dxa"/>
            <w:gridSpan w:val="2"/>
          </w:tcPr>
          <w:p w14:paraId="6F04A0D3" w14:textId="77777777" w:rsidR="00DF0865" w:rsidRPr="00B0463D" w:rsidRDefault="00DF0865" w:rsidP="00064784">
            <w:pPr>
              <w:widowControl w:val="0"/>
              <w:rPr>
                <w:rFonts w:asciiTheme="minorHAnsi" w:hAnsiTheme="minorHAnsi" w:cstheme="minorHAnsi"/>
                <w:lang w:val="it-IT"/>
              </w:rPr>
            </w:pPr>
          </w:p>
        </w:tc>
        <w:tc>
          <w:tcPr>
            <w:tcW w:w="4655" w:type="dxa"/>
            <w:gridSpan w:val="2"/>
          </w:tcPr>
          <w:p w14:paraId="1F9AB0FF" w14:textId="77777777" w:rsidR="00DF0865" w:rsidRPr="00B0463D" w:rsidRDefault="00DF0865"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471370" w:rsidRPr="00B0463D" w14:paraId="0E56E391" w14:textId="77777777" w:rsidTr="00EA05AC">
        <w:tc>
          <w:tcPr>
            <w:tcW w:w="4656" w:type="dxa"/>
            <w:gridSpan w:val="2"/>
          </w:tcPr>
          <w:p w14:paraId="053FC556" w14:textId="77777777" w:rsidR="00471370" w:rsidRPr="00B0463D" w:rsidRDefault="00471370" w:rsidP="00F341C5">
            <w:pPr>
              <w:widowControl w:val="0"/>
              <w:tabs>
                <w:tab w:val="center" w:pos="4536"/>
                <w:tab w:val="right" w:pos="9072"/>
              </w:tabs>
              <w:autoSpaceDE w:val="0"/>
              <w:autoSpaceDN w:val="0"/>
              <w:adjustRightInd w:val="0"/>
              <w:jc w:val="both"/>
              <w:rPr>
                <w:rFonts w:asciiTheme="minorHAnsi" w:hAnsiTheme="minorHAnsi" w:cstheme="minorHAnsi"/>
                <w:lang w:val="de-DE"/>
              </w:rPr>
            </w:pPr>
            <w:bookmarkStart w:id="76" w:name="_Hlk156485257"/>
            <w:r w:rsidRPr="00B0463D">
              <w:rPr>
                <w:rFonts w:asciiTheme="minorHAnsi" w:hAnsiTheme="minorHAnsi" w:cstheme="minorHAnsi"/>
                <w:lang w:val="de-DE"/>
              </w:rPr>
              <w:t>Die Nutzung der Kapazitäten von Dritten innerhalb der Unternehmensgruppe ist zulässig."</w:t>
            </w:r>
          </w:p>
        </w:tc>
        <w:tc>
          <w:tcPr>
            <w:tcW w:w="340" w:type="dxa"/>
            <w:gridSpan w:val="2"/>
          </w:tcPr>
          <w:p w14:paraId="7A8238CC" w14:textId="77777777" w:rsidR="00471370" w:rsidRPr="00B0463D" w:rsidRDefault="00471370" w:rsidP="00F341C5">
            <w:pPr>
              <w:widowControl w:val="0"/>
              <w:rPr>
                <w:rFonts w:asciiTheme="minorHAnsi" w:hAnsiTheme="minorHAnsi" w:cstheme="minorHAnsi"/>
                <w:lang w:val="de-DE"/>
              </w:rPr>
            </w:pPr>
          </w:p>
        </w:tc>
        <w:tc>
          <w:tcPr>
            <w:tcW w:w="4655" w:type="dxa"/>
            <w:gridSpan w:val="2"/>
          </w:tcPr>
          <w:p w14:paraId="70C9F207" w14:textId="77777777" w:rsidR="00471370" w:rsidRPr="00B0463D" w:rsidRDefault="00471370" w:rsidP="00F341C5">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È ammesso l’avvalimento infragruppo.</w:t>
            </w:r>
          </w:p>
        </w:tc>
      </w:tr>
      <w:bookmarkEnd w:id="76"/>
      <w:tr w:rsidR="00064784" w:rsidRPr="00B0463D" w14:paraId="03B256BC" w14:textId="77777777" w:rsidTr="00EA05AC">
        <w:tc>
          <w:tcPr>
            <w:tcW w:w="4656" w:type="dxa"/>
            <w:gridSpan w:val="2"/>
          </w:tcPr>
          <w:p w14:paraId="6968004F" w14:textId="77777777" w:rsidR="00064784" w:rsidRPr="00B0463D" w:rsidRDefault="00064784" w:rsidP="00064784">
            <w:pPr>
              <w:widowControl w:val="0"/>
              <w:tabs>
                <w:tab w:val="center" w:pos="4536"/>
                <w:tab w:val="right" w:pos="9072"/>
              </w:tabs>
              <w:autoSpaceDE w:val="0"/>
              <w:autoSpaceDN w:val="0"/>
              <w:adjustRightInd w:val="0"/>
              <w:jc w:val="both"/>
              <w:rPr>
                <w:rFonts w:asciiTheme="minorHAnsi" w:hAnsiTheme="minorHAnsi" w:cstheme="minorHAnsi"/>
                <w:lang w:val="it-IT"/>
              </w:rPr>
            </w:pPr>
          </w:p>
        </w:tc>
        <w:tc>
          <w:tcPr>
            <w:tcW w:w="340" w:type="dxa"/>
            <w:gridSpan w:val="2"/>
          </w:tcPr>
          <w:p w14:paraId="55E0D8A0"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2DE34A9E"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lang w:val="it-IT"/>
              </w:rPr>
            </w:pPr>
          </w:p>
        </w:tc>
      </w:tr>
      <w:tr w:rsidR="00064784" w:rsidRPr="00B0463D" w14:paraId="77D252AC" w14:textId="77777777" w:rsidTr="00EA05AC">
        <w:tc>
          <w:tcPr>
            <w:tcW w:w="4656" w:type="dxa"/>
            <w:gridSpan w:val="2"/>
          </w:tcPr>
          <w:p w14:paraId="7D252523" w14:textId="605E8B53" w:rsidR="00064784" w:rsidRPr="00B0463D" w:rsidRDefault="00064784" w:rsidP="00064784">
            <w:pPr>
              <w:widowControl w:val="0"/>
              <w:tabs>
                <w:tab w:val="center" w:pos="4536"/>
                <w:tab w:val="right" w:pos="9072"/>
              </w:tabs>
              <w:autoSpaceDE w:val="0"/>
              <w:autoSpaceDN w:val="0"/>
              <w:adjustRightInd w:val="0"/>
              <w:jc w:val="both"/>
              <w:rPr>
                <w:rFonts w:asciiTheme="minorHAnsi" w:hAnsiTheme="minorHAnsi" w:cstheme="minorHAnsi"/>
                <w:b/>
                <w:lang w:val="de-DE"/>
              </w:rPr>
            </w:pPr>
            <w:r w:rsidRPr="00B0463D">
              <w:rPr>
                <w:rFonts w:asciiTheme="minorHAnsi" w:hAnsiTheme="minorHAnsi" w:cstheme="minorHAnsi"/>
                <w:b/>
                <w:lang w:val="de-DE" w:eastAsia="it-IT"/>
              </w:rPr>
              <w:t>3.6.1 Mehrfache Nutzung von Kapazitäten Dritter</w:t>
            </w:r>
          </w:p>
        </w:tc>
        <w:tc>
          <w:tcPr>
            <w:tcW w:w="340" w:type="dxa"/>
            <w:gridSpan w:val="2"/>
          </w:tcPr>
          <w:p w14:paraId="150EB457"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7029348F"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jc w:val="both"/>
              <w:rPr>
                <w:rFonts w:asciiTheme="minorHAnsi" w:hAnsiTheme="minorHAnsi" w:cstheme="minorHAnsi"/>
                <w:strike/>
                <w:lang w:val="it-IT"/>
              </w:rPr>
            </w:pPr>
            <w:r w:rsidRPr="00B0463D">
              <w:rPr>
                <w:rFonts w:asciiTheme="minorHAnsi" w:hAnsiTheme="minorHAnsi" w:cstheme="minorHAnsi"/>
                <w:b/>
                <w:lang w:val="it-IT"/>
              </w:rPr>
              <w:t>3.6.1 Avvalimento plurimo</w:t>
            </w:r>
          </w:p>
        </w:tc>
      </w:tr>
      <w:tr w:rsidR="00064784" w:rsidRPr="00B0463D" w14:paraId="35BBFF6B" w14:textId="77777777" w:rsidTr="00EA05AC">
        <w:tc>
          <w:tcPr>
            <w:tcW w:w="4656" w:type="dxa"/>
            <w:gridSpan w:val="2"/>
          </w:tcPr>
          <w:p w14:paraId="5ABA9315" w14:textId="77777777" w:rsidR="00064784" w:rsidRPr="00B0463D" w:rsidRDefault="00064784" w:rsidP="00064784">
            <w:pPr>
              <w:widowControl w:val="0"/>
              <w:autoSpaceDE w:val="0"/>
              <w:autoSpaceDN w:val="0"/>
              <w:adjustRightInd w:val="0"/>
              <w:jc w:val="both"/>
              <w:rPr>
                <w:rFonts w:asciiTheme="minorHAnsi" w:hAnsiTheme="minorHAnsi" w:cstheme="minorHAnsi"/>
                <w:lang w:val="de-DE"/>
              </w:rPr>
            </w:pPr>
          </w:p>
        </w:tc>
        <w:tc>
          <w:tcPr>
            <w:tcW w:w="340" w:type="dxa"/>
            <w:gridSpan w:val="2"/>
          </w:tcPr>
          <w:p w14:paraId="42A97D8C" w14:textId="77777777" w:rsidR="00064784" w:rsidRPr="00B0463D" w:rsidRDefault="00064784" w:rsidP="00064784">
            <w:pPr>
              <w:widowControl w:val="0"/>
              <w:rPr>
                <w:rFonts w:asciiTheme="minorHAnsi" w:hAnsiTheme="minorHAnsi" w:cstheme="minorHAnsi"/>
                <w:b/>
                <w:u w:val="single"/>
                <w:lang w:val="de-DE"/>
              </w:rPr>
            </w:pPr>
          </w:p>
        </w:tc>
        <w:tc>
          <w:tcPr>
            <w:tcW w:w="4655" w:type="dxa"/>
            <w:gridSpan w:val="2"/>
          </w:tcPr>
          <w:p w14:paraId="7B42336E"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lang w:val="it-IT"/>
              </w:rPr>
            </w:pPr>
          </w:p>
        </w:tc>
      </w:tr>
      <w:tr w:rsidR="00064784" w:rsidRPr="000D0C02" w14:paraId="463B09D1" w14:textId="77777777" w:rsidTr="00EA05AC">
        <w:tc>
          <w:tcPr>
            <w:tcW w:w="4656" w:type="dxa"/>
            <w:gridSpan w:val="2"/>
          </w:tcPr>
          <w:p w14:paraId="08427A79" w14:textId="315469AC" w:rsidR="00064784" w:rsidRPr="00B0463D" w:rsidRDefault="00064784" w:rsidP="00064784">
            <w:pPr>
              <w:widowControl w:val="0"/>
              <w:autoSpaceDE w:val="0"/>
              <w:autoSpaceDN w:val="0"/>
              <w:adjustRightInd w:val="0"/>
              <w:jc w:val="both"/>
              <w:rPr>
                <w:rFonts w:asciiTheme="minorHAnsi" w:hAnsiTheme="minorHAnsi" w:cstheme="minorHAnsi"/>
                <w:b/>
                <w:u w:val="single"/>
                <w:lang w:val="de-DE"/>
              </w:rPr>
            </w:pPr>
            <w:r w:rsidRPr="00B0463D">
              <w:rPr>
                <w:rFonts w:asciiTheme="minorHAnsi" w:hAnsiTheme="minorHAnsi" w:cstheme="minorHAnsi"/>
                <w:lang w:val="de-DE"/>
              </w:rPr>
              <w:t>Die Nutzung mehrerer Hilfsunternehmen ist zuläs</w:t>
            </w:r>
            <w:r w:rsidRPr="00B0463D">
              <w:rPr>
                <w:rFonts w:asciiTheme="minorHAnsi" w:hAnsiTheme="minorHAnsi" w:cstheme="minorHAnsi"/>
                <w:lang w:val="de-DE" w:eastAsia="it-IT"/>
              </w:rPr>
              <w:softHyphen/>
            </w:r>
            <w:r w:rsidRPr="00B0463D">
              <w:rPr>
                <w:rFonts w:asciiTheme="minorHAnsi" w:hAnsiTheme="minorHAnsi" w:cstheme="minorHAnsi"/>
                <w:lang w:val="de-DE"/>
              </w:rPr>
              <w:t>sig. Das Hilfsunternehmen darf seinerseits nicht die Kapazitäten eines weiteren Subjekts nutzen.</w:t>
            </w:r>
          </w:p>
        </w:tc>
        <w:tc>
          <w:tcPr>
            <w:tcW w:w="340" w:type="dxa"/>
            <w:gridSpan w:val="2"/>
          </w:tcPr>
          <w:p w14:paraId="79613C2F" w14:textId="77777777" w:rsidR="00064784" w:rsidRPr="00B0463D" w:rsidRDefault="00064784" w:rsidP="00064784">
            <w:pPr>
              <w:widowControl w:val="0"/>
              <w:rPr>
                <w:rFonts w:asciiTheme="minorHAnsi" w:hAnsiTheme="minorHAnsi" w:cstheme="minorHAnsi"/>
                <w:b/>
                <w:u w:val="single"/>
                <w:lang w:val="de-DE"/>
              </w:rPr>
            </w:pPr>
          </w:p>
        </w:tc>
        <w:tc>
          <w:tcPr>
            <w:tcW w:w="4655" w:type="dxa"/>
            <w:gridSpan w:val="2"/>
          </w:tcPr>
          <w:p w14:paraId="224EDB2D"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lang w:val="it-IT"/>
              </w:rPr>
            </w:pPr>
            <w:r w:rsidRPr="00B0463D">
              <w:rPr>
                <w:rFonts w:asciiTheme="minorHAnsi" w:hAnsiTheme="minorHAnsi" w:cstheme="minorHAnsi"/>
                <w:lang w:val="it-IT"/>
              </w:rPr>
              <w:t>È ammesso l’avvalimento di più imprese ausiliarie. L’ausiliaria non può avvalersi a sua volta di altro soggetto.</w:t>
            </w:r>
          </w:p>
        </w:tc>
      </w:tr>
      <w:tr w:rsidR="00064784" w:rsidRPr="000D0C02" w14:paraId="1B19D43E" w14:textId="77777777" w:rsidTr="00EA05AC">
        <w:tc>
          <w:tcPr>
            <w:tcW w:w="4656" w:type="dxa"/>
            <w:gridSpan w:val="2"/>
          </w:tcPr>
          <w:p w14:paraId="61F460CE" w14:textId="77777777" w:rsidR="00064784" w:rsidRPr="00B0463D" w:rsidRDefault="00064784" w:rsidP="00064784">
            <w:pPr>
              <w:widowControl w:val="0"/>
              <w:autoSpaceDE w:val="0"/>
              <w:autoSpaceDN w:val="0"/>
              <w:adjustRightInd w:val="0"/>
              <w:jc w:val="both"/>
              <w:rPr>
                <w:rFonts w:asciiTheme="minorHAnsi" w:hAnsiTheme="minorHAnsi" w:cstheme="minorHAnsi"/>
                <w:color w:val="FF0000"/>
                <w:lang w:val="it-IT"/>
              </w:rPr>
            </w:pPr>
          </w:p>
        </w:tc>
        <w:tc>
          <w:tcPr>
            <w:tcW w:w="340" w:type="dxa"/>
            <w:gridSpan w:val="2"/>
          </w:tcPr>
          <w:p w14:paraId="77329C6B" w14:textId="77777777" w:rsidR="00064784" w:rsidRPr="00B0463D" w:rsidRDefault="00064784" w:rsidP="00064784">
            <w:pPr>
              <w:widowControl w:val="0"/>
              <w:rPr>
                <w:rFonts w:asciiTheme="minorHAnsi" w:hAnsiTheme="minorHAnsi" w:cstheme="minorHAnsi"/>
                <w:color w:val="FF0000"/>
                <w:lang w:val="it-IT"/>
              </w:rPr>
            </w:pPr>
          </w:p>
        </w:tc>
        <w:tc>
          <w:tcPr>
            <w:tcW w:w="4655" w:type="dxa"/>
            <w:gridSpan w:val="2"/>
          </w:tcPr>
          <w:p w14:paraId="6BA7B00D"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asciiTheme="minorHAnsi" w:hAnsiTheme="minorHAnsi" w:cstheme="minorHAnsi"/>
                <w:color w:val="FF0000"/>
                <w:lang w:val="it-IT"/>
              </w:rPr>
            </w:pPr>
          </w:p>
        </w:tc>
      </w:tr>
      <w:tr w:rsidR="00064784" w:rsidRPr="00B0463D" w14:paraId="270B5911" w14:textId="77777777" w:rsidTr="00EA05AC">
        <w:tc>
          <w:tcPr>
            <w:tcW w:w="4656" w:type="dxa"/>
            <w:gridSpan w:val="2"/>
          </w:tcPr>
          <w:p w14:paraId="48F00931" w14:textId="77777777" w:rsidR="00064784" w:rsidRPr="00B0463D" w:rsidRDefault="00064784" w:rsidP="00064784">
            <w:pPr>
              <w:widowControl w:val="0"/>
              <w:tabs>
                <w:tab w:val="left" w:pos="204"/>
                <w:tab w:val="center" w:pos="4536"/>
                <w:tab w:val="right" w:pos="9072"/>
              </w:tabs>
              <w:autoSpaceDE w:val="0"/>
              <w:autoSpaceDN w:val="0"/>
              <w:adjustRightInd w:val="0"/>
              <w:ind w:hanging="14"/>
              <w:jc w:val="both"/>
              <w:rPr>
                <w:rFonts w:asciiTheme="minorHAnsi" w:hAnsiTheme="minorHAnsi" w:cstheme="minorHAnsi"/>
                <w:b/>
                <w:lang w:val="de-DE"/>
              </w:rPr>
            </w:pPr>
            <w:r w:rsidRPr="00B0463D">
              <w:rPr>
                <w:rFonts w:asciiTheme="minorHAnsi" w:hAnsiTheme="minorHAnsi" w:cstheme="minorHAnsi"/>
                <w:b/>
                <w:lang w:val="de-DE"/>
              </w:rPr>
              <w:t xml:space="preserve">3.6.2 Gesamtschuldnerische Haftung </w:t>
            </w:r>
          </w:p>
        </w:tc>
        <w:tc>
          <w:tcPr>
            <w:tcW w:w="340" w:type="dxa"/>
            <w:gridSpan w:val="2"/>
          </w:tcPr>
          <w:p w14:paraId="3B9D7F42" w14:textId="77777777" w:rsidR="00064784" w:rsidRPr="00B0463D" w:rsidRDefault="00064784" w:rsidP="00064784">
            <w:pPr>
              <w:widowControl w:val="0"/>
              <w:rPr>
                <w:rFonts w:asciiTheme="minorHAnsi" w:hAnsiTheme="minorHAnsi" w:cstheme="minorHAnsi"/>
                <w:b/>
                <w:lang w:val="de-DE"/>
              </w:rPr>
            </w:pPr>
          </w:p>
        </w:tc>
        <w:tc>
          <w:tcPr>
            <w:tcW w:w="4655" w:type="dxa"/>
            <w:gridSpan w:val="2"/>
          </w:tcPr>
          <w:p w14:paraId="2427D461" w14:textId="77777777" w:rsidR="00064784" w:rsidRPr="00B0463D" w:rsidRDefault="00064784" w:rsidP="00064784">
            <w:pPr>
              <w:widowControl w:val="0"/>
              <w:tabs>
                <w:tab w:val="left" w:pos="204"/>
                <w:tab w:val="center" w:pos="4536"/>
                <w:tab w:val="center" w:pos="4680"/>
                <w:tab w:val="right" w:pos="9072"/>
              </w:tabs>
              <w:autoSpaceDE w:val="0"/>
              <w:autoSpaceDN w:val="0"/>
              <w:adjustRightInd w:val="0"/>
              <w:ind w:right="105" w:hanging="14"/>
              <w:jc w:val="both"/>
              <w:rPr>
                <w:rFonts w:asciiTheme="minorHAnsi" w:hAnsiTheme="minorHAnsi" w:cstheme="minorHAnsi"/>
                <w:b/>
                <w:lang w:val="it-IT"/>
              </w:rPr>
            </w:pPr>
            <w:r w:rsidRPr="00B0463D">
              <w:rPr>
                <w:rFonts w:asciiTheme="minorHAnsi" w:hAnsiTheme="minorHAnsi" w:cstheme="minorHAnsi"/>
                <w:b/>
                <w:lang w:val="it-IT"/>
              </w:rPr>
              <w:t>3.6.2 Responsabilità solidale</w:t>
            </w:r>
          </w:p>
        </w:tc>
      </w:tr>
      <w:tr w:rsidR="00064784" w:rsidRPr="00B0463D" w14:paraId="0C24EFC5" w14:textId="77777777" w:rsidTr="00EA05AC">
        <w:tc>
          <w:tcPr>
            <w:tcW w:w="4656" w:type="dxa"/>
            <w:gridSpan w:val="2"/>
          </w:tcPr>
          <w:p w14:paraId="7964B41E" w14:textId="77777777" w:rsidR="00064784" w:rsidRPr="00B0463D" w:rsidRDefault="00064784" w:rsidP="00064784">
            <w:pPr>
              <w:widowControl w:val="0"/>
              <w:autoSpaceDE w:val="0"/>
              <w:autoSpaceDN w:val="0"/>
              <w:adjustRightInd w:val="0"/>
              <w:jc w:val="both"/>
              <w:rPr>
                <w:rFonts w:asciiTheme="minorHAnsi" w:hAnsiTheme="minorHAnsi" w:cstheme="minorHAnsi"/>
                <w:lang w:val="de-DE"/>
              </w:rPr>
            </w:pPr>
          </w:p>
        </w:tc>
        <w:tc>
          <w:tcPr>
            <w:tcW w:w="340" w:type="dxa"/>
            <w:gridSpan w:val="2"/>
          </w:tcPr>
          <w:p w14:paraId="275EE606"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7EAB4938" w14:textId="77777777" w:rsidR="00064784" w:rsidRPr="00B0463D" w:rsidRDefault="00064784" w:rsidP="00064784">
            <w:pPr>
              <w:pStyle w:val="Rientrocorpodeltesto3"/>
              <w:widowControl w:val="0"/>
              <w:tabs>
                <w:tab w:val="center" w:pos="4680"/>
              </w:tabs>
              <w:spacing w:after="0"/>
              <w:ind w:left="0" w:right="105"/>
              <w:jc w:val="both"/>
              <w:rPr>
                <w:rFonts w:asciiTheme="minorHAnsi" w:hAnsiTheme="minorHAnsi" w:cstheme="minorHAnsi"/>
                <w:sz w:val="20"/>
                <w:szCs w:val="20"/>
                <w:lang w:val="it-IT"/>
              </w:rPr>
            </w:pPr>
          </w:p>
        </w:tc>
      </w:tr>
      <w:tr w:rsidR="00064784" w:rsidRPr="000D0C02" w14:paraId="1D81B1A7" w14:textId="77777777" w:rsidTr="00EA05AC">
        <w:tc>
          <w:tcPr>
            <w:tcW w:w="4656" w:type="dxa"/>
            <w:gridSpan w:val="2"/>
          </w:tcPr>
          <w:p w14:paraId="000F06F4" w14:textId="21BD08BA" w:rsidR="00064784" w:rsidRPr="00B0463D" w:rsidRDefault="00064784" w:rsidP="00064784">
            <w:pPr>
              <w:widowControl w:val="0"/>
              <w:autoSpaceDE w:val="0"/>
              <w:autoSpaceDN w:val="0"/>
              <w:adjustRightInd w:val="0"/>
              <w:jc w:val="both"/>
              <w:rPr>
                <w:rFonts w:asciiTheme="minorHAnsi" w:hAnsiTheme="minorHAnsi" w:cstheme="minorHAnsi"/>
                <w:lang w:val="de-DE"/>
              </w:rPr>
            </w:pPr>
            <w:r w:rsidRPr="00B0463D">
              <w:rPr>
                <w:rFonts w:asciiTheme="minorHAnsi" w:hAnsiTheme="minorHAnsi" w:cstheme="minorHAnsi"/>
                <w:lang w:val="de-DE"/>
              </w:rPr>
              <w:t>Der Teilnehmer und das Hilfsunternehmen haften gesamtschuldnerisch für die mit dem Vertrags-abschluss übernommenen Verpflichtungen.</w:t>
            </w:r>
          </w:p>
          <w:p w14:paraId="5B8A5C76" w14:textId="77777777" w:rsidR="00064784" w:rsidRPr="00B0463D" w:rsidRDefault="00064784" w:rsidP="00064784">
            <w:pPr>
              <w:pStyle w:val="Rientrocorpodeltesto"/>
              <w:widowControl w:val="0"/>
              <w:tabs>
                <w:tab w:val="left" w:pos="426"/>
                <w:tab w:val="left" w:pos="8496"/>
              </w:tabs>
              <w:spacing w:after="0"/>
              <w:ind w:left="0"/>
              <w:jc w:val="both"/>
              <w:rPr>
                <w:rFonts w:asciiTheme="minorHAnsi" w:hAnsiTheme="minorHAnsi" w:cstheme="minorHAnsi"/>
                <w:lang w:val="de-DE"/>
              </w:rPr>
            </w:pPr>
          </w:p>
        </w:tc>
        <w:tc>
          <w:tcPr>
            <w:tcW w:w="340" w:type="dxa"/>
            <w:gridSpan w:val="2"/>
          </w:tcPr>
          <w:p w14:paraId="6609FFF2"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28ACCFAA" w14:textId="77777777" w:rsidR="00064784" w:rsidRPr="00B0463D" w:rsidRDefault="00064784" w:rsidP="00064784">
            <w:pPr>
              <w:pStyle w:val="Rientrocorpodeltesto3"/>
              <w:widowControl w:val="0"/>
              <w:tabs>
                <w:tab w:val="center" w:pos="4680"/>
              </w:tabs>
              <w:spacing w:after="0"/>
              <w:ind w:left="0" w:right="105"/>
              <w:jc w:val="both"/>
              <w:rPr>
                <w:rFonts w:asciiTheme="minorHAnsi" w:hAnsiTheme="minorHAnsi" w:cstheme="minorHAnsi"/>
                <w:sz w:val="20"/>
                <w:szCs w:val="20"/>
                <w:lang w:val="it-IT"/>
              </w:rPr>
            </w:pPr>
            <w:r w:rsidRPr="00B0463D">
              <w:rPr>
                <w:rFonts w:asciiTheme="minorHAnsi" w:hAnsiTheme="minorHAnsi" w:cstheme="minorHAnsi"/>
                <w:sz w:val="20"/>
                <w:szCs w:val="20"/>
                <w:lang w:val="it-IT"/>
              </w:rPr>
              <w:t>Il concorrente e l’impresa ausiliaria sono responsabili in solido delle obbligazioni assunte con la stipula del contratto.</w:t>
            </w:r>
          </w:p>
          <w:p w14:paraId="08A7840E" w14:textId="77777777" w:rsidR="00064784" w:rsidRPr="00B0463D" w:rsidRDefault="00064784" w:rsidP="00064784">
            <w:pPr>
              <w:widowControl w:val="0"/>
              <w:tabs>
                <w:tab w:val="center" w:pos="4536"/>
                <w:tab w:val="center" w:pos="4680"/>
                <w:tab w:val="right" w:pos="9072"/>
              </w:tabs>
              <w:autoSpaceDE w:val="0"/>
              <w:autoSpaceDN w:val="0"/>
              <w:adjustRightInd w:val="0"/>
              <w:ind w:left="34" w:right="105"/>
              <w:jc w:val="both"/>
              <w:rPr>
                <w:rFonts w:asciiTheme="minorHAnsi" w:hAnsiTheme="minorHAnsi" w:cstheme="minorHAnsi"/>
                <w:lang w:val="it-IT"/>
              </w:rPr>
            </w:pPr>
          </w:p>
        </w:tc>
      </w:tr>
      <w:tr w:rsidR="00497F29" w:rsidRPr="000D0C02" w14:paraId="6128FFAA" w14:textId="77777777" w:rsidTr="00EA05AC">
        <w:tc>
          <w:tcPr>
            <w:tcW w:w="4656" w:type="dxa"/>
            <w:gridSpan w:val="2"/>
          </w:tcPr>
          <w:p w14:paraId="1E6722E5" w14:textId="77777777" w:rsidR="00497F29" w:rsidRPr="00B0463D" w:rsidRDefault="00497F29" w:rsidP="00064784">
            <w:pPr>
              <w:widowControl w:val="0"/>
              <w:autoSpaceDE w:val="0"/>
              <w:autoSpaceDN w:val="0"/>
              <w:adjustRightInd w:val="0"/>
              <w:jc w:val="both"/>
              <w:rPr>
                <w:rFonts w:asciiTheme="minorHAnsi" w:hAnsiTheme="minorHAnsi" w:cstheme="minorHAnsi"/>
                <w:lang w:val="it-IT" w:eastAsia="de-DE"/>
              </w:rPr>
            </w:pPr>
            <w:bookmarkStart w:id="77" w:name="_Hlk15045230"/>
          </w:p>
        </w:tc>
        <w:tc>
          <w:tcPr>
            <w:tcW w:w="340" w:type="dxa"/>
            <w:gridSpan w:val="2"/>
          </w:tcPr>
          <w:p w14:paraId="75B26A0E" w14:textId="77777777" w:rsidR="00497F29" w:rsidRPr="00B0463D" w:rsidRDefault="00497F29" w:rsidP="00064784">
            <w:pPr>
              <w:widowControl w:val="0"/>
              <w:rPr>
                <w:rFonts w:asciiTheme="minorHAnsi" w:hAnsiTheme="minorHAnsi" w:cstheme="minorHAnsi"/>
                <w:lang w:val="it-IT"/>
              </w:rPr>
            </w:pPr>
          </w:p>
        </w:tc>
        <w:tc>
          <w:tcPr>
            <w:tcW w:w="4655" w:type="dxa"/>
            <w:gridSpan w:val="2"/>
          </w:tcPr>
          <w:p w14:paraId="589B8422" w14:textId="77777777" w:rsidR="00497F29" w:rsidRPr="00B0463D" w:rsidRDefault="00497F29" w:rsidP="00064784">
            <w:pPr>
              <w:widowControl w:val="0"/>
              <w:tabs>
                <w:tab w:val="center" w:pos="4680"/>
              </w:tabs>
              <w:autoSpaceDE w:val="0"/>
              <w:autoSpaceDN w:val="0"/>
              <w:adjustRightInd w:val="0"/>
              <w:ind w:right="105"/>
              <w:jc w:val="both"/>
              <w:rPr>
                <w:rFonts w:asciiTheme="minorHAnsi" w:hAnsiTheme="minorHAnsi" w:cstheme="minorHAnsi"/>
                <w:highlight w:val="yellow"/>
                <w:lang w:val="it-IT" w:eastAsia="de-DE"/>
              </w:rPr>
            </w:pPr>
          </w:p>
        </w:tc>
      </w:tr>
      <w:bookmarkEnd w:id="77"/>
      <w:tr w:rsidR="00064784" w:rsidRPr="00B0463D" w14:paraId="712BC880" w14:textId="77777777" w:rsidTr="00EA05AC">
        <w:tc>
          <w:tcPr>
            <w:tcW w:w="4656" w:type="dxa"/>
            <w:gridSpan w:val="2"/>
          </w:tcPr>
          <w:p w14:paraId="0F96B030" w14:textId="79B468FD" w:rsidR="00064784" w:rsidRPr="00B0463D" w:rsidRDefault="00064784" w:rsidP="00064784">
            <w:pPr>
              <w:widowControl w:val="0"/>
              <w:ind w:right="76"/>
              <w:jc w:val="center"/>
              <w:rPr>
                <w:rFonts w:asciiTheme="minorHAnsi" w:hAnsiTheme="minorHAnsi" w:cstheme="minorHAnsi"/>
                <w:b/>
                <w:bCs/>
                <w:lang w:val="de-DE"/>
              </w:rPr>
            </w:pPr>
            <w:r w:rsidRPr="00B0463D">
              <w:rPr>
                <w:rFonts w:asciiTheme="minorHAnsi" w:hAnsiTheme="minorHAnsi" w:cstheme="minorHAnsi"/>
                <w:b/>
                <w:bCs/>
                <w:lang w:val="de-DE"/>
              </w:rPr>
              <w:t>4. ANGEBOTSABGABEMODALITÄTEN UND INHALT DES ANGEBOTS</w:t>
            </w:r>
          </w:p>
        </w:tc>
        <w:tc>
          <w:tcPr>
            <w:tcW w:w="340" w:type="dxa"/>
            <w:gridSpan w:val="2"/>
          </w:tcPr>
          <w:p w14:paraId="22F1E82C" w14:textId="77777777" w:rsidR="00064784" w:rsidRPr="00B0463D" w:rsidRDefault="00064784" w:rsidP="00064784">
            <w:pPr>
              <w:widowControl w:val="0"/>
              <w:jc w:val="center"/>
              <w:rPr>
                <w:rFonts w:asciiTheme="minorHAnsi" w:hAnsiTheme="minorHAnsi" w:cstheme="minorHAnsi"/>
                <w:lang w:val="de-DE"/>
              </w:rPr>
            </w:pPr>
          </w:p>
        </w:tc>
        <w:tc>
          <w:tcPr>
            <w:tcW w:w="4655" w:type="dxa"/>
            <w:gridSpan w:val="2"/>
          </w:tcPr>
          <w:p w14:paraId="3564A572" w14:textId="77777777" w:rsidR="00064784" w:rsidRPr="00B0463D" w:rsidRDefault="00064784" w:rsidP="00064784">
            <w:pPr>
              <w:widowControl w:val="0"/>
              <w:tabs>
                <w:tab w:val="center" w:pos="4536"/>
                <w:tab w:val="center" w:pos="4680"/>
                <w:tab w:val="right" w:pos="9072"/>
              </w:tabs>
              <w:ind w:right="105"/>
              <w:jc w:val="center"/>
              <w:rPr>
                <w:rFonts w:asciiTheme="minorHAnsi" w:hAnsiTheme="minorHAnsi" w:cstheme="minorHAnsi"/>
                <w:b/>
                <w:bCs/>
                <w:iCs/>
                <w:lang w:val="it-IT"/>
              </w:rPr>
            </w:pPr>
            <w:r w:rsidRPr="00B0463D">
              <w:rPr>
                <w:rFonts w:asciiTheme="minorHAnsi" w:hAnsiTheme="minorHAnsi" w:cstheme="minorHAnsi"/>
                <w:b/>
                <w:bCs/>
                <w:iCs/>
                <w:lang w:val="it-IT"/>
              </w:rPr>
              <w:t>4. MODALITÀ E CONTENUTO DELL’OFFERTA</w:t>
            </w:r>
          </w:p>
        </w:tc>
      </w:tr>
      <w:tr w:rsidR="00064784" w:rsidRPr="00B0463D" w14:paraId="261C44AF" w14:textId="77777777" w:rsidTr="00EA05AC">
        <w:tc>
          <w:tcPr>
            <w:tcW w:w="4656" w:type="dxa"/>
            <w:gridSpan w:val="2"/>
          </w:tcPr>
          <w:p w14:paraId="37B7B848" w14:textId="77777777" w:rsidR="00064784" w:rsidRPr="00B0463D" w:rsidRDefault="00064784" w:rsidP="00064784">
            <w:pPr>
              <w:widowControl w:val="0"/>
              <w:ind w:right="76"/>
              <w:jc w:val="both"/>
              <w:rPr>
                <w:rFonts w:asciiTheme="minorHAnsi" w:hAnsiTheme="minorHAnsi" w:cstheme="minorHAnsi"/>
                <w:bCs/>
                <w:lang w:val="de-DE"/>
              </w:rPr>
            </w:pPr>
          </w:p>
        </w:tc>
        <w:tc>
          <w:tcPr>
            <w:tcW w:w="340" w:type="dxa"/>
            <w:gridSpan w:val="2"/>
          </w:tcPr>
          <w:p w14:paraId="1E257DA5"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1F51F477" w14:textId="77777777" w:rsidR="00064784" w:rsidRPr="00B0463D" w:rsidRDefault="00064784" w:rsidP="00064784">
            <w:pPr>
              <w:pStyle w:val="Titolo2"/>
              <w:keepNext w:val="0"/>
              <w:widowControl w:val="0"/>
              <w:tabs>
                <w:tab w:val="center" w:pos="4536"/>
                <w:tab w:val="center" w:pos="4680"/>
                <w:tab w:val="right" w:pos="9072"/>
              </w:tabs>
              <w:spacing w:line="240" w:lineRule="auto"/>
              <w:ind w:right="105"/>
              <w:jc w:val="both"/>
              <w:rPr>
                <w:rFonts w:asciiTheme="minorHAnsi" w:hAnsiTheme="minorHAnsi" w:cstheme="minorHAnsi"/>
                <w:sz w:val="20"/>
                <w:lang w:val="it-IT"/>
              </w:rPr>
            </w:pPr>
          </w:p>
        </w:tc>
      </w:tr>
      <w:tr w:rsidR="00064784" w:rsidRPr="00B0463D" w14:paraId="457ED78C" w14:textId="77777777" w:rsidTr="00EA05AC">
        <w:tc>
          <w:tcPr>
            <w:tcW w:w="4656" w:type="dxa"/>
            <w:gridSpan w:val="2"/>
          </w:tcPr>
          <w:p w14:paraId="2583C40B" w14:textId="655199AF" w:rsidR="00064784" w:rsidRPr="00B0463D" w:rsidRDefault="00064784" w:rsidP="00064784">
            <w:pPr>
              <w:widowControl w:val="0"/>
              <w:ind w:right="76"/>
              <w:jc w:val="both"/>
              <w:rPr>
                <w:rFonts w:asciiTheme="minorHAnsi" w:hAnsiTheme="minorHAnsi" w:cstheme="minorHAnsi"/>
                <w:lang w:val="de-DE"/>
              </w:rPr>
            </w:pPr>
            <w:r w:rsidRPr="00B0463D">
              <w:rPr>
                <w:rFonts w:asciiTheme="minorHAnsi" w:hAnsiTheme="minorHAnsi" w:cstheme="minorHAnsi"/>
                <w:b/>
                <w:bCs/>
                <w:lang w:val="de-DE"/>
              </w:rPr>
              <w:t xml:space="preserve">4.1 Angebotsabgabemodalitäten </w:t>
            </w:r>
          </w:p>
        </w:tc>
        <w:tc>
          <w:tcPr>
            <w:tcW w:w="340" w:type="dxa"/>
            <w:gridSpan w:val="2"/>
          </w:tcPr>
          <w:p w14:paraId="4B04A500"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0C3AC406" w14:textId="77777777" w:rsidR="00064784" w:rsidRPr="00B0463D" w:rsidRDefault="00064784" w:rsidP="00064784">
            <w:pPr>
              <w:widowControl w:val="0"/>
              <w:ind w:right="76"/>
              <w:jc w:val="both"/>
              <w:rPr>
                <w:rFonts w:asciiTheme="minorHAnsi" w:hAnsiTheme="minorHAnsi" w:cstheme="minorHAnsi"/>
                <w:lang w:val="it-IT"/>
              </w:rPr>
            </w:pPr>
            <w:r w:rsidRPr="00B0463D">
              <w:rPr>
                <w:rFonts w:asciiTheme="minorHAnsi" w:hAnsiTheme="minorHAnsi" w:cstheme="minorHAnsi"/>
                <w:b/>
                <w:bCs/>
                <w:lang w:val="it-IT"/>
              </w:rPr>
              <w:t>4.1 Modalità di presentazione dell’offerta</w:t>
            </w:r>
          </w:p>
        </w:tc>
      </w:tr>
      <w:tr w:rsidR="00064784" w:rsidRPr="00B0463D" w14:paraId="1587D990" w14:textId="77777777" w:rsidTr="00EA05AC">
        <w:tc>
          <w:tcPr>
            <w:tcW w:w="4656" w:type="dxa"/>
            <w:gridSpan w:val="2"/>
          </w:tcPr>
          <w:p w14:paraId="2E1FE6A2" w14:textId="77777777" w:rsidR="00064784" w:rsidRPr="00B0463D" w:rsidRDefault="00064784" w:rsidP="00064784">
            <w:pPr>
              <w:widowControl w:val="0"/>
              <w:ind w:right="76"/>
              <w:jc w:val="both"/>
              <w:rPr>
                <w:rFonts w:asciiTheme="minorHAnsi" w:hAnsiTheme="minorHAnsi" w:cstheme="minorHAnsi"/>
                <w:lang w:val="de-DE"/>
              </w:rPr>
            </w:pPr>
          </w:p>
        </w:tc>
        <w:tc>
          <w:tcPr>
            <w:tcW w:w="340" w:type="dxa"/>
            <w:gridSpan w:val="2"/>
          </w:tcPr>
          <w:p w14:paraId="18DFA75A"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5723DAA5" w14:textId="77777777" w:rsidR="00064784" w:rsidRPr="00B0463D" w:rsidRDefault="00064784" w:rsidP="00064784">
            <w:pPr>
              <w:widowControl w:val="0"/>
              <w:tabs>
                <w:tab w:val="center" w:pos="4680"/>
              </w:tabs>
              <w:ind w:right="105"/>
              <w:jc w:val="both"/>
              <w:rPr>
                <w:rFonts w:asciiTheme="minorHAnsi" w:hAnsiTheme="minorHAnsi" w:cstheme="minorHAnsi"/>
                <w:lang w:val="it-IT"/>
              </w:rPr>
            </w:pPr>
          </w:p>
        </w:tc>
      </w:tr>
      <w:tr w:rsidR="00064784" w:rsidRPr="000D0C02" w14:paraId="60B1EE76" w14:textId="77777777" w:rsidTr="00EA05AC">
        <w:tc>
          <w:tcPr>
            <w:tcW w:w="4656" w:type="dxa"/>
            <w:gridSpan w:val="2"/>
          </w:tcPr>
          <w:p w14:paraId="17B23930" w14:textId="52D762E4"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lastRenderedPageBreak/>
              <w:t xml:space="preserve">Die Vergabe wird durch die Ausschreibungsbekanntmachung, durch vorliegende Ausschreibungsbedingungen und durch deren Anlagen geregelt und telematisch abgewickelt: Die Angebote müssen bei sonstigem Ausschluss (wenn nicht ausdrücklich anders bestimmt) auf Italienisch oder Deutsch verfasst sein und </w:t>
            </w:r>
            <w:r w:rsidRPr="00B0463D">
              <w:rPr>
                <w:rFonts w:asciiTheme="minorHAnsi" w:hAnsiTheme="minorHAnsi" w:cstheme="minorHAnsi"/>
                <w:b/>
                <w:u w:val="single"/>
                <w:lang w:val="de-DE" w:eastAsia="de-DE"/>
              </w:rPr>
              <w:t>innerhalb der in der Bekanntmachung angegebenen Frist (im Falle von Systemfehlern evtl. verschoben)</w:t>
            </w:r>
            <w:r w:rsidRPr="00B0463D">
              <w:rPr>
                <w:rFonts w:asciiTheme="minorHAnsi" w:hAnsiTheme="minorHAnsi" w:cstheme="minorHAnsi"/>
                <w:lang w:val="de-DE" w:eastAsia="de-DE"/>
              </w:rPr>
              <w:t xml:space="preserve"> in dem für die Ausschreibung vorgesehenen Feld im Portal hochgeladen werden.</w:t>
            </w:r>
          </w:p>
        </w:tc>
        <w:tc>
          <w:tcPr>
            <w:tcW w:w="340" w:type="dxa"/>
            <w:gridSpan w:val="2"/>
          </w:tcPr>
          <w:p w14:paraId="2B48B20B"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079E5866" w14:textId="7A5E1A41" w:rsidR="00064784" w:rsidRPr="00B0463D" w:rsidRDefault="00064784" w:rsidP="00064784">
            <w:pPr>
              <w:widowControl w:val="0"/>
              <w:tabs>
                <w:tab w:val="center" w:pos="4680"/>
              </w:tabs>
              <w:ind w:right="105"/>
              <w:jc w:val="both"/>
              <w:rPr>
                <w:rFonts w:asciiTheme="minorHAnsi" w:hAnsiTheme="minorHAnsi" w:cstheme="minorHAnsi"/>
                <w:lang w:val="it-IT"/>
              </w:rPr>
            </w:pPr>
            <w:r w:rsidRPr="00B0463D">
              <w:rPr>
                <w:rFonts w:asciiTheme="minorHAnsi" w:hAnsiTheme="minorHAnsi" w:cstheme="minorHAnsi"/>
                <w:lang w:val="it-IT"/>
              </w:rPr>
              <w:t xml:space="preserve">L’appalto è disciplinato dal bando di gara, dal 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B0463D">
              <w:rPr>
                <w:rFonts w:asciiTheme="minorHAnsi" w:hAnsiTheme="minorHAnsi" w:cstheme="minorHAnsi"/>
                <w:b/>
                <w:u w:val="single"/>
                <w:lang w:val="it-IT"/>
              </w:rPr>
              <w:t>entro e non oltre il termine previsto nel bando di gara (eventualmente posticipato in caso di malfunzionamento del sistema).</w:t>
            </w:r>
          </w:p>
        </w:tc>
      </w:tr>
      <w:tr w:rsidR="00064784" w:rsidRPr="000D0C02" w14:paraId="271B84D8" w14:textId="77777777" w:rsidTr="00EA05AC">
        <w:tc>
          <w:tcPr>
            <w:tcW w:w="4656" w:type="dxa"/>
            <w:gridSpan w:val="2"/>
          </w:tcPr>
          <w:p w14:paraId="2516018E" w14:textId="77777777" w:rsidR="00064784" w:rsidRPr="00B0463D" w:rsidRDefault="00064784" w:rsidP="00064784">
            <w:pPr>
              <w:widowControl w:val="0"/>
              <w:jc w:val="both"/>
              <w:rPr>
                <w:rFonts w:asciiTheme="minorHAnsi" w:hAnsiTheme="minorHAnsi" w:cstheme="minorHAnsi"/>
                <w:lang w:val="it-IT"/>
              </w:rPr>
            </w:pPr>
          </w:p>
        </w:tc>
        <w:tc>
          <w:tcPr>
            <w:tcW w:w="340" w:type="dxa"/>
            <w:gridSpan w:val="2"/>
          </w:tcPr>
          <w:p w14:paraId="58467283"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21A3E1D6"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lang w:val="it-IT"/>
              </w:rPr>
            </w:pPr>
          </w:p>
        </w:tc>
      </w:tr>
      <w:tr w:rsidR="00064784" w:rsidRPr="000D0C02" w14:paraId="2A2B9855" w14:textId="77777777" w:rsidTr="00EA05AC">
        <w:tc>
          <w:tcPr>
            <w:tcW w:w="4656" w:type="dxa"/>
            <w:gridSpan w:val="2"/>
          </w:tcPr>
          <w:p w14:paraId="65C40B7D" w14:textId="51EFE3D2"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eastAsia="de-DE"/>
              </w:rPr>
              <w:t>Wenn nicht anders bestimmt, müssen ausländische Wirtschaftsteilnehmer die von ausländischen Behörden ausgestellten Dokumente und Bescheinigungen mit einer von der zuständigen diplomatischen oder konsularischen italienischen Auslandsvertretung oder von einem amtlichen Übersetzer beglaubigten, übereinstimmenden italienischen oder deutschen Übersetzung einreichen</w:t>
            </w:r>
            <w:r w:rsidRPr="00B0463D">
              <w:rPr>
                <w:rFonts w:asciiTheme="minorHAnsi" w:hAnsiTheme="minorHAnsi" w:cstheme="minorHAnsi"/>
                <w:lang w:val="de-DE"/>
              </w:rPr>
              <w:t>.</w:t>
            </w:r>
          </w:p>
        </w:tc>
        <w:tc>
          <w:tcPr>
            <w:tcW w:w="340" w:type="dxa"/>
            <w:gridSpan w:val="2"/>
          </w:tcPr>
          <w:p w14:paraId="2CF99D04"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7F097DCA"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064784" w:rsidRPr="000D0C02" w14:paraId="24FAF50D" w14:textId="77777777" w:rsidTr="00EA05AC">
        <w:tc>
          <w:tcPr>
            <w:tcW w:w="4656" w:type="dxa"/>
            <w:gridSpan w:val="2"/>
          </w:tcPr>
          <w:p w14:paraId="657FC8B9" w14:textId="77777777" w:rsidR="00064784" w:rsidRPr="00B0463D" w:rsidRDefault="00064784" w:rsidP="00064784">
            <w:pPr>
              <w:widowControl w:val="0"/>
              <w:jc w:val="both"/>
              <w:rPr>
                <w:rFonts w:asciiTheme="minorHAnsi" w:hAnsiTheme="minorHAnsi" w:cstheme="minorHAnsi"/>
                <w:lang w:val="it-IT"/>
              </w:rPr>
            </w:pPr>
          </w:p>
        </w:tc>
        <w:tc>
          <w:tcPr>
            <w:tcW w:w="340" w:type="dxa"/>
            <w:gridSpan w:val="2"/>
          </w:tcPr>
          <w:p w14:paraId="724444DC"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40129C17"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064784" w:rsidRPr="000D0C02" w14:paraId="4A933E83" w14:textId="77777777" w:rsidTr="00EA05AC">
        <w:tc>
          <w:tcPr>
            <w:tcW w:w="4656" w:type="dxa"/>
            <w:gridSpan w:val="2"/>
          </w:tcPr>
          <w:p w14:paraId="4A97AD44" w14:textId="0747AC99"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Die Unterschriften auf den im Ausland von ausländischen Behörden ausgestellten Urkunden und Dokumenten und die Unterschriften der amtlichen Übersetzer müssen von den diplomatischen oder konsularischen italienischen Auslandsvertretungen beglaubigt werden.</w:t>
            </w:r>
          </w:p>
        </w:tc>
        <w:tc>
          <w:tcPr>
            <w:tcW w:w="340" w:type="dxa"/>
            <w:gridSpan w:val="2"/>
          </w:tcPr>
          <w:p w14:paraId="37DEF6BA"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7FABFC0F"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r w:rsidRPr="00B0463D">
              <w:rPr>
                <w:rFonts w:asciiTheme="minorHAnsi" w:hAnsiTheme="minorHAnsi" w:cstheme="minorHAnsi"/>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064784" w:rsidRPr="00B0463D" w:rsidRDefault="00064784" w:rsidP="00064784">
            <w:pPr>
              <w:widowControl w:val="0"/>
              <w:tabs>
                <w:tab w:val="center" w:pos="4680"/>
              </w:tabs>
              <w:ind w:left="426" w:right="105" w:hanging="426"/>
              <w:jc w:val="both"/>
              <w:rPr>
                <w:rFonts w:asciiTheme="minorHAnsi" w:hAnsiTheme="minorHAnsi" w:cstheme="minorHAnsi"/>
                <w:bCs/>
                <w:lang w:val="it-IT"/>
              </w:rPr>
            </w:pPr>
          </w:p>
        </w:tc>
      </w:tr>
      <w:tr w:rsidR="00064784" w:rsidRPr="000D0C02" w14:paraId="36D435FE" w14:textId="77777777" w:rsidTr="00EA05AC">
        <w:tc>
          <w:tcPr>
            <w:tcW w:w="4656" w:type="dxa"/>
            <w:gridSpan w:val="2"/>
          </w:tcPr>
          <w:p w14:paraId="0DD202A2" w14:textId="77777777" w:rsidR="00064784" w:rsidRPr="00B0463D" w:rsidRDefault="00064784" w:rsidP="00064784">
            <w:pPr>
              <w:pStyle w:val="DeutscherText"/>
              <w:widowControl w:val="0"/>
              <w:spacing w:line="240" w:lineRule="auto"/>
              <w:rPr>
                <w:rFonts w:asciiTheme="minorHAnsi" w:hAnsiTheme="minorHAnsi" w:cstheme="minorHAnsi"/>
                <w:lang w:val="it-IT" w:eastAsia="de-DE"/>
              </w:rPr>
            </w:pPr>
          </w:p>
        </w:tc>
        <w:tc>
          <w:tcPr>
            <w:tcW w:w="340" w:type="dxa"/>
            <w:gridSpan w:val="2"/>
          </w:tcPr>
          <w:p w14:paraId="4CBBA890"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563E807E" w14:textId="77777777" w:rsidR="00064784" w:rsidRPr="00B0463D" w:rsidRDefault="00064784" w:rsidP="00064784">
            <w:pPr>
              <w:widowControl w:val="0"/>
              <w:tabs>
                <w:tab w:val="center" w:pos="4680"/>
              </w:tabs>
              <w:ind w:right="105"/>
              <w:jc w:val="both"/>
              <w:rPr>
                <w:rFonts w:asciiTheme="minorHAnsi" w:hAnsiTheme="minorHAnsi" w:cstheme="minorHAnsi"/>
                <w:bCs/>
                <w:lang w:val="it-IT"/>
              </w:rPr>
            </w:pPr>
          </w:p>
        </w:tc>
      </w:tr>
      <w:tr w:rsidR="00064784" w:rsidRPr="000D0C02" w14:paraId="50960C33" w14:textId="77777777" w:rsidTr="00EA05AC">
        <w:tc>
          <w:tcPr>
            <w:tcW w:w="4656" w:type="dxa"/>
            <w:gridSpan w:val="2"/>
          </w:tcPr>
          <w:p w14:paraId="06283169" w14:textId="47721ADA" w:rsidR="00064784" w:rsidRPr="00B0463D" w:rsidRDefault="00064784" w:rsidP="00064784">
            <w:pPr>
              <w:pStyle w:val="DeutscherText"/>
              <w:widowControl w:val="0"/>
              <w:spacing w:line="240" w:lineRule="auto"/>
              <w:rPr>
                <w:rFonts w:asciiTheme="minorHAnsi" w:hAnsiTheme="minorHAnsi" w:cstheme="minorHAnsi"/>
                <w:lang w:val="de-DE" w:eastAsia="de-DE"/>
              </w:rPr>
            </w:pPr>
            <w:r w:rsidRPr="00B0463D">
              <w:rPr>
                <w:rFonts w:asciiTheme="minorHAnsi" w:hAnsiTheme="minorHAnsi" w:cstheme="minorHAnsi"/>
                <w:lang w:val="de-DE" w:eastAsia="de-DE"/>
              </w:rPr>
              <w:t>Ausgenommen sind die Befreiungen von der Beglaubigungspflicht gemäß internationalen Gesetzen oder Vereinbarungen.</w:t>
            </w:r>
          </w:p>
        </w:tc>
        <w:tc>
          <w:tcPr>
            <w:tcW w:w="340" w:type="dxa"/>
            <w:gridSpan w:val="2"/>
          </w:tcPr>
          <w:p w14:paraId="4EFC3E58"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3DF08E76" w14:textId="77777777" w:rsidR="00064784" w:rsidRPr="00B0463D" w:rsidRDefault="00064784" w:rsidP="00064784">
            <w:pPr>
              <w:widowControl w:val="0"/>
              <w:tabs>
                <w:tab w:val="center" w:pos="4680"/>
              </w:tabs>
              <w:ind w:right="105"/>
              <w:jc w:val="both"/>
              <w:rPr>
                <w:rFonts w:asciiTheme="minorHAnsi" w:hAnsiTheme="minorHAnsi" w:cstheme="minorHAnsi"/>
                <w:bCs/>
                <w:iCs/>
                <w:lang w:val="it-IT"/>
              </w:rPr>
            </w:pPr>
            <w:r w:rsidRPr="00B0463D">
              <w:rPr>
                <w:rFonts w:asciiTheme="minorHAnsi" w:hAnsiTheme="minorHAnsi" w:cstheme="minorHAnsi"/>
                <w:bCs/>
                <w:lang w:val="it-IT"/>
              </w:rPr>
              <w:t>Sono fatte salve le esenzioni dall’obbligo della legalizzazione stabilite da leggi o da accordi internazionali.</w:t>
            </w:r>
          </w:p>
        </w:tc>
      </w:tr>
      <w:tr w:rsidR="00064784" w:rsidRPr="000D0C02" w14:paraId="152E6767" w14:textId="77777777" w:rsidTr="00EA05AC">
        <w:tc>
          <w:tcPr>
            <w:tcW w:w="4656" w:type="dxa"/>
            <w:gridSpan w:val="2"/>
          </w:tcPr>
          <w:p w14:paraId="275ED75F" w14:textId="77777777" w:rsidR="00064784" w:rsidRPr="00B0463D" w:rsidRDefault="00064784" w:rsidP="00064784">
            <w:pPr>
              <w:pStyle w:val="DeutscherText"/>
              <w:widowControl w:val="0"/>
              <w:spacing w:line="240" w:lineRule="auto"/>
              <w:rPr>
                <w:rFonts w:asciiTheme="minorHAnsi" w:hAnsiTheme="minorHAnsi" w:cstheme="minorHAnsi"/>
                <w:lang w:val="it-IT"/>
              </w:rPr>
            </w:pPr>
          </w:p>
        </w:tc>
        <w:tc>
          <w:tcPr>
            <w:tcW w:w="340" w:type="dxa"/>
            <w:gridSpan w:val="2"/>
          </w:tcPr>
          <w:p w14:paraId="7C791EFD"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4DA6DB0D" w14:textId="77777777" w:rsidR="00064784" w:rsidRPr="00B0463D" w:rsidRDefault="00064784" w:rsidP="00064784">
            <w:pPr>
              <w:widowControl w:val="0"/>
              <w:tabs>
                <w:tab w:val="center" w:pos="4680"/>
              </w:tabs>
              <w:ind w:right="105"/>
              <w:jc w:val="both"/>
              <w:rPr>
                <w:rFonts w:asciiTheme="minorHAnsi" w:hAnsiTheme="minorHAnsi" w:cstheme="minorHAnsi"/>
                <w:bCs/>
                <w:lang w:val="it-IT"/>
              </w:rPr>
            </w:pPr>
          </w:p>
        </w:tc>
      </w:tr>
      <w:tr w:rsidR="00064784" w:rsidRPr="00B0463D" w14:paraId="6348EB8F" w14:textId="77777777" w:rsidTr="00EA05AC">
        <w:tc>
          <w:tcPr>
            <w:tcW w:w="4656" w:type="dxa"/>
            <w:gridSpan w:val="2"/>
          </w:tcPr>
          <w:p w14:paraId="3041A08D" w14:textId="77777777" w:rsidR="00064784" w:rsidRPr="00B0463D" w:rsidRDefault="00064784" w:rsidP="00064784">
            <w:pPr>
              <w:pStyle w:val="Titolo2"/>
              <w:keepNext w:val="0"/>
              <w:widowControl w:val="0"/>
              <w:spacing w:line="240" w:lineRule="auto"/>
              <w:jc w:val="both"/>
              <w:rPr>
                <w:rFonts w:asciiTheme="minorHAnsi" w:hAnsiTheme="minorHAnsi" w:cstheme="minorHAnsi"/>
                <w:b/>
                <w:color w:val="FF0000"/>
                <w:sz w:val="20"/>
                <w:lang w:val="it-IT"/>
              </w:rPr>
            </w:pPr>
            <w:bookmarkStart w:id="78" w:name="_Hlk530048553"/>
            <w:r w:rsidRPr="00B0463D">
              <w:rPr>
                <w:rFonts w:asciiTheme="minorHAnsi" w:hAnsiTheme="minorHAnsi" w:cstheme="minorHAnsi"/>
                <w:b/>
                <w:color w:val="FF0000"/>
                <w:sz w:val="20"/>
                <w:lang w:val="it-IT"/>
              </w:rPr>
              <w:t>Teilnahme an mehreren Losen:</w:t>
            </w:r>
          </w:p>
        </w:tc>
        <w:tc>
          <w:tcPr>
            <w:tcW w:w="340" w:type="dxa"/>
            <w:gridSpan w:val="2"/>
          </w:tcPr>
          <w:p w14:paraId="60B91BA9" w14:textId="77777777" w:rsidR="00064784" w:rsidRPr="00B0463D" w:rsidRDefault="00064784" w:rsidP="00064784">
            <w:pPr>
              <w:widowControl w:val="0"/>
              <w:jc w:val="both"/>
              <w:rPr>
                <w:rFonts w:asciiTheme="minorHAnsi" w:hAnsiTheme="minorHAnsi" w:cstheme="minorHAnsi"/>
                <w:color w:val="FF0000"/>
                <w:lang w:val="it-IT"/>
              </w:rPr>
            </w:pPr>
          </w:p>
        </w:tc>
        <w:tc>
          <w:tcPr>
            <w:tcW w:w="4655" w:type="dxa"/>
            <w:gridSpan w:val="2"/>
          </w:tcPr>
          <w:p w14:paraId="38670573"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
                <w:bCs/>
                <w:color w:val="FF0000"/>
                <w:lang w:val="it-IT"/>
              </w:rPr>
            </w:pPr>
            <w:r w:rsidRPr="00B0463D">
              <w:rPr>
                <w:rFonts w:asciiTheme="minorHAnsi" w:hAnsiTheme="minorHAnsi" w:cstheme="minorHAnsi"/>
                <w:b/>
                <w:bCs/>
                <w:color w:val="FF0000"/>
                <w:lang w:val="it-IT"/>
              </w:rPr>
              <w:t>Partecipazione a piú lotti:</w:t>
            </w:r>
          </w:p>
        </w:tc>
      </w:tr>
      <w:tr w:rsidR="00064784" w:rsidRPr="00B0463D" w14:paraId="2BDC8DEA" w14:textId="77777777" w:rsidTr="00EA05AC">
        <w:tc>
          <w:tcPr>
            <w:tcW w:w="4656" w:type="dxa"/>
            <w:gridSpan w:val="2"/>
          </w:tcPr>
          <w:p w14:paraId="7F81C488" w14:textId="77777777" w:rsidR="00064784" w:rsidRPr="00B0463D" w:rsidRDefault="00064784" w:rsidP="00064784">
            <w:pPr>
              <w:pStyle w:val="Titolo2"/>
              <w:keepNext w:val="0"/>
              <w:widowControl w:val="0"/>
              <w:spacing w:line="240" w:lineRule="auto"/>
              <w:jc w:val="both"/>
              <w:rPr>
                <w:rFonts w:asciiTheme="minorHAnsi" w:hAnsiTheme="minorHAnsi" w:cstheme="minorHAnsi"/>
                <w:b/>
                <w:color w:val="FF0000"/>
                <w:sz w:val="20"/>
                <w:lang w:val="it-IT"/>
              </w:rPr>
            </w:pPr>
          </w:p>
        </w:tc>
        <w:tc>
          <w:tcPr>
            <w:tcW w:w="340" w:type="dxa"/>
            <w:gridSpan w:val="2"/>
          </w:tcPr>
          <w:p w14:paraId="305D91B7" w14:textId="77777777" w:rsidR="00064784" w:rsidRPr="00B0463D" w:rsidRDefault="00064784" w:rsidP="00064784">
            <w:pPr>
              <w:widowControl w:val="0"/>
              <w:jc w:val="both"/>
              <w:rPr>
                <w:rFonts w:asciiTheme="minorHAnsi" w:hAnsiTheme="minorHAnsi" w:cstheme="minorHAnsi"/>
                <w:color w:val="FF0000"/>
                <w:lang w:val="it-IT"/>
              </w:rPr>
            </w:pPr>
          </w:p>
        </w:tc>
        <w:tc>
          <w:tcPr>
            <w:tcW w:w="4655" w:type="dxa"/>
            <w:gridSpan w:val="2"/>
          </w:tcPr>
          <w:p w14:paraId="10ABDA26"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
                <w:bCs/>
                <w:color w:val="FF0000"/>
                <w:lang w:val="it-IT"/>
              </w:rPr>
            </w:pPr>
          </w:p>
        </w:tc>
      </w:tr>
      <w:tr w:rsidR="00064784" w:rsidRPr="000D0C02" w14:paraId="40C09F5B" w14:textId="77777777" w:rsidTr="00EA05AC">
        <w:tc>
          <w:tcPr>
            <w:tcW w:w="4656" w:type="dxa"/>
            <w:gridSpan w:val="2"/>
          </w:tcPr>
          <w:p w14:paraId="473D26FE" w14:textId="4F0844CB" w:rsidR="00064784" w:rsidRPr="00B0463D" w:rsidRDefault="00064784" w:rsidP="00064784">
            <w:pPr>
              <w:widowControl w:val="0"/>
              <w:autoSpaceDE w:val="0"/>
              <w:autoSpaceDN w:val="0"/>
              <w:adjustRightInd w:val="0"/>
              <w:jc w:val="both"/>
              <w:rPr>
                <w:rFonts w:asciiTheme="minorHAnsi" w:hAnsiTheme="minorHAnsi" w:cstheme="minorHAnsi"/>
                <w:b/>
                <w:color w:val="FF0000"/>
                <w:lang w:val="de-DE"/>
              </w:rPr>
            </w:pPr>
            <w:bookmarkStart w:id="79" w:name="_Hlk38297364"/>
            <w:r w:rsidRPr="00B0463D">
              <w:rPr>
                <w:rFonts w:asciiTheme="minorHAnsi" w:hAnsiTheme="minorHAnsi" w:cstheme="minorHAnsi"/>
                <w:color w:val="FF0000"/>
                <w:lang w:val="de-DE" w:eastAsia="it-IT"/>
              </w:rPr>
              <w:t xml:space="preserve">Bei Teilnahme an mehreren Losen müssen gleich viele verschiedene, autonome vorläufige Sicherheiten geleistet werden wie die Lose, an denen man teilnehmen will. </w:t>
            </w:r>
          </w:p>
        </w:tc>
        <w:tc>
          <w:tcPr>
            <w:tcW w:w="340" w:type="dxa"/>
            <w:gridSpan w:val="2"/>
          </w:tcPr>
          <w:p w14:paraId="100DC813" w14:textId="77777777" w:rsidR="00064784" w:rsidRPr="00B0463D" w:rsidRDefault="00064784" w:rsidP="00064784">
            <w:pPr>
              <w:widowControl w:val="0"/>
              <w:jc w:val="both"/>
              <w:rPr>
                <w:rFonts w:asciiTheme="minorHAnsi" w:hAnsiTheme="minorHAnsi" w:cstheme="minorHAnsi"/>
                <w:color w:val="FF0000"/>
                <w:lang w:val="de-DE"/>
              </w:rPr>
            </w:pPr>
          </w:p>
        </w:tc>
        <w:tc>
          <w:tcPr>
            <w:tcW w:w="4655" w:type="dxa"/>
            <w:gridSpan w:val="2"/>
          </w:tcPr>
          <w:p w14:paraId="7BC146A8" w14:textId="3A61A51E" w:rsidR="00064784" w:rsidRPr="00B0463D" w:rsidRDefault="00064784" w:rsidP="00064784">
            <w:pPr>
              <w:widowControl w:val="0"/>
              <w:autoSpaceDE w:val="0"/>
              <w:autoSpaceDN w:val="0"/>
              <w:adjustRightInd w:val="0"/>
              <w:jc w:val="both"/>
              <w:rPr>
                <w:rFonts w:asciiTheme="minorHAnsi" w:hAnsiTheme="minorHAnsi" w:cstheme="minorHAnsi"/>
                <w:b/>
                <w:bCs/>
                <w:color w:val="FF0000"/>
                <w:lang w:val="it-IT"/>
              </w:rPr>
            </w:pPr>
            <w:r w:rsidRPr="00B0463D">
              <w:rPr>
                <w:rFonts w:asciiTheme="minorHAnsi" w:hAnsiTheme="minorHAnsi" w:cstheme="minorHAnsi"/>
                <w:color w:val="FF0000"/>
                <w:lang w:val="it-IT" w:eastAsia="it-IT"/>
              </w:rPr>
              <w:t xml:space="preserve">Nell’ipotesi di partecipazione a più lotti, dovranno essere prestate tante distinte ed autonome garanzie provvisorie quanti sono i lotti cui si intende partecipare. </w:t>
            </w:r>
          </w:p>
        </w:tc>
      </w:tr>
      <w:bookmarkEnd w:id="79"/>
      <w:tr w:rsidR="00064784" w:rsidRPr="000D0C02" w14:paraId="14AF1463" w14:textId="77777777" w:rsidTr="00EA05AC">
        <w:tc>
          <w:tcPr>
            <w:tcW w:w="4656" w:type="dxa"/>
            <w:gridSpan w:val="2"/>
          </w:tcPr>
          <w:p w14:paraId="38AE3782" w14:textId="77777777" w:rsidR="00064784" w:rsidRPr="00B0463D" w:rsidRDefault="00064784" w:rsidP="00064784">
            <w:pPr>
              <w:pStyle w:val="Titolo2"/>
              <w:keepNext w:val="0"/>
              <w:widowControl w:val="0"/>
              <w:spacing w:line="240" w:lineRule="auto"/>
              <w:ind w:right="76"/>
              <w:jc w:val="both"/>
              <w:rPr>
                <w:rFonts w:asciiTheme="minorHAnsi" w:hAnsiTheme="minorHAnsi" w:cstheme="minorHAnsi"/>
                <w:b/>
                <w:color w:val="FF0000"/>
                <w:sz w:val="20"/>
                <w:lang w:val="it-IT"/>
              </w:rPr>
            </w:pPr>
          </w:p>
        </w:tc>
        <w:tc>
          <w:tcPr>
            <w:tcW w:w="340" w:type="dxa"/>
            <w:gridSpan w:val="2"/>
          </w:tcPr>
          <w:p w14:paraId="0E943AB7" w14:textId="77777777" w:rsidR="00064784" w:rsidRPr="00B0463D" w:rsidRDefault="00064784" w:rsidP="00064784">
            <w:pPr>
              <w:widowControl w:val="0"/>
              <w:jc w:val="both"/>
              <w:rPr>
                <w:rFonts w:asciiTheme="minorHAnsi" w:hAnsiTheme="minorHAnsi" w:cstheme="minorHAnsi"/>
                <w:color w:val="FF0000"/>
                <w:lang w:val="it-IT"/>
              </w:rPr>
            </w:pPr>
          </w:p>
        </w:tc>
        <w:tc>
          <w:tcPr>
            <w:tcW w:w="4655" w:type="dxa"/>
            <w:gridSpan w:val="2"/>
          </w:tcPr>
          <w:p w14:paraId="679D32B4" w14:textId="77777777" w:rsidR="00064784" w:rsidRPr="00B0463D" w:rsidRDefault="00064784" w:rsidP="00064784">
            <w:pPr>
              <w:widowControl w:val="0"/>
              <w:autoSpaceDE w:val="0"/>
              <w:autoSpaceDN w:val="0"/>
              <w:adjustRightInd w:val="0"/>
              <w:jc w:val="both"/>
              <w:rPr>
                <w:rFonts w:asciiTheme="minorHAnsi" w:hAnsiTheme="minorHAnsi" w:cstheme="minorHAnsi"/>
                <w:color w:val="FF0000"/>
                <w:lang w:val="it-IT" w:eastAsia="it-IT"/>
              </w:rPr>
            </w:pPr>
          </w:p>
        </w:tc>
      </w:tr>
      <w:tr w:rsidR="00064784" w:rsidRPr="000D0C02" w14:paraId="3817BDF6" w14:textId="77777777" w:rsidTr="00EA05AC">
        <w:tc>
          <w:tcPr>
            <w:tcW w:w="4656" w:type="dxa"/>
            <w:gridSpan w:val="2"/>
          </w:tcPr>
          <w:p w14:paraId="1BADCA25" w14:textId="17CE613A" w:rsidR="00064784" w:rsidRPr="00B0463D" w:rsidRDefault="00064784" w:rsidP="00064784">
            <w:pPr>
              <w:widowControl w:val="0"/>
              <w:autoSpaceDE w:val="0"/>
              <w:autoSpaceDN w:val="0"/>
              <w:adjustRightInd w:val="0"/>
              <w:jc w:val="both"/>
              <w:rPr>
                <w:rFonts w:asciiTheme="minorHAnsi" w:hAnsiTheme="minorHAnsi" w:cstheme="minorHAnsi"/>
                <w:b/>
                <w:color w:val="FF0000"/>
                <w:lang w:val="de-DE"/>
              </w:rPr>
            </w:pPr>
            <w:r w:rsidRPr="00B0463D">
              <w:rPr>
                <w:rFonts w:asciiTheme="minorHAnsi" w:hAnsiTheme="minorHAnsi" w:cstheme="minorHAnsi"/>
                <w:b/>
                <w:bCs/>
                <w:color w:val="FF0000"/>
                <w:lang w:val="de-DE" w:eastAsia="it-IT"/>
              </w:rPr>
              <w:t xml:space="preserve">Technische Teilnahmemodalitäten bei Ausschreibungen in mehreren Losen: </w:t>
            </w:r>
          </w:p>
        </w:tc>
        <w:tc>
          <w:tcPr>
            <w:tcW w:w="340" w:type="dxa"/>
            <w:gridSpan w:val="2"/>
          </w:tcPr>
          <w:p w14:paraId="7530BF69" w14:textId="77777777" w:rsidR="00064784" w:rsidRPr="00B0463D" w:rsidRDefault="00064784" w:rsidP="00064784">
            <w:pPr>
              <w:widowControl w:val="0"/>
              <w:jc w:val="both"/>
              <w:rPr>
                <w:rFonts w:asciiTheme="minorHAnsi" w:hAnsiTheme="minorHAnsi" w:cstheme="minorHAnsi"/>
                <w:color w:val="FF0000"/>
                <w:lang w:val="de-DE"/>
              </w:rPr>
            </w:pPr>
          </w:p>
        </w:tc>
        <w:tc>
          <w:tcPr>
            <w:tcW w:w="4655" w:type="dxa"/>
            <w:gridSpan w:val="2"/>
          </w:tcPr>
          <w:p w14:paraId="6A2C1468" w14:textId="77777777" w:rsidR="00064784" w:rsidRPr="00B0463D" w:rsidRDefault="00064784" w:rsidP="00064784">
            <w:pPr>
              <w:widowControl w:val="0"/>
              <w:autoSpaceDE w:val="0"/>
              <w:autoSpaceDN w:val="0"/>
              <w:adjustRightInd w:val="0"/>
              <w:jc w:val="both"/>
              <w:rPr>
                <w:rFonts w:asciiTheme="minorHAnsi" w:hAnsiTheme="minorHAnsi" w:cstheme="minorHAnsi"/>
                <w:color w:val="FF0000"/>
                <w:lang w:val="it-IT" w:eastAsia="it-IT"/>
              </w:rPr>
            </w:pPr>
            <w:r w:rsidRPr="00B0463D">
              <w:rPr>
                <w:rFonts w:asciiTheme="minorHAnsi" w:hAnsiTheme="minorHAnsi" w:cstheme="minorHAnsi"/>
                <w:b/>
                <w:bCs/>
                <w:color w:val="FF0000"/>
                <w:lang w:val="it-IT" w:eastAsia="it-IT"/>
              </w:rPr>
              <w:t>Modalità tecniche di partecipazione in caso di gara a più lotti:</w:t>
            </w:r>
          </w:p>
        </w:tc>
      </w:tr>
      <w:tr w:rsidR="00064784" w:rsidRPr="000D0C02" w14:paraId="33071C82" w14:textId="77777777" w:rsidTr="00EA05AC">
        <w:tc>
          <w:tcPr>
            <w:tcW w:w="4656" w:type="dxa"/>
            <w:gridSpan w:val="2"/>
          </w:tcPr>
          <w:p w14:paraId="01DF5A97" w14:textId="77777777" w:rsidR="00064784" w:rsidRPr="00B0463D" w:rsidRDefault="00064784" w:rsidP="00064784">
            <w:pPr>
              <w:pStyle w:val="Titolo2"/>
              <w:keepNext w:val="0"/>
              <w:widowControl w:val="0"/>
              <w:spacing w:line="240" w:lineRule="auto"/>
              <w:ind w:right="76"/>
              <w:jc w:val="both"/>
              <w:rPr>
                <w:rFonts w:asciiTheme="minorHAnsi" w:hAnsiTheme="minorHAnsi" w:cstheme="minorHAnsi"/>
                <w:b/>
                <w:color w:val="FF0000"/>
                <w:sz w:val="20"/>
                <w:lang w:val="it-IT"/>
              </w:rPr>
            </w:pPr>
          </w:p>
        </w:tc>
        <w:tc>
          <w:tcPr>
            <w:tcW w:w="340" w:type="dxa"/>
            <w:gridSpan w:val="2"/>
          </w:tcPr>
          <w:p w14:paraId="70A30C9F" w14:textId="77777777" w:rsidR="00064784" w:rsidRPr="00B0463D" w:rsidRDefault="00064784" w:rsidP="00064784">
            <w:pPr>
              <w:widowControl w:val="0"/>
              <w:jc w:val="both"/>
              <w:rPr>
                <w:rFonts w:asciiTheme="minorHAnsi" w:hAnsiTheme="minorHAnsi" w:cstheme="minorHAnsi"/>
                <w:color w:val="FF0000"/>
                <w:lang w:val="it-IT"/>
              </w:rPr>
            </w:pPr>
          </w:p>
        </w:tc>
        <w:tc>
          <w:tcPr>
            <w:tcW w:w="4655" w:type="dxa"/>
            <w:gridSpan w:val="2"/>
          </w:tcPr>
          <w:p w14:paraId="3A2831B1" w14:textId="77777777" w:rsidR="00064784" w:rsidRPr="00B0463D" w:rsidRDefault="00064784" w:rsidP="00064784">
            <w:pPr>
              <w:widowControl w:val="0"/>
              <w:autoSpaceDE w:val="0"/>
              <w:autoSpaceDN w:val="0"/>
              <w:adjustRightInd w:val="0"/>
              <w:jc w:val="both"/>
              <w:rPr>
                <w:rFonts w:asciiTheme="minorHAnsi" w:hAnsiTheme="minorHAnsi" w:cstheme="minorHAnsi"/>
                <w:color w:val="FF0000"/>
                <w:lang w:val="it-IT" w:eastAsia="it-IT"/>
              </w:rPr>
            </w:pPr>
          </w:p>
        </w:tc>
      </w:tr>
      <w:tr w:rsidR="00064784" w:rsidRPr="000D0C02" w14:paraId="3923DB1F" w14:textId="77777777" w:rsidTr="00EA05AC">
        <w:tc>
          <w:tcPr>
            <w:tcW w:w="4656" w:type="dxa"/>
            <w:gridSpan w:val="2"/>
          </w:tcPr>
          <w:p w14:paraId="55E99E73" w14:textId="77777777" w:rsidR="00064784" w:rsidRPr="00B0463D" w:rsidRDefault="00064784" w:rsidP="00064784">
            <w:pPr>
              <w:widowControl w:val="0"/>
              <w:autoSpaceDE w:val="0"/>
              <w:autoSpaceDN w:val="0"/>
              <w:ind w:right="22"/>
              <w:jc w:val="both"/>
              <w:rPr>
                <w:rFonts w:asciiTheme="minorHAnsi" w:hAnsiTheme="minorHAnsi" w:cstheme="minorHAnsi"/>
                <w:color w:val="FF0000"/>
                <w:lang w:val="de-DE" w:eastAsia="it-IT"/>
              </w:rPr>
            </w:pPr>
            <w:r w:rsidRPr="00B0463D">
              <w:rPr>
                <w:rFonts w:asciiTheme="minorHAnsi" w:hAnsiTheme="minorHAnsi" w:cstheme="minorHAnsi"/>
                <w:color w:val="FF0000"/>
                <w:lang w:val="de-DE" w:eastAsia="it-IT"/>
              </w:rPr>
              <w:t>Wenn derselbe Teilnehmer Angebote für mehrere Lose abgeben will, muss er folgende Unterlagen einreichen:</w:t>
            </w:r>
          </w:p>
          <w:p w14:paraId="7E707D69" w14:textId="77777777" w:rsidR="00064784" w:rsidRPr="00B0463D" w:rsidRDefault="00064784" w:rsidP="006A78DD">
            <w:pPr>
              <w:pStyle w:val="Paragrafoelenco"/>
              <w:widowControl w:val="0"/>
              <w:numPr>
                <w:ilvl w:val="0"/>
                <w:numId w:val="56"/>
              </w:numPr>
              <w:autoSpaceDE w:val="0"/>
              <w:autoSpaceDN w:val="0"/>
              <w:adjustRightInd w:val="0"/>
              <w:ind w:left="426" w:right="22"/>
              <w:jc w:val="both"/>
              <w:rPr>
                <w:rFonts w:asciiTheme="minorHAnsi" w:hAnsiTheme="minorHAnsi" w:cstheme="minorHAnsi"/>
                <w:color w:val="FF0000"/>
                <w:lang w:val="de-DE" w:eastAsia="it-IT"/>
              </w:rPr>
            </w:pPr>
            <w:r w:rsidRPr="00B0463D">
              <w:rPr>
                <w:rFonts w:asciiTheme="minorHAnsi" w:hAnsiTheme="minorHAnsi" w:cstheme="minorHAnsi"/>
                <w:color w:val="FF0000"/>
                <w:lang w:val="de-DE" w:eastAsia="it-IT"/>
              </w:rPr>
              <w:t>die Verwaltungsunterlagen für jedes Los, für das er ein Angebot abgeben will,</w:t>
            </w:r>
          </w:p>
          <w:p w14:paraId="3C882AF8" w14:textId="77777777" w:rsidR="00064784" w:rsidRPr="00576B44" w:rsidRDefault="00064784" w:rsidP="006A78DD">
            <w:pPr>
              <w:pStyle w:val="Paragrafoelenco"/>
              <w:widowControl w:val="0"/>
              <w:numPr>
                <w:ilvl w:val="0"/>
                <w:numId w:val="56"/>
              </w:numPr>
              <w:autoSpaceDE w:val="0"/>
              <w:autoSpaceDN w:val="0"/>
              <w:adjustRightInd w:val="0"/>
              <w:ind w:left="426" w:right="22"/>
              <w:jc w:val="both"/>
              <w:rPr>
                <w:rFonts w:asciiTheme="minorHAnsi" w:hAnsiTheme="minorHAnsi" w:cstheme="minorHAnsi"/>
                <w:strike/>
                <w:color w:val="FF0000"/>
                <w:highlight w:val="yellow"/>
                <w:lang w:val="de-DE" w:eastAsia="it-IT"/>
              </w:rPr>
            </w:pPr>
            <w:r w:rsidRPr="00576B44">
              <w:rPr>
                <w:rFonts w:asciiTheme="minorHAnsi" w:hAnsiTheme="minorHAnsi" w:cstheme="minorHAnsi"/>
                <w:strike/>
                <w:color w:val="FF0000"/>
                <w:highlight w:val="yellow"/>
                <w:lang w:val="de-DE" w:eastAsia="it-IT"/>
              </w:rPr>
              <w:t>ein technisches Angebot für jedes Los, für das er ein Angebot abgeben will,</w:t>
            </w:r>
          </w:p>
          <w:p w14:paraId="035EE153" w14:textId="79D9546F" w:rsidR="00064784" w:rsidRPr="00B0463D" w:rsidRDefault="00064784" w:rsidP="006A78DD">
            <w:pPr>
              <w:pStyle w:val="Paragrafoelenco"/>
              <w:widowControl w:val="0"/>
              <w:numPr>
                <w:ilvl w:val="0"/>
                <w:numId w:val="56"/>
              </w:numPr>
              <w:tabs>
                <w:tab w:val="num" w:pos="720"/>
              </w:tabs>
              <w:autoSpaceDE w:val="0"/>
              <w:autoSpaceDN w:val="0"/>
              <w:adjustRightInd w:val="0"/>
              <w:ind w:left="426" w:right="22"/>
              <w:jc w:val="both"/>
              <w:rPr>
                <w:rFonts w:asciiTheme="minorHAnsi" w:hAnsiTheme="minorHAnsi" w:cstheme="minorHAnsi"/>
                <w:b/>
                <w:color w:val="FF0000"/>
                <w:lang w:val="de-DE"/>
              </w:rPr>
            </w:pPr>
            <w:r w:rsidRPr="00B0463D">
              <w:rPr>
                <w:rFonts w:asciiTheme="minorHAnsi" w:hAnsiTheme="minorHAnsi" w:cstheme="minorHAnsi"/>
                <w:color w:val="FF0000"/>
                <w:lang w:val="de-DE" w:eastAsia="it-IT"/>
              </w:rPr>
              <w:t>ein wirtschaftliches Angebot für jedes Los, für das er ein Angebot abgeben will.</w:t>
            </w:r>
          </w:p>
        </w:tc>
        <w:tc>
          <w:tcPr>
            <w:tcW w:w="340" w:type="dxa"/>
            <w:gridSpan w:val="2"/>
          </w:tcPr>
          <w:p w14:paraId="69F6E9EB" w14:textId="77777777" w:rsidR="00064784" w:rsidRPr="00B0463D" w:rsidRDefault="00064784" w:rsidP="00064784">
            <w:pPr>
              <w:widowControl w:val="0"/>
              <w:jc w:val="both"/>
              <w:rPr>
                <w:rFonts w:asciiTheme="minorHAnsi" w:hAnsiTheme="minorHAnsi" w:cstheme="minorHAnsi"/>
                <w:color w:val="FF0000"/>
                <w:lang w:val="de-DE"/>
              </w:rPr>
            </w:pPr>
          </w:p>
        </w:tc>
        <w:tc>
          <w:tcPr>
            <w:tcW w:w="4655" w:type="dxa"/>
            <w:gridSpan w:val="2"/>
          </w:tcPr>
          <w:p w14:paraId="4078C220" w14:textId="77777777" w:rsidR="00064784" w:rsidRPr="00B0463D" w:rsidRDefault="00064784" w:rsidP="00064784">
            <w:pPr>
              <w:widowControl w:val="0"/>
              <w:autoSpaceDE w:val="0"/>
              <w:autoSpaceDN w:val="0"/>
              <w:jc w:val="both"/>
              <w:rPr>
                <w:rFonts w:asciiTheme="minorHAnsi" w:hAnsiTheme="minorHAnsi" w:cstheme="minorHAnsi"/>
                <w:color w:val="FF0000"/>
                <w:lang w:val="it-IT" w:eastAsia="it-IT"/>
              </w:rPr>
            </w:pPr>
            <w:r w:rsidRPr="00B0463D">
              <w:rPr>
                <w:rFonts w:asciiTheme="minorHAnsi" w:hAnsiTheme="minorHAnsi" w:cstheme="minorHAnsi"/>
                <w:color w:val="FF0000"/>
                <w:lang w:val="it-IT" w:eastAsia="it-IT"/>
              </w:rPr>
              <w:t>Nel caso in cui un medesimo concorrente intenda presentare offerta per più lotti, quest’ultimo è tenuto presentare:</w:t>
            </w:r>
          </w:p>
          <w:p w14:paraId="73BC12B9" w14:textId="77777777" w:rsidR="00064784" w:rsidRPr="00B0463D" w:rsidRDefault="00064784" w:rsidP="006A78DD">
            <w:pPr>
              <w:pStyle w:val="Paragrafoelenco"/>
              <w:widowControl w:val="0"/>
              <w:numPr>
                <w:ilvl w:val="0"/>
                <w:numId w:val="25"/>
              </w:numPr>
              <w:autoSpaceDE w:val="0"/>
              <w:autoSpaceDN w:val="0"/>
              <w:adjustRightInd w:val="0"/>
              <w:ind w:left="426"/>
              <w:jc w:val="both"/>
              <w:rPr>
                <w:rFonts w:asciiTheme="minorHAnsi" w:hAnsiTheme="minorHAnsi" w:cstheme="minorHAnsi"/>
                <w:color w:val="FF0000"/>
                <w:lang w:val="it-IT" w:eastAsia="it-IT"/>
              </w:rPr>
            </w:pPr>
            <w:r w:rsidRPr="00B0463D">
              <w:rPr>
                <w:rFonts w:asciiTheme="minorHAnsi" w:hAnsiTheme="minorHAnsi" w:cstheme="minorHAnsi"/>
                <w:color w:val="FF0000"/>
                <w:lang w:val="it-IT" w:eastAsia="it-IT"/>
              </w:rPr>
              <w:t>la documentazione amministrativa per ciascun lotto a cui intenda presentare offerta;</w:t>
            </w:r>
          </w:p>
          <w:p w14:paraId="11273FE4" w14:textId="77777777" w:rsidR="00064784" w:rsidRPr="00576B44" w:rsidRDefault="00064784" w:rsidP="006A78DD">
            <w:pPr>
              <w:pStyle w:val="Paragrafoelenco"/>
              <w:widowControl w:val="0"/>
              <w:numPr>
                <w:ilvl w:val="0"/>
                <w:numId w:val="25"/>
              </w:numPr>
              <w:autoSpaceDE w:val="0"/>
              <w:autoSpaceDN w:val="0"/>
              <w:adjustRightInd w:val="0"/>
              <w:ind w:left="426"/>
              <w:jc w:val="both"/>
              <w:rPr>
                <w:rFonts w:asciiTheme="minorHAnsi" w:hAnsiTheme="minorHAnsi" w:cstheme="minorHAnsi"/>
                <w:strike/>
                <w:color w:val="FF0000"/>
                <w:highlight w:val="yellow"/>
                <w:lang w:val="it-IT" w:eastAsia="it-IT"/>
              </w:rPr>
            </w:pPr>
            <w:r w:rsidRPr="00576B44">
              <w:rPr>
                <w:rFonts w:asciiTheme="minorHAnsi" w:hAnsiTheme="minorHAnsi" w:cstheme="minorHAnsi"/>
                <w:strike/>
                <w:color w:val="FF0000"/>
                <w:highlight w:val="yellow"/>
                <w:lang w:val="it-IT" w:eastAsia="it-IT"/>
              </w:rPr>
              <w:t>un’offerta tecnica per ciascun lotto per il quale intenda presentare offerta;</w:t>
            </w:r>
          </w:p>
          <w:p w14:paraId="63D68E74" w14:textId="21892D1F" w:rsidR="00064784" w:rsidRPr="00B0463D" w:rsidRDefault="00064784" w:rsidP="006A78DD">
            <w:pPr>
              <w:pStyle w:val="Paragrafoelenco"/>
              <w:widowControl w:val="0"/>
              <w:numPr>
                <w:ilvl w:val="0"/>
                <w:numId w:val="25"/>
              </w:numPr>
              <w:autoSpaceDE w:val="0"/>
              <w:autoSpaceDN w:val="0"/>
              <w:adjustRightInd w:val="0"/>
              <w:ind w:left="426"/>
              <w:jc w:val="both"/>
              <w:rPr>
                <w:rFonts w:asciiTheme="minorHAnsi" w:hAnsiTheme="minorHAnsi" w:cstheme="minorHAnsi"/>
                <w:color w:val="FF0000"/>
                <w:lang w:val="it-IT" w:eastAsia="it-IT"/>
              </w:rPr>
            </w:pPr>
            <w:r w:rsidRPr="00B0463D">
              <w:rPr>
                <w:rFonts w:asciiTheme="minorHAnsi" w:hAnsiTheme="minorHAnsi" w:cstheme="minorHAnsi"/>
                <w:color w:val="FF0000"/>
                <w:lang w:val="it-IT" w:eastAsia="it-IT"/>
              </w:rPr>
              <w:t>un’offerta economica per ciascun lotto per il quale intenda presentare offerta.</w:t>
            </w:r>
          </w:p>
        </w:tc>
      </w:tr>
      <w:bookmarkEnd w:id="78"/>
      <w:tr w:rsidR="00064784" w:rsidRPr="000D0C02" w14:paraId="1D955CA3" w14:textId="77777777" w:rsidTr="00EA05AC">
        <w:tc>
          <w:tcPr>
            <w:tcW w:w="4656" w:type="dxa"/>
            <w:gridSpan w:val="2"/>
          </w:tcPr>
          <w:p w14:paraId="2F9A0C14" w14:textId="77777777" w:rsidR="00064784" w:rsidRPr="00B0463D" w:rsidRDefault="00064784" w:rsidP="00064784">
            <w:pPr>
              <w:pStyle w:val="Titolo2"/>
              <w:keepNext w:val="0"/>
              <w:widowControl w:val="0"/>
              <w:spacing w:line="240" w:lineRule="auto"/>
              <w:jc w:val="both"/>
              <w:rPr>
                <w:rFonts w:asciiTheme="minorHAnsi" w:hAnsiTheme="minorHAnsi" w:cstheme="minorHAnsi"/>
                <w:b/>
                <w:sz w:val="20"/>
                <w:lang w:val="it-IT"/>
              </w:rPr>
            </w:pPr>
          </w:p>
        </w:tc>
        <w:tc>
          <w:tcPr>
            <w:tcW w:w="340" w:type="dxa"/>
            <w:gridSpan w:val="2"/>
          </w:tcPr>
          <w:p w14:paraId="43CE309C"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582BA63D"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
                <w:bCs/>
                <w:lang w:val="it-IT"/>
              </w:rPr>
            </w:pPr>
          </w:p>
        </w:tc>
      </w:tr>
      <w:tr w:rsidR="00064784" w:rsidRPr="00B0463D" w14:paraId="18461E9E" w14:textId="77777777" w:rsidTr="00EA05AC">
        <w:tc>
          <w:tcPr>
            <w:tcW w:w="4656" w:type="dxa"/>
            <w:gridSpan w:val="2"/>
          </w:tcPr>
          <w:p w14:paraId="060F90F7" w14:textId="77777777" w:rsidR="00064784" w:rsidRPr="00B0463D" w:rsidRDefault="00064784" w:rsidP="00064784">
            <w:pPr>
              <w:pStyle w:val="DeutscherText"/>
              <w:widowControl w:val="0"/>
              <w:spacing w:line="240" w:lineRule="auto"/>
              <w:rPr>
                <w:rFonts w:asciiTheme="minorHAnsi" w:hAnsiTheme="minorHAnsi" w:cstheme="minorHAnsi"/>
                <w:lang w:val="de-DE"/>
              </w:rPr>
            </w:pPr>
            <w:r w:rsidRPr="00B0463D">
              <w:rPr>
                <w:rFonts w:asciiTheme="minorHAnsi" w:hAnsiTheme="minorHAnsi" w:cstheme="minorHAnsi"/>
                <w:b/>
                <w:lang w:val="de-DE"/>
              </w:rPr>
              <w:t>4.2 Inhalt des Angebots</w:t>
            </w:r>
          </w:p>
        </w:tc>
        <w:tc>
          <w:tcPr>
            <w:tcW w:w="340" w:type="dxa"/>
            <w:gridSpan w:val="2"/>
          </w:tcPr>
          <w:p w14:paraId="1E390C9A"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0DA5449E" w14:textId="77777777" w:rsidR="00064784" w:rsidRPr="00B0463D" w:rsidRDefault="00064784" w:rsidP="00064784">
            <w:pPr>
              <w:widowControl w:val="0"/>
              <w:tabs>
                <w:tab w:val="center" w:pos="4680"/>
              </w:tabs>
              <w:ind w:left="426" w:right="105" w:hanging="426"/>
              <w:jc w:val="both"/>
              <w:rPr>
                <w:rFonts w:asciiTheme="minorHAnsi" w:hAnsiTheme="minorHAnsi" w:cstheme="minorHAnsi"/>
                <w:bCs/>
                <w:iCs/>
                <w:lang w:val="it-IT"/>
              </w:rPr>
            </w:pPr>
            <w:r w:rsidRPr="00B0463D">
              <w:rPr>
                <w:rFonts w:asciiTheme="minorHAnsi" w:hAnsiTheme="minorHAnsi" w:cstheme="minorHAnsi"/>
                <w:b/>
                <w:bCs/>
                <w:lang w:val="it-IT"/>
              </w:rPr>
              <w:t>4.2 Contenuto dell’offerta</w:t>
            </w:r>
          </w:p>
        </w:tc>
      </w:tr>
      <w:tr w:rsidR="00064784" w:rsidRPr="00B0463D" w14:paraId="0D9ED78C" w14:textId="77777777" w:rsidTr="00EA05AC">
        <w:tc>
          <w:tcPr>
            <w:tcW w:w="4656" w:type="dxa"/>
            <w:gridSpan w:val="2"/>
          </w:tcPr>
          <w:p w14:paraId="5511563C" w14:textId="77777777" w:rsidR="00064784" w:rsidRPr="00B0463D" w:rsidRDefault="00064784" w:rsidP="00064784">
            <w:pPr>
              <w:pStyle w:val="DeutscherText"/>
              <w:widowControl w:val="0"/>
              <w:spacing w:line="240" w:lineRule="auto"/>
              <w:rPr>
                <w:rFonts w:asciiTheme="minorHAnsi" w:hAnsiTheme="minorHAnsi" w:cstheme="minorHAnsi"/>
                <w:b/>
                <w:lang w:val="de-DE"/>
              </w:rPr>
            </w:pPr>
          </w:p>
        </w:tc>
        <w:tc>
          <w:tcPr>
            <w:tcW w:w="340" w:type="dxa"/>
            <w:gridSpan w:val="2"/>
          </w:tcPr>
          <w:p w14:paraId="1526168A"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713B5E55" w14:textId="77777777" w:rsidR="00064784" w:rsidRPr="00B0463D" w:rsidRDefault="00064784" w:rsidP="00064784">
            <w:pPr>
              <w:widowControl w:val="0"/>
              <w:tabs>
                <w:tab w:val="center" w:pos="4680"/>
              </w:tabs>
              <w:ind w:left="426" w:right="105" w:hanging="426"/>
              <w:jc w:val="both"/>
              <w:rPr>
                <w:rFonts w:asciiTheme="minorHAnsi" w:hAnsiTheme="minorHAnsi" w:cstheme="minorHAnsi"/>
                <w:b/>
                <w:bCs/>
                <w:lang w:val="it-IT"/>
              </w:rPr>
            </w:pPr>
          </w:p>
        </w:tc>
      </w:tr>
      <w:tr w:rsidR="00064784" w:rsidRPr="000D0C02" w14:paraId="1813E739" w14:textId="77777777" w:rsidTr="00EA05AC">
        <w:tc>
          <w:tcPr>
            <w:tcW w:w="4656" w:type="dxa"/>
            <w:gridSpan w:val="2"/>
          </w:tcPr>
          <w:p w14:paraId="21BFC24B" w14:textId="39EBCB3E" w:rsidR="00064784" w:rsidRPr="00B0463D" w:rsidRDefault="00064784" w:rsidP="00064784">
            <w:pPr>
              <w:widowControl w:val="0"/>
              <w:autoSpaceDE w:val="0"/>
              <w:autoSpaceDN w:val="0"/>
              <w:adjustRightInd w:val="0"/>
              <w:jc w:val="both"/>
              <w:rPr>
                <w:rFonts w:asciiTheme="minorHAnsi" w:hAnsiTheme="minorHAnsi" w:cstheme="minorHAnsi"/>
                <w:bCs/>
                <w:lang w:val="de-DE"/>
              </w:rPr>
            </w:pPr>
            <w:r w:rsidRPr="00B0463D">
              <w:rPr>
                <w:rFonts w:asciiTheme="minorHAnsi" w:hAnsiTheme="minorHAnsi" w:cstheme="minorHAnsi"/>
                <w:lang w:val="de-DE" w:eastAsia="de-DE"/>
              </w:rPr>
              <w:t>Sämtliche für die Teilnahme an der Ausschreibung erforderlichen Unterlagen, einschließlich wirtschaftliches Angebot, müssen von den Teilnehmern erstellt und von der Verwaltung nur über das telematische Ankaufsystem unter</w:t>
            </w:r>
            <w:r w:rsidRPr="00B0463D">
              <w:rPr>
                <w:rFonts w:asciiTheme="minorHAnsi" w:hAnsiTheme="minorHAnsi" w:cstheme="minorHAnsi"/>
                <w:lang w:val="de-DE"/>
              </w:rPr>
              <w:t xml:space="preserve"> </w:t>
            </w:r>
            <w:r w:rsidRPr="00B0463D">
              <w:rPr>
                <w:rFonts w:asciiTheme="minorHAnsi" w:hAnsiTheme="minorHAnsi" w:cstheme="minorHAnsi"/>
                <w:color w:val="0000FF"/>
                <w:u w:val="single"/>
                <w:lang w:val="de-DE"/>
              </w:rPr>
              <w:t>www.ausschreibungen-suedtirol.it</w:t>
            </w:r>
            <w:r w:rsidRPr="00B0463D">
              <w:rPr>
                <w:rFonts w:asciiTheme="minorHAnsi" w:hAnsiTheme="minorHAnsi" w:cstheme="minorHAnsi"/>
                <w:lang w:val="de-DE"/>
              </w:rPr>
              <w:t>/</w:t>
            </w:r>
            <w:hyperlink r:id="rId45" w:history="1">
              <w:r w:rsidRPr="00B0463D">
                <w:rPr>
                  <w:rStyle w:val="Collegamentoipertestuale"/>
                  <w:rFonts w:asciiTheme="minorHAnsi" w:hAnsiTheme="minorHAnsi" w:cstheme="minorHAnsi"/>
                  <w:lang w:val="de-DE"/>
                </w:rPr>
                <w:t>www.bandi-altoadige.it</w:t>
              </w:r>
            </w:hyperlink>
            <w:r w:rsidRPr="00B0463D">
              <w:rPr>
                <w:rStyle w:val="Collegamentoipertestuale"/>
                <w:rFonts w:asciiTheme="minorHAnsi" w:hAnsiTheme="minorHAnsi" w:cstheme="minorHAnsi"/>
                <w:lang w:val="de-DE"/>
              </w:rPr>
              <w:t>)</w:t>
            </w:r>
            <w:r w:rsidRPr="00B0463D">
              <w:rPr>
                <w:rFonts w:asciiTheme="minorHAnsi" w:hAnsiTheme="minorHAnsi" w:cstheme="minorHAnsi"/>
                <w:lang w:val="de-DE"/>
              </w:rPr>
              <w:t xml:space="preserve"> entgegengenommen werden.</w:t>
            </w:r>
          </w:p>
        </w:tc>
        <w:tc>
          <w:tcPr>
            <w:tcW w:w="340" w:type="dxa"/>
            <w:gridSpan w:val="2"/>
          </w:tcPr>
          <w:p w14:paraId="548D8612"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545D3DAD"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r w:rsidRPr="00B0463D">
              <w:rPr>
                <w:rFonts w:asciiTheme="minorHAnsi" w:hAnsiTheme="minorHAnsi" w:cstheme="minorHAnsi"/>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B0463D">
                <w:rPr>
                  <w:rStyle w:val="Collegamentoipertestuale"/>
                  <w:rFonts w:asciiTheme="minorHAnsi" w:hAnsiTheme="minorHAnsi" w:cstheme="minorHAnsi"/>
                  <w:lang w:val="it-IT"/>
                </w:rPr>
                <w:t>www.bandi-altoadige.it</w:t>
              </w:r>
            </w:hyperlink>
            <w:r w:rsidRPr="00B0463D">
              <w:rPr>
                <w:rFonts w:asciiTheme="minorHAnsi" w:hAnsiTheme="minorHAnsi" w:cstheme="minorHAnsi"/>
                <w:lang w:val="it-IT"/>
              </w:rPr>
              <w:t xml:space="preserve"> / </w:t>
            </w:r>
            <w:hyperlink r:id="rId47" w:history="1">
              <w:r w:rsidRPr="00B0463D">
                <w:rPr>
                  <w:rStyle w:val="Collegamentoipertestuale"/>
                  <w:rFonts w:asciiTheme="minorHAnsi" w:hAnsiTheme="minorHAnsi" w:cstheme="minorHAnsi"/>
                  <w:lang w:val="it-IT"/>
                </w:rPr>
                <w:t>www.ausschreibungen-suedtirol.it</w:t>
              </w:r>
            </w:hyperlink>
            <w:r w:rsidRPr="00B0463D">
              <w:rPr>
                <w:rFonts w:asciiTheme="minorHAnsi" w:hAnsiTheme="minorHAnsi" w:cstheme="minorHAnsi"/>
                <w:bCs/>
                <w:lang w:val="it-IT"/>
              </w:rPr>
              <w:t>.</w:t>
            </w:r>
          </w:p>
        </w:tc>
      </w:tr>
      <w:tr w:rsidR="00064784" w:rsidRPr="000D0C02" w14:paraId="2F0BBCB1" w14:textId="77777777" w:rsidTr="00EA05AC">
        <w:tc>
          <w:tcPr>
            <w:tcW w:w="4656" w:type="dxa"/>
            <w:gridSpan w:val="2"/>
          </w:tcPr>
          <w:p w14:paraId="4E9A3339" w14:textId="77777777" w:rsidR="00064784" w:rsidRPr="00B0463D" w:rsidRDefault="00064784" w:rsidP="00064784">
            <w:pPr>
              <w:widowControl w:val="0"/>
              <w:jc w:val="both"/>
              <w:rPr>
                <w:rFonts w:asciiTheme="minorHAnsi" w:hAnsiTheme="minorHAnsi" w:cstheme="minorHAnsi"/>
                <w:bCs/>
                <w:lang w:val="it-IT"/>
              </w:rPr>
            </w:pPr>
          </w:p>
        </w:tc>
        <w:tc>
          <w:tcPr>
            <w:tcW w:w="340" w:type="dxa"/>
            <w:gridSpan w:val="2"/>
          </w:tcPr>
          <w:p w14:paraId="0CABF06B"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3B330320" w14:textId="77777777" w:rsidR="00064784" w:rsidRPr="00B0463D" w:rsidRDefault="00064784" w:rsidP="00064784">
            <w:pPr>
              <w:widowControl w:val="0"/>
              <w:tabs>
                <w:tab w:val="center" w:pos="4680"/>
              </w:tabs>
              <w:ind w:right="105"/>
              <w:jc w:val="both"/>
              <w:rPr>
                <w:rFonts w:asciiTheme="minorHAnsi" w:hAnsiTheme="minorHAnsi" w:cstheme="minorHAnsi"/>
                <w:bCs/>
                <w:lang w:val="it-IT"/>
              </w:rPr>
            </w:pPr>
          </w:p>
        </w:tc>
      </w:tr>
      <w:tr w:rsidR="00064784" w:rsidRPr="000D0C02" w14:paraId="47FF92F5" w14:textId="77777777" w:rsidTr="00EA05AC">
        <w:tc>
          <w:tcPr>
            <w:tcW w:w="4656" w:type="dxa"/>
            <w:gridSpan w:val="2"/>
          </w:tcPr>
          <w:p w14:paraId="70529283" w14:textId="344E8F33"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Die Vergabestelle behält sich vor, etwaige andere Modalitäten zur Angebotsabgabe mitzuteilen.</w:t>
            </w:r>
          </w:p>
        </w:tc>
        <w:tc>
          <w:tcPr>
            <w:tcW w:w="340" w:type="dxa"/>
            <w:gridSpan w:val="2"/>
          </w:tcPr>
          <w:p w14:paraId="2ACB9EFB"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609ED288" w14:textId="77777777" w:rsidR="00064784" w:rsidRPr="00B0463D" w:rsidRDefault="00064784" w:rsidP="00064784">
            <w:pPr>
              <w:widowControl w:val="0"/>
              <w:tabs>
                <w:tab w:val="center" w:pos="4680"/>
              </w:tabs>
              <w:ind w:right="105"/>
              <w:jc w:val="both"/>
              <w:rPr>
                <w:rFonts w:asciiTheme="minorHAnsi" w:hAnsiTheme="minorHAnsi" w:cstheme="minorHAnsi"/>
                <w:bCs/>
                <w:lang w:val="it-IT"/>
              </w:rPr>
            </w:pPr>
            <w:r w:rsidRPr="00B0463D">
              <w:rPr>
                <w:rFonts w:asciiTheme="minorHAnsi" w:hAnsiTheme="minorHAnsi" w:cstheme="minorHAnsi"/>
                <w:bCs/>
                <w:lang w:val="it-IT"/>
              </w:rPr>
              <w:t>La stazione appaltante si riserva di comunicare l’eventuale diversa modalità di presentare l’offerta.</w:t>
            </w:r>
          </w:p>
        </w:tc>
      </w:tr>
      <w:tr w:rsidR="00064784" w:rsidRPr="000D0C02" w14:paraId="22E664BC" w14:textId="77777777" w:rsidTr="00EA05AC">
        <w:tc>
          <w:tcPr>
            <w:tcW w:w="4656" w:type="dxa"/>
            <w:gridSpan w:val="2"/>
          </w:tcPr>
          <w:p w14:paraId="32B59BE5" w14:textId="77777777" w:rsidR="00064784" w:rsidRPr="00B0463D" w:rsidRDefault="00064784" w:rsidP="00064784">
            <w:pPr>
              <w:widowControl w:val="0"/>
              <w:jc w:val="both"/>
              <w:rPr>
                <w:rFonts w:asciiTheme="minorHAnsi" w:hAnsiTheme="minorHAnsi" w:cstheme="minorHAnsi"/>
                <w:lang w:val="it-IT" w:eastAsia="de-DE"/>
              </w:rPr>
            </w:pPr>
          </w:p>
        </w:tc>
        <w:tc>
          <w:tcPr>
            <w:tcW w:w="340" w:type="dxa"/>
            <w:gridSpan w:val="2"/>
          </w:tcPr>
          <w:p w14:paraId="7C2A6054"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00BE62F1" w14:textId="77777777" w:rsidR="00064784" w:rsidRPr="00B0463D" w:rsidRDefault="00064784" w:rsidP="00064784">
            <w:pPr>
              <w:widowControl w:val="0"/>
              <w:tabs>
                <w:tab w:val="center" w:pos="4680"/>
              </w:tabs>
              <w:ind w:right="105"/>
              <w:jc w:val="both"/>
              <w:rPr>
                <w:rFonts w:asciiTheme="minorHAnsi" w:hAnsiTheme="minorHAnsi" w:cstheme="minorHAnsi"/>
                <w:lang w:val="it-IT"/>
              </w:rPr>
            </w:pPr>
          </w:p>
        </w:tc>
      </w:tr>
      <w:tr w:rsidR="00064784" w:rsidRPr="00960035" w14:paraId="5257A370" w14:textId="77777777" w:rsidTr="00EA05AC">
        <w:tc>
          <w:tcPr>
            <w:tcW w:w="4656" w:type="dxa"/>
            <w:gridSpan w:val="2"/>
          </w:tcPr>
          <w:p w14:paraId="7BB34813" w14:textId="6EDF527F"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Falls es notwendig sein sollte, Änderungen an den vom Portal automatisch generierten Dokumenten vorzunehmen, muss das Webformular neu ausgefüllt und ein neues Dokument erstellt werden.</w:t>
            </w:r>
          </w:p>
        </w:tc>
        <w:tc>
          <w:tcPr>
            <w:tcW w:w="340" w:type="dxa"/>
            <w:gridSpan w:val="2"/>
          </w:tcPr>
          <w:p w14:paraId="27E10D0F"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7FBEB5F6"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r w:rsidRPr="00B0463D">
              <w:rPr>
                <w:rFonts w:asciiTheme="minorHAnsi" w:hAnsiTheme="minorHAnsi" w:cstheme="minorHAnsi"/>
                <w:bCs/>
                <w:lang w:val="it-IT"/>
              </w:rPr>
              <w:t>Qualora si renda necessario apportare modifiche ai documenti prodotti in automatico dal sistema sulla base di form on line, è necessario ripetere la procedura di compilazione del form on line ed ottenere un nuovo documento.</w:t>
            </w:r>
          </w:p>
        </w:tc>
      </w:tr>
      <w:tr w:rsidR="00064784" w:rsidRPr="00960035" w14:paraId="14C030E1" w14:textId="77777777" w:rsidTr="00EA05AC">
        <w:tc>
          <w:tcPr>
            <w:tcW w:w="4656" w:type="dxa"/>
            <w:gridSpan w:val="2"/>
          </w:tcPr>
          <w:p w14:paraId="0725F04F" w14:textId="77777777" w:rsidR="00064784" w:rsidRPr="00B0463D" w:rsidRDefault="00064784" w:rsidP="00064784">
            <w:pPr>
              <w:widowControl w:val="0"/>
              <w:jc w:val="both"/>
              <w:rPr>
                <w:rFonts w:asciiTheme="minorHAnsi" w:hAnsiTheme="minorHAnsi" w:cstheme="minorHAnsi"/>
                <w:lang w:val="it-IT" w:eastAsia="de-DE"/>
              </w:rPr>
            </w:pPr>
          </w:p>
        </w:tc>
        <w:tc>
          <w:tcPr>
            <w:tcW w:w="340" w:type="dxa"/>
            <w:gridSpan w:val="2"/>
          </w:tcPr>
          <w:p w14:paraId="5580BA66"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467BC1A2"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064784" w:rsidRPr="000D0C02" w14:paraId="2349071B" w14:textId="77777777" w:rsidTr="00EA05AC">
        <w:tc>
          <w:tcPr>
            <w:tcW w:w="4656" w:type="dxa"/>
            <w:gridSpan w:val="2"/>
          </w:tcPr>
          <w:p w14:paraId="2C1FF717" w14:textId="596FD899"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Die maximal zulässige Größe für jede im Portal hochgeladene Datei ist 150 MB; größere Dateien können in mehreren Dateien hochgeladen werden.</w:t>
            </w:r>
          </w:p>
        </w:tc>
        <w:tc>
          <w:tcPr>
            <w:tcW w:w="340" w:type="dxa"/>
            <w:gridSpan w:val="2"/>
          </w:tcPr>
          <w:p w14:paraId="6156EE8B"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5F0A2562" w14:textId="11280C0E"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r w:rsidRPr="00B0463D">
              <w:rPr>
                <w:rFonts w:asciiTheme="minorHAnsi" w:hAnsiTheme="minorHAnsi" w:cstheme="minorHAnsi"/>
                <w:bCs/>
                <w:lang w:val="it-IT"/>
              </w:rPr>
              <w:t>Ciascun file da inserire nel sistema non dovrà avere una dimensione superiore a 150 MB; in caso di file di dimensione maggiore è possibile inserire più files.</w:t>
            </w:r>
          </w:p>
        </w:tc>
      </w:tr>
      <w:tr w:rsidR="00064784" w:rsidRPr="000D0C02" w14:paraId="4A7A6950" w14:textId="77777777" w:rsidTr="00EA05AC">
        <w:tc>
          <w:tcPr>
            <w:tcW w:w="4656" w:type="dxa"/>
            <w:gridSpan w:val="2"/>
          </w:tcPr>
          <w:p w14:paraId="43A25CDE" w14:textId="77777777" w:rsidR="00064784" w:rsidRPr="00B0463D" w:rsidRDefault="00064784" w:rsidP="00064784">
            <w:pPr>
              <w:widowControl w:val="0"/>
              <w:jc w:val="both"/>
              <w:rPr>
                <w:rFonts w:asciiTheme="minorHAnsi" w:hAnsiTheme="minorHAnsi" w:cstheme="minorHAnsi"/>
                <w:lang w:val="it-IT" w:eastAsia="de-DE"/>
              </w:rPr>
            </w:pPr>
          </w:p>
        </w:tc>
        <w:tc>
          <w:tcPr>
            <w:tcW w:w="340" w:type="dxa"/>
            <w:gridSpan w:val="2"/>
          </w:tcPr>
          <w:p w14:paraId="46D1841E"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6EC65A12"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064784" w:rsidRPr="000D0C02" w14:paraId="07DC5154" w14:textId="77777777" w:rsidTr="00EA05AC">
        <w:tc>
          <w:tcPr>
            <w:tcW w:w="4656" w:type="dxa"/>
            <w:gridSpan w:val="2"/>
          </w:tcPr>
          <w:p w14:paraId="5526F6CE" w14:textId="29F1453E" w:rsidR="00064784" w:rsidRPr="00B0463D" w:rsidRDefault="00064784" w:rsidP="00064784">
            <w:pPr>
              <w:widowControl w:val="0"/>
              <w:jc w:val="both"/>
              <w:rPr>
                <w:rFonts w:asciiTheme="minorHAnsi" w:hAnsiTheme="minorHAnsi" w:cstheme="minorHAnsi"/>
                <w:lang w:val="de-DE" w:eastAsia="de-DE"/>
              </w:rPr>
            </w:pPr>
            <w:r w:rsidRPr="00B0463D">
              <w:rPr>
                <w:rFonts w:asciiTheme="minorHAnsi" w:hAnsiTheme="minorHAnsi" w:cstheme="minorHAnsi"/>
                <w:lang w:val="de-DE" w:eastAsia="de-DE"/>
              </w:rPr>
              <w:t>Die elektronische Einreichung des Angebots ist abgeschlossen, sobald eine Bestätigungsmeldung der ordnungsgemäßen Übermittlung mit Uhrzeit der Registrierung aufscheint.</w:t>
            </w:r>
          </w:p>
        </w:tc>
        <w:tc>
          <w:tcPr>
            <w:tcW w:w="340" w:type="dxa"/>
            <w:gridSpan w:val="2"/>
          </w:tcPr>
          <w:p w14:paraId="52D72762"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230EBFAF" w14:textId="77777777" w:rsidR="00064784" w:rsidRPr="00B0463D" w:rsidRDefault="00064784" w:rsidP="00064784">
            <w:pPr>
              <w:pStyle w:val="Corpotesto"/>
              <w:widowControl w:val="0"/>
              <w:tabs>
                <w:tab w:val="center" w:pos="4680"/>
              </w:tabs>
              <w:spacing w:after="0"/>
              <w:ind w:right="105"/>
              <w:jc w:val="both"/>
              <w:rPr>
                <w:rFonts w:asciiTheme="minorHAnsi" w:hAnsiTheme="minorHAnsi" w:cstheme="minorHAnsi"/>
                <w:bCs/>
                <w:lang w:val="it-IT"/>
              </w:rPr>
            </w:pPr>
            <w:r w:rsidRPr="00B0463D">
              <w:rPr>
                <w:rFonts w:asciiTheme="minorHAnsi" w:hAnsiTheme="minorHAnsi" w:cstheme="minorHAnsi"/>
                <w:bCs/>
                <w:lang w:val="it-IT"/>
              </w:rPr>
              <w:t>La presentazione dell’offerta tramite il sistema è compiuta, quando il concorrente visualizza un messaggio del sistema, che indica la conferma della corretta ricezione dell’offerta e l’orario della registrazione.</w:t>
            </w:r>
          </w:p>
        </w:tc>
      </w:tr>
      <w:tr w:rsidR="00064784" w:rsidRPr="000D0C02" w14:paraId="603531A8" w14:textId="77777777" w:rsidTr="00EA05AC">
        <w:tc>
          <w:tcPr>
            <w:tcW w:w="4656" w:type="dxa"/>
            <w:gridSpan w:val="2"/>
          </w:tcPr>
          <w:p w14:paraId="2A28B233" w14:textId="77777777" w:rsidR="00064784" w:rsidRPr="00B0463D" w:rsidRDefault="00064784" w:rsidP="00064784">
            <w:pPr>
              <w:widowControl w:val="0"/>
              <w:jc w:val="both"/>
              <w:rPr>
                <w:rFonts w:asciiTheme="minorHAnsi" w:hAnsiTheme="minorHAnsi" w:cstheme="minorHAnsi"/>
                <w:lang w:val="it-IT"/>
              </w:rPr>
            </w:pPr>
          </w:p>
        </w:tc>
        <w:tc>
          <w:tcPr>
            <w:tcW w:w="340" w:type="dxa"/>
            <w:gridSpan w:val="2"/>
          </w:tcPr>
          <w:p w14:paraId="76490838"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6ACD474C" w14:textId="77777777" w:rsidR="00064784" w:rsidRPr="00B0463D" w:rsidRDefault="00064784" w:rsidP="00064784">
            <w:pPr>
              <w:pStyle w:val="Corpotesto"/>
              <w:widowControl w:val="0"/>
              <w:tabs>
                <w:tab w:val="center" w:pos="4680"/>
              </w:tabs>
              <w:spacing w:after="0"/>
              <w:ind w:right="105"/>
              <w:jc w:val="both"/>
              <w:rPr>
                <w:rFonts w:asciiTheme="minorHAnsi" w:hAnsiTheme="minorHAnsi" w:cstheme="minorHAnsi"/>
                <w:lang w:val="it-IT"/>
              </w:rPr>
            </w:pPr>
          </w:p>
        </w:tc>
      </w:tr>
      <w:tr w:rsidR="00064784" w:rsidRPr="000D0C02" w14:paraId="52C17ECF" w14:textId="77777777" w:rsidTr="00EA05AC">
        <w:tc>
          <w:tcPr>
            <w:tcW w:w="4656" w:type="dxa"/>
            <w:gridSpan w:val="2"/>
          </w:tcPr>
          <w:p w14:paraId="73BEEE64" w14:textId="0927B8D9"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rPr>
              <w:t xml:space="preserve">Das Angebot ist für die Teilnehmer für die Dauer von </w:t>
            </w:r>
            <w:r w:rsidRPr="00B0463D">
              <w:rPr>
                <w:rFonts w:asciiTheme="minorHAnsi" w:hAnsiTheme="minorHAnsi" w:cstheme="minorHAnsi"/>
                <w:color w:val="FF0000"/>
                <w:lang w:val="de-DE"/>
              </w:rPr>
              <w:t xml:space="preserve">hundertachtzig/zweihundertvierzig Tage </w:t>
            </w:r>
            <w:r w:rsidRPr="00B0463D">
              <w:rPr>
                <w:rFonts w:asciiTheme="minorHAnsi" w:hAnsiTheme="minorHAnsi" w:cstheme="minorHAnsi"/>
                <w:lang w:val="de-DE"/>
              </w:rPr>
              <w:t>nach Ablauf der Einreichfrist der Angebote verbindlich.</w:t>
            </w:r>
          </w:p>
        </w:tc>
        <w:tc>
          <w:tcPr>
            <w:tcW w:w="340" w:type="dxa"/>
            <w:gridSpan w:val="2"/>
          </w:tcPr>
          <w:p w14:paraId="7ECC75E6"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04D3F743" w14:textId="77777777" w:rsidR="00064784" w:rsidRPr="00B0463D" w:rsidRDefault="00064784" w:rsidP="00064784">
            <w:pPr>
              <w:pStyle w:val="Corpotesto"/>
              <w:widowControl w:val="0"/>
              <w:tabs>
                <w:tab w:val="center" w:pos="4680"/>
              </w:tabs>
              <w:spacing w:after="0"/>
              <w:ind w:right="105"/>
              <w:jc w:val="both"/>
              <w:rPr>
                <w:rFonts w:asciiTheme="minorHAnsi" w:hAnsiTheme="minorHAnsi" w:cstheme="minorHAnsi"/>
                <w:lang w:val="it-IT"/>
              </w:rPr>
            </w:pPr>
            <w:r w:rsidRPr="00B0463D">
              <w:rPr>
                <w:rFonts w:asciiTheme="minorHAnsi" w:hAnsiTheme="minorHAnsi" w:cstheme="minorHAnsi"/>
                <w:lang w:val="it-IT"/>
              </w:rPr>
              <w:t xml:space="preserve">L’offerta è vincolante per i concorrenti per </w:t>
            </w:r>
            <w:r w:rsidRPr="00B0463D">
              <w:rPr>
                <w:rFonts w:asciiTheme="minorHAnsi" w:hAnsiTheme="minorHAnsi" w:cstheme="minorHAnsi"/>
                <w:color w:val="FF0000"/>
                <w:lang w:val="it-IT"/>
              </w:rPr>
              <w:t>centottanta/duecentoquaranta giorni</w:t>
            </w:r>
            <w:r w:rsidRPr="00B0463D">
              <w:rPr>
                <w:rFonts w:asciiTheme="minorHAnsi" w:hAnsiTheme="minorHAnsi" w:cstheme="minorHAnsi"/>
                <w:lang w:val="it-IT"/>
              </w:rPr>
              <w:t xml:space="preserve"> dalla scadenza del termine ultimo di presentazione delle offerte.</w:t>
            </w:r>
          </w:p>
        </w:tc>
      </w:tr>
      <w:tr w:rsidR="00064784" w:rsidRPr="000D0C02" w14:paraId="4FC1D982" w14:textId="77777777" w:rsidTr="00EA05AC">
        <w:tc>
          <w:tcPr>
            <w:tcW w:w="4656" w:type="dxa"/>
            <w:gridSpan w:val="2"/>
          </w:tcPr>
          <w:p w14:paraId="154A50C3" w14:textId="7367BB34" w:rsidR="00064784" w:rsidRPr="00B0463D" w:rsidRDefault="00064784" w:rsidP="00064784">
            <w:pPr>
              <w:widowControl w:val="0"/>
              <w:jc w:val="both"/>
              <w:rPr>
                <w:rFonts w:asciiTheme="minorHAnsi" w:hAnsiTheme="minorHAnsi" w:cstheme="minorHAnsi"/>
                <w:lang w:val="de-DE"/>
              </w:rPr>
            </w:pPr>
            <w:r w:rsidRPr="00B0463D">
              <w:rPr>
                <w:rFonts w:asciiTheme="minorHAnsi" w:hAnsiTheme="minorHAnsi" w:cstheme="minorHAnsi"/>
                <w:lang w:val="de-DE"/>
              </w:rPr>
              <w:t>Das Angebot des Zuschlagsempfänger ist bis zum vereinbarten Termin für den Vertragsabschluss unwiderruflich.</w:t>
            </w:r>
          </w:p>
        </w:tc>
        <w:tc>
          <w:tcPr>
            <w:tcW w:w="340" w:type="dxa"/>
            <w:gridSpan w:val="2"/>
          </w:tcPr>
          <w:p w14:paraId="5F090741"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78682E37" w14:textId="78CE3673" w:rsidR="00064784" w:rsidRPr="00B0463D" w:rsidRDefault="00064784" w:rsidP="00064784">
            <w:pPr>
              <w:pStyle w:val="Corpotesto"/>
              <w:widowControl w:val="0"/>
              <w:tabs>
                <w:tab w:val="center" w:pos="4680"/>
              </w:tabs>
              <w:ind w:right="105"/>
              <w:jc w:val="both"/>
              <w:rPr>
                <w:rFonts w:asciiTheme="minorHAnsi" w:hAnsiTheme="minorHAnsi" w:cstheme="minorHAnsi"/>
                <w:lang w:val="it-IT"/>
              </w:rPr>
            </w:pPr>
            <w:r w:rsidRPr="00B0463D">
              <w:rPr>
                <w:rFonts w:asciiTheme="minorHAnsi" w:hAnsiTheme="minorHAnsi" w:cstheme="minorHAnsi"/>
                <w:lang w:val="it-IT"/>
              </w:rPr>
              <w:t>L’offerta dell’aggiudicatario è irrevocabile fino al termine stabilito per la stipulazione del contratto.</w:t>
            </w:r>
          </w:p>
        </w:tc>
      </w:tr>
      <w:tr w:rsidR="00064784" w:rsidRPr="000D0C02" w14:paraId="590D6237" w14:textId="77777777" w:rsidTr="00EA05AC">
        <w:tc>
          <w:tcPr>
            <w:tcW w:w="4656" w:type="dxa"/>
            <w:gridSpan w:val="2"/>
          </w:tcPr>
          <w:p w14:paraId="39F2C804" w14:textId="729F848A" w:rsidR="00064784" w:rsidRPr="00B0463D" w:rsidRDefault="00064784" w:rsidP="00064784">
            <w:pPr>
              <w:widowControl w:val="0"/>
              <w:jc w:val="both"/>
              <w:rPr>
                <w:rFonts w:asciiTheme="minorHAnsi" w:hAnsiTheme="minorHAnsi" w:cstheme="minorHAnsi"/>
                <w:bCs/>
                <w:strike/>
                <w:highlight w:val="yellow"/>
                <w:lang w:val="it-IT"/>
              </w:rPr>
            </w:pPr>
            <w:bookmarkStart w:id="80" w:name="_Hlk38297462"/>
          </w:p>
        </w:tc>
        <w:tc>
          <w:tcPr>
            <w:tcW w:w="340" w:type="dxa"/>
            <w:gridSpan w:val="2"/>
          </w:tcPr>
          <w:p w14:paraId="31F017B2" w14:textId="77777777" w:rsidR="00064784" w:rsidRPr="00B0463D" w:rsidRDefault="00064784" w:rsidP="00064784">
            <w:pPr>
              <w:widowControl w:val="0"/>
              <w:rPr>
                <w:rFonts w:asciiTheme="minorHAnsi" w:hAnsiTheme="minorHAnsi" w:cstheme="minorHAnsi"/>
                <w:strike/>
                <w:highlight w:val="yellow"/>
                <w:lang w:val="it-IT"/>
              </w:rPr>
            </w:pPr>
          </w:p>
        </w:tc>
        <w:tc>
          <w:tcPr>
            <w:tcW w:w="4655" w:type="dxa"/>
            <w:gridSpan w:val="2"/>
          </w:tcPr>
          <w:p w14:paraId="49B25255" w14:textId="144693C4" w:rsidR="00064784" w:rsidRPr="00B0463D" w:rsidRDefault="00064784" w:rsidP="00064784">
            <w:pPr>
              <w:widowControl w:val="0"/>
              <w:tabs>
                <w:tab w:val="center" w:pos="4680"/>
              </w:tabs>
              <w:jc w:val="both"/>
              <w:rPr>
                <w:rFonts w:asciiTheme="minorHAnsi" w:hAnsiTheme="minorHAnsi" w:cstheme="minorHAnsi"/>
                <w:strike/>
                <w:lang w:val="it-IT"/>
              </w:rPr>
            </w:pPr>
          </w:p>
        </w:tc>
      </w:tr>
      <w:bookmarkEnd w:id="80"/>
      <w:tr w:rsidR="00064784" w:rsidRPr="008A7319" w14:paraId="6DBE002A" w14:textId="77777777" w:rsidTr="00EA05AC">
        <w:tc>
          <w:tcPr>
            <w:tcW w:w="4656" w:type="dxa"/>
            <w:gridSpan w:val="2"/>
          </w:tcPr>
          <w:p w14:paraId="5C72DC0E" w14:textId="6C36B67A" w:rsidR="00064784" w:rsidRPr="00B0463D" w:rsidRDefault="00064784" w:rsidP="00064784">
            <w:pPr>
              <w:widowControl w:val="0"/>
              <w:ind w:right="22"/>
              <w:jc w:val="both"/>
              <w:rPr>
                <w:rFonts w:asciiTheme="minorHAnsi" w:hAnsiTheme="minorHAnsi" w:cstheme="minorHAnsi"/>
                <w:lang w:val="de-DE"/>
              </w:rPr>
            </w:pPr>
            <w:r w:rsidRPr="00B0463D">
              <w:rPr>
                <w:rFonts w:asciiTheme="minorHAnsi" w:hAnsiTheme="minorHAnsi" w:cstheme="minorHAnsi"/>
                <w:lang w:val="de-DE"/>
              </w:rPr>
              <w:t>Sind bei Ablauf der Angebotsfrist die Ausschreibungsverfahren noch im Gange, so kann der Auftraggeber von den Bietern gemäß Art. 17, Absatz 4 GvD Nr. 36/2023  ,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064784" w:rsidRPr="00B0463D" w:rsidRDefault="00064784" w:rsidP="00064784">
            <w:pPr>
              <w:widowControl w:val="0"/>
              <w:ind w:right="22"/>
              <w:jc w:val="both"/>
              <w:rPr>
                <w:rFonts w:asciiTheme="minorHAnsi" w:hAnsiTheme="minorHAnsi" w:cstheme="minorHAnsi"/>
                <w:b/>
                <w:lang w:val="de-DE"/>
              </w:rPr>
            </w:pPr>
            <w:r w:rsidRPr="00B0463D">
              <w:rPr>
                <w:rFonts w:asciiTheme="minorHAnsi" w:hAnsiTheme="minorHAnsi" w:cstheme="minorHAnsi"/>
                <w:b/>
                <w:lang w:val="de-DE"/>
              </w:rPr>
              <w:t xml:space="preserve">Falls der Teilnehmer die Gültigkeit des Angebots nicht bestätigt, so muss er innerhalb der vorgeschriebenen verbindlichen Frist den ausdrücklichen Verzicht auf die Teilnahme an der Ausschreibung mitteilen, ohne dass dadurch die </w:t>
            </w:r>
            <w:r w:rsidRPr="00576B44">
              <w:rPr>
                <w:rFonts w:asciiTheme="minorHAnsi" w:hAnsiTheme="minorHAnsi" w:cstheme="minorHAnsi"/>
                <w:b/>
                <w:strike/>
                <w:highlight w:val="yellow"/>
                <w:lang w:val="de-DE"/>
              </w:rPr>
              <w:t>technische oder</w:t>
            </w:r>
            <w:r w:rsidRPr="00B0463D">
              <w:rPr>
                <w:rFonts w:asciiTheme="minorHAnsi" w:hAnsiTheme="minorHAnsi" w:cstheme="minorHAnsi"/>
                <w:b/>
                <w:lang w:val="de-DE"/>
              </w:rPr>
              <w:t xml:space="preserve"> wirtschaftliche Rangordnung neu festgelegt wird.</w:t>
            </w:r>
          </w:p>
          <w:p w14:paraId="2E335B20" w14:textId="77777777" w:rsidR="00064784" w:rsidRPr="00B0463D" w:rsidRDefault="00064784" w:rsidP="00064784">
            <w:pPr>
              <w:widowControl w:val="0"/>
              <w:ind w:right="22"/>
              <w:jc w:val="both"/>
              <w:rPr>
                <w:rFonts w:asciiTheme="minorHAnsi" w:hAnsiTheme="minorHAnsi" w:cstheme="minorHAnsi"/>
                <w:b/>
                <w:lang w:val="de-DE"/>
              </w:rPr>
            </w:pPr>
          </w:p>
          <w:p w14:paraId="033B9F6A" w14:textId="77777777" w:rsidR="00064784" w:rsidRPr="00B0463D" w:rsidRDefault="00064784" w:rsidP="00064784">
            <w:pPr>
              <w:widowControl w:val="0"/>
              <w:ind w:right="22"/>
              <w:jc w:val="both"/>
              <w:rPr>
                <w:rFonts w:asciiTheme="minorHAnsi" w:hAnsiTheme="minorHAnsi" w:cstheme="minorHAnsi"/>
                <w:b/>
                <w:lang w:val="de-DE"/>
              </w:rPr>
            </w:pPr>
            <w:r w:rsidRPr="00B0463D">
              <w:rPr>
                <w:rFonts w:asciiTheme="minorHAnsi" w:hAnsiTheme="minorHAnsi" w:cstheme="minorHAnsi"/>
                <w:b/>
                <w:lang w:val="de-DE"/>
              </w:rPr>
              <w:t>Die Nichtübermittlung innerhalb der angegebenen verbindlichen Frist hat den Ausschluss des Teilnehmers zur Folge.</w:t>
            </w:r>
          </w:p>
          <w:p w14:paraId="717DC1ED" w14:textId="77777777" w:rsidR="00064784" w:rsidRPr="00B0463D" w:rsidRDefault="00064784" w:rsidP="00064784">
            <w:pPr>
              <w:widowControl w:val="0"/>
              <w:jc w:val="both"/>
              <w:rPr>
                <w:rFonts w:asciiTheme="minorHAnsi" w:hAnsiTheme="minorHAnsi" w:cstheme="minorHAnsi"/>
                <w:bCs/>
                <w:lang w:val="de-DE"/>
              </w:rPr>
            </w:pPr>
          </w:p>
        </w:tc>
        <w:tc>
          <w:tcPr>
            <w:tcW w:w="340" w:type="dxa"/>
            <w:gridSpan w:val="2"/>
          </w:tcPr>
          <w:p w14:paraId="00859B29" w14:textId="77777777" w:rsidR="00064784" w:rsidRPr="00B0463D" w:rsidRDefault="00064784" w:rsidP="00064784">
            <w:pPr>
              <w:widowControl w:val="0"/>
              <w:jc w:val="both"/>
              <w:rPr>
                <w:rFonts w:asciiTheme="minorHAnsi" w:hAnsiTheme="minorHAnsi" w:cstheme="minorHAnsi"/>
                <w:lang w:val="de-DE"/>
              </w:rPr>
            </w:pPr>
          </w:p>
        </w:tc>
        <w:tc>
          <w:tcPr>
            <w:tcW w:w="4655" w:type="dxa"/>
            <w:gridSpan w:val="2"/>
          </w:tcPr>
          <w:p w14:paraId="4439BD61" w14:textId="42FC82E7" w:rsidR="00064784" w:rsidRPr="00B0463D" w:rsidRDefault="00064784" w:rsidP="00064784">
            <w:pPr>
              <w:widowControl w:val="0"/>
              <w:tabs>
                <w:tab w:val="center" w:pos="4680"/>
              </w:tabs>
              <w:ind w:right="108"/>
              <w:jc w:val="both"/>
              <w:rPr>
                <w:rFonts w:asciiTheme="minorHAnsi" w:hAnsiTheme="minorHAnsi" w:cstheme="minorHAnsi"/>
                <w:lang w:val="it-IT"/>
              </w:rPr>
            </w:pPr>
            <w:r w:rsidRPr="00B0463D">
              <w:rPr>
                <w:rFonts w:asciiTheme="minorHAnsi" w:hAnsiTheme="minorHAnsi" w:cstheme="minorHAnsi"/>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B0463D">
              <w:rPr>
                <w:rFonts w:asciiTheme="minorHAnsi" w:hAnsiTheme="minorHAnsi" w:cstheme="minorHAnsi"/>
                <w:b/>
                <w:lang w:val="it-IT"/>
              </w:rPr>
              <w:t>entro un  termine perentorio</w:t>
            </w:r>
            <w:r w:rsidRPr="00B0463D">
              <w:rPr>
                <w:rFonts w:asciiTheme="minorHAnsi" w:hAnsiTheme="minorHAnsi" w:cstheme="minorHAnsi"/>
                <w:lang w:val="it-IT"/>
              </w:rPr>
              <w:t>, la validità dell’offerta sino alla data che sarà indicata e di produrre un apposito documento attestante la validità della garanzia prestata in sede di gara fino alla medesima data.</w:t>
            </w:r>
          </w:p>
          <w:p w14:paraId="76230601" w14:textId="77777777" w:rsidR="00064784" w:rsidRPr="00B0463D" w:rsidRDefault="00064784" w:rsidP="00064784">
            <w:pPr>
              <w:widowControl w:val="0"/>
              <w:tabs>
                <w:tab w:val="center" w:pos="4680"/>
              </w:tabs>
              <w:ind w:right="108"/>
              <w:jc w:val="both"/>
              <w:rPr>
                <w:rFonts w:asciiTheme="minorHAnsi" w:hAnsiTheme="minorHAnsi" w:cstheme="minorHAnsi"/>
                <w:b/>
                <w:lang w:val="it-IT"/>
              </w:rPr>
            </w:pPr>
            <w:r w:rsidRPr="00B0463D">
              <w:rPr>
                <w:rFonts w:asciiTheme="minorHAnsi" w:hAnsiTheme="minorHAnsi" w:cstheme="minorHAnsi"/>
                <w:b/>
                <w:lang w:val="it-IT"/>
              </w:rPr>
              <w:t xml:space="preserve">Entro il termine perentorio sopraindicato, nel caso in cui il concorrente non intenda confermare la validità della offerta dovrà comunicare la propria rinunzia espressa alla partecipazione alla gara, senza che la rinunzia comporti la rideterminazione della graduatoria </w:t>
            </w:r>
            <w:r w:rsidRPr="00576B44">
              <w:rPr>
                <w:rFonts w:asciiTheme="minorHAnsi" w:hAnsiTheme="minorHAnsi" w:cstheme="minorHAnsi"/>
                <w:b/>
                <w:strike/>
                <w:highlight w:val="yellow"/>
                <w:lang w:val="it-IT"/>
              </w:rPr>
              <w:t>tecnica o</w:t>
            </w:r>
            <w:r w:rsidRPr="00B0463D">
              <w:rPr>
                <w:rFonts w:asciiTheme="minorHAnsi" w:hAnsiTheme="minorHAnsi" w:cstheme="minorHAnsi"/>
                <w:b/>
                <w:lang w:val="it-IT"/>
              </w:rPr>
              <w:t xml:space="preserve"> economica.</w:t>
            </w:r>
          </w:p>
          <w:p w14:paraId="38AA576A" w14:textId="77777777" w:rsidR="00064784" w:rsidRPr="00B0463D" w:rsidRDefault="00064784" w:rsidP="00064784">
            <w:pPr>
              <w:widowControl w:val="0"/>
              <w:tabs>
                <w:tab w:val="center" w:pos="4680"/>
              </w:tabs>
              <w:ind w:right="108"/>
              <w:jc w:val="both"/>
              <w:rPr>
                <w:rFonts w:asciiTheme="minorHAnsi" w:hAnsiTheme="minorHAnsi" w:cstheme="minorHAnsi"/>
                <w:b/>
                <w:lang w:val="it-IT"/>
              </w:rPr>
            </w:pPr>
          </w:p>
          <w:p w14:paraId="79E84B81" w14:textId="77777777" w:rsidR="00064784" w:rsidRPr="00B0463D" w:rsidRDefault="00064784" w:rsidP="00064784">
            <w:pPr>
              <w:widowControl w:val="0"/>
              <w:tabs>
                <w:tab w:val="center" w:pos="4680"/>
              </w:tabs>
              <w:ind w:right="108"/>
              <w:jc w:val="both"/>
              <w:rPr>
                <w:rFonts w:asciiTheme="minorHAnsi" w:hAnsiTheme="minorHAnsi" w:cstheme="minorHAnsi"/>
                <w:b/>
                <w:lang w:val="it-IT"/>
              </w:rPr>
            </w:pPr>
            <w:r w:rsidRPr="00B0463D">
              <w:rPr>
                <w:rFonts w:asciiTheme="minorHAnsi" w:hAnsiTheme="minorHAnsi" w:cstheme="minorHAnsi"/>
                <w:b/>
                <w:lang w:val="it-IT"/>
              </w:rPr>
              <w:t xml:space="preserve">La mancata comunicazione entro il termine perentorio indicato, comporterà l'esclusione del concorrente.   </w:t>
            </w:r>
          </w:p>
          <w:p w14:paraId="209E2354" w14:textId="77777777" w:rsidR="00064784" w:rsidRPr="00B0463D" w:rsidRDefault="00064784" w:rsidP="00064784">
            <w:pPr>
              <w:widowControl w:val="0"/>
              <w:tabs>
                <w:tab w:val="center" w:pos="4680"/>
              </w:tabs>
              <w:ind w:right="105"/>
              <w:jc w:val="both"/>
              <w:rPr>
                <w:rFonts w:asciiTheme="minorHAnsi" w:hAnsiTheme="minorHAnsi" w:cstheme="minorHAnsi"/>
                <w:lang w:val="it-IT"/>
              </w:rPr>
            </w:pPr>
          </w:p>
        </w:tc>
      </w:tr>
      <w:tr w:rsidR="00064784" w:rsidRPr="000D0C02" w14:paraId="4BA023A0" w14:textId="77777777" w:rsidTr="00EA05AC">
        <w:tc>
          <w:tcPr>
            <w:tcW w:w="4656" w:type="dxa"/>
            <w:gridSpan w:val="2"/>
          </w:tcPr>
          <w:p w14:paraId="2D194EDF" w14:textId="5CBB82AE" w:rsidR="00064784" w:rsidRPr="00B0463D" w:rsidRDefault="00064784" w:rsidP="00064784">
            <w:pPr>
              <w:widowControl w:val="0"/>
              <w:jc w:val="both"/>
              <w:rPr>
                <w:rFonts w:asciiTheme="minorHAnsi" w:hAnsiTheme="minorHAnsi" w:cstheme="minorHAnsi"/>
                <w:bCs/>
                <w:lang w:val="de-DE"/>
              </w:rPr>
            </w:pPr>
            <w:r w:rsidRPr="00B0463D">
              <w:rPr>
                <w:rFonts w:asciiTheme="minorHAnsi" w:hAnsiTheme="minorHAnsi" w:cstheme="minorHAnsi"/>
                <w:lang w:val="de-DE" w:eastAsia="de-DE"/>
              </w:rPr>
              <w:lastRenderedPageBreak/>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340" w:type="dxa"/>
            <w:gridSpan w:val="2"/>
          </w:tcPr>
          <w:p w14:paraId="3EF389C4" w14:textId="77777777" w:rsidR="00064784" w:rsidRPr="00B0463D" w:rsidRDefault="00064784" w:rsidP="00064784">
            <w:pPr>
              <w:widowControl w:val="0"/>
              <w:rPr>
                <w:rFonts w:asciiTheme="minorHAnsi" w:hAnsiTheme="minorHAnsi" w:cstheme="minorHAnsi"/>
                <w:lang w:val="de-DE"/>
              </w:rPr>
            </w:pPr>
          </w:p>
        </w:tc>
        <w:tc>
          <w:tcPr>
            <w:tcW w:w="4655" w:type="dxa"/>
            <w:gridSpan w:val="2"/>
          </w:tcPr>
          <w:p w14:paraId="305BC4F8" w14:textId="54458DF6" w:rsidR="00064784" w:rsidRPr="00B0463D" w:rsidRDefault="00064784" w:rsidP="00064784">
            <w:pPr>
              <w:widowControl w:val="0"/>
              <w:tabs>
                <w:tab w:val="center" w:pos="4680"/>
              </w:tabs>
              <w:ind w:right="105"/>
              <w:jc w:val="both"/>
              <w:rPr>
                <w:rFonts w:asciiTheme="minorHAnsi" w:hAnsiTheme="minorHAnsi" w:cstheme="minorHAnsi"/>
                <w:lang w:val="it-IT"/>
              </w:rPr>
            </w:pPr>
            <w:r w:rsidRPr="00B0463D">
              <w:rPr>
                <w:rFonts w:asciiTheme="minorHAnsi" w:hAnsiTheme="minorHAnsi" w:cstheme="minorHAnsi"/>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064784" w:rsidRPr="000D0C02" w14:paraId="2DBF24D3" w14:textId="77777777" w:rsidTr="00EA05AC">
        <w:tc>
          <w:tcPr>
            <w:tcW w:w="4656" w:type="dxa"/>
            <w:gridSpan w:val="2"/>
          </w:tcPr>
          <w:p w14:paraId="5983A08B" w14:textId="77777777" w:rsidR="00064784" w:rsidRPr="00B0463D" w:rsidRDefault="00064784" w:rsidP="00064784">
            <w:pPr>
              <w:widowControl w:val="0"/>
              <w:jc w:val="both"/>
              <w:rPr>
                <w:rFonts w:asciiTheme="minorHAnsi" w:hAnsiTheme="minorHAnsi" w:cstheme="minorHAnsi"/>
                <w:bCs/>
                <w:lang w:val="it-IT"/>
              </w:rPr>
            </w:pPr>
          </w:p>
        </w:tc>
        <w:tc>
          <w:tcPr>
            <w:tcW w:w="340" w:type="dxa"/>
            <w:gridSpan w:val="2"/>
          </w:tcPr>
          <w:p w14:paraId="29B2D228" w14:textId="77777777" w:rsidR="00064784" w:rsidRPr="00B0463D" w:rsidRDefault="00064784" w:rsidP="00064784">
            <w:pPr>
              <w:widowControl w:val="0"/>
              <w:rPr>
                <w:rFonts w:asciiTheme="minorHAnsi" w:hAnsiTheme="minorHAnsi" w:cstheme="minorHAnsi"/>
                <w:lang w:val="it-IT"/>
              </w:rPr>
            </w:pPr>
          </w:p>
        </w:tc>
        <w:tc>
          <w:tcPr>
            <w:tcW w:w="4655" w:type="dxa"/>
            <w:gridSpan w:val="2"/>
          </w:tcPr>
          <w:p w14:paraId="4C352451" w14:textId="77777777" w:rsidR="00064784" w:rsidRPr="00B0463D" w:rsidRDefault="00064784" w:rsidP="00064784">
            <w:pPr>
              <w:widowControl w:val="0"/>
              <w:tabs>
                <w:tab w:val="center" w:pos="4680"/>
              </w:tabs>
              <w:autoSpaceDE w:val="0"/>
              <w:autoSpaceDN w:val="0"/>
              <w:adjustRightInd w:val="0"/>
              <w:ind w:right="105"/>
              <w:jc w:val="both"/>
              <w:rPr>
                <w:rFonts w:asciiTheme="minorHAnsi" w:hAnsiTheme="minorHAnsi" w:cstheme="minorHAnsi"/>
                <w:bCs/>
                <w:lang w:val="it-IT"/>
              </w:rPr>
            </w:pPr>
          </w:p>
        </w:tc>
      </w:tr>
      <w:tr w:rsidR="00064784" w:rsidRPr="00576B44" w14:paraId="45BF5699" w14:textId="77777777" w:rsidTr="00EA05AC">
        <w:tc>
          <w:tcPr>
            <w:tcW w:w="4656" w:type="dxa"/>
            <w:gridSpan w:val="2"/>
          </w:tcPr>
          <w:p w14:paraId="18F46DA0" w14:textId="1EB37938" w:rsidR="00064784" w:rsidRPr="00576B44" w:rsidRDefault="00064784" w:rsidP="00064784">
            <w:pPr>
              <w:widowControl w:val="0"/>
              <w:jc w:val="both"/>
              <w:rPr>
                <w:rFonts w:asciiTheme="minorHAnsi" w:hAnsiTheme="minorHAnsi" w:cstheme="minorHAnsi"/>
                <w:sz w:val="22"/>
                <w:szCs w:val="22"/>
                <w:lang w:val="de-DE" w:eastAsia="de-DE"/>
              </w:rPr>
            </w:pPr>
            <w:r w:rsidRPr="00576B44">
              <w:rPr>
                <w:rFonts w:asciiTheme="minorHAnsi" w:hAnsiTheme="minorHAnsi" w:cstheme="minorHAnsi"/>
                <w:sz w:val="22"/>
                <w:szCs w:val="22"/>
                <w:lang w:val="de-DE" w:eastAsia="de-DE"/>
              </w:rPr>
              <w:t>Die in PDF-Format einzureichenden Unterlagen sind in PDF/A-Format einzureichen, bzw. in einer Formatierung, die gemäß GvD vom 7. März 2005 Nr. 82 und einschlägigen technischen, von Italiens E-Government-Agentur (AgID)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340" w:type="dxa"/>
            <w:gridSpan w:val="2"/>
          </w:tcPr>
          <w:p w14:paraId="741E44BA" w14:textId="77777777" w:rsidR="00064784" w:rsidRPr="00576B44" w:rsidRDefault="00064784" w:rsidP="00064784">
            <w:pPr>
              <w:widowControl w:val="0"/>
              <w:rPr>
                <w:rFonts w:asciiTheme="minorHAnsi" w:hAnsiTheme="minorHAnsi" w:cstheme="minorHAnsi"/>
                <w:sz w:val="22"/>
                <w:szCs w:val="22"/>
                <w:lang w:val="de-DE"/>
              </w:rPr>
            </w:pPr>
          </w:p>
        </w:tc>
        <w:tc>
          <w:tcPr>
            <w:tcW w:w="4655" w:type="dxa"/>
            <w:gridSpan w:val="2"/>
          </w:tcPr>
          <w:p w14:paraId="483F76DA" w14:textId="14C8963F" w:rsidR="00064784" w:rsidRPr="00576B44" w:rsidRDefault="00064784" w:rsidP="00064784">
            <w:pPr>
              <w:widowControl w:val="0"/>
              <w:tabs>
                <w:tab w:val="center" w:pos="4680"/>
              </w:tabs>
              <w:autoSpaceDE w:val="0"/>
              <w:autoSpaceDN w:val="0"/>
              <w:adjustRightInd w:val="0"/>
              <w:ind w:right="105"/>
              <w:jc w:val="both"/>
              <w:rPr>
                <w:rFonts w:asciiTheme="minorHAnsi" w:hAnsiTheme="minorHAnsi" w:cstheme="minorHAnsi"/>
                <w:b/>
                <w:sz w:val="22"/>
                <w:szCs w:val="22"/>
                <w:u w:val="single"/>
                <w:lang w:val="it-IT"/>
              </w:rPr>
            </w:pPr>
            <w:r w:rsidRPr="00576B44">
              <w:rPr>
                <w:rFonts w:asciiTheme="minorHAnsi" w:hAnsiTheme="minorHAnsi" w:cstheme="minorHAnsi"/>
                <w:bCs/>
                <w:sz w:val="22"/>
                <w:szCs w:val="22"/>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064784" w:rsidRPr="00576B44" w14:paraId="03C120F2" w14:textId="77777777" w:rsidTr="00EA05AC">
        <w:tc>
          <w:tcPr>
            <w:tcW w:w="4656" w:type="dxa"/>
            <w:gridSpan w:val="2"/>
          </w:tcPr>
          <w:p w14:paraId="5869F769" w14:textId="77777777" w:rsidR="00064784" w:rsidRPr="00576B44" w:rsidRDefault="00064784" w:rsidP="00064784">
            <w:pPr>
              <w:widowControl w:val="0"/>
              <w:jc w:val="both"/>
              <w:rPr>
                <w:rFonts w:asciiTheme="minorHAnsi" w:hAnsiTheme="minorHAnsi" w:cstheme="minorHAnsi"/>
                <w:bCs/>
                <w:sz w:val="22"/>
                <w:szCs w:val="22"/>
                <w:lang w:val="it-IT" w:eastAsia="it-IT"/>
              </w:rPr>
            </w:pPr>
          </w:p>
        </w:tc>
        <w:tc>
          <w:tcPr>
            <w:tcW w:w="340" w:type="dxa"/>
            <w:gridSpan w:val="2"/>
          </w:tcPr>
          <w:p w14:paraId="74454A16" w14:textId="77777777" w:rsidR="00064784" w:rsidRPr="00576B44" w:rsidRDefault="00064784" w:rsidP="00064784">
            <w:pPr>
              <w:widowControl w:val="0"/>
              <w:rPr>
                <w:rFonts w:asciiTheme="minorHAnsi" w:hAnsiTheme="minorHAnsi" w:cstheme="minorHAnsi"/>
                <w:sz w:val="22"/>
                <w:szCs w:val="22"/>
                <w:lang w:val="it-IT"/>
              </w:rPr>
            </w:pPr>
          </w:p>
        </w:tc>
        <w:tc>
          <w:tcPr>
            <w:tcW w:w="4655" w:type="dxa"/>
            <w:gridSpan w:val="2"/>
          </w:tcPr>
          <w:p w14:paraId="2138311E" w14:textId="77777777" w:rsidR="00064784" w:rsidRPr="00576B44" w:rsidRDefault="00064784" w:rsidP="00064784">
            <w:pPr>
              <w:widowControl w:val="0"/>
              <w:tabs>
                <w:tab w:val="center" w:pos="4680"/>
              </w:tabs>
              <w:autoSpaceDE w:val="0"/>
              <w:autoSpaceDN w:val="0"/>
              <w:adjustRightInd w:val="0"/>
              <w:ind w:right="105"/>
              <w:jc w:val="both"/>
              <w:rPr>
                <w:rFonts w:asciiTheme="minorHAnsi" w:hAnsiTheme="minorHAnsi" w:cstheme="minorHAnsi"/>
                <w:sz w:val="22"/>
                <w:szCs w:val="22"/>
                <w:lang w:val="it-IT"/>
              </w:rPr>
            </w:pPr>
          </w:p>
        </w:tc>
      </w:tr>
      <w:tr w:rsidR="00064784" w:rsidRPr="00576B44" w14:paraId="0D1D5163" w14:textId="77777777" w:rsidTr="00EA05AC">
        <w:tc>
          <w:tcPr>
            <w:tcW w:w="4656" w:type="dxa"/>
            <w:gridSpan w:val="2"/>
          </w:tcPr>
          <w:p w14:paraId="23199D9C" w14:textId="77777777" w:rsidR="00064784" w:rsidRPr="00576B44" w:rsidRDefault="00064784" w:rsidP="00064784">
            <w:pPr>
              <w:widowControl w:val="0"/>
              <w:jc w:val="both"/>
              <w:rPr>
                <w:rFonts w:asciiTheme="minorHAnsi" w:hAnsiTheme="minorHAnsi" w:cstheme="minorHAnsi"/>
                <w:sz w:val="22"/>
                <w:szCs w:val="22"/>
                <w:lang w:val="de-DE" w:eastAsia="de-DE"/>
              </w:rPr>
            </w:pPr>
            <w:r w:rsidRPr="00576B44">
              <w:rPr>
                <w:rFonts w:asciiTheme="minorHAnsi" w:hAnsiTheme="minorHAnsi" w:cstheme="minorHAnsi"/>
                <w:sz w:val="22"/>
                <w:szCs w:val="22"/>
                <w:lang w:val="de-DE" w:eastAsia="de-DE"/>
              </w:rPr>
              <w:t xml:space="preserve">Die so erstellten Dokumente müssen dann in das elektronische System eingegeben werden. </w:t>
            </w:r>
          </w:p>
        </w:tc>
        <w:tc>
          <w:tcPr>
            <w:tcW w:w="340" w:type="dxa"/>
            <w:gridSpan w:val="2"/>
          </w:tcPr>
          <w:p w14:paraId="28C03E45" w14:textId="77777777" w:rsidR="00064784" w:rsidRPr="00576B44" w:rsidRDefault="00064784" w:rsidP="00064784">
            <w:pPr>
              <w:widowControl w:val="0"/>
              <w:rPr>
                <w:rFonts w:asciiTheme="minorHAnsi" w:hAnsiTheme="minorHAnsi" w:cstheme="minorHAnsi"/>
                <w:sz w:val="22"/>
                <w:szCs w:val="22"/>
                <w:lang w:val="de-DE"/>
              </w:rPr>
            </w:pPr>
          </w:p>
        </w:tc>
        <w:tc>
          <w:tcPr>
            <w:tcW w:w="4655" w:type="dxa"/>
            <w:gridSpan w:val="2"/>
          </w:tcPr>
          <w:p w14:paraId="72219350" w14:textId="77777777" w:rsidR="00064784" w:rsidRPr="00576B44" w:rsidRDefault="00064784" w:rsidP="00064784">
            <w:pPr>
              <w:widowControl w:val="0"/>
              <w:tabs>
                <w:tab w:val="center" w:pos="4680"/>
              </w:tabs>
              <w:autoSpaceDE w:val="0"/>
              <w:autoSpaceDN w:val="0"/>
              <w:adjustRightInd w:val="0"/>
              <w:ind w:right="105"/>
              <w:jc w:val="both"/>
              <w:rPr>
                <w:rFonts w:asciiTheme="minorHAnsi" w:hAnsiTheme="minorHAnsi" w:cstheme="minorHAnsi"/>
                <w:bCs/>
                <w:sz w:val="22"/>
                <w:szCs w:val="22"/>
                <w:highlight w:val="cyan"/>
                <w:lang w:val="it-IT"/>
              </w:rPr>
            </w:pPr>
            <w:r w:rsidRPr="00576B44">
              <w:rPr>
                <w:rFonts w:asciiTheme="minorHAnsi" w:hAnsiTheme="minorHAnsi" w:cstheme="minorHAnsi"/>
                <w:sz w:val="22"/>
                <w:szCs w:val="22"/>
                <w:lang w:val="it-IT"/>
              </w:rPr>
              <w:t>I documenti così prodotti dovranno poi essere inseriti nel sistema telematico.</w:t>
            </w:r>
          </w:p>
        </w:tc>
      </w:tr>
      <w:tr w:rsidR="00064784" w:rsidRPr="00576B44" w14:paraId="3022D56E" w14:textId="77777777" w:rsidTr="00EA05AC">
        <w:tc>
          <w:tcPr>
            <w:tcW w:w="4656" w:type="dxa"/>
            <w:gridSpan w:val="2"/>
          </w:tcPr>
          <w:p w14:paraId="38C7F70A" w14:textId="77777777" w:rsidR="00064784" w:rsidRPr="00576B44" w:rsidRDefault="00064784" w:rsidP="00064784">
            <w:pPr>
              <w:widowControl w:val="0"/>
              <w:tabs>
                <w:tab w:val="center" w:pos="4680"/>
              </w:tabs>
              <w:jc w:val="both"/>
              <w:rPr>
                <w:rFonts w:asciiTheme="minorHAnsi" w:hAnsiTheme="minorHAnsi" w:cstheme="minorHAnsi"/>
                <w:sz w:val="22"/>
                <w:szCs w:val="22"/>
                <w:lang w:val="it-IT" w:eastAsia="de-DE"/>
              </w:rPr>
            </w:pPr>
          </w:p>
        </w:tc>
        <w:tc>
          <w:tcPr>
            <w:tcW w:w="340" w:type="dxa"/>
            <w:gridSpan w:val="2"/>
          </w:tcPr>
          <w:p w14:paraId="6A5D1DB0" w14:textId="77777777" w:rsidR="00064784" w:rsidRPr="00576B44" w:rsidRDefault="00064784" w:rsidP="00064784">
            <w:pPr>
              <w:widowControl w:val="0"/>
              <w:rPr>
                <w:rFonts w:asciiTheme="minorHAnsi" w:hAnsiTheme="minorHAnsi" w:cstheme="minorHAnsi"/>
                <w:sz w:val="22"/>
                <w:szCs w:val="22"/>
                <w:lang w:val="it-IT"/>
              </w:rPr>
            </w:pPr>
          </w:p>
        </w:tc>
        <w:tc>
          <w:tcPr>
            <w:tcW w:w="4655" w:type="dxa"/>
            <w:gridSpan w:val="2"/>
          </w:tcPr>
          <w:p w14:paraId="1148C7BA" w14:textId="77777777" w:rsidR="00064784" w:rsidRPr="00576B44" w:rsidRDefault="00064784" w:rsidP="00064784">
            <w:pPr>
              <w:widowControl w:val="0"/>
              <w:tabs>
                <w:tab w:val="center" w:pos="4680"/>
              </w:tabs>
              <w:ind w:right="105"/>
              <w:jc w:val="both"/>
              <w:rPr>
                <w:rFonts w:asciiTheme="minorHAnsi" w:hAnsiTheme="minorHAnsi" w:cstheme="minorHAnsi"/>
                <w:sz w:val="22"/>
                <w:szCs w:val="22"/>
                <w:lang w:val="it-IT"/>
              </w:rPr>
            </w:pPr>
          </w:p>
        </w:tc>
      </w:tr>
      <w:tr w:rsidR="00064784" w:rsidRPr="00576B44" w14:paraId="6161AB0F" w14:textId="77777777" w:rsidTr="00EA05AC">
        <w:tc>
          <w:tcPr>
            <w:tcW w:w="4656" w:type="dxa"/>
            <w:gridSpan w:val="2"/>
          </w:tcPr>
          <w:p w14:paraId="4362B2E7" w14:textId="6C73E9E7" w:rsidR="00064784" w:rsidRPr="00576B44" w:rsidRDefault="00064784" w:rsidP="00064784">
            <w:pPr>
              <w:widowControl w:val="0"/>
              <w:tabs>
                <w:tab w:val="center" w:pos="4680"/>
              </w:tabs>
              <w:rPr>
                <w:rFonts w:asciiTheme="minorHAnsi" w:hAnsiTheme="minorHAnsi" w:cstheme="minorHAnsi"/>
                <w:b/>
                <w:sz w:val="22"/>
                <w:szCs w:val="22"/>
                <w:lang w:val="de-DE" w:eastAsia="de-DE"/>
              </w:rPr>
            </w:pPr>
            <w:r w:rsidRPr="00576B44">
              <w:rPr>
                <w:rFonts w:asciiTheme="minorHAnsi" w:hAnsiTheme="minorHAnsi" w:cstheme="minorHAnsi"/>
                <w:b/>
                <w:sz w:val="22"/>
                <w:szCs w:val="22"/>
                <w:lang w:val="de-DE" w:eastAsia="de-DE"/>
              </w:rPr>
              <w:t xml:space="preserve">4.2.1 </w:t>
            </w:r>
            <w:r w:rsidR="001455D0" w:rsidRPr="00576B44">
              <w:rPr>
                <w:rFonts w:asciiTheme="minorHAnsi" w:hAnsiTheme="minorHAnsi" w:cstheme="minorHAnsi"/>
                <w:b/>
                <w:sz w:val="22"/>
                <w:szCs w:val="22"/>
                <w:lang w:val="de-DE" w:eastAsia="it-IT"/>
              </w:rPr>
              <w:t>Nachforderungsverfahren</w:t>
            </w:r>
          </w:p>
        </w:tc>
        <w:tc>
          <w:tcPr>
            <w:tcW w:w="340" w:type="dxa"/>
            <w:gridSpan w:val="2"/>
          </w:tcPr>
          <w:p w14:paraId="3C762EDF" w14:textId="77777777" w:rsidR="00064784" w:rsidRPr="00576B44" w:rsidRDefault="00064784" w:rsidP="00064784">
            <w:pPr>
              <w:widowControl w:val="0"/>
              <w:rPr>
                <w:rFonts w:asciiTheme="minorHAnsi" w:hAnsiTheme="minorHAnsi" w:cstheme="minorHAnsi"/>
                <w:sz w:val="22"/>
                <w:szCs w:val="22"/>
                <w:lang w:val="de-DE"/>
              </w:rPr>
            </w:pPr>
          </w:p>
        </w:tc>
        <w:tc>
          <w:tcPr>
            <w:tcW w:w="4655" w:type="dxa"/>
            <w:gridSpan w:val="2"/>
          </w:tcPr>
          <w:p w14:paraId="1CF0EA85" w14:textId="77777777" w:rsidR="00064784" w:rsidRPr="00576B44" w:rsidRDefault="00064784" w:rsidP="00064784">
            <w:pPr>
              <w:widowControl w:val="0"/>
              <w:tabs>
                <w:tab w:val="center" w:pos="4680"/>
              </w:tabs>
              <w:ind w:right="105"/>
              <w:jc w:val="both"/>
              <w:rPr>
                <w:rFonts w:asciiTheme="minorHAnsi" w:hAnsiTheme="minorHAnsi" w:cstheme="minorHAnsi"/>
                <w:b/>
                <w:sz w:val="22"/>
                <w:szCs w:val="22"/>
                <w:lang w:val="it-IT"/>
              </w:rPr>
            </w:pPr>
            <w:r w:rsidRPr="00576B44">
              <w:rPr>
                <w:rFonts w:asciiTheme="minorHAnsi" w:hAnsiTheme="minorHAnsi" w:cstheme="minorHAnsi"/>
                <w:b/>
                <w:sz w:val="22"/>
                <w:szCs w:val="22"/>
                <w:lang w:val="it-IT"/>
              </w:rPr>
              <w:t>4.2.1 Soccorso istruttorio</w:t>
            </w:r>
          </w:p>
        </w:tc>
      </w:tr>
      <w:tr w:rsidR="00064784" w:rsidRPr="00576B44" w14:paraId="53C90EF6" w14:textId="77777777" w:rsidTr="00EA05AC">
        <w:tc>
          <w:tcPr>
            <w:tcW w:w="4656" w:type="dxa"/>
            <w:gridSpan w:val="2"/>
          </w:tcPr>
          <w:p w14:paraId="7AEC47DF" w14:textId="77777777" w:rsidR="00064784" w:rsidRPr="00576B44" w:rsidRDefault="00064784" w:rsidP="00064784">
            <w:pPr>
              <w:widowControl w:val="0"/>
              <w:jc w:val="both"/>
              <w:rPr>
                <w:rFonts w:asciiTheme="minorHAnsi" w:hAnsiTheme="minorHAnsi" w:cstheme="minorHAnsi"/>
                <w:sz w:val="22"/>
                <w:szCs w:val="22"/>
                <w:lang w:val="de-DE" w:eastAsia="de-DE"/>
              </w:rPr>
            </w:pPr>
          </w:p>
        </w:tc>
        <w:tc>
          <w:tcPr>
            <w:tcW w:w="340" w:type="dxa"/>
            <w:gridSpan w:val="2"/>
          </w:tcPr>
          <w:p w14:paraId="558E25A7" w14:textId="77777777" w:rsidR="00064784" w:rsidRPr="00576B44" w:rsidRDefault="00064784" w:rsidP="00064784">
            <w:pPr>
              <w:widowControl w:val="0"/>
              <w:rPr>
                <w:rFonts w:asciiTheme="minorHAnsi" w:hAnsiTheme="minorHAnsi" w:cstheme="minorHAnsi"/>
                <w:sz w:val="22"/>
                <w:szCs w:val="22"/>
                <w:u w:val="single"/>
                <w:lang w:val="de-DE"/>
              </w:rPr>
            </w:pPr>
          </w:p>
        </w:tc>
        <w:tc>
          <w:tcPr>
            <w:tcW w:w="4655" w:type="dxa"/>
            <w:gridSpan w:val="2"/>
          </w:tcPr>
          <w:p w14:paraId="49476A62" w14:textId="3544BB38" w:rsidR="00064784" w:rsidRPr="00576B44" w:rsidRDefault="00064784" w:rsidP="00064784">
            <w:pPr>
              <w:widowControl w:val="0"/>
              <w:jc w:val="both"/>
              <w:rPr>
                <w:rFonts w:asciiTheme="minorHAnsi" w:hAnsiTheme="minorHAnsi" w:cstheme="minorHAnsi"/>
                <w:sz w:val="22"/>
                <w:szCs w:val="22"/>
                <w:lang w:val="it-IT"/>
              </w:rPr>
            </w:pPr>
          </w:p>
        </w:tc>
      </w:tr>
      <w:tr w:rsidR="00064784" w:rsidRPr="00576B44" w14:paraId="65E7009D" w14:textId="77777777" w:rsidTr="00EA05AC">
        <w:tc>
          <w:tcPr>
            <w:tcW w:w="4656" w:type="dxa"/>
            <w:gridSpan w:val="2"/>
          </w:tcPr>
          <w:p w14:paraId="7B5CCFBB" w14:textId="208D2956" w:rsidR="00064784" w:rsidRPr="00576B44" w:rsidRDefault="00064784" w:rsidP="00064784">
            <w:pPr>
              <w:widowControl w:val="0"/>
              <w:jc w:val="both"/>
              <w:rPr>
                <w:rFonts w:asciiTheme="minorHAnsi" w:hAnsiTheme="minorHAnsi" w:cstheme="minorHAnsi"/>
                <w:sz w:val="22"/>
                <w:szCs w:val="22"/>
                <w:lang w:val="de-DE" w:eastAsia="de-DE"/>
              </w:rPr>
            </w:pPr>
            <w:r w:rsidRPr="00576B44">
              <w:rPr>
                <w:rFonts w:asciiTheme="minorHAnsi" w:hAnsiTheme="minorHAnsi" w:cstheme="minorHAnsi"/>
                <w:sz w:val="22"/>
                <w:szCs w:val="22"/>
                <w:lang w:val="de-DE" w:eastAsia="de-DE"/>
              </w:rPr>
              <w:t>Gemäß Art. 101 GvD Nr. 36/2023 (</w:t>
            </w:r>
            <w:r w:rsidRPr="00576B44">
              <w:rPr>
                <w:rFonts w:asciiTheme="minorHAnsi" w:hAnsiTheme="minorHAnsi" w:cstheme="minorHAnsi"/>
                <w:sz w:val="22"/>
                <w:szCs w:val="22"/>
                <w:highlight w:val="green"/>
                <w:lang w:val="de-DE" w:eastAsia="de-DE"/>
              </w:rPr>
              <w:t>rot lassen wenn FVOE verwendet wird)</w:t>
            </w:r>
            <w:r w:rsidRPr="00576B44">
              <w:rPr>
                <w:rFonts w:asciiTheme="minorHAnsi" w:hAnsiTheme="minorHAnsi" w:cstheme="minorHAnsi"/>
                <w:sz w:val="22"/>
                <w:szCs w:val="22"/>
                <w:lang w:val="de-DE" w:eastAsia="de-DE"/>
              </w:rPr>
              <w:t xml:space="preserve"> </w:t>
            </w:r>
            <w:r w:rsidRPr="00576B44">
              <w:rPr>
                <w:rFonts w:asciiTheme="minorHAnsi" w:hAnsiTheme="minorHAnsi" w:cstheme="minorHAnsi"/>
                <w:b/>
                <w:bCs/>
                <w:sz w:val="22"/>
                <w:szCs w:val="22"/>
                <w:lang w:val="de-DE" w:eastAsia="de-DE"/>
              </w:rPr>
              <w:t>weist die Vergabestelle</w:t>
            </w:r>
            <w:r w:rsidRPr="00576B44">
              <w:rPr>
                <w:rFonts w:asciiTheme="minorHAnsi" w:hAnsiTheme="minorHAnsi" w:cstheme="minorHAnsi"/>
                <w:sz w:val="22"/>
                <w:szCs w:val="22"/>
                <w:lang w:val="de-DE" w:eastAsia="de-DE"/>
              </w:rPr>
              <w:t xml:space="preserve">, </w:t>
            </w:r>
            <w:r w:rsidRPr="00576B44">
              <w:rPr>
                <w:rFonts w:asciiTheme="minorHAnsi" w:hAnsiTheme="minorHAnsi" w:cstheme="minorHAnsi"/>
                <w:color w:val="FF0000"/>
                <w:sz w:val="22"/>
                <w:szCs w:val="22"/>
                <w:lang w:val="de-DE" w:eastAsia="de-DE"/>
              </w:rPr>
              <w:t>sofern das Dokument zum Zeitpunkt bei  Ablauf der Frist zur Abgabe des Angebots nicht im virtuellen Faszikel des Wirtschaftsteilnehmers vorhanden ist</w:t>
            </w:r>
            <w:r w:rsidRPr="00576B44">
              <w:rPr>
                <w:rFonts w:asciiTheme="minorHAnsi" w:hAnsiTheme="minorHAnsi" w:cstheme="minorHAnsi"/>
                <w:sz w:val="22"/>
                <w:szCs w:val="22"/>
                <w:lang w:val="de-DE" w:eastAsia="de-DE"/>
              </w:rPr>
              <w:t xml:space="preserve">, </w:t>
            </w:r>
            <w:r w:rsidRPr="00576B44">
              <w:rPr>
                <w:rFonts w:asciiTheme="minorHAnsi" w:hAnsiTheme="minorHAnsi" w:cstheme="minorHAnsi"/>
                <w:b/>
                <w:bCs/>
                <w:sz w:val="22"/>
                <w:szCs w:val="22"/>
                <w:lang w:val="de-DE" w:eastAsia="de-DE"/>
              </w:rPr>
              <w:t>eine Ausschlussfrist zu, die nicht weniger als fünf Tage und nicht mehr als zehn natürliche und aufeinanderfolgende Kalendertage beträgt,</w:t>
            </w:r>
            <w:r w:rsidRPr="00576B44">
              <w:rPr>
                <w:rFonts w:asciiTheme="minorHAnsi" w:hAnsiTheme="minorHAnsi" w:cstheme="minorHAnsi"/>
                <w:strike/>
                <w:sz w:val="22"/>
                <w:szCs w:val="22"/>
                <w:lang w:val="de-DE" w:eastAsia="de-DE"/>
              </w:rPr>
              <w:t>:</w:t>
            </w:r>
            <w:r w:rsidRPr="00576B44">
              <w:rPr>
                <w:rFonts w:asciiTheme="minorHAnsi" w:hAnsiTheme="minorHAnsi" w:cstheme="minorHAnsi"/>
                <w:b/>
                <w:bCs/>
                <w:sz w:val="22"/>
                <w:szCs w:val="22"/>
                <w:lang w:val="de-DE" w:eastAsia="de-DE"/>
              </w:rPr>
              <w:t>für</w:t>
            </w:r>
            <w:r w:rsidRPr="00576B44">
              <w:rPr>
                <w:rFonts w:asciiTheme="minorHAnsi" w:hAnsiTheme="minorHAnsi" w:cstheme="minorHAnsi"/>
                <w:sz w:val="22"/>
                <w:szCs w:val="22"/>
                <w:lang w:val="de-DE" w:eastAsia="de-DE"/>
              </w:rPr>
              <w:t>:</w:t>
            </w:r>
          </w:p>
          <w:p w14:paraId="6616677B" w14:textId="77777777" w:rsidR="001455D0" w:rsidRPr="00576B44" w:rsidRDefault="001455D0" w:rsidP="006A78DD">
            <w:pPr>
              <w:numPr>
                <w:ilvl w:val="0"/>
                <w:numId w:val="76"/>
              </w:numPr>
              <w:spacing w:line="240" w:lineRule="exact"/>
              <w:jc w:val="both"/>
              <w:rPr>
                <w:rFonts w:asciiTheme="minorHAnsi" w:hAnsiTheme="minorHAnsi" w:cstheme="minorHAnsi"/>
                <w:sz w:val="22"/>
                <w:szCs w:val="22"/>
                <w:lang w:val="de-DE"/>
              </w:rPr>
            </w:pPr>
            <w:r w:rsidRPr="00576B44">
              <w:rPr>
                <w:rFonts w:asciiTheme="minorHAnsi" w:hAnsiTheme="minorHAnsi" w:cstheme="minorHAnsi"/>
                <w:b/>
                <w:bCs/>
                <w:sz w:val="22"/>
                <w:szCs w:val="22"/>
                <w:u w:val="single"/>
                <w:lang w:val="de-DE"/>
              </w:rPr>
              <w:t>die Ergänzung jedes fehlenden Elements</w:t>
            </w:r>
            <w:r w:rsidRPr="00576B44">
              <w:rPr>
                <w:rFonts w:asciiTheme="minorHAnsi" w:hAnsiTheme="minorHAnsi" w:cstheme="minorHAnsi"/>
                <w:sz w:val="22"/>
                <w:szCs w:val="22"/>
                <w:lang w:val="de-DE"/>
              </w:rPr>
              <w:t xml:space="preserve"> in den Unterlagen, die innerhalb der Frist für die Angebotsabgabe mit dem Teilnahmeantrag am Vergabeverfahren oder mit der einheitlichen europäischen Einheitserklärung </w:t>
            </w:r>
            <w:r w:rsidRPr="00576B44">
              <w:rPr>
                <w:rFonts w:asciiTheme="minorHAnsi" w:hAnsiTheme="minorHAnsi" w:cstheme="minorHAnsi"/>
                <w:sz w:val="22"/>
                <w:szCs w:val="22"/>
                <w:lang w:val="de-DE"/>
              </w:rPr>
              <w:lastRenderedPageBreak/>
              <w:t xml:space="preserve">an die Vergabestelle übermittelt wurden, </w:t>
            </w:r>
            <w:r w:rsidRPr="00576B44">
              <w:rPr>
                <w:rFonts w:asciiTheme="minorHAnsi" w:hAnsiTheme="minorHAnsi" w:cstheme="minorHAnsi"/>
                <w:b/>
                <w:bCs/>
                <w:sz w:val="22"/>
                <w:szCs w:val="22"/>
                <w:u w:val="single"/>
                <w:lang w:val="de-DE"/>
              </w:rPr>
              <w:t xml:space="preserve">mit Ausnahme der Unterlagen, die das </w:t>
            </w:r>
            <w:r w:rsidRPr="00576B44">
              <w:rPr>
                <w:rFonts w:asciiTheme="minorHAnsi" w:hAnsiTheme="minorHAnsi" w:cstheme="minorHAnsi"/>
                <w:b/>
                <w:bCs/>
                <w:strike/>
                <w:sz w:val="22"/>
                <w:szCs w:val="22"/>
                <w:highlight w:val="yellow"/>
                <w:u w:val="single"/>
                <w:lang w:val="de-DE"/>
              </w:rPr>
              <w:t>technische Angebot und das</w:t>
            </w:r>
            <w:r w:rsidRPr="00576B44">
              <w:rPr>
                <w:rFonts w:asciiTheme="minorHAnsi" w:hAnsiTheme="minorHAnsi" w:cstheme="minorHAnsi"/>
                <w:b/>
                <w:bCs/>
                <w:sz w:val="22"/>
                <w:szCs w:val="22"/>
                <w:u w:val="single"/>
                <w:lang w:val="de-DE"/>
              </w:rPr>
              <w:t xml:space="preserve"> wirtschaftliche Angebot bilden</w:t>
            </w:r>
            <w:r w:rsidRPr="00576B44">
              <w:rPr>
                <w:rFonts w:asciiTheme="minorHAnsi" w:hAnsiTheme="minorHAnsi" w:cstheme="minorHAnsi"/>
                <w:sz w:val="22"/>
                <w:szCs w:val="22"/>
                <w:lang w:val="de-DE"/>
              </w:rPr>
              <w:t xml:space="preserve">; das Fehlen der vorläufigen Sicherheit, des Vertrags zur Nutzung der Kapazitäten Dritter, des </w:t>
            </w:r>
            <w:r w:rsidRPr="00576B44">
              <w:rPr>
                <w:rFonts w:asciiTheme="minorHAnsi" w:hAnsiTheme="minorHAnsi" w:cstheme="minorHAnsi"/>
                <w:sz w:val="22"/>
                <w:szCs w:val="22"/>
                <w:lang w:val="de-DE" w:eastAsia="de-DE"/>
              </w:rPr>
              <w:t xml:space="preserve">gemeinsamen Sonderauftrags </w:t>
            </w:r>
            <w:r w:rsidRPr="00576B44">
              <w:rPr>
                <w:rFonts w:asciiTheme="minorHAnsi" w:hAnsiTheme="minorHAnsi" w:cstheme="minorHAnsi"/>
                <w:sz w:val="22"/>
                <w:szCs w:val="22"/>
                <w:lang w:val="de-DE"/>
              </w:rPr>
              <w:t xml:space="preserve">im Falle von gegründeten Bietergemeinschaften und der Verpflichtung zur Erteilung eines speziellen gemeinsamen Sonderauftrag im Falle von noch nicht gegründeten Bietergemeinschaften kann durch </w:t>
            </w:r>
            <w:r w:rsidRPr="00576B44">
              <w:rPr>
                <w:rFonts w:asciiTheme="minorHAnsi" w:hAnsiTheme="minorHAnsi" w:cstheme="minorHAnsi"/>
                <w:b/>
                <w:bCs/>
                <w:i/>
                <w:iCs/>
                <w:sz w:val="22"/>
                <w:szCs w:val="22"/>
                <w:u w:val="single"/>
                <w:lang w:val="de-DE"/>
              </w:rPr>
              <w:t>Dokumente mit einem vor dem Angebotsabgabetermin bestimmten Datum</w:t>
            </w:r>
            <w:r w:rsidRPr="00576B44">
              <w:rPr>
                <w:rFonts w:asciiTheme="minorHAnsi" w:hAnsiTheme="minorHAnsi" w:cstheme="minorHAnsi"/>
                <w:sz w:val="22"/>
                <w:szCs w:val="22"/>
                <w:lang w:val="de-DE"/>
              </w:rPr>
              <w:t xml:space="preserve"> behoben werden (Art. 101, Absatz 1, Buchst. a, GvD Nr. 36/2023);</w:t>
            </w:r>
          </w:p>
          <w:p w14:paraId="26093F42" w14:textId="77777777" w:rsidR="001455D0" w:rsidRPr="00576B44" w:rsidRDefault="001455D0" w:rsidP="001455D0">
            <w:pPr>
              <w:pStyle w:val="Paragrafoelenco"/>
              <w:widowControl w:val="0"/>
              <w:jc w:val="both"/>
              <w:rPr>
                <w:rFonts w:asciiTheme="minorHAnsi" w:hAnsiTheme="minorHAnsi" w:cstheme="minorHAnsi"/>
                <w:b/>
                <w:bCs/>
                <w:sz w:val="22"/>
                <w:szCs w:val="22"/>
                <w:u w:val="single"/>
                <w:lang w:val="de-DE" w:eastAsia="de-DE"/>
              </w:rPr>
            </w:pPr>
            <w:r w:rsidRPr="00576B44">
              <w:rPr>
                <w:rFonts w:asciiTheme="minorHAnsi" w:hAnsiTheme="minorHAnsi" w:cstheme="minorHAnsi"/>
                <w:b/>
                <w:bCs/>
                <w:sz w:val="22"/>
                <w:szCs w:val="22"/>
                <w:u w:val="single"/>
                <w:lang w:val="de-DE" w:eastAsia="de-DE"/>
              </w:rPr>
              <w:t>Für weitere Fälle, in denen Mängel nur durch Dokumente mit einem vor dem Angebotsabgabetermin bestimmten Datum behoben werden können, siehe die entsprechenden Bestimmungen in den Ausschreibungsbedingungen.</w:t>
            </w:r>
          </w:p>
          <w:p w14:paraId="4A42020C" w14:textId="60CD7AC0" w:rsidR="00064784" w:rsidRPr="00576B44" w:rsidRDefault="00064784" w:rsidP="006A78DD">
            <w:pPr>
              <w:numPr>
                <w:ilvl w:val="0"/>
                <w:numId w:val="77"/>
              </w:numPr>
              <w:spacing w:line="240" w:lineRule="exact"/>
              <w:jc w:val="both"/>
              <w:rPr>
                <w:rFonts w:asciiTheme="minorHAnsi" w:hAnsiTheme="minorHAnsi" w:cstheme="minorHAnsi"/>
                <w:sz w:val="22"/>
                <w:szCs w:val="22"/>
                <w:lang w:val="de-DE"/>
              </w:rPr>
            </w:pPr>
            <w:r w:rsidRPr="00576B44">
              <w:rPr>
                <w:rFonts w:asciiTheme="minorHAnsi" w:hAnsiTheme="minorHAnsi" w:cstheme="minorHAnsi"/>
                <w:sz w:val="22"/>
                <w:szCs w:val="22"/>
                <w:lang w:val="de-DE"/>
              </w:rPr>
              <w:t xml:space="preserve">die </w:t>
            </w:r>
            <w:r w:rsidRPr="00576B44">
              <w:rPr>
                <w:rFonts w:asciiTheme="minorHAnsi" w:hAnsiTheme="minorHAnsi" w:cstheme="minorHAnsi"/>
                <w:b/>
                <w:bCs/>
                <w:sz w:val="22"/>
                <w:szCs w:val="22"/>
                <w:u w:val="single"/>
                <w:lang w:val="de-DE"/>
              </w:rPr>
              <w:t>Behebung jeder Unterlassung, Ungenauigkeit oder Unregelmäßigkeit</w:t>
            </w:r>
            <w:r w:rsidRPr="00576B44">
              <w:rPr>
                <w:rFonts w:asciiTheme="minorHAnsi" w:hAnsiTheme="minorHAnsi" w:cstheme="minorHAnsi"/>
                <w:sz w:val="22"/>
                <w:szCs w:val="22"/>
                <w:lang w:val="de-DE"/>
              </w:rPr>
              <w:t xml:space="preserve"> des Teilnahmeantrags, der einheitlichen europäischen Einheitserklärung und jedes anderen von der Vergabestelle für die Teilnahme am Ausschreibungsverfahren geforderten Dokuments, </w:t>
            </w:r>
            <w:r w:rsidRPr="00576B44">
              <w:rPr>
                <w:rFonts w:asciiTheme="minorHAnsi" w:hAnsiTheme="minorHAnsi" w:cstheme="minorHAnsi"/>
                <w:sz w:val="22"/>
                <w:szCs w:val="22"/>
                <w:u w:val="single"/>
                <w:lang w:val="de-DE"/>
              </w:rPr>
              <w:t>mit Ausnahme der Unterlagen, die das technische Angebot und das wirtschaftliche Angebot bilden</w:t>
            </w:r>
            <w:r w:rsidRPr="00576B44">
              <w:rPr>
                <w:rFonts w:asciiTheme="minorHAnsi" w:hAnsiTheme="minorHAnsi" w:cstheme="minorHAnsi"/>
                <w:sz w:val="22"/>
                <w:szCs w:val="22"/>
                <w:lang w:val="de-DE"/>
              </w:rPr>
              <w:t xml:space="preserve"> (Art. 101, Absatz 1, Buchst. b, GvD Nr. 36/2023);</w:t>
            </w:r>
          </w:p>
        </w:tc>
        <w:tc>
          <w:tcPr>
            <w:tcW w:w="340" w:type="dxa"/>
            <w:gridSpan w:val="2"/>
          </w:tcPr>
          <w:p w14:paraId="61555362" w14:textId="77777777" w:rsidR="00064784" w:rsidRPr="00576B44" w:rsidRDefault="00064784" w:rsidP="00064784">
            <w:pPr>
              <w:widowControl w:val="0"/>
              <w:jc w:val="both"/>
              <w:rPr>
                <w:rFonts w:asciiTheme="minorHAnsi" w:hAnsiTheme="minorHAnsi" w:cstheme="minorHAnsi"/>
                <w:sz w:val="22"/>
                <w:szCs w:val="22"/>
                <w:lang w:val="de-DE"/>
              </w:rPr>
            </w:pPr>
          </w:p>
        </w:tc>
        <w:tc>
          <w:tcPr>
            <w:tcW w:w="4655" w:type="dxa"/>
            <w:gridSpan w:val="2"/>
          </w:tcPr>
          <w:p w14:paraId="67500332" w14:textId="77777777" w:rsidR="00064784" w:rsidRPr="00576B44" w:rsidRDefault="00064784" w:rsidP="00064784">
            <w:pPr>
              <w:widowControl w:val="0"/>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Ai sensi dell’art. 101 del d.lgs. 36/2023</w:t>
            </w:r>
            <w:r w:rsidRPr="00576B44">
              <w:rPr>
                <w:rFonts w:asciiTheme="minorHAnsi" w:hAnsiTheme="minorHAnsi" w:cstheme="minorHAnsi"/>
                <w:sz w:val="22"/>
                <w:szCs w:val="22"/>
                <w:highlight w:val="green"/>
                <w:lang w:val="it-IT"/>
              </w:rPr>
              <w:t>, (lasciare parte in rosso se si utilizza il FVOE)</w:t>
            </w:r>
            <w:r w:rsidRPr="00576B44">
              <w:rPr>
                <w:rFonts w:asciiTheme="minorHAnsi" w:hAnsiTheme="minorHAnsi" w:cstheme="minorHAnsi"/>
                <w:sz w:val="22"/>
                <w:szCs w:val="22"/>
                <w:lang w:val="it-IT"/>
              </w:rPr>
              <w:t xml:space="preserve"> </w:t>
            </w:r>
            <w:r w:rsidRPr="00576B44">
              <w:rPr>
                <w:rFonts w:asciiTheme="minorHAnsi" w:hAnsiTheme="minorHAnsi" w:cstheme="minorHAnsi"/>
                <w:color w:val="FF0000"/>
                <w:sz w:val="22"/>
                <w:szCs w:val="22"/>
                <w:lang w:val="it-IT"/>
              </w:rPr>
              <w:t>salvo che al momento della scadenza del termine per la presentazione dell’offerta il documento sia presente nel fascicolo virtuale dell’operatore economico</w:t>
            </w:r>
            <w:r w:rsidRPr="00576B44">
              <w:rPr>
                <w:rFonts w:asciiTheme="minorHAnsi" w:hAnsiTheme="minorHAnsi" w:cstheme="minorHAnsi"/>
                <w:sz w:val="22"/>
                <w:szCs w:val="22"/>
                <w:lang w:val="it-IT"/>
              </w:rPr>
              <w:t xml:space="preserve">, la stazione appaltante assegna un </w:t>
            </w:r>
            <w:r w:rsidRPr="00576B44">
              <w:rPr>
                <w:rFonts w:asciiTheme="minorHAnsi" w:hAnsiTheme="minorHAnsi" w:cstheme="minorHAnsi"/>
                <w:b/>
                <w:bCs/>
                <w:sz w:val="22"/>
                <w:szCs w:val="22"/>
                <w:lang w:val="it-IT"/>
              </w:rPr>
              <w:t>termine perentorio</w:t>
            </w:r>
            <w:r w:rsidRPr="00576B44">
              <w:rPr>
                <w:rFonts w:asciiTheme="minorHAnsi" w:hAnsiTheme="minorHAnsi" w:cstheme="minorHAnsi"/>
                <w:sz w:val="22"/>
                <w:szCs w:val="22"/>
                <w:lang w:val="it-IT"/>
              </w:rPr>
              <w:t xml:space="preserve"> </w:t>
            </w:r>
            <w:r w:rsidRPr="00576B44">
              <w:rPr>
                <w:rFonts w:asciiTheme="minorHAnsi" w:hAnsiTheme="minorHAnsi" w:cstheme="minorHAnsi"/>
                <w:b/>
                <w:bCs/>
                <w:sz w:val="22"/>
                <w:szCs w:val="22"/>
                <w:lang w:val="it-IT"/>
              </w:rPr>
              <w:t>non inferiore a cinque giorni e non superiore a dieci giorni naturali e consecutivi per</w:t>
            </w:r>
            <w:r w:rsidRPr="00576B44">
              <w:rPr>
                <w:rFonts w:asciiTheme="minorHAnsi" w:hAnsiTheme="minorHAnsi" w:cstheme="minorHAnsi"/>
                <w:sz w:val="22"/>
                <w:szCs w:val="22"/>
                <w:lang w:val="it-IT"/>
              </w:rPr>
              <w:t>:</w:t>
            </w:r>
          </w:p>
          <w:p w14:paraId="33CC6872" w14:textId="1D7C7FF2" w:rsidR="001455D0" w:rsidRPr="00576B44" w:rsidRDefault="001455D0" w:rsidP="006A78DD">
            <w:pPr>
              <w:pStyle w:val="Paragrafoelenco"/>
              <w:widowControl w:val="0"/>
              <w:numPr>
                <w:ilvl w:val="0"/>
                <w:numId w:val="69"/>
              </w:numPr>
              <w:jc w:val="both"/>
              <w:rPr>
                <w:rFonts w:asciiTheme="minorHAnsi" w:hAnsiTheme="minorHAnsi" w:cstheme="minorHAnsi"/>
                <w:sz w:val="22"/>
                <w:szCs w:val="22"/>
                <w:lang w:val="it-IT"/>
              </w:rPr>
            </w:pPr>
            <w:r w:rsidRPr="00576B44">
              <w:rPr>
                <w:rFonts w:asciiTheme="minorHAnsi" w:hAnsiTheme="minorHAnsi" w:cstheme="minorHAnsi"/>
                <w:b/>
                <w:bCs/>
                <w:sz w:val="22"/>
                <w:szCs w:val="22"/>
                <w:u w:val="single"/>
                <w:lang w:val="it-IT"/>
              </w:rPr>
              <w:t>l’integrazione di ogni elemento mancante</w:t>
            </w:r>
            <w:r w:rsidRPr="00576B44">
              <w:rPr>
                <w:rFonts w:asciiTheme="minorHAnsi" w:hAnsiTheme="minorHAnsi" w:cstheme="minorHAnsi"/>
                <w:sz w:val="22"/>
                <w:szCs w:val="22"/>
                <w:lang w:val="it-IT"/>
              </w:rPr>
              <w:t xml:space="preserve"> nella documentazione trasmessa alla stazione appaltante nel termine per la presentazione delle offerte con la domanda di partecipazione alla procedura di gara o con il </w:t>
            </w:r>
            <w:r w:rsidRPr="00576B44">
              <w:rPr>
                <w:rFonts w:asciiTheme="minorHAnsi" w:hAnsiTheme="minorHAnsi" w:cstheme="minorHAnsi"/>
                <w:sz w:val="22"/>
                <w:szCs w:val="22"/>
                <w:lang w:val="it-IT"/>
              </w:rPr>
              <w:lastRenderedPageBreak/>
              <w:t xml:space="preserve">documento di gara unico europeo, </w:t>
            </w:r>
            <w:r w:rsidRPr="00576B44">
              <w:rPr>
                <w:rFonts w:asciiTheme="minorHAnsi" w:hAnsiTheme="minorHAnsi" w:cstheme="minorHAnsi"/>
                <w:b/>
                <w:bCs/>
                <w:sz w:val="22"/>
                <w:szCs w:val="22"/>
                <w:u w:val="single"/>
                <w:lang w:val="it-IT"/>
              </w:rPr>
              <w:t xml:space="preserve">con esclusione della documentazione che compone </w:t>
            </w:r>
            <w:r w:rsidRPr="00576B44">
              <w:rPr>
                <w:rFonts w:asciiTheme="minorHAnsi" w:hAnsiTheme="minorHAnsi" w:cstheme="minorHAnsi"/>
                <w:b/>
                <w:bCs/>
                <w:strike/>
                <w:sz w:val="22"/>
                <w:szCs w:val="22"/>
                <w:highlight w:val="yellow"/>
                <w:u w:val="single"/>
                <w:lang w:val="it-IT"/>
              </w:rPr>
              <w:t>l’offerta tecnica e</w:t>
            </w:r>
            <w:r w:rsidRPr="00576B44">
              <w:rPr>
                <w:rFonts w:asciiTheme="minorHAnsi" w:hAnsiTheme="minorHAnsi" w:cstheme="minorHAnsi"/>
                <w:b/>
                <w:bCs/>
                <w:sz w:val="22"/>
                <w:szCs w:val="22"/>
                <w:u w:val="single"/>
                <w:lang w:val="it-IT"/>
              </w:rPr>
              <w:t xml:space="preserve"> l’offerta economica</w:t>
            </w:r>
            <w:r w:rsidRPr="00576B44">
              <w:rPr>
                <w:rFonts w:asciiTheme="minorHAnsi" w:hAnsiTheme="minorHAnsi" w:cstheme="minorHAnsi"/>
                <w:sz w:val="22"/>
                <w:szCs w:val="22"/>
                <w:lang w:val="it-IT"/>
              </w:rPr>
              <w:t xml:space="preserve">; la mancata presentazione della garanzia provvisoria, del contratto di avvalimento , del mandato collettivo speciale in caso di raggruppamenti di concorrenti costituiti e dell’impegno a conferire mandato collettivo speciale in caso di raggruppamenti di concorrenti non ancora costituiti è sanabile mediante </w:t>
            </w:r>
            <w:r w:rsidRPr="00576B44">
              <w:rPr>
                <w:rFonts w:asciiTheme="minorHAnsi" w:hAnsiTheme="minorHAnsi" w:cstheme="minorHAnsi"/>
                <w:b/>
                <w:bCs/>
                <w:i/>
                <w:iCs/>
                <w:sz w:val="22"/>
                <w:szCs w:val="22"/>
                <w:u w:val="single"/>
                <w:lang w:val="it-IT"/>
              </w:rPr>
              <w:t xml:space="preserve">documenti aventi data certa anteriore al termine fissato per la presentazione delle offerte </w:t>
            </w:r>
            <w:r w:rsidRPr="00576B44">
              <w:rPr>
                <w:rFonts w:asciiTheme="minorHAnsi" w:hAnsiTheme="minorHAnsi" w:cstheme="minorHAnsi"/>
                <w:sz w:val="22"/>
                <w:szCs w:val="22"/>
                <w:lang w:val="it-IT"/>
              </w:rPr>
              <w:t>(art. 101, comma 1, lett. a, D.lgs 36/2023);</w:t>
            </w:r>
          </w:p>
          <w:p w14:paraId="43CFA9C4" w14:textId="77777777" w:rsidR="001455D0" w:rsidRPr="00576B44" w:rsidRDefault="001455D0" w:rsidP="001455D0">
            <w:pPr>
              <w:pStyle w:val="Paragrafoelenco"/>
              <w:widowControl w:val="0"/>
              <w:jc w:val="both"/>
              <w:rPr>
                <w:rFonts w:asciiTheme="minorHAnsi" w:hAnsiTheme="minorHAnsi" w:cstheme="minorHAnsi"/>
                <w:b/>
                <w:bCs/>
                <w:noProof/>
                <w:sz w:val="22"/>
                <w:szCs w:val="22"/>
                <w:u w:val="single"/>
                <w:lang w:val="it-IT"/>
              </w:rPr>
            </w:pPr>
            <w:r w:rsidRPr="00576B44">
              <w:rPr>
                <w:rFonts w:asciiTheme="minorHAnsi" w:hAnsiTheme="minorHAnsi" w:cstheme="minorHAnsi"/>
                <w:b/>
                <w:bCs/>
                <w:sz w:val="22"/>
                <w:szCs w:val="22"/>
                <w:lang w:val="it-IT"/>
              </w:rPr>
              <w:t xml:space="preserve">Per gli ulteriori casi nei quali </w:t>
            </w:r>
            <w:r w:rsidRPr="00576B44">
              <w:rPr>
                <w:rFonts w:asciiTheme="minorHAnsi" w:hAnsiTheme="minorHAnsi" w:cstheme="minorHAnsi"/>
                <w:b/>
                <w:bCs/>
                <w:noProof/>
                <w:sz w:val="22"/>
                <w:szCs w:val="22"/>
                <w:u w:val="single"/>
                <w:lang w:val="it-IT"/>
              </w:rPr>
              <w:t>le carenze sono sanabili solo mediante documenti aventi data certa anteriore al termine di presentazione dell’offerta si vedano le rispettive prescrizioni nel disciplinare.</w:t>
            </w:r>
          </w:p>
          <w:p w14:paraId="039779CC" w14:textId="68A15A32" w:rsidR="00064784" w:rsidRPr="00576B44" w:rsidRDefault="00064784" w:rsidP="00A6731D">
            <w:pPr>
              <w:widowControl w:val="0"/>
              <w:jc w:val="both"/>
              <w:rPr>
                <w:rFonts w:asciiTheme="minorHAnsi" w:hAnsiTheme="minorHAnsi" w:cstheme="minorHAnsi"/>
                <w:sz w:val="22"/>
                <w:szCs w:val="22"/>
                <w:lang w:val="it-IT"/>
              </w:rPr>
            </w:pPr>
          </w:p>
          <w:p w14:paraId="216CCC51" w14:textId="65283869" w:rsidR="00064784" w:rsidRPr="00576B44" w:rsidRDefault="00064784" w:rsidP="006A78DD">
            <w:pPr>
              <w:pStyle w:val="Paragrafoelenco"/>
              <w:widowControl w:val="0"/>
              <w:numPr>
                <w:ilvl w:val="0"/>
                <w:numId w:val="69"/>
              </w:numPr>
              <w:jc w:val="both"/>
              <w:rPr>
                <w:rFonts w:asciiTheme="minorHAnsi" w:hAnsiTheme="minorHAnsi" w:cstheme="minorHAnsi"/>
                <w:sz w:val="22"/>
                <w:szCs w:val="22"/>
                <w:lang w:val="it-IT"/>
              </w:rPr>
            </w:pPr>
            <w:r w:rsidRPr="00576B44">
              <w:rPr>
                <w:rFonts w:asciiTheme="minorHAnsi" w:hAnsiTheme="minorHAnsi" w:cstheme="minorHAnsi"/>
                <w:b/>
                <w:bCs/>
                <w:sz w:val="22"/>
                <w:szCs w:val="22"/>
                <w:u w:val="single"/>
                <w:lang w:val="it-IT"/>
              </w:rPr>
              <w:t xml:space="preserve">la sanatoria di ogni omissione, inesattezza o irregolarità </w:t>
            </w:r>
            <w:r w:rsidRPr="00576B44">
              <w:rPr>
                <w:rFonts w:asciiTheme="minorHAnsi" w:hAnsiTheme="minorHAnsi" w:cstheme="minorHAnsi"/>
                <w:sz w:val="22"/>
                <w:szCs w:val="22"/>
                <w:lang w:val="it-IT"/>
              </w:rPr>
              <w:t xml:space="preserve">della domanda di partecipazione, del documento di gara unico europeo e di ogni altro documento richiesto dalla stazione appaltante per la partecipazione alla procedura di gara, </w:t>
            </w:r>
            <w:r w:rsidRPr="00576B44">
              <w:rPr>
                <w:rFonts w:asciiTheme="minorHAnsi" w:hAnsiTheme="minorHAnsi" w:cstheme="minorHAnsi"/>
                <w:sz w:val="22"/>
                <w:szCs w:val="22"/>
                <w:u w:val="single"/>
                <w:lang w:val="it-IT"/>
              </w:rPr>
              <w:t>con esclusione della documentazione che compone l’offerta tecnica e l’offerta economica</w:t>
            </w:r>
            <w:r w:rsidRPr="00576B44">
              <w:rPr>
                <w:rFonts w:asciiTheme="minorHAnsi" w:hAnsiTheme="minorHAnsi" w:cstheme="minorHAnsi"/>
                <w:sz w:val="22"/>
                <w:szCs w:val="22"/>
                <w:lang w:val="it-IT"/>
              </w:rPr>
              <w:t xml:space="preserve"> (art. 101, comma 1, lett. b, D.Lgs. 36/2023).</w:t>
            </w:r>
          </w:p>
        </w:tc>
      </w:tr>
      <w:tr w:rsidR="00A6731D" w:rsidRPr="00576B44" w14:paraId="429BFF30" w14:textId="77777777" w:rsidTr="00EA05AC">
        <w:tc>
          <w:tcPr>
            <w:tcW w:w="4656" w:type="dxa"/>
            <w:gridSpan w:val="2"/>
          </w:tcPr>
          <w:p w14:paraId="1FDD6A27" w14:textId="77777777" w:rsidR="00A6731D" w:rsidRPr="00576B44" w:rsidRDefault="00A6731D" w:rsidP="00EE74B1">
            <w:pPr>
              <w:jc w:val="both"/>
              <w:rPr>
                <w:rFonts w:asciiTheme="minorHAnsi" w:hAnsiTheme="minorHAnsi" w:cstheme="minorHAnsi"/>
                <w:sz w:val="22"/>
                <w:szCs w:val="22"/>
                <w:lang w:val="de-DE"/>
              </w:rPr>
            </w:pPr>
            <w:r w:rsidRPr="00576B44">
              <w:rPr>
                <w:rFonts w:asciiTheme="minorHAnsi" w:hAnsiTheme="minorHAnsi" w:cstheme="minorHAnsi"/>
                <w:noProof/>
                <w:sz w:val="22"/>
                <w:szCs w:val="22"/>
                <w:lang w:val="de-DE"/>
              </w:rPr>
              <w:lastRenderedPageBreak/>
              <w:t xml:space="preserve">Sollte für die </w:t>
            </w:r>
            <w:r w:rsidRPr="00576B44">
              <w:rPr>
                <w:rFonts w:asciiTheme="minorHAnsi" w:hAnsiTheme="minorHAnsi" w:cstheme="minorHAnsi"/>
                <w:sz w:val="22"/>
                <w:szCs w:val="22"/>
                <w:lang w:val="de-DE"/>
              </w:rPr>
              <w:t>Behebung</w:t>
            </w:r>
            <w:r w:rsidRPr="00576B44">
              <w:rPr>
                <w:rFonts w:asciiTheme="minorHAnsi" w:hAnsiTheme="minorHAnsi" w:cstheme="minorHAnsi"/>
                <w:noProof/>
                <w:sz w:val="22"/>
                <w:szCs w:val="22"/>
                <w:lang w:val="de-DE"/>
              </w:rPr>
              <w:t xml:space="preserve"> das </w:t>
            </w:r>
            <w:r w:rsidRPr="00576B44">
              <w:rPr>
                <w:rFonts w:asciiTheme="minorHAnsi" w:hAnsiTheme="minorHAnsi" w:cstheme="minorHAnsi"/>
                <w:b/>
                <w:bCs/>
                <w:noProof/>
                <w:sz w:val="22"/>
                <w:szCs w:val="22"/>
                <w:lang w:val="de-DE"/>
              </w:rPr>
              <w:t>rechtssichere Datum</w:t>
            </w:r>
            <w:r w:rsidRPr="00576B44">
              <w:rPr>
                <w:rFonts w:asciiTheme="minorHAnsi" w:hAnsiTheme="minorHAnsi" w:cstheme="minorHAnsi"/>
                <w:noProof/>
                <w:sz w:val="22"/>
                <w:szCs w:val="22"/>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576B44">
              <w:rPr>
                <w:rFonts w:asciiTheme="minorHAnsi" w:hAnsiTheme="minorHAnsi" w:cstheme="minorHAnsi"/>
                <w:sz w:val="22"/>
                <w:szCs w:val="22"/>
                <w:lang w:val="de-DE"/>
              </w:rPr>
              <w:t>(z.B. Zeitstempel)</w:t>
            </w:r>
            <w:r w:rsidRPr="00576B44">
              <w:rPr>
                <w:rFonts w:asciiTheme="minorHAnsi" w:hAnsiTheme="minorHAnsi" w:cstheme="minorHAnsi"/>
                <w:noProof/>
                <w:sz w:val="22"/>
                <w:szCs w:val="22"/>
                <w:lang w:val="de-DE"/>
              </w:rPr>
              <w:t>.</w:t>
            </w:r>
            <w:r w:rsidRPr="00576B44">
              <w:rPr>
                <w:rFonts w:asciiTheme="minorHAnsi" w:hAnsiTheme="minorHAnsi" w:cstheme="minorHAnsi"/>
                <w:sz w:val="22"/>
                <w:szCs w:val="22"/>
                <w:lang w:val="de-DE"/>
              </w:rPr>
              <w:t xml:space="preserve"> </w:t>
            </w:r>
          </w:p>
          <w:p w14:paraId="0C3E24A6" w14:textId="77777777" w:rsidR="00A6731D" w:rsidRPr="00576B44" w:rsidRDefault="00A6731D" w:rsidP="00EE74B1">
            <w:pPr>
              <w:widowControl w:val="0"/>
              <w:jc w:val="both"/>
              <w:rPr>
                <w:rFonts w:asciiTheme="minorHAnsi" w:hAnsiTheme="minorHAnsi" w:cstheme="minorHAnsi"/>
                <w:sz w:val="22"/>
                <w:szCs w:val="22"/>
                <w:lang w:val="de-DE" w:eastAsia="de-DE"/>
              </w:rPr>
            </w:pPr>
            <w:r w:rsidRPr="00576B44">
              <w:rPr>
                <w:rFonts w:asciiTheme="minorHAnsi" w:hAnsiTheme="minorHAnsi" w:cstheme="minorHAnsi"/>
                <w:sz w:val="22"/>
                <w:szCs w:val="22"/>
                <w:lang w:val="de-DE"/>
              </w:rPr>
              <w:t xml:space="preserve">Der Nachweis, dass das Dokument vor dem Ablaufdatum für die Angebotsabgabe erstellt wurde, gilt als erbracht, wenn vor dem genannten Termin ein </w:t>
            </w:r>
            <w:r w:rsidRPr="00576B44">
              <w:rPr>
                <w:rFonts w:asciiTheme="minorHAnsi" w:hAnsiTheme="minorHAnsi" w:cstheme="minorHAnsi"/>
                <w:sz w:val="22"/>
                <w:szCs w:val="22"/>
                <w:lang w:val="de-DE"/>
              </w:rPr>
              <w:lastRenderedPageBreak/>
              <w:t>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340" w:type="dxa"/>
            <w:gridSpan w:val="2"/>
          </w:tcPr>
          <w:p w14:paraId="4710BCE9" w14:textId="77777777" w:rsidR="00A6731D" w:rsidRPr="00576B44" w:rsidRDefault="00A6731D" w:rsidP="00EE74B1">
            <w:pPr>
              <w:widowControl w:val="0"/>
              <w:jc w:val="both"/>
              <w:rPr>
                <w:rFonts w:asciiTheme="minorHAnsi" w:hAnsiTheme="minorHAnsi" w:cstheme="minorHAnsi"/>
                <w:sz w:val="22"/>
                <w:szCs w:val="22"/>
                <w:lang w:val="de-DE"/>
              </w:rPr>
            </w:pPr>
          </w:p>
        </w:tc>
        <w:tc>
          <w:tcPr>
            <w:tcW w:w="4655" w:type="dxa"/>
            <w:gridSpan w:val="2"/>
          </w:tcPr>
          <w:p w14:paraId="682C10DB" w14:textId="77777777" w:rsidR="00A6731D" w:rsidRPr="00576B44" w:rsidRDefault="00A6731D" w:rsidP="00EE74B1">
            <w:pPr>
              <w:spacing w:line="240" w:lineRule="exact"/>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 xml:space="preserve">Qualora sia richiesta per la soccorribilità la </w:t>
            </w:r>
            <w:r w:rsidRPr="00576B44">
              <w:rPr>
                <w:rFonts w:asciiTheme="minorHAnsi" w:hAnsiTheme="minorHAnsi" w:cstheme="minorHAnsi"/>
                <w:b/>
                <w:bCs/>
                <w:sz w:val="22"/>
                <w:szCs w:val="22"/>
                <w:lang w:val="it-IT"/>
              </w:rPr>
              <w:t>data certa</w:t>
            </w:r>
            <w:r w:rsidRPr="00576B44">
              <w:rPr>
                <w:rFonts w:asciiTheme="minorHAnsi" w:hAnsiTheme="minorHAnsi" w:cstheme="minorHAnsi"/>
                <w:sz w:val="22"/>
                <w:szCs w:val="22"/>
                <w:lang w:val="it-IT"/>
              </w:rPr>
              <w:t xml:space="preserve"> di un documento da fornire a cura dell’operatore economico nel corso del subprocedimento, si precisa che ai sensi dell’art. 20 del D.lgs 82/2005 </w:t>
            </w:r>
            <w:r w:rsidRPr="00576B44">
              <w:rPr>
                <w:rFonts w:asciiTheme="minorHAnsi" w:hAnsiTheme="minorHAnsi" w:cstheme="minorHAnsi"/>
                <w:sz w:val="22"/>
                <w:szCs w:val="22"/>
                <w:u w:val="single"/>
                <w:lang w:val="it-IT"/>
              </w:rPr>
              <w:t>la data e l'ora di formazione del documento informatico sono opponibili ai terzi se apposte in conformità alle regole tecniche sulla validazione (es.: marcatura temporale).</w:t>
            </w:r>
            <w:r w:rsidRPr="00576B44">
              <w:rPr>
                <w:rFonts w:asciiTheme="minorHAnsi" w:hAnsiTheme="minorHAnsi" w:cstheme="minorHAnsi"/>
                <w:sz w:val="22"/>
                <w:szCs w:val="22"/>
                <w:lang w:val="it-IT"/>
              </w:rPr>
              <w:t xml:space="preserve"> </w:t>
            </w:r>
          </w:p>
          <w:p w14:paraId="7D8F9612" w14:textId="77777777" w:rsidR="00A6731D" w:rsidRPr="00576B44" w:rsidRDefault="00A6731D" w:rsidP="00EE74B1">
            <w:pPr>
              <w:widowControl w:val="0"/>
              <w:jc w:val="both"/>
              <w:rPr>
                <w:rFonts w:asciiTheme="minorHAnsi" w:hAnsiTheme="minorHAnsi" w:cstheme="minorHAnsi"/>
                <w:sz w:val="22"/>
                <w:szCs w:val="22"/>
                <w:lang w:val="it-IT"/>
              </w:rPr>
            </w:pPr>
          </w:p>
          <w:p w14:paraId="087D1BB1" w14:textId="77777777" w:rsidR="00A6731D" w:rsidRPr="00576B44" w:rsidRDefault="00A6731D" w:rsidP="00EE74B1">
            <w:pPr>
              <w:spacing w:line="240" w:lineRule="exact"/>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w:t>
            </w:r>
            <w:r w:rsidRPr="00576B44">
              <w:rPr>
                <w:rFonts w:asciiTheme="minorHAnsi" w:hAnsiTheme="minorHAnsi" w:cstheme="minorHAnsi"/>
                <w:sz w:val="22"/>
                <w:szCs w:val="22"/>
                <w:lang w:val="it-IT"/>
              </w:rPr>
              <w:lastRenderedPageBreak/>
              <w:t>tramite esibizione della pec – in originale e in formato eml – trasmessa prima della scadenza del termine di cui sopra e contenete in allegato il documento firmato dalle parti.</w:t>
            </w:r>
          </w:p>
        </w:tc>
      </w:tr>
      <w:tr w:rsidR="00A6731D" w:rsidRPr="00576B44" w14:paraId="1D36BACE" w14:textId="77777777" w:rsidTr="00EA05AC">
        <w:tc>
          <w:tcPr>
            <w:tcW w:w="4656" w:type="dxa"/>
            <w:gridSpan w:val="2"/>
          </w:tcPr>
          <w:p w14:paraId="75999C84" w14:textId="77777777" w:rsidR="00A6731D" w:rsidRPr="00576B44" w:rsidRDefault="00A6731D" w:rsidP="00EE74B1">
            <w:pPr>
              <w:widowControl w:val="0"/>
              <w:jc w:val="both"/>
              <w:rPr>
                <w:rFonts w:asciiTheme="minorHAnsi" w:hAnsiTheme="minorHAnsi" w:cstheme="minorHAnsi"/>
                <w:sz w:val="22"/>
                <w:szCs w:val="22"/>
                <w:lang w:val="it-IT" w:eastAsia="de-DE"/>
              </w:rPr>
            </w:pPr>
          </w:p>
        </w:tc>
        <w:tc>
          <w:tcPr>
            <w:tcW w:w="340" w:type="dxa"/>
            <w:gridSpan w:val="2"/>
          </w:tcPr>
          <w:p w14:paraId="21166A1E" w14:textId="77777777" w:rsidR="00A6731D" w:rsidRPr="00576B44" w:rsidRDefault="00A6731D" w:rsidP="00EE74B1">
            <w:pPr>
              <w:widowControl w:val="0"/>
              <w:jc w:val="both"/>
              <w:rPr>
                <w:rFonts w:asciiTheme="minorHAnsi" w:hAnsiTheme="minorHAnsi" w:cstheme="minorHAnsi"/>
                <w:sz w:val="22"/>
                <w:szCs w:val="22"/>
                <w:lang w:val="it-IT"/>
              </w:rPr>
            </w:pPr>
          </w:p>
        </w:tc>
        <w:tc>
          <w:tcPr>
            <w:tcW w:w="4655" w:type="dxa"/>
            <w:gridSpan w:val="2"/>
          </w:tcPr>
          <w:p w14:paraId="73F1C59B" w14:textId="77777777" w:rsidR="00A6731D" w:rsidRPr="00576B44" w:rsidRDefault="00A6731D" w:rsidP="00EE74B1">
            <w:pPr>
              <w:widowControl w:val="0"/>
              <w:jc w:val="both"/>
              <w:rPr>
                <w:rFonts w:asciiTheme="minorHAnsi" w:hAnsiTheme="minorHAnsi" w:cstheme="minorHAnsi"/>
                <w:color w:val="FF0000"/>
                <w:sz w:val="22"/>
                <w:szCs w:val="22"/>
                <w:highlight w:val="cyan"/>
                <w:lang w:val="it-IT"/>
              </w:rPr>
            </w:pPr>
          </w:p>
        </w:tc>
      </w:tr>
      <w:tr w:rsidR="00064784" w:rsidRPr="00576B44" w14:paraId="5D56BC0F" w14:textId="77777777" w:rsidTr="00EA05AC">
        <w:tc>
          <w:tcPr>
            <w:tcW w:w="4656" w:type="dxa"/>
            <w:gridSpan w:val="2"/>
          </w:tcPr>
          <w:p w14:paraId="39152FD2" w14:textId="77777777" w:rsidR="00A6731D" w:rsidRPr="00576B44" w:rsidRDefault="00A6731D" w:rsidP="00A6731D">
            <w:pPr>
              <w:jc w:val="both"/>
              <w:rPr>
                <w:rFonts w:asciiTheme="minorHAnsi" w:hAnsiTheme="minorHAnsi" w:cstheme="minorHAnsi"/>
                <w:sz w:val="22"/>
                <w:szCs w:val="22"/>
                <w:lang w:val="de-DE" w:eastAsia="de-DE"/>
              </w:rPr>
            </w:pPr>
            <w:r w:rsidRPr="00576B44">
              <w:rPr>
                <w:rFonts w:asciiTheme="minorHAnsi" w:hAnsiTheme="minorHAnsi" w:cstheme="minorHAnsi"/>
                <w:sz w:val="22"/>
                <w:szCs w:val="22"/>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p w14:paraId="095D6676" w14:textId="6CD817C7" w:rsidR="00064784" w:rsidRPr="00576B44" w:rsidRDefault="00064784" w:rsidP="00064784">
            <w:pPr>
              <w:widowControl w:val="0"/>
              <w:jc w:val="both"/>
              <w:rPr>
                <w:rFonts w:asciiTheme="minorHAnsi" w:hAnsiTheme="minorHAnsi" w:cstheme="minorHAnsi"/>
                <w:sz w:val="22"/>
                <w:szCs w:val="22"/>
                <w:lang w:val="de-DE" w:eastAsia="de-DE"/>
              </w:rPr>
            </w:pPr>
          </w:p>
        </w:tc>
        <w:tc>
          <w:tcPr>
            <w:tcW w:w="340" w:type="dxa"/>
            <w:gridSpan w:val="2"/>
          </w:tcPr>
          <w:p w14:paraId="5F307656" w14:textId="77777777" w:rsidR="00064784" w:rsidRPr="00576B44" w:rsidRDefault="00064784" w:rsidP="00064784">
            <w:pPr>
              <w:widowControl w:val="0"/>
              <w:tabs>
                <w:tab w:val="center" w:pos="4680"/>
              </w:tabs>
              <w:autoSpaceDE w:val="0"/>
              <w:autoSpaceDN w:val="0"/>
              <w:adjustRightInd w:val="0"/>
              <w:ind w:right="105"/>
              <w:jc w:val="both"/>
              <w:rPr>
                <w:rFonts w:asciiTheme="minorHAnsi" w:hAnsiTheme="minorHAnsi" w:cstheme="minorHAnsi"/>
                <w:strike/>
                <w:sz w:val="22"/>
                <w:szCs w:val="22"/>
                <w:lang w:val="de-DE"/>
              </w:rPr>
            </w:pPr>
          </w:p>
        </w:tc>
        <w:tc>
          <w:tcPr>
            <w:tcW w:w="4655" w:type="dxa"/>
            <w:gridSpan w:val="2"/>
          </w:tcPr>
          <w:p w14:paraId="4A453D8A" w14:textId="62AF30D9" w:rsidR="00064784" w:rsidRPr="00576B44" w:rsidRDefault="00A6731D" w:rsidP="00064784">
            <w:pPr>
              <w:widowControl w:val="0"/>
              <w:tabs>
                <w:tab w:val="center" w:pos="4680"/>
              </w:tabs>
              <w:autoSpaceDE w:val="0"/>
              <w:autoSpaceDN w:val="0"/>
              <w:adjustRightInd w:val="0"/>
              <w:ind w:right="105"/>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Ove il concorrente produca dichiarazioni o documenti non perfettamente coerenti con la richiesta, la stazione appaltante può chiedere ulteriori precisazioni o chiarimenti, limitati alla documentazione presentata in fase di soccorso istruttorio, fissando un termine perentorio a pena di esclusione.</w:t>
            </w:r>
          </w:p>
        </w:tc>
      </w:tr>
      <w:tr w:rsidR="00064784" w:rsidRPr="00960035" w14:paraId="7DEB7B97" w14:textId="77777777" w:rsidTr="00EA05AC">
        <w:trPr>
          <w:trHeight w:val="87"/>
        </w:trPr>
        <w:tc>
          <w:tcPr>
            <w:tcW w:w="4656" w:type="dxa"/>
            <w:gridSpan w:val="2"/>
          </w:tcPr>
          <w:p w14:paraId="63797EFD" w14:textId="77777777" w:rsidR="00064784" w:rsidRPr="00B0463D" w:rsidRDefault="00064784" w:rsidP="00064784">
            <w:pPr>
              <w:widowControl w:val="0"/>
              <w:autoSpaceDE w:val="0"/>
              <w:autoSpaceDN w:val="0"/>
              <w:jc w:val="both"/>
              <w:rPr>
                <w:rFonts w:asciiTheme="minorHAnsi" w:hAnsiTheme="minorHAnsi" w:cstheme="minorHAnsi"/>
                <w:lang w:val="it-IT" w:eastAsia="it-IT"/>
              </w:rPr>
            </w:pPr>
          </w:p>
        </w:tc>
        <w:tc>
          <w:tcPr>
            <w:tcW w:w="340" w:type="dxa"/>
            <w:gridSpan w:val="2"/>
          </w:tcPr>
          <w:p w14:paraId="47098D32" w14:textId="77777777" w:rsidR="00064784" w:rsidRPr="00B0463D" w:rsidRDefault="00064784" w:rsidP="00064784">
            <w:pPr>
              <w:widowControl w:val="0"/>
              <w:rPr>
                <w:rFonts w:asciiTheme="minorHAnsi" w:hAnsiTheme="minorHAnsi" w:cstheme="minorHAnsi"/>
                <w:strike/>
                <w:u w:val="single"/>
                <w:lang w:val="it-IT"/>
              </w:rPr>
            </w:pPr>
          </w:p>
        </w:tc>
        <w:tc>
          <w:tcPr>
            <w:tcW w:w="4655" w:type="dxa"/>
            <w:gridSpan w:val="2"/>
          </w:tcPr>
          <w:p w14:paraId="547A9679" w14:textId="77777777" w:rsidR="00064784" w:rsidRPr="00B0463D" w:rsidRDefault="00064784" w:rsidP="00064784">
            <w:pPr>
              <w:widowControl w:val="0"/>
              <w:ind w:right="105"/>
              <w:jc w:val="both"/>
              <w:rPr>
                <w:rFonts w:asciiTheme="minorHAnsi" w:hAnsiTheme="minorHAnsi" w:cstheme="minorHAnsi"/>
                <w:lang w:val="it-IT" w:eastAsia="it-IT"/>
              </w:rPr>
            </w:pPr>
          </w:p>
        </w:tc>
      </w:tr>
      <w:tr w:rsidR="00064784" w:rsidRPr="00576B44" w14:paraId="66B4D6E1" w14:textId="77777777" w:rsidTr="00EA05AC">
        <w:tc>
          <w:tcPr>
            <w:tcW w:w="4656" w:type="dxa"/>
            <w:gridSpan w:val="2"/>
          </w:tcPr>
          <w:p w14:paraId="4DF155AD" w14:textId="4AC0B01E" w:rsidR="00064784" w:rsidRPr="00576B44" w:rsidRDefault="00064784" w:rsidP="00064784">
            <w:pPr>
              <w:widowControl w:val="0"/>
              <w:jc w:val="both"/>
              <w:rPr>
                <w:rFonts w:asciiTheme="minorHAnsi" w:hAnsiTheme="minorHAnsi" w:cstheme="minorHAnsi"/>
                <w:b/>
                <w:sz w:val="22"/>
                <w:szCs w:val="22"/>
                <w:u w:val="single"/>
                <w:lang w:val="de-DE"/>
              </w:rPr>
            </w:pPr>
            <w:r w:rsidRPr="00576B44">
              <w:rPr>
                <w:rFonts w:cs="Arial"/>
                <w:b/>
                <w:sz w:val="22"/>
                <w:szCs w:val="22"/>
                <w:u w:val="single"/>
                <w:lang w:val="de-DE" w:eastAsia="it-IT"/>
              </w:rPr>
              <w:t>►</w:t>
            </w:r>
            <w:r w:rsidRPr="00576B44">
              <w:rPr>
                <w:rFonts w:asciiTheme="minorHAnsi" w:hAnsiTheme="minorHAnsi" w:cstheme="minorHAnsi"/>
                <w:b/>
                <w:sz w:val="22"/>
                <w:szCs w:val="22"/>
                <w:u w:val="single"/>
                <w:lang w:val="de-DE" w:eastAsia="it-IT"/>
              </w:rPr>
              <w:t xml:space="preserve"> </w:t>
            </w:r>
            <w:r w:rsidR="00E044DD" w:rsidRPr="00576B44">
              <w:rPr>
                <w:rFonts w:asciiTheme="minorHAnsi" w:hAnsiTheme="minorHAnsi" w:cstheme="minorHAnsi"/>
                <w:b/>
                <w:sz w:val="22"/>
                <w:szCs w:val="22"/>
                <w:u w:val="single"/>
                <w:lang w:val="de-DE" w:eastAsia="it-IT"/>
              </w:rPr>
              <w:t>verstreicht die für die Richtigstellung oder für die Abgabe von weiteren Klarstellungen oder Erläuterungen eingeräumte Frist ergebnislos, wird der Teilnehmer von der Ausschreibung ausgeschlossen.</w:t>
            </w:r>
          </w:p>
        </w:tc>
        <w:tc>
          <w:tcPr>
            <w:tcW w:w="340" w:type="dxa"/>
            <w:gridSpan w:val="2"/>
          </w:tcPr>
          <w:p w14:paraId="3E70B792" w14:textId="77777777" w:rsidR="00064784" w:rsidRPr="00576B44" w:rsidRDefault="00064784" w:rsidP="00064784">
            <w:pPr>
              <w:widowControl w:val="0"/>
              <w:rPr>
                <w:rFonts w:asciiTheme="minorHAnsi" w:hAnsiTheme="minorHAnsi" w:cstheme="minorHAnsi"/>
                <w:b/>
                <w:strike/>
                <w:sz w:val="22"/>
                <w:szCs w:val="22"/>
                <w:u w:val="single"/>
                <w:lang w:val="de-DE"/>
              </w:rPr>
            </w:pPr>
          </w:p>
        </w:tc>
        <w:tc>
          <w:tcPr>
            <w:tcW w:w="4655" w:type="dxa"/>
            <w:gridSpan w:val="2"/>
          </w:tcPr>
          <w:p w14:paraId="053F4132" w14:textId="7D3EC92C" w:rsidR="00064784" w:rsidRPr="00576B44" w:rsidRDefault="00064784" w:rsidP="00064784">
            <w:pPr>
              <w:widowControl w:val="0"/>
              <w:ind w:right="105"/>
              <w:jc w:val="both"/>
              <w:rPr>
                <w:rFonts w:asciiTheme="minorHAnsi" w:hAnsiTheme="minorHAnsi" w:cstheme="minorHAnsi"/>
                <w:b/>
                <w:sz w:val="22"/>
                <w:szCs w:val="22"/>
                <w:u w:val="single"/>
                <w:lang w:val="it-IT" w:eastAsia="it-IT"/>
              </w:rPr>
            </w:pPr>
            <w:r w:rsidRPr="00576B44">
              <w:rPr>
                <w:rFonts w:cs="Arial"/>
                <w:b/>
                <w:sz w:val="22"/>
                <w:szCs w:val="22"/>
                <w:u w:val="single"/>
                <w:lang w:val="it-IT" w:eastAsia="it-IT"/>
              </w:rPr>
              <w:t>►</w:t>
            </w:r>
            <w:r w:rsidRPr="00576B44">
              <w:rPr>
                <w:rFonts w:asciiTheme="minorHAnsi" w:hAnsiTheme="minorHAnsi" w:cstheme="minorHAnsi"/>
                <w:b/>
                <w:sz w:val="22"/>
                <w:szCs w:val="22"/>
                <w:u w:val="single"/>
                <w:lang w:val="it-IT" w:eastAsia="it-IT"/>
              </w:rPr>
              <w:t xml:space="preserve"> </w:t>
            </w:r>
            <w:r w:rsidR="00E044DD" w:rsidRPr="00576B44">
              <w:rPr>
                <w:rFonts w:asciiTheme="minorHAnsi" w:hAnsiTheme="minorHAnsi" w:cstheme="minorHAnsi"/>
                <w:b/>
                <w:sz w:val="22"/>
                <w:szCs w:val="22"/>
                <w:u w:val="single"/>
                <w:lang w:val="it-IT"/>
              </w:rPr>
              <w:t>Nel caso di inutile decorso del termine perentorio fissato per la regolarizzazione ovvero per fornire le ulteriori precisazioni o chiarimenti il concorrente è escluso dalla gara.</w:t>
            </w:r>
          </w:p>
        </w:tc>
      </w:tr>
      <w:tr w:rsidR="00064784" w:rsidRPr="00576B44" w14:paraId="18B1892E" w14:textId="77777777" w:rsidTr="00EA05AC">
        <w:tc>
          <w:tcPr>
            <w:tcW w:w="4656" w:type="dxa"/>
            <w:gridSpan w:val="2"/>
          </w:tcPr>
          <w:p w14:paraId="42A46D06" w14:textId="77777777" w:rsidR="00064784" w:rsidRPr="00576B44" w:rsidRDefault="00064784" w:rsidP="00064784">
            <w:pPr>
              <w:widowControl w:val="0"/>
              <w:autoSpaceDE w:val="0"/>
              <w:autoSpaceDN w:val="0"/>
              <w:jc w:val="both"/>
              <w:rPr>
                <w:rFonts w:asciiTheme="minorHAnsi" w:hAnsiTheme="minorHAnsi" w:cstheme="minorHAnsi"/>
                <w:b/>
                <w:sz w:val="22"/>
                <w:szCs w:val="22"/>
                <w:u w:val="single"/>
                <w:lang w:val="it-IT" w:eastAsia="it-IT"/>
              </w:rPr>
            </w:pPr>
          </w:p>
        </w:tc>
        <w:tc>
          <w:tcPr>
            <w:tcW w:w="340" w:type="dxa"/>
            <w:gridSpan w:val="2"/>
          </w:tcPr>
          <w:p w14:paraId="38F75F9D" w14:textId="77777777" w:rsidR="00064784" w:rsidRPr="00576B44" w:rsidRDefault="00064784" w:rsidP="00064784">
            <w:pPr>
              <w:widowControl w:val="0"/>
              <w:rPr>
                <w:rFonts w:asciiTheme="minorHAnsi" w:hAnsiTheme="minorHAnsi" w:cstheme="minorHAnsi"/>
                <w:b/>
                <w:strike/>
                <w:sz w:val="22"/>
                <w:szCs w:val="22"/>
                <w:u w:val="single"/>
                <w:lang w:val="it-IT"/>
              </w:rPr>
            </w:pPr>
          </w:p>
        </w:tc>
        <w:tc>
          <w:tcPr>
            <w:tcW w:w="4655" w:type="dxa"/>
            <w:gridSpan w:val="2"/>
          </w:tcPr>
          <w:p w14:paraId="051BDB1D" w14:textId="77777777" w:rsidR="00064784" w:rsidRPr="00576B44" w:rsidRDefault="00064784" w:rsidP="00064784">
            <w:pPr>
              <w:widowControl w:val="0"/>
              <w:ind w:right="105"/>
              <w:jc w:val="both"/>
              <w:rPr>
                <w:rFonts w:asciiTheme="minorHAnsi" w:hAnsiTheme="minorHAnsi" w:cstheme="minorHAnsi"/>
                <w:b/>
                <w:sz w:val="22"/>
                <w:szCs w:val="22"/>
                <w:u w:val="single"/>
                <w:lang w:val="it-IT" w:eastAsia="it-IT"/>
              </w:rPr>
            </w:pPr>
          </w:p>
        </w:tc>
      </w:tr>
      <w:tr w:rsidR="00E044DD" w:rsidRPr="00576B44" w14:paraId="39105F7A" w14:textId="77777777" w:rsidTr="00EA05AC">
        <w:tc>
          <w:tcPr>
            <w:tcW w:w="4656" w:type="dxa"/>
            <w:gridSpan w:val="2"/>
          </w:tcPr>
          <w:p w14:paraId="2D59A633" w14:textId="77777777" w:rsidR="00E044DD" w:rsidRPr="00576B44" w:rsidRDefault="00E044DD" w:rsidP="00EE74B1">
            <w:pPr>
              <w:widowControl w:val="0"/>
              <w:autoSpaceDE w:val="0"/>
              <w:autoSpaceDN w:val="0"/>
              <w:jc w:val="both"/>
              <w:rPr>
                <w:rFonts w:asciiTheme="minorHAnsi" w:hAnsiTheme="minorHAnsi" w:cstheme="minorHAnsi"/>
                <w:b/>
                <w:sz w:val="22"/>
                <w:szCs w:val="22"/>
                <w:lang w:val="de-DE" w:eastAsia="it-IT"/>
              </w:rPr>
            </w:pPr>
            <w:r w:rsidRPr="00576B44">
              <w:rPr>
                <w:rFonts w:cs="Arial"/>
                <w:b/>
                <w:noProof/>
                <w:sz w:val="22"/>
                <w:szCs w:val="22"/>
                <w:lang w:val="de-DE"/>
              </w:rPr>
              <w:t>►</w:t>
            </w:r>
            <w:r w:rsidRPr="00576B44">
              <w:rPr>
                <w:rFonts w:asciiTheme="minorHAnsi" w:hAnsiTheme="minorHAnsi" w:cstheme="minorHAnsi"/>
                <w:noProof/>
                <w:sz w:val="22"/>
                <w:szCs w:val="22"/>
                <w:lang w:val="de-DE"/>
              </w:rPr>
              <w:t xml:space="preserve"> </w:t>
            </w:r>
            <w:r w:rsidRPr="00576B44">
              <w:rPr>
                <w:rFonts w:asciiTheme="minorHAnsi" w:hAnsiTheme="minorHAnsi" w:cstheme="minorHAnsi"/>
                <w:b/>
                <w:sz w:val="22"/>
                <w:szCs w:val="22"/>
                <w:u w:val="single"/>
                <w:lang w:val="de-DE" w:eastAsia="it-IT"/>
              </w:rPr>
              <w:t xml:space="preserve">Die Nichterfüllung </w:t>
            </w:r>
            <w:r w:rsidRPr="00576B44">
              <w:rPr>
                <w:rFonts w:asciiTheme="minorHAnsi" w:hAnsiTheme="minorHAnsi" w:cstheme="minorHAnsi"/>
                <w:b/>
                <w:noProof/>
                <w:sz w:val="22"/>
                <w:szCs w:val="22"/>
                <w:u w:val="single"/>
                <w:lang w:val="de-DE"/>
              </w:rPr>
              <w:t xml:space="preserve">der Teilnahmevoraussetzungen </w:t>
            </w:r>
            <w:r w:rsidRPr="00576B44">
              <w:rPr>
                <w:rFonts w:asciiTheme="minorHAnsi" w:hAnsiTheme="minorHAnsi" w:cstheme="minorHAnsi"/>
                <w:b/>
                <w:sz w:val="22"/>
                <w:szCs w:val="22"/>
                <w:u w:val="single"/>
                <w:lang w:val="de-DE" w:eastAsia="it-IT"/>
              </w:rPr>
              <w:t>kann nicht durch das Nachforderungsverfahren behoben werden und führt zum Ausschluss vom Ausschreibungsverfahren.</w:t>
            </w:r>
          </w:p>
        </w:tc>
        <w:tc>
          <w:tcPr>
            <w:tcW w:w="340" w:type="dxa"/>
            <w:gridSpan w:val="2"/>
          </w:tcPr>
          <w:p w14:paraId="6349AC4C" w14:textId="77777777" w:rsidR="00E044DD" w:rsidRPr="00576B44" w:rsidRDefault="00E044DD" w:rsidP="00EE74B1">
            <w:pPr>
              <w:widowControl w:val="0"/>
              <w:rPr>
                <w:rFonts w:asciiTheme="minorHAnsi" w:hAnsiTheme="minorHAnsi" w:cstheme="minorHAnsi"/>
                <w:b/>
                <w:strike/>
                <w:sz w:val="22"/>
                <w:szCs w:val="22"/>
                <w:u w:val="single"/>
                <w:lang w:val="de-DE"/>
              </w:rPr>
            </w:pPr>
          </w:p>
        </w:tc>
        <w:tc>
          <w:tcPr>
            <w:tcW w:w="4655" w:type="dxa"/>
            <w:gridSpan w:val="2"/>
          </w:tcPr>
          <w:p w14:paraId="1C63BB2D" w14:textId="77777777" w:rsidR="00E044DD" w:rsidRPr="00576B44" w:rsidRDefault="00E044DD" w:rsidP="00EE74B1">
            <w:pPr>
              <w:widowControl w:val="0"/>
              <w:ind w:right="105"/>
              <w:jc w:val="both"/>
              <w:rPr>
                <w:rFonts w:asciiTheme="minorHAnsi" w:hAnsiTheme="minorHAnsi" w:cstheme="minorHAnsi"/>
                <w:b/>
                <w:sz w:val="22"/>
                <w:szCs w:val="22"/>
                <w:u w:val="single"/>
                <w:lang w:val="it-IT" w:eastAsia="it-IT"/>
              </w:rPr>
            </w:pPr>
            <w:r w:rsidRPr="00576B44">
              <w:rPr>
                <w:rFonts w:cs="Arial"/>
                <w:b/>
                <w:sz w:val="22"/>
                <w:szCs w:val="22"/>
                <w:u w:val="single"/>
                <w:lang w:val="it-IT" w:eastAsia="it-IT"/>
              </w:rPr>
              <w:t>►</w:t>
            </w:r>
            <w:r w:rsidRPr="00576B44">
              <w:rPr>
                <w:rFonts w:asciiTheme="minorHAnsi" w:hAnsiTheme="minorHAnsi" w:cstheme="minorHAnsi"/>
                <w:b/>
                <w:sz w:val="22"/>
                <w:szCs w:val="22"/>
                <w:u w:val="single"/>
                <w:lang w:val="it-IT" w:eastAsia="it-IT"/>
              </w:rPr>
              <w:t xml:space="preserve">Non </w:t>
            </w:r>
            <w:r w:rsidRPr="00576B44">
              <w:rPr>
                <w:rFonts w:ascii="Calibri" w:hAnsi="Calibri" w:cs="Calibri"/>
                <w:b/>
                <w:sz w:val="22"/>
                <w:szCs w:val="22"/>
                <w:u w:val="single"/>
                <w:lang w:val="it-IT" w:eastAsia="it-IT"/>
              </w:rPr>
              <w:t>è</w:t>
            </w:r>
            <w:r w:rsidRPr="00576B44">
              <w:rPr>
                <w:rFonts w:asciiTheme="minorHAnsi" w:hAnsiTheme="minorHAnsi" w:cstheme="minorHAnsi"/>
                <w:b/>
                <w:sz w:val="22"/>
                <w:szCs w:val="22"/>
                <w:u w:val="single"/>
                <w:lang w:val="it-IT" w:eastAsia="it-IT"/>
              </w:rPr>
              <w:t xml:space="preserve"> sanabile </w:t>
            </w:r>
            <w:r w:rsidRPr="00576B44">
              <w:rPr>
                <w:rFonts w:asciiTheme="minorHAnsi" w:hAnsiTheme="minorHAnsi" w:cstheme="minorHAnsi"/>
                <w:b/>
                <w:bCs/>
                <w:sz w:val="22"/>
                <w:szCs w:val="22"/>
                <w:u w:val="single"/>
                <w:lang w:val="it-IT"/>
              </w:rPr>
              <w:t xml:space="preserve">mediante soccorso istruttorio ed è causa di esclusione dalla procedura di gara il mancato possesso dei requisiti di partecipazione. </w:t>
            </w:r>
          </w:p>
        </w:tc>
      </w:tr>
      <w:tr w:rsidR="00064784" w:rsidRPr="00576B44" w14:paraId="65AE46FB" w14:textId="77777777" w:rsidTr="00EA05AC">
        <w:tc>
          <w:tcPr>
            <w:tcW w:w="4656" w:type="dxa"/>
            <w:gridSpan w:val="2"/>
          </w:tcPr>
          <w:p w14:paraId="1082BB4B" w14:textId="77777777" w:rsidR="00E044DD" w:rsidRPr="00576B44" w:rsidRDefault="00E044DD" w:rsidP="00E044DD">
            <w:pPr>
              <w:spacing w:line="240" w:lineRule="exact"/>
              <w:jc w:val="both"/>
              <w:rPr>
                <w:rFonts w:asciiTheme="minorHAnsi" w:hAnsiTheme="minorHAnsi" w:cstheme="minorHAnsi"/>
                <w:b/>
                <w:bCs/>
                <w:sz w:val="22"/>
                <w:szCs w:val="22"/>
                <w:u w:val="single"/>
                <w:lang w:val="de-DE"/>
              </w:rPr>
            </w:pPr>
            <w:r w:rsidRPr="00576B44">
              <w:rPr>
                <w:rFonts w:cs="Arial"/>
                <w:b/>
                <w:noProof/>
                <w:sz w:val="22"/>
                <w:szCs w:val="22"/>
                <w:u w:val="single"/>
                <w:lang w:val="de-DE"/>
              </w:rPr>
              <w:t>►</w:t>
            </w:r>
            <w:r w:rsidRPr="00576B44">
              <w:rPr>
                <w:rFonts w:asciiTheme="minorHAnsi" w:hAnsiTheme="minorHAnsi" w:cstheme="minorHAnsi"/>
                <w:b/>
                <w:bCs/>
                <w:sz w:val="22"/>
                <w:szCs w:val="22"/>
                <w:u w:val="single"/>
                <w:lang w:val="de-DE"/>
              </w:rPr>
              <w:t>Unterlassungen, Ungenauigkeiten und Unregelmäßigkeiten, die die Identität des Bieters völlig ungewiss machen, können nicht behoben werden (Art. 101, Absatz 1, Buchst. b, GvD Nr. 36/2023).</w:t>
            </w:r>
          </w:p>
          <w:p w14:paraId="6DE8728A" w14:textId="6F83C641" w:rsidR="00064784" w:rsidRPr="00576B44" w:rsidRDefault="00064784" w:rsidP="00064784">
            <w:pPr>
              <w:widowControl w:val="0"/>
              <w:jc w:val="both"/>
              <w:rPr>
                <w:rFonts w:asciiTheme="minorHAnsi" w:hAnsiTheme="minorHAnsi" w:cstheme="minorHAnsi"/>
                <w:b/>
                <w:bCs/>
                <w:sz w:val="22"/>
                <w:szCs w:val="22"/>
                <w:u w:val="single"/>
                <w:lang w:val="de-DE" w:eastAsia="it-IT"/>
              </w:rPr>
            </w:pPr>
          </w:p>
        </w:tc>
        <w:tc>
          <w:tcPr>
            <w:tcW w:w="340" w:type="dxa"/>
            <w:gridSpan w:val="2"/>
          </w:tcPr>
          <w:p w14:paraId="097F0741" w14:textId="77777777" w:rsidR="00064784" w:rsidRPr="00576B44" w:rsidRDefault="00064784" w:rsidP="00064784">
            <w:pPr>
              <w:widowControl w:val="0"/>
              <w:ind w:right="180"/>
              <w:jc w:val="both"/>
              <w:rPr>
                <w:rFonts w:asciiTheme="minorHAnsi" w:hAnsiTheme="minorHAnsi" w:cstheme="minorHAnsi"/>
                <w:b/>
                <w:sz w:val="22"/>
                <w:szCs w:val="22"/>
                <w:u w:val="single"/>
                <w:lang w:val="de-DE" w:eastAsia="it-IT"/>
              </w:rPr>
            </w:pPr>
          </w:p>
        </w:tc>
        <w:tc>
          <w:tcPr>
            <w:tcW w:w="4655" w:type="dxa"/>
            <w:gridSpan w:val="2"/>
          </w:tcPr>
          <w:p w14:paraId="582D20BA" w14:textId="77777777" w:rsidR="00E044DD" w:rsidRPr="00576B44" w:rsidRDefault="00E044DD" w:rsidP="00E044DD">
            <w:pPr>
              <w:spacing w:line="240" w:lineRule="exact"/>
              <w:jc w:val="both"/>
              <w:rPr>
                <w:rFonts w:asciiTheme="minorHAnsi" w:hAnsiTheme="minorHAnsi" w:cstheme="minorHAnsi"/>
                <w:b/>
                <w:bCs/>
                <w:noProof/>
                <w:sz w:val="22"/>
                <w:szCs w:val="22"/>
                <w:lang w:val="it-IT"/>
              </w:rPr>
            </w:pPr>
            <w:r w:rsidRPr="00576B44">
              <w:rPr>
                <w:rFonts w:cs="Arial"/>
                <w:b/>
                <w:sz w:val="22"/>
                <w:szCs w:val="22"/>
                <w:u w:val="single"/>
                <w:lang w:val="it-IT" w:eastAsia="it-IT"/>
              </w:rPr>
              <w:t>►</w:t>
            </w:r>
            <w:r w:rsidRPr="00576B44">
              <w:rPr>
                <w:rFonts w:asciiTheme="minorHAnsi" w:hAnsiTheme="minorHAnsi" w:cstheme="minorHAnsi"/>
                <w:b/>
                <w:sz w:val="22"/>
                <w:szCs w:val="22"/>
                <w:u w:val="single"/>
                <w:lang w:val="it-IT" w:eastAsia="it-IT"/>
              </w:rPr>
              <w:t xml:space="preserve"> Non sono sanabili le omissioni, inesattezze e irregolarit</w:t>
            </w:r>
            <w:r w:rsidRPr="00576B44">
              <w:rPr>
                <w:rFonts w:ascii="Calibri" w:hAnsi="Calibri" w:cs="Calibri"/>
                <w:b/>
                <w:sz w:val="22"/>
                <w:szCs w:val="22"/>
                <w:u w:val="single"/>
                <w:lang w:val="it-IT" w:eastAsia="it-IT"/>
              </w:rPr>
              <w:t>à</w:t>
            </w:r>
            <w:r w:rsidRPr="00576B44">
              <w:rPr>
                <w:rFonts w:asciiTheme="minorHAnsi" w:hAnsiTheme="minorHAnsi" w:cstheme="minorHAnsi"/>
                <w:b/>
                <w:sz w:val="22"/>
                <w:szCs w:val="22"/>
                <w:u w:val="single"/>
                <w:lang w:val="it-IT" w:eastAsia="it-IT"/>
              </w:rPr>
              <w:t xml:space="preserve"> che rendono assolutamente incerta l</w:t>
            </w:r>
            <w:r w:rsidRPr="00576B44">
              <w:rPr>
                <w:rFonts w:ascii="Calibri" w:hAnsi="Calibri" w:cs="Calibri"/>
                <w:b/>
                <w:sz w:val="22"/>
                <w:szCs w:val="22"/>
                <w:u w:val="single"/>
                <w:lang w:val="it-IT" w:eastAsia="it-IT"/>
              </w:rPr>
              <w:t>’</w:t>
            </w:r>
            <w:r w:rsidRPr="00576B44">
              <w:rPr>
                <w:rFonts w:asciiTheme="minorHAnsi" w:hAnsiTheme="minorHAnsi" w:cstheme="minorHAnsi"/>
                <w:b/>
                <w:sz w:val="22"/>
                <w:szCs w:val="22"/>
                <w:u w:val="single"/>
                <w:lang w:val="it-IT" w:eastAsia="it-IT"/>
              </w:rPr>
              <w:t>identit</w:t>
            </w:r>
            <w:r w:rsidRPr="00576B44">
              <w:rPr>
                <w:rFonts w:ascii="Calibri" w:hAnsi="Calibri" w:cs="Calibri"/>
                <w:b/>
                <w:sz w:val="22"/>
                <w:szCs w:val="22"/>
                <w:u w:val="single"/>
                <w:lang w:val="it-IT" w:eastAsia="it-IT"/>
              </w:rPr>
              <w:t>à</w:t>
            </w:r>
            <w:r w:rsidRPr="00576B44">
              <w:rPr>
                <w:rFonts w:asciiTheme="minorHAnsi" w:hAnsiTheme="minorHAnsi" w:cstheme="minorHAnsi"/>
                <w:b/>
                <w:sz w:val="22"/>
                <w:szCs w:val="22"/>
                <w:u w:val="single"/>
                <w:lang w:val="it-IT" w:eastAsia="it-IT"/>
              </w:rPr>
              <w:t xml:space="preserve"> del concorrente </w:t>
            </w:r>
            <w:r w:rsidRPr="00576B44">
              <w:rPr>
                <w:rFonts w:asciiTheme="minorHAnsi" w:hAnsiTheme="minorHAnsi" w:cstheme="minorHAnsi"/>
                <w:b/>
                <w:bCs/>
                <w:noProof/>
                <w:sz w:val="22"/>
                <w:szCs w:val="22"/>
                <w:lang w:val="it-IT"/>
              </w:rPr>
              <w:t>(art. 101, comma 1, lett. b, D.lgs 36/2023).</w:t>
            </w:r>
          </w:p>
          <w:p w14:paraId="65DCE0F0" w14:textId="77777777" w:rsidR="00064784" w:rsidRPr="00576B44" w:rsidRDefault="00064784" w:rsidP="00064784">
            <w:pPr>
              <w:widowControl w:val="0"/>
              <w:ind w:right="105"/>
              <w:jc w:val="both"/>
              <w:rPr>
                <w:rFonts w:asciiTheme="minorHAnsi" w:hAnsiTheme="minorHAnsi" w:cstheme="minorHAnsi"/>
                <w:sz w:val="22"/>
                <w:szCs w:val="22"/>
                <w:lang w:val="it-IT" w:eastAsia="it-IT"/>
              </w:rPr>
            </w:pPr>
          </w:p>
        </w:tc>
      </w:tr>
      <w:tr w:rsidR="00064784" w:rsidRPr="00576B44" w14:paraId="1BBAA588" w14:textId="77777777" w:rsidTr="00EA05AC">
        <w:tc>
          <w:tcPr>
            <w:tcW w:w="4656" w:type="dxa"/>
            <w:gridSpan w:val="2"/>
          </w:tcPr>
          <w:p w14:paraId="69E5E552" w14:textId="751E5578" w:rsidR="00064784" w:rsidRPr="00576B44" w:rsidRDefault="00064784" w:rsidP="00064784">
            <w:pPr>
              <w:widowControl w:val="0"/>
              <w:jc w:val="both"/>
              <w:rPr>
                <w:rFonts w:asciiTheme="minorHAnsi" w:hAnsiTheme="minorHAnsi" w:cstheme="minorHAnsi"/>
                <w:b/>
                <w:sz w:val="22"/>
                <w:szCs w:val="22"/>
                <w:u w:val="single"/>
                <w:lang w:val="de-DE"/>
              </w:rPr>
            </w:pPr>
            <w:r w:rsidRPr="00576B44">
              <w:rPr>
                <w:rFonts w:asciiTheme="minorHAnsi" w:hAnsiTheme="minorHAnsi" w:cstheme="minorHAnsi"/>
                <w:sz w:val="22"/>
                <w:szCs w:val="22"/>
                <w:lang w:val="de-DE" w:eastAsia="de-DE"/>
              </w:rPr>
              <w:t>Die unterlassene Einreichung von Erklärungen und/oder Elementen, die dem Angebot beizufügen und für die Ausführungsphase relevant sind, ist behebbar.</w:t>
            </w:r>
          </w:p>
        </w:tc>
        <w:tc>
          <w:tcPr>
            <w:tcW w:w="340" w:type="dxa"/>
            <w:gridSpan w:val="2"/>
          </w:tcPr>
          <w:p w14:paraId="339B6856" w14:textId="77777777" w:rsidR="00064784" w:rsidRPr="00576B44" w:rsidRDefault="00064784" w:rsidP="00064784">
            <w:pPr>
              <w:widowControl w:val="0"/>
              <w:ind w:right="180"/>
              <w:jc w:val="both"/>
              <w:rPr>
                <w:rFonts w:asciiTheme="minorHAnsi" w:hAnsiTheme="minorHAnsi" w:cstheme="minorHAnsi"/>
                <w:b/>
                <w:sz w:val="22"/>
                <w:szCs w:val="22"/>
                <w:u w:val="single"/>
                <w:lang w:val="de-DE" w:eastAsia="it-IT"/>
              </w:rPr>
            </w:pPr>
          </w:p>
        </w:tc>
        <w:tc>
          <w:tcPr>
            <w:tcW w:w="4655" w:type="dxa"/>
            <w:gridSpan w:val="2"/>
          </w:tcPr>
          <w:p w14:paraId="6BFE7425" w14:textId="77777777" w:rsidR="00064784" w:rsidRPr="00576B44" w:rsidRDefault="00064784" w:rsidP="00064784">
            <w:pPr>
              <w:widowControl w:val="0"/>
              <w:ind w:right="105"/>
              <w:jc w:val="both"/>
              <w:rPr>
                <w:rFonts w:asciiTheme="minorHAnsi" w:hAnsiTheme="minorHAnsi" w:cstheme="minorHAnsi"/>
                <w:b/>
                <w:sz w:val="22"/>
                <w:szCs w:val="22"/>
                <w:u w:val="single"/>
                <w:lang w:val="it-IT" w:eastAsia="it-IT"/>
              </w:rPr>
            </w:pPr>
            <w:r w:rsidRPr="00576B44">
              <w:rPr>
                <w:rFonts w:asciiTheme="minorHAnsi" w:hAnsiTheme="minorHAnsi" w:cstheme="minorHAnsi"/>
                <w:sz w:val="22"/>
                <w:szCs w:val="22"/>
                <w:lang w:val="it-IT"/>
              </w:rPr>
              <w:t>La mancata presentazione di dichiarazioni e/o elementi a corredo dell’offerta, che hanno rilevanza in fase esecutiva sono sanabili.</w:t>
            </w:r>
          </w:p>
        </w:tc>
      </w:tr>
      <w:tr w:rsidR="00064784" w:rsidRPr="00576B44" w14:paraId="20B78498" w14:textId="77777777" w:rsidTr="00EA05AC">
        <w:tc>
          <w:tcPr>
            <w:tcW w:w="4656" w:type="dxa"/>
            <w:gridSpan w:val="2"/>
          </w:tcPr>
          <w:p w14:paraId="626D1012" w14:textId="77777777" w:rsidR="00064784" w:rsidRPr="00576B44" w:rsidRDefault="00064784" w:rsidP="00064784">
            <w:pPr>
              <w:widowControl w:val="0"/>
              <w:jc w:val="both"/>
              <w:rPr>
                <w:rFonts w:asciiTheme="minorHAnsi" w:hAnsiTheme="minorHAnsi" w:cstheme="minorHAnsi"/>
                <w:sz w:val="22"/>
                <w:szCs w:val="22"/>
                <w:lang w:val="it-IT" w:eastAsia="de-DE"/>
              </w:rPr>
            </w:pPr>
          </w:p>
        </w:tc>
        <w:tc>
          <w:tcPr>
            <w:tcW w:w="340" w:type="dxa"/>
            <w:gridSpan w:val="2"/>
          </w:tcPr>
          <w:p w14:paraId="0D0E6F30" w14:textId="77777777" w:rsidR="00064784" w:rsidRPr="00576B44" w:rsidRDefault="00064784" w:rsidP="00064784">
            <w:pPr>
              <w:widowControl w:val="0"/>
              <w:ind w:right="180"/>
              <w:jc w:val="both"/>
              <w:rPr>
                <w:rFonts w:asciiTheme="minorHAnsi" w:hAnsiTheme="minorHAnsi" w:cstheme="minorHAnsi"/>
                <w:b/>
                <w:sz w:val="22"/>
                <w:szCs w:val="22"/>
                <w:u w:val="single"/>
                <w:lang w:val="it-IT" w:eastAsia="it-IT"/>
              </w:rPr>
            </w:pPr>
          </w:p>
        </w:tc>
        <w:tc>
          <w:tcPr>
            <w:tcW w:w="4655" w:type="dxa"/>
            <w:gridSpan w:val="2"/>
          </w:tcPr>
          <w:p w14:paraId="7DCC4672" w14:textId="77777777" w:rsidR="00064784" w:rsidRPr="00576B44" w:rsidRDefault="00064784" w:rsidP="00064784">
            <w:pPr>
              <w:widowControl w:val="0"/>
              <w:ind w:right="105"/>
              <w:jc w:val="both"/>
              <w:rPr>
                <w:rFonts w:asciiTheme="minorHAnsi" w:hAnsiTheme="minorHAnsi" w:cstheme="minorHAnsi"/>
                <w:sz w:val="22"/>
                <w:szCs w:val="22"/>
                <w:lang w:val="it-IT"/>
              </w:rPr>
            </w:pPr>
          </w:p>
        </w:tc>
      </w:tr>
      <w:tr w:rsidR="00064784" w:rsidRPr="00576B44" w14:paraId="1506447D" w14:textId="77777777" w:rsidTr="00EA05AC">
        <w:tc>
          <w:tcPr>
            <w:tcW w:w="4656" w:type="dxa"/>
            <w:gridSpan w:val="2"/>
          </w:tcPr>
          <w:p w14:paraId="3B667464" w14:textId="1A1ED8B4" w:rsidR="00064784" w:rsidRPr="00576B44" w:rsidRDefault="00064784" w:rsidP="00064784">
            <w:pPr>
              <w:widowControl w:val="0"/>
              <w:jc w:val="both"/>
              <w:rPr>
                <w:rFonts w:asciiTheme="minorHAnsi" w:hAnsiTheme="minorHAnsi" w:cstheme="minorHAnsi"/>
                <w:sz w:val="22"/>
                <w:szCs w:val="22"/>
                <w:lang w:val="de-DE" w:eastAsia="de-DE"/>
              </w:rPr>
            </w:pPr>
            <w:r w:rsidRPr="00576B44">
              <w:rPr>
                <w:rFonts w:asciiTheme="minorHAnsi" w:hAnsiTheme="minorHAnsi" w:cstheme="minorHAnsi"/>
                <w:sz w:val="22"/>
                <w:szCs w:val="22"/>
                <w:lang w:val="de-DE" w:eastAsia="de-DE"/>
              </w:rPr>
              <w:t>Außerhalb der im Art. 101 GvD Nr. 36/2023  vorgesehenen Fälle kann die Vergabestelle, wenn notwendig, die Teilnehmer auffordern, den Inhalt der vorgelegten Bescheinigungen, Unterlagen und Erklärungen zu erläutern.</w:t>
            </w:r>
          </w:p>
        </w:tc>
        <w:tc>
          <w:tcPr>
            <w:tcW w:w="340" w:type="dxa"/>
            <w:gridSpan w:val="2"/>
          </w:tcPr>
          <w:p w14:paraId="648BEA81" w14:textId="77777777" w:rsidR="00064784" w:rsidRPr="00576B44" w:rsidRDefault="00064784" w:rsidP="00064784">
            <w:pPr>
              <w:widowControl w:val="0"/>
              <w:ind w:right="105"/>
              <w:jc w:val="both"/>
              <w:rPr>
                <w:rFonts w:asciiTheme="minorHAnsi" w:hAnsiTheme="minorHAnsi" w:cstheme="minorHAnsi"/>
                <w:sz w:val="22"/>
                <w:szCs w:val="22"/>
                <w:lang w:val="de-DE"/>
              </w:rPr>
            </w:pPr>
          </w:p>
        </w:tc>
        <w:tc>
          <w:tcPr>
            <w:tcW w:w="4655" w:type="dxa"/>
            <w:gridSpan w:val="2"/>
          </w:tcPr>
          <w:p w14:paraId="66B05052" w14:textId="673C94A1" w:rsidR="00064784" w:rsidRPr="00576B44" w:rsidRDefault="00064784" w:rsidP="00064784">
            <w:pPr>
              <w:widowControl w:val="0"/>
              <w:ind w:right="105"/>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064784" w:rsidRPr="00576B44" w14:paraId="63EBD10B" w14:textId="77777777" w:rsidTr="00EA05AC">
        <w:tc>
          <w:tcPr>
            <w:tcW w:w="4656" w:type="dxa"/>
            <w:gridSpan w:val="2"/>
          </w:tcPr>
          <w:p w14:paraId="5D9A5E69" w14:textId="356FF436" w:rsidR="00064784" w:rsidRPr="00576B44" w:rsidRDefault="00E044DD" w:rsidP="00064784">
            <w:pPr>
              <w:widowControl w:val="0"/>
              <w:tabs>
                <w:tab w:val="left" w:pos="1583"/>
              </w:tabs>
              <w:jc w:val="both"/>
              <w:rPr>
                <w:rFonts w:asciiTheme="minorHAnsi" w:hAnsiTheme="minorHAnsi" w:cstheme="minorHAnsi"/>
                <w:sz w:val="22"/>
                <w:szCs w:val="22"/>
                <w:lang w:val="de-DE" w:eastAsia="de-DE"/>
              </w:rPr>
            </w:pPr>
            <w:r w:rsidRPr="00576B44">
              <w:rPr>
                <w:rFonts w:asciiTheme="minorHAnsi" w:hAnsiTheme="minorHAnsi" w:cstheme="minorHAnsi"/>
                <w:sz w:val="22"/>
                <w:szCs w:val="22"/>
                <w:lang w:val="de-DE"/>
              </w:rPr>
              <w:t>Gemäß Art. 101, Absatz 3 GvD Nr. 36/2023 kann die Vergabestelle jederzeit</w:t>
            </w:r>
            <w:r w:rsidRPr="00576B44">
              <w:rPr>
                <w:rFonts w:asciiTheme="minorHAnsi" w:hAnsiTheme="minorHAnsi" w:cstheme="minorHAnsi"/>
                <w:b/>
                <w:bCs/>
                <w:sz w:val="22"/>
                <w:szCs w:val="22"/>
                <w:u w:val="single"/>
                <w:lang w:val="de-DE"/>
              </w:rPr>
              <w:t xml:space="preserve"> Erläuterungen zum Inhalt </w:t>
            </w:r>
            <w:r w:rsidRPr="00576B44">
              <w:rPr>
                <w:rFonts w:asciiTheme="minorHAnsi" w:hAnsiTheme="minorHAnsi" w:cstheme="minorHAnsi"/>
                <w:b/>
                <w:bCs/>
                <w:strike/>
                <w:sz w:val="22"/>
                <w:szCs w:val="22"/>
                <w:highlight w:val="yellow"/>
                <w:u w:val="single"/>
                <w:lang w:val="de-DE"/>
              </w:rPr>
              <w:lastRenderedPageBreak/>
              <w:t>des technischen Angebots und</w:t>
            </w:r>
            <w:r w:rsidRPr="00576B44">
              <w:rPr>
                <w:rFonts w:asciiTheme="minorHAnsi" w:hAnsiTheme="minorHAnsi" w:cstheme="minorHAnsi"/>
                <w:b/>
                <w:bCs/>
                <w:sz w:val="22"/>
                <w:szCs w:val="22"/>
                <w:u w:val="single"/>
                <w:lang w:val="de-DE"/>
              </w:rPr>
              <w:t xml:space="preserve"> des wirtschaftlichen Angebots</w:t>
            </w:r>
            <w:r w:rsidRPr="00576B44">
              <w:rPr>
                <w:rFonts w:asciiTheme="minorHAnsi" w:hAnsiTheme="minorHAnsi" w:cstheme="minorHAnsi"/>
                <w:sz w:val="22"/>
                <w:szCs w:val="22"/>
                <w:lang w:val="de-DE"/>
              </w:rPr>
              <w:t xml:space="preserve"> sowie zu jedem ihrer Anhänge verlangen, zu denen der Wirtschaftsteilnehmer innerhalb der von der Vergabestelle festgelegten Frist (nicht weniger als 5 und nicht mehr als 10 Tage) Stellung nehmen muss. </w:t>
            </w:r>
            <w:r w:rsidRPr="00576B44">
              <w:rPr>
                <w:rFonts w:asciiTheme="minorHAnsi" w:hAnsiTheme="minorHAnsi" w:cstheme="minorHAnsi"/>
                <w:sz w:val="22"/>
                <w:szCs w:val="22"/>
                <w:u w:val="single"/>
                <w:lang w:val="de-DE"/>
              </w:rPr>
              <w:t>Die vom Wirtschaftsteilnehmer abgegebenen Erläuterungen dürfen den Inhalt des technischen Angebots oder des wirtschaftlichen Angebots nicht ändern</w:t>
            </w:r>
          </w:p>
        </w:tc>
        <w:tc>
          <w:tcPr>
            <w:tcW w:w="340" w:type="dxa"/>
            <w:gridSpan w:val="2"/>
          </w:tcPr>
          <w:p w14:paraId="0624DBFB" w14:textId="77777777" w:rsidR="00064784" w:rsidRPr="00576B44" w:rsidRDefault="00064784" w:rsidP="00064784">
            <w:pPr>
              <w:widowControl w:val="0"/>
              <w:ind w:right="105"/>
              <w:jc w:val="both"/>
              <w:rPr>
                <w:rFonts w:asciiTheme="minorHAnsi" w:hAnsiTheme="minorHAnsi" w:cstheme="minorHAnsi"/>
                <w:sz w:val="22"/>
                <w:szCs w:val="22"/>
                <w:lang w:val="de-DE"/>
              </w:rPr>
            </w:pPr>
          </w:p>
        </w:tc>
        <w:tc>
          <w:tcPr>
            <w:tcW w:w="4655" w:type="dxa"/>
            <w:gridSpan w:val="2"/>
          </w:tcPr>
          <w:p w14:paraId="4F17ECFF" w14:textId="2CBAE0E4" w:rsidR="00064784" w:rsidRPr="00576B44" w:rsidRDefault="00064784" w:rsidP="00064784">
            <w:pPr>
              <w:widowControl w:val="0"/>
              <w:ind w:right="105"/>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 xml:space="preserve">Ai sensi dell’art. 101, comma 3 d.lgs. 36/2023, la </w:t>
            </w:r>
            <w:r w:rsidRPr="00576B44">
              <w:rPr>
                <w:rFonts w:asciiTheme="minorHAnsi" w:hAnsiTheme="minorHAnsi" w:cstheme="minorHAnsi"/>
                <w:sz w:val="22"/>
                <w:szCs w:val="22"/>
                <w:lang w:val="it-IT"/>
              </w:rPr>
              <w:lastRenderedPageBreak/>
              <w:t xml:space="preserve">stazione appaltante può sempre richiedere chiarimenti sui </w:t>
            </w:r>
            <w:r w:rsidRPr="00576B44">
              <w:rPr>
                <w:rFonts w:asciiTheme="minorHAnsi" w:hAnsiTheme="minorHAnsi" w:cstheme="minorHAnsi"/>
                <w:b/>
                <w:bCs/>
                <w:sz w:val="22"/>
                <w:szCs w:val="22"/>
                <w:u w:val="single"/>
                <w:lang w:val="it-IT"/>
              </w:rPr>
              <w:t xml:space="preserve">contenuti </w:t>
            </w:r>
            <w:r w:rsidRPr="00576B44">
              <w:rPr>
                <w:rFonts w:asciiTheme="minorHAnsi" w:hAnsiTheme="minorHAnsi" w:cstheme="minorHAnsi"/>
                <w:b/>
                <w:bCs/>
                <w:strike/>
                <w:sz w:val="22"/>
                <w:szCs w:val="22"/>
                <w:highlight w:val="yellow"/>
                <w:u w:val="single"/>
                <w:lang w:val="it-IT"/>
              </w:rPr>
              <w:t>dell’offerta tecnica e</w:t>
            </w:r>
            <w:r w:rsidRPr="00576B44">
              <w:rPr>
                <w:rFonts w:asciiTheme="minorHAnsi" w:hAnsiTheme="minorHAnsi" w:cstheme="minorHAnsi"/>
                <w:b/>
                <w:bCs/>
                <w:sz w:val="22"/>
                <w:szCs w:val="22"/>
                <w:u w:val="single"/>
                <w:lang w:val="it-IT"/>
              </w:rPr>
              <w:t xml:space="preserve"> dell’offerta economica</w:t>
            </w:r>
            <w:r w:rsidRPr="00576B44">
              <w:rPr>
                <w:rFonts w:asciiTheme="minorHAnsi" w:hAnsiTheme="minorHAnsi" w:cstheme="minorHAnsi"/>
                <w:sz w:val="22"/>
                <w:szCs w:val="22"/>
                <w:lang w:val="it-IT"/>
              </w:rPr>
              <w:t xml:space="preserve"> e su ogni loro allegato. L’operatore economico è tenuto a fornire risposta nel termine fissato dalla stazione appaltante, </w:t>
            </w:r>
            <w:r w:rsidR="00E044DD" w:rsidRPr="00576B44">
              <w:rPr>
                <w:rFonts w:asciiTheme="minorHAnsi" w:hAnsiTheme="minorHAnsi" w:cstheme="minorHAnsi"/>
                <w:sz w:val="22"/>
                <w:szCs w:val="22"/>
                <w:lang w:val="it-IT"/>
              </w:rPr>
              <w:t>(non inferiore a cinque giorni e non superiore a dieci giorni).</w:t>
            </w:r>
            <w:r w:rsidRPr="00576B44">
              <w:rPr>
                <w:rFonts w:asciiTheme="minorHAnsi" w:hAnsiTheme="minorHAnsi" w:cstheme="minorHAnsi"/>
                <w:sz w:val="22"/>
                <w:szCs w:val="22"/>
                <w:lang w:val="it-IT"/>
              </w:rPr>
              <w:t xml:space="preserve"> I chiarimenti resi dall’operatore economico non possono modificare il contenuto dell’offerta tecnica e dell’offerta economica.</w:t>
            </w:r>
          </w:p>
        </w:tc>
      </w:tr>
      <w:tr w:rsidR="00064784" w:rsidRPr="00960035" w14:paraId="7927862A" w14:textId="77777777" w:rsidTr="00EA05AC">
        <w:tc>
          <w:tcPr>
            <w:tcW w:w="4656" w:type="dxa"/>
            <w:gridSpan w:val="2"/>
          </w:tcPr>
          <w:p w14:paraId="2C7E3C10" w14:textId="77777777" w:rsidR="00064784" w:rsidRPr="00B0463D" w:rsidRDefault="00064784" w:rsidP="00064784">
            <w:pPr>
              <w:widowControl w:val="0"/>
              <w:jc w:val="both"/>
              <w:rPr>
                <w:rFonts w:asciiTheme="minorHAnsi" w:hAnsiTheme="minorHAnsi" w:cstheme="minorHAnsi"/>
                <w:b/>
                <w:u w:val="single"/>
                <w:lang w:val="it-IT"/>
              </w:rPr>
            </w:pPr>
          </w:p>
        </w:tc>
        <w:tc>
          <w:tcPr>
            <w:tcW w:w="340" w:type="dxa"/>
            <w:gridSpan w:val="2"/>
          </w:tcPr>
          <w:p w14:paraId="01D304B0" w14:textId="77777777" w:rsidR="00064784" w:rsidRPr="00B0463D" w:rsidRDefault="00064784" w:rsidP="00064784">
            <w:pPr>
              <w:widowControl w:val="0"/>
              <w:ind w:right="180"/>
              <w:jc w:val="both"/>
              <w:rPr>
                <w:rFonts w:asciiTheme="minorHAnsi" w:hAnsiTheme="minorHAnsi" w:cstheme="minorHAnsi"/>
                <w:b/>
                <w:u w:val="single"/>
                <w:lang w:val="it-IT" w:eastAsia="it-IT"/>
              </w:rPr>
            </w:pPr>
          </w:p>
        </w:tc>
        <w:tc>
          <w:tcPr>
            <w:tcW w:w="4655" w:type="dxa"/>
            <w:gridSpan w:val="2"/>
          </w:tcPr>
          <w:p w14:paraId="1767835F" w14:textId="77777777" w:rsidR="00064784" w:rsidRPr="00B0463D" w:rsidRDefault="00064784" w:rsidP="00064784">
            <w:pPr>
              <w:widowControl w:val="0"/>
              <w:ind w:right="105"/>
              <w:jc w:val="both"/>
              <w:rPr>
                <w:rFonts w:asciiTheme="minorHAnsi" w:hAnsiTheme="minorHAnsi" w:cstheme="minorHAnsi"/>
                <w:b/>
                <w:u w:val="single"/>
                <w:lang w:val="it-IT" w:eastAsia="it-IT"/>
              </w:rPr>
            </w:pPr>
          </w:p>
        </w:tc>
      </w:tr>
      <w:tr w:rsidR="00064784" w:rsidRPr="00576B44" w14:paraId="278F9029" w14:textId="77777777" w:rsidTr="00EA05AC">
        <w:tc>
          <w:tcPr>
            <w:tcW w:w="4656" w:type="dxa"/>
            <w:gridSpan w:val="2"/>
          </w:tcPr>
          <w:p w14:paraId="4ACEF63B" w14:textId="61D444C0" w:rsidR="00064784" w:rsidRPr="00576B44" w:rsidRDefault="00E044DD" w:rsidP="00064784">
            <w:pPr>
              <w:widowControl w:val="0"/>
              <w:jc w:val="both"/>
              <w:rPr>
                <w:rFonts w:asciiTheme="minorHAnsi" w:hAnsiTheme="minorHAnsi" w:cstheme="minorHAnsi"/>
                <w:bCs/>
                <w:sz w:val="22"/>
                <w:szCs w:val="22"/>
                <w:lang w:val="de-DE"/>
              </w:rPr>
            </w:pPr>
            <w:r w:rsidRPr="00576B44">
              <w:rPr>
                <w:rFonts w:asciiTheme="minorHAnsi" w:hAnsiTheme="minorHAnsi" w:cstheme="minorHAnsi"/>
                <w:bCs/>
                <w:noProof/>
                <w:sz w:val="22"/>
                <w:szCs w:val="22"/>
                <w:lang w:val="de-DE"/>
              </w:rPr>
              <w:t xml:space="preserve">Gemäß Art. 101 Absatz 4 des GvD Nr. 36/2023 kann der Wirtschaftsteilnehmer bis zum </w:t>
            </w:r>
            <w:r w:rsidRPr="00576B44">
              <w:rPr>
                <w:rFonts w:asciiTheme="minorHAnsi" w:hAnsiTheme="minorHAnsi" w:cstheme="minorHAnsi"/>
                <w:sz w:val="22"/>
                <w:szCs w:val="22"/>
                <w:lang w:val="de-DE"/>
              </w:rPr>
              <w:t xml:space="preserve">für das betreffende Angebot festgelegten Tag der Öffnung, auf dieselbe Weise wie bei der Einreichung des Teilnahmeantrags, die </w:t>
            </w:r>
            <w:r w:rsidRPr="00576B44">
              <w:rPr>
                <w:rFonts w:asciiTheme="minorHAnsi" w:hAnsiTheme="minorHAnsi" w:cstheme="minorHAnsi"/>
                <w:b/>
                <w:bCs/>
                <w:sz w:val="22"/>
                <w:szCs w:val="22"/>
                <w:u w:val="single"/>
                <w:lang w:val="de-DE"/>
              </w:rPr>
              <w:t>Berichtigung eines materiellen Fehlers im technischen oder wirtschaftlichen Angebot beantragen</w:t>
            </w:r>
            <w:r w:rsidRPr="00576B44">
              <w:rPr>
                <w:rFonts w:asciiTheme="minorHAnsi" w:hAnsiTheme="minorHAnsi" w:cstheme="minorHAnsi"/>
                <w:sz w:val="22"/>
                <w:szCs w:val="22"/>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340" w:type="dxa"/>
            <w:gridSpan w:val="2"/>
          </w:tcPr>
          <w:p w14:paraId="00C900AA" w14:textId="77777777" w:rsidR="00064784" w:rsidRPr="00576B44" w:rsidRDefault="00064784" w:rsidP="00064784">
            <w:pPr>
              <w:widowControl w:val="0"/>
              <w:ind w:right="180"/>
              <w:jc w:val="both"/>
              <w:rPr>
                <w:rFonts w:asciiTheme="minorHAnsi" w:hAnsiTheme="minorHAnsi" w:cstheme="minorHAnsi"/>
                <w:bCs/>
                <w:sz w:val="22"/>
                <w:szCs w:val="22"/>
                <w:lang w:val="de-DE" w:eastAsia="it-IT"/>
              </w:rPr>
            </w:pPr>
          </w:p>
        </w:tc>
        <w:tc>
          <w:tcPr>
            <w:tcW w:w="4655" w:type="dxa"/>
            <w:gridSpan w:val="2"/>
          </w:tcPr>
          <w:p w14:paraId="3A2B3B52" w14:textId="5181B944" w:rsidR="00064784" w:rsidRPr="00576B44" w:rsidRDefault="00064784" w:rsidP="00064784">
            <w:pPr>
              <w:widowControl w:val="0"/>
              <w:ind w:right="105"/>
              <w:jc w:val="both"/>
              <w:rPr>
                <w:rFonts w:asciiTheme="minorHAnsi" w:hAnsiTheme="minorHAnsi" w:cstheme="minorHAnsi"/>
                <w:bCs/>
                <w:strike/>
                <w:sz w:val="22"/>
                <w:szCs w:val="22"/>
                <w:lang w:val="it-IT" w:eastAsia="it-IT"/>
              </w:rPr>
            </w:pPr>
            <w:r w:rsidRPr="00576B44">
              <w:rPr>
                <w:rFonts w:asciiTheme="minorHAnsi" w:hAnsiTheme="minorHAnsi" w:cstheme="minorHAnsi"/>
                <w:bCs/>
                <w:sz w:val="22"/>
                <w:szCs w:val="22"/>
                <w:lang w:val="it-IT" w:eastAsia="it-IT"/>
              </w:rPr>
              <w:t xml:space="preserve">Ai sensi dell’art. 101, comma 4 d.lgs. 36/2023 fino al giorno fissato per la loro apertura, l’operatore economico, con le stesse modalità di presentazione della domanda di partecipazione, può richiedere la </w:t>
            </w:r>
            <w:r w:rsidRPr="00576B44">
              <w:rPr>
                <w:rFonts w:asciiTheme="minorHAnsi" w:hAnsiTheme="minorHAnsi" w:cstheme="minorHAnsi"/>
                <w:b/>
                <w:sz w:val="22"/>
                <w:szCs w:val="22"/>
                <w:u w:val="single"/>
                <w:lang w:val="it-IT" w:eastAsia="it-IT"/>
              </w:rPr>
              <w:t>rettifica di un errore materiale contenuto nell’offerta economica</w:t>
            </w:r>
            <w:r w:rsidRPr="00576B44">
              <w:rPr>
                <w:rFonts w:asciiTheme="minorHAnsi" w:hAnsiTheme="minorHAnsi" w:cstheme="minorHAnsi"/>
                <w:bCs/>
                <w:sz w:val="22"/>
                <w:szCs w:val="22"/>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064784" w:rsidRPr="00576B44" w14:paraId="7E80E950" w14:textId="77777777" w:rsidTr="00EA05AC">
        <w:tc>
          <w:tcPr>
            <w:tcW w:w="4656" w:type="dxa"/>
            <w:gridSpan w:val="2"/>
          </w:tcPr>
          <w:p w14:paraId="6AC61A10" w14:textId="77777777" w:rsidR="00064784" w:rsidRPr="00576B44" w:rsidRDefault="00064784" w:rsidP="00064784">
            <w:pPr>
              <w:widowControl w:val="0"/>
              <w:jc w:val="both"/>
              <w:rPr>
                <w:rFonts w:asciiTheme="minorHAnsi" w:hAnsiTheme="minorHAnsi" w:cstheme="minorHAnsi"/>
                <w:b/>
                <w:sz w:val="22"/>
                <w:szCs w:val="22"/>
                <w:u w:val="single"/>
                <w:lang w:val="it-IT"/>
              </w:rPr>
            </w:pPr>
          </w:p>
        </w:tc>
        <w:tc>
          <w:tcPr>
            <w:tcW w:w="340" w:type="dxa"/>
            <w:gridSpan w:val="2"/>
          </w:tcPr>
          <w:p w14:paraId="4CE2C954" w14:textId="77777777" w:rsidR="00064784" w:rsidRPr="00576B44" w:rsidRDefault="00064784" w:rsidP="00064784">
            <w:pPr>
              <w:widowControl w:val="0"/>
              <w:ind w:right="180"/>
              <w:jc w:val="both"/>
              <w:rPr>
                <w:rFonts w:asciiTheme="minorHAnsi" w:hAnsiTheme="minorHAnsi" w:cstheme="minorHAnsi"/>
                <w:b/>
                <w:sz w:val="22"/>
                <w:szCs w:val="22"/>
                <w:u w:val="single"/>
                <w:lang w:val="it-IT" w:eastAsia="it-IT"/>
              </w:rPr>
            </w:pPr>
          </w:p>
        </w:tc>
        <w:tc>
          <w:tcPr>
            <w:tcW w:w="4655" w:type="dxa"/>
            <w:gridSpan w:val="2"/>
          </w:tcPr>
          <w:p w14:paraId="33527C8D" w14:textId="77777777" w:rsidR="00064784" w:rsidRPr="00576B44" w:rsidRDefault="00064784" w:rsidP="00064784">
            <w:pPr>
              <w:widowControl w:val="0"/>
              <w:ind w:right="105"/>
              <w:jc w:val="both"/>
              <w:rPr>
                <w:rFonts w:asciiTheme="minorHAnsi" w:hAnsiTheme="minorHAnsi" w:cstheme="minorHAnsi"/>
                <w:b/>
                <w:sz w:val="22"/>
                <w:szCs w:val="22"/>
                <w:u w:val="single"/>
                <w:lang w:val="it-IT" w:eastAsia="it-IT"/>
              </w:rPr>
            </w:pPr>
          </w:p>
        </w:tc>
      </w:tr>
      <w:tr w:rsidR="00064784" w:rsidRPr="00576B44" w14:paraId="0F33EF18" w14:textId="77777777" w:rsidTr="00EA05AC">
        <w:tc>
          <w:tcPr>
            <w:tcW w:w="4656" w:type="dxa"/>
            <w:gridSpan w:val="2"/>
          </w:tcPr>
          <w:p w14:paraId="7C52E201" w14:textId="77777777" w:rsidR="00064784" w:rsidRPr="00576B44" w:rsidRDefault="00064784" w:rsidP="00064784">
            <w:pPr>
              <w:widowControl w:val="0"/>
              <w:jc w:val="both"/>
              <w:rPr>
                <w:rFonts w:asciiTheme="minorHAnsi" w:hAnsiTheme="minorHAnsi" w:cstheme="minorHAnsi"/>
                <w:b/>
                <w:sz w:val="22"/>
                <w:szCs w:val="22"/>
                <w:lang w:val="de-DE"/>
              </w:rPr>
            </w:pPr>
            <w:bookmarkStart w:id="81" w:name="_Hlk507150855"/>
            <w:r w:rsidRPr="00576B44">
              <w:rPr>
                <w:rFonts w:asciiTheme="minorHAnsi" w:hAnsiTheme="minorHAnsi" w:cstheme="minorHAnsi"/>
                <w:b/>
                <w:sz w:val="22"/>
                <w:szCs w:val="22"/>
                <w:lang w:val="de-DE"/>
              </w:rPr>
              <w:t>4.2.2 Inhalt der Umschläge</w:t>
            </w:r>
          </w:p>
        </w:tc>
        <w:tc>
          <w:tcPr>
            <w:tcW w:w="340" w:type="dxa"/>
            <w:gridSpan w:val="2"/>
          </w:tcPr>
          <w:p w14:paraId="12B53E2C" w14:textId="77777777" w:rsidR="00064784" w:rsidRPr="00576B44" w:rsidRDefault="00064784" w:rsidP="00064784">
            <w:pPr>
              <w:widowControl w:val="0"/>
              <w:rPr>
                <w:rFonts w:asciiTheme="minorHAnsi" w:hAnsiTheme="minorHAnsi" w:cstheme="minorHAnsi"/>
                <w:sz w:val="22"/>
                <w:szCs w:val="22"/>
                <w:lang w:val="de-DE"/>
              </w:rPr>
            </w:pPr>
          </w:p>
        </w:tc>
        <w:tc>
          <w:tcPr>
            <w:tcW w:w="4655" w:type="dxa"/>
            <w:gridSpan w:val="2"/>
          </w:tcPr>
          <w:p w14:paraId="4E1ED08F" w14:textId="77777777" w:rsidR="00064784" w:rsidRPr="00576B44" w:rsidRDefault="00064784" w:rsidP="00064784">
            <w:pPr>
              <w:widowControl w:val="0"/>
              <w:tabs>
                <w:tab w:val="center" w:pos="4680"/>
              </w:tabs>
              <w:ind w:right="105"/>
              <w:jc w:val="both"/>
              <w:rPr>
                <w:rFonts w:asciiTheme="minorHAnsi" w:hAnsiTheme="minorHAnsi" w:cstheme="minorHAnsi"/>
                <w:b/>
                <w:sz w:val="22"/>
                <w:szCs w:val="22"/>
                <w:lang w:val="it-IT"/>
              </w:rPr>
            </w:pPr>
            <w:r w:rsidRPr="00576B44">
              <w:rPr>
                <w:rFonts w:asciiTheme="minorHAnsi" w:hAnsiTheme="minorHAnsi" w:cstheme="minorHAnsi"/>
                <w:b/>
                <w:sz w:val="22"/>
                <w:szCs w:val="22"/>
                <w:lang w:val="it-IT"/>
              </w:rPr>
              <w:t>4.2.2 Contenuto delle buste</w:t>
            </w:r>
          </w:p>
        </w:tc>
      </w:tr>
      <w:tr w:rsidR="00064784" w:rsidRPr="00576B44" w14:paraId="411F6472" w14:textId="77777777" w:rsidTr="00EA05AC">
        <w:tc>
          <w:tcPr>
            <w:tcW w:w="4656" w:type="dxa"/>
            <w:gridSpan w:val="2"/>
          </w:tcPr>
          <w:p w14:paraId="566829D5" w14:textId="77777777" w:rsidR="00064784" w:rsidRPr="00576B44" w:rsidRDefault="00064784" w:rsidP="00064784">
            <w:pPr>
              <w:widowControl w:val="0"/>
              <w:jc w:val="both"/>
              <w:rPr>
                <w:rFonts w:asciiTheme="minorHAnsi" w:hAnsiTheme="minorHAnsi" w:cstheme="minorHAnsi"/>
                <w:b/>
                <w:sz w:val="22"/>
                <w:szCs w:val="22"/>
                <w:u w:val="single"/>
                <w:lang w:val="it-IT"/>
              </w:rPr>
            </w:pPr>
          </w:p>
        </w:tc>
        <w:tc>
          <w:tcPr>
            <w:tcW w:w="340" w:type="dxa"/>
            <w:gridSpan w:val="2"/>
          </w:tcPr>
          <w:p w14:paraId="7519C078" w14:textId="77777777" w:rsidR="00064784" w:rsidRPr="00576B44" w:rsidRDefault="00064784" w:rsidP="00064784">
            <w:pPr>
              <w:widowControl w:val="0"/>
              <w:ind w:right="180"/>
              <w:jc w:val="both"/>
              <w:rPr>
                <w:rFonts w:asciiTheme="minorHAnsi" w:hAnsiTheme="minorHAnsi" w:cstheme="minorHAnsi"/>
                <w:b/>
                <w:sz w:val="22"/>
                <w:szCs w:val="22"/>
                <w:u w:val="single"/>
                <w:lang w:val="it-IT" w:eastAsia="it-IT"/>
              </w:rPr>
            </w:pPr>
          </w:p>
        </w:tc>
        <w:tc>
          <w:tcPr>
            <w:tcW w:w="4655" w:type="dxa"/>
            <w:gridSpan w:val="2"/>
          </w:tcPr>
          <w:p w14:paraId="77F9B19A" w14:textId="77777777" w:rsidR="00064784" w:rsidRPr="00576B44" w:rsidRDefault="00064784" w:rsidP="00064784">
            <w:pPr>
              <w:widowControl w:val="0"/>
              <w:ind w:right="105"/>
              <w:jc w:val="both"/>
              <w:rPr>
                <w:rFonts w:asciiTheme="minorHAnsi" w:hAnsiTheme="minorHAnsi" w:cstheme="minorHAnsi"/>
                <w:sz w:val="22"/>
                <w:szCs w:val="22"/>
                <w:lang w:val="it-IT"/>
              </w:rPr>
            </w:pPr>
          </w:p>
        </w:tc>
      </w:tr>
      <w:bookmarkEnd w:id="81"/>
      <w:tr w:rsidR="007645B5" w:rsidRPr="00576B44" w14:paraId="64E55028" w14:textId="77777777" w:rsidTr="00EA05AC">
        <w:tc>
          <w:tcPr>
            <w:tcW w:w="4656" w:type="dxa"/>
            <w:gridSpan w:val="2"/>
          </w:tcPr>
          <w:p w14:paraId="6224E950" w14:textId="77777777" w:rsidR="007645B5" w:rsidRPr="00576B44" w:rsidRDefault="007645B5" w:rsidP="00F50CF9">
            <w:pPr>
              <w:widowControl w:val="0"/>
              <w:ind w:right="76"/>
              <w:jc w:val="both"/>
              <w:rPr>
                <w:rFonts w:asciiTheme="minorHAnsi" w:hAnsiTheme="minorHAnsi" w:cstheme="minorHAnsi"/>
                <w:b/>
                <w:sz w:val="22"/>
                <w:szCs w:val="22"/>
                <w:u w:val="single"/>
                <w:lang w:val="de-DE" w:eastAsia="it-IT"/>
              </w:rPr>
            </w:pPr>
            <w:r w:rsidRPr="00576B44">
              <w:rPr>
                <w:rFonts w:cs="Arial"/>
                <w:b/>
                <w:sz w:val="22"/>
                <w:szCs w:val="22"/>
                <w:u w:val="single"/>
                <w:lang w:val="de-DE" w:eastAsia="it-IT"/>
              </w:rPr>
              <w:t>►</w:t>
            </w:r>
            <w:r w:rsidRPr="00576B44">
              <w:rPr>
                <w:rFonts w:asciiTheme="minorHAnsi" w:hAnsiTheme="minorHAnsi" w:cstheme="minorHAnsi"/>
                <w:b/>
                <w:sz w:val="22"/>
                <w:szCs w:val="22"/>
                <w:u w:val="single"/>
                <w:lang w:val="de-DE" w:eastAsia="it-IT"/>
              </w:rPr>
              <w:t>Die fehlende Angabe der Kosten f</w:t>
            </w:r>
            <w:r w:rsidRPr="00576B44">
              <w:rPr>
                <w:rFonts w:ascii="Calibri" w:hAnsi="Calibri" w:cs="Calibri"/>
                <w:b/>
                <w:sz w:val="22"/>
                <w:szCs w:val="22"/>
                <w:u w:val="single"/>
                <w:lang w:val="de-DE" w:eastAsia="it-IT"/>
              </w:rPr>
              <w:t>ü</w:t>
            </w:r>
            <w:r w:rsidRPr="00576B44">
              <w:rPr>
                <w:rFonts w:asciiTheme="minorHAnsi" w:hAnsiTheme="minorHAnsi" w:cstheme="minorHAnsi"/>
                <w:b/>
                <w:sz w:val="22"/>
                <w:szCs w:val="22"/>
                <w:u w:val="single"/>
                <w:lang w:val="de-DE" w:eastAsia="it-IT"/>
              </w:rPr>
              <w:t>r die Ar-beitskr</w:t>
            </w:r>
            <w:r w:rsidRPr="00576B44">
              <w:rPr>
                <w:rFonts w:ascii="Calibri" w:hAnsi="Calibri" w:cs="Calibri"/>
                <w:b/>
                <w:sz w:val="22"/>
                <w:szCs w:val="22"/>
                <w:u w:val="single"/>
                <w:lang w:val="de-DE" w:eastAsia="it-IT"/>
              </w:rPr>
              <w:t>ä</w:t>
            </w:r>
            <w:r w:rsidRPr="00576B44">
              <w:rPr>
                <w:rFonts w:asciiTheme="minorHAnsi" w:hAnsiTheme="minorHAnsi" w:cstheme="minorHAnsi"/>
                <w:b/>
                <w:sz w:val="22"/>
                <w:szCs w:val="22"/>
                <w:u w:val="single"/>
                <w:lang w:val="de-DE" w:eastAsia="it-IT"/>
              </w:rPr>
              <w:t>fte und der Betriebskosten f</w:t>
            </w:r>
            <w:r w:rsidRPr="00576B44">
              <w:rPr>
                <w:rFonts w:ascii="Calibri" w:hAnsi="Calibri" w:cs="Calibri"/>
                <w:b/>
                <w:sz w:val="22"/>
                <w:szCs w:val="22"/>
                <w:u w:val="single"/>
                <w:lang w:val="de-DE" w:eastAsia="it-IT"/>
              </w:rPr>
              <w:t>ü</w:t>
            </w:r>
            <w:r w:rsidRPr="00576B44">
              <w:rPr>
                <w:rFonts w:asciiTheme="minorHAnsi" w:hAnsiTheme="minorHAnsi" w:cstheme="minorHAnsi"/>
                <w:b/>
                <w:sz w:val="22"/>
                <w:szCs w:val="22"/>
                <w:u w:val="single"/>
                <w:lang w:val="de-DE" w:eastAsia="it-IT"/>
              </w:rPr>
              <w:t>r die Er-f</w:t>
            </w:r>
            <w:r w:rsidRPr="00576B44">
              <w:rPr>
                <w:rFonts w:ascii="Calibri" w:hAnsi="Calibri" w:cs="Calibri"/>
                <w:b/>
                <w:sz w:val="22"/>
                <w:szCs w:val="22"/>
                <w:u w:val="single"/>
                <w:lang w:val="de-DE" w:eastAsia="it-IT"/>
              </w:rPr>
              <w:t>ü</w:t>
            </w:r>
            <w:r w:rsidRPr="00576B44">
              <w:rPr>
                <w:rFonts w:asciiTheme="minorHAnsi" w:hAnsiTheme="minorHAnsi" w:cstheme="minorHAnsi"/>
                <w:b/>
                <w:sz w:val="22"/>
                <w:szCs w:val="22"/>
                <w:u w:val="single"/>
                <w:lang w:val="de-DE" w:eastAsia="it-IT"/>
              </w:rPr>
              <w:t xml:space="preserve">llung der Bestimmungen </w:t>
            </w:r>
            <w:r w:rsidRPr="00576B44">
              <w:rPr>
                <w:rFonts w:ascii="Calibri" w:hAnsi="Calibri" w:cs="Calibri"/>
                <w:b/>
                <w:sz w:val="22"/>
                <w:szCs w:val="22"/>
                <w:u w:val="single"/>
                <w:lang w:val="de-DE" w:eastAsia="it-IT"/>
              </w:rPr>
              <w:t>ü</w:t>
            </w:r>
            <w:r w:rsidRPr="00576B44">
              <w:rPr>
                <w:rFonts w:asciiTheme="minorHAnsi" w:hAnsiTheme="minorHAnsi" w:cstheme="minorHAnsi"/>
                <w:b/>
                <w:sz w:val="22"/>
                <w:szCs w:val="22"/>
                <w:u w:val="single"/>
                <w:lang w:val="de-DE" w:eastAsia="it-IT"/>
              </w:rPr>
              <w:t>ber Gesundheit und Sicherheit am Arbeitsplatz gem</w:t>
            </w:r>
            <w:r w:rsidRPr="00576B44">
              <w:rPr>
                <w:rFonts w:ascii="Calibri" w:hAnsi="Calibri" w:cs="Calibri"/>
                <w:b/>
                <w:sz w:val="22"/>
                <w:szCs w:val="22"/>
                <w:u w:val="single"/>
                <w:lang w:val="de-DE" w:eastAsia="it-IT"/>
              </w:rPr>
              <w:t>äß</w:t>
            </w:r>
            <w:r w:rsidRPr="00576B44">
              <w:rPr>
                <w:rFonts w:asciiTheme="minorHAnsi" w:hAnsiTheme="minorHAnsi" w:cstheme="minorHAnsi"/>
                <w:b/>
                <w:sz w:val="22"/>
                <w:szCs w:val="22"/>
                <w:u w:val="single"/>
                <w:lang w:val="de-DE" w:eastAsia="it-IT"/>
              </w:rPr>
              <w:t xml:space="preserve"> Art. 108 Absatz 9 GvD 36/2023 im wirtschaftlichen An-gebot, stellt einen nicht behebbaren Aus-schlussgrund dar, ausgenommen bei Lieferungen ohne Verlegearbeiten und bei Dienstleistungen intellektueller Natur.</w:t>
            </w:r>
          </w:p>
        </w:tc>
        <w:tc>
          <w:tcPr>
            <w:tcW w:w="340" w:type="dxa"/>
            <w:gridSpan w:val="2"/>
          </w:tcPr>
          <w:p w14:paraId="3D177BC8" w14:textId="77777777" w:rsidR="007645B5" w:rsidRPr="00576B44" w:rsidRDefault="007645B5" w:rsidP="00F50CF9">
            <w:pPr>
              <w:widowControl w:val="0"/>
              <w:rPr>
                <w:rFonts w:asciiTheme="minorHAnsi" w:hAnsiTheme="minorHAnsi" w:cstheme="minorHAnsi"/>
                <w:b/>
                <w:color w:val="FF0000"/>
                <w:sz w:val="22"/>
                <w:szCs w:val="22"/>
                <w:u w:val="single"/>
                <w:lang w:val="de-DE"/>
              </w:rPr>
            </w:pPr>
          </w:p>
        </w:tc>
        <w:tc>
          <w:tcPr>
            <w:tcW w:w="4655" w:type="dxa"/>
            <w:gridSpan w:val="2"/>
          </w:tcPr>
          <w:p w14:paraId="48F472CF" w14:textId="77777777" w:rsidR="007645B5" w:rsidRPr="00576B44" w:rsidRDefault="007645B5" w:rsidP="00F50CF9">
            <w:pPr>
              <w:widowControl w:val="0"/>
              <w:tabs>
                <w:tab w:val="center" w:pos="4536"/>
                <w:tab w:val="center" w:pos="4680"/>
                <w:tab w:val="right" w:pos="9072"/>
              </w:tabs>
              <w:ind w:right="105"/>
              <w:jc w:val="both"/>
              <w:rPr>
                <w:rFonts w:asciiTheme="minorHAnsi" w:hAnsiTheme="minorHAnsi" w:cstheme="minorHAnsi"/>
                <w:b/>
                <w:color w:val="FF0000"/>
                <w:sz w:val="22"/>
                <w:szCs w:val="22"/>
                <w:u w:val="single"/>
                <w:lang w:val="it-IT" w:eastAsia="it-IT"/>
              </w:rPr>
            </w:pPr>
            <w:r w:rsidRPr="00576B44">
              <w:rPr>
                <w:rFonts w:cs="Arial"/>
                <w:b/>
                <w:sz w:val="22"/>
                <w:szCs w:val="22"/>
                <w:u w:val="single"/>
                <w:lang w:val="it-IT"/>
              </w:rPr>
              <w:t>►</w:t>
            </w:r>
            <w:r w:rsidRPr="00576B44">
              <w:rPr>
                <w:rFonts w:ascii="Calibri" w:hAnsi="Calibri" w:cs="Calibri"/>
                <w:b/>
                <w:sz w:val="22"/>
                <w:szCs w:val="22"/>
                <w:u w:val="single"/>
                <w:lang w:val="it-IT"/>
              </w:rPr>
              <w:t>È</w:t>
            </w:r>
            <w:r w:rsidRPr="00576B44">
              <w:rPr>
                <w:rFonts w:asciiTheme="minorHAnsi" w:hAnsiTheme="minorHAnsi" w:cstheme="minorHAnsi"/>
                <w:b/>
                <w:sz w:val="22"/>
                <w:szCs w:val="22"/>
                <w:u w:val="single"/>
                <w:lang w:val="it-IT"/>
              </w:rPr>
              <w:t xml:space="preserve"> causa di esclusione non sanabile la mancata indicazione nell</w:t>
            </w:r>
            <w:r w:rsidRPr="00576B44">
              <w:rPr>
                <w:rFonts w:ascii="Calibri" w:hAnsi="Calibri" w:cs="Calibri"/>
                <w:b/>
                <w:sz w:val="22"/>
                <w:szCs w:val="22"/>
                <w:u w:val="single"/>
                <w:lang w:val="it-IT"/>
              </w:rPr>
              <w:t>’</w:t>
            </w:r>
            <w:r w:rsidRPr="00576B44">
              <w:rPr>
                <w:rFonts w:asciiTheme="minorHAnsi" w:hAnsiTheme="minorHAnsi" w:cstheme="minorHAnsi"/>
                <w:b/>
                <w:sz w:val="22"/>
                <w:szCs w:val="22"/>
                <w:u w:val="single"/>
                <w:lang w:val="it-IT"/>
              </w:rPr>
              <w:t>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7645B5" w:rsidRPr="00576B44" w14:paraId="5F66BD1F" w14:textId="77777777" w:rsidTr="00EA05AC">
        <w:tc>
          <w:tcPr>
            <w:tcW w:w="4656" w:type="dxa"/>
            <w:gridSpan w:val="2"/>
          </w:tcPr>
          <w:p w14:paraId="4BD7E1FE" w14:textId="77777777" w:rsidR="007645B5" w:rsidRPr="00576B44" w:rsidRDefault="007645B5" w:rsidP="00F50CF9">
            <w:pPr>
              <w:widowControl w:val="0"/>
              <w:ind w:right="76"/>
              <w:jc w:val="both"/>
              <w:rPr>
                <w:rFonts w:asciiTheme="minorHAnsi" w:hAnsiTheme="minorHAnsi" w:cstheme="minorHAnsi"/>
                <w:b/>
                <w:sz w:val="22"/>
                <w:szCs w:val="22"/>
                <w:u w:val="single"/>
                <w:lang w:val="it-IT" w:eastAsia="it-IT"/>
              </w:rPr>
            </w:pPr>
          </w:p>
        </w:tc>
        <w:tc>
          <w:tcPr>
            <w:tcW w:w="340" w:type="dxa"/>
            <w:gridSpan w:val="2"/>
          </w:tcPr>
          <w:p w14:paraId="34059F3F" w14:textId="77777777" w:rsidR="007645B5" w:rsidRPr="00576B44" w:rsidRDefault="007645B5" w:rsidP="00F50CF9">
            <w:pPr>
              <w:widowControl w:val="0"/>
              <w:rPr>
                <w:rFonts w:asciiTheme="minorHAnsi" w:hAnsiTheme="minorHAnsi" w:cstheme="minorHAnsi"/>
                <w:b/>
                <w:color w:val="FF0000"/>
                <w:sz w:val="22"/>
                <w:szCs w:val="22"/>
                <w:u w:val="single"/>
                <w:lang w:val="it-IT"/>
              </w:rPr>
            </w:pPr>
          </w:p>
        </w:tc>
        <w:tc>
          <w:tcPr>
            <w:tcW w:w="4655" w:type="dxa"/>
            <w:gridSpan w:val="2"/>
          </w:tcPr>
          <w:p w14:paraId="56BB02C9" w14:textId="77777777" w:rsidR="007645B5" w:rsidRPr="00576B44" w:rsidRDefault="007645B5" w:rsidP="00F50CF9">
            <w:pPr>
              <w:widowControl w:val="0"/>
              <w:tabs>
                <w:tab w:val="center" w:pos="4536"/>
                <w:tab w:val="center" w:pos="4680"/>
                <w:tab w:val="right" w:pos="9072"/>
              </w:tabs>
              <w:ind w:right="105"/>
              <w:jc w:val="both"/>
              <w:rPr>
                <w:rFonts w:asciiTheme="minorHAnsi" w:hAnsiTheme="minorHAnsi" w:cstheme="minorHAnsi"/>
                <w:b/>
                <w:sz w:val="22"/>
                <w:szCs w:val="22"/>
                <w:highlight w:val="yellow"/>
                <w:u w:val="single"/>
                <w:lang w:val="it-IT"/>
              </w:rPr>
            </w:pPr>
          </w:p>
        </w:tc>
      </w:tr>
      <w:tr w:rsidR="00064784" w:rsidRPr="00576B44" w14:paraId="6B07E6B0" w14:textId="77777777" w:rsidTr="00EA05AC">
        <w:tc>
          <w:tcPr>
            <w:tcW w:w="4656" w:type="dxa"/>
            <w:gridSpan w:val="2"/>
          </w:tcPr>
          <w:p w14:paraId="2F17BA1E" w14:textId="4E8D8A0F" w:rsidR="00064784" w:rsidRPr="00576B44" w:rsidRDefault="00064784" w:rsidP="00064784">
            <w:pPr>
              <w:pStyle w:val="NormaleWeb"/>
              <w:widowControl w:val="0"/>
              <w:tabs>
                <w:tab w:val="center" w:pos="4536"/>
                <w:tab w:val="right" w:pos="9072"/>
              </w:tabs>
              <w:spacing w:before="0" w:after="0"/>
              <w:rPr>
                <w:rFonts w:asciiTheme="minorHAnsi" w:hAnsiTheme="minorHAnsi" w:cstheme="minorHAnsi"/>
                <w:color w:val="FF0000"/>
                <w:sz w:val="22"/>
                <w:szCs w:val="22"/>
                <w:u w:val="single"/>
                <w:lang w:val="de-DE"/>
              </w:rPr>
            </w:pPr>
            <w:r w:rsidRPr="00576B44">
              <w:rPr>
                <w:rFonts w:ascii="Arial" w:hAnsi="Arial" w:cs="Arial"/>
                <w:color w:val="000000"/>
                <w:sz w:val="22"/>
                <w:szCs w:val="22"/>
                <w:lang w:val="de-DE"/>
              </w:rPr>
              <w:t>►</w:t>
            </w:r>
            <w:r w:rsidRPr="00576B44">
              <w:rPr>
                <w:rFonts w:asciiTheme="minorHAnsi" w:hAnsiTheme="minorHAnsi" w:cstheme="minorHAnsi"/>
                <w:color w:val="000000"/>
                <w:sz w:val="22"/>
                <w:szCs w:val="22"/>
                <w:lang w:val="de-DE"/>
              </w:rPr>
              <w:t xml:space="preserve">Im Fall von </w:t>
            </w:r>
            <w:r w:rsidRPr="00576B44">
              <w:rPr>
                <w:rFonts w:asciiTheme="minorHAnsi" w:hAnsiTheme="minorHAnsi" w:cstheme="minorHAnsi"/>
                <w:b/>
                <w:color w:val="000000"/>
                <w:sz w:val="22"/>
                <w:szCs w:val="22"/>
                <w:u w:val="single"/>
                <w:lang w:val="de-DE"/>
              </w:rPr>
              <w:t xml:space="preserve">nicht wahrheitsgetreuer Erklärung </w:t>
            </w:r>
            <w:r w:rsidRPr="00576B44">
              <w:rPr>
                <w:rFonts w:asciiTheme="minorHAnsi" w:hAnsiTheme="minorHAnsi" w:cstheme="minorHAnsi"/>
                <w:color w:val="000000"/>
                <w:sz w:val="22"/>
                <w:szCs w:val="22"/>
                <w:lang w:val="de-DE"/>
              </w:rPr>
              <w:t>wird der Ausschluss des Bieters, die Einbehaltung der vorläufigen Sicherheit, sofern eingereicht, oder im Falle einer Befreiung, die Zahlung eines Betrages in Höhe von einem Prozent des Ausschreibungsbetrags gemäß Art. 27 des LG 16/2015, und die Meldung an die ANAC und an die zuständige Gerichtsbehörde vorgenommen.</w:t>
            </w:r>
          </w:p>
        </w:tc>
        <w:tc>
          <w:tcPr>
            <w:tcW w:w="340" w:type="dxa"/>
            <w:gridSpan w:val="2"/>
          </w:tcPr>
          <w:p w14:paraId="3C4BCDAA" w14:textId="77777777" w:rsidR="00064784" w:rsidRPr="00576B44" w:rsidRDefault="00064784" w:rsidP="00064784">
            <w:pPr>
              <w:widowControl w:val="0"/>
              <w:rPr>
                <w:rFonts w:asciiTheme="minorHAnsi" w:hAnsiTheme="minorHAnsi" w:cstheme="minorHAnsi"/>
                <w:bCs/>
                <w:color w:val="FF0000"/>
                <w:sz w:val="22"/>
                <w:szCs w:val="22"/>
                <w:lang w:val="de-DE"/>
              </w:rPr>
            </w:pPr>
          </w:p>
        </w:tc>
        <w:tc>
          <w:tcPr>
            <w:tcW w:w="4655" w:type="dxa"/>
            <w:gridSpan w:val="2"/>
          </w:tcPr>
          <w:p w14:paraId="431DD883" w14:textId="2C6C40AB" w:rsidR="00064784" w:rsidRPr="00576B44" w:rsidRDefault="00064784" w:rsidP="00064784">
            <w:pPr>
              <w:widowControl w:val="0"/>
              <w:autoSpaceDE w:val="0"/>
              <w:autoSpaceDN w:val="0"/>
              <w:adjustRightInd w:val="0"/>
              <w:jc w:val="both"/>
              <w:rPr>
                <w:rFonts w:asciiTheme="minorHAnsi" w:hAnsiTheme="minorHAnsi" w:cstheme="minorHAnsi"/>
                <w:color w:val="FF0000"/>
                <w:sz w:val="22"/>
                <w:szCs w:val="22"/>
                <w:u w:val="single"/>
                <w:lang w:val="it-IT" w:eastAsia="it-IT"/>
              </w:rPr>
            </w:pPr>
            <w:r w:rsidRPr="00576B44">
              <w:rPr>
                <w:rFonts w:cs="Arial"/>
                <w:color w:val="000000"/>
                <w:sz w:val="22"/>
                <w:szCs w:val="22"/>
                <w:lang w:val="it-IT"/>
              </w:rPr>
              <w:t>►</w:t>
            </w:r>
            <w:r w:rsidRPr="00576B44">
              <w:rPr>
                <w:rFonts w:asciiTheme="minorHAnsi" w:hAnsiTheme="minorHAnsi" w:cstheme="minorHAnsi"/>
                <w:color w:val="000000"/>
                <w:sz w:val="22"/>
                <w:szCs w:val="22"/>
                <w:lang w:val="it-IT"/>
              </w:rPr>
              <w:t xml:space="preserve">In caso di </w:t>
            </w:r>
            <w:r w:rsidRPr="00576B44">
              <w:rPr>
                <w:rFonts w:asciiTheme="minorHAnsi" w:hAnsiTheme="minorHAnsi" w:cstheme="minorHAnsi"/>
                <w:b/>
                <w:color w:val="000000"/>
                <w:sz w:val="22"/>
                <w:szCs w:val="22"/>
                <w:u w:val="single"/>
                <w:lang w:val="it-IT"/>
              </w:rPr>
              <w:t xml:space="preserve">dichiarazione non veritiera </w:t>
            </w:r>
            <w:r w:rsidRPr="00576B44">
              <w:rPr>
                <w:rFonts w:asciiTheme="minorHAnsi" w:hAnsiTheme="minorHAnsi" w:cstheme="minorHAnsi"/>
                <w:color w:val="000000"/>
                <w:sz w:val="22"/>
                <w:szCs w:val="22"/>
                <w:lang w:val="it-IT"/>
              </w:rPr>
              <w:t>si procederà all’esclusione dell’offerente con conseguente incameramento della garanzia provvisoria, ove presentata</w:t>
            </w:r>
            <w:r w:rsidRPr="00576B44">
              <w:rPr>
                <w:rFonts w:asciiTheme="minorHAnsi" w:hAnsiTheme="minorHAnsi" w:cstheme="minorHAnsi"/>
                <w:sz w:val="22"/>
                <w:szCs w:val="22"/>
                <w:lang w:val="it-IT"/>
              </w:rPr>
              <w:t>, ovvero, in caso di esenzione,</w:t>
            </w:r>
            <w:r w:rsidRPr="00576B44">
              <w:rPr>
                <w:rFonts w:asciiTheme="minorHAnsi" w:hAnsiTheme="minorHAnsi" w:cstheme="minorHAnsi"/>
                <w:color w:val="000000"/>
                <w:sz w:val="22"/>
                <w:szCs w:val="22"/>
                <w:lang w:val="it-IT"/>
              </w:rPr>
              <w:t xml:space="preserve"> il pagamento dell’importo pari all’uno per cento del valore a base di gara ai sensi dell´art. 27 Lp 16/2015, e segnalazione all’Autorità Nazionale Anticorruzione (ANAC), nonché all’ Autorità Giudiziaria competente.</w:t>
            </w:r>
          </w:p>
        </w:tc>
      </w:tr>
      <w:tr w:rsidR="00375D45" w:rsidRPr="00576B44" w14:paraId="5898A25A" w14:textId="77777777" w:rsidTr="00EA05AC">
        <w:tc>
          <w:tcPr>
            <w:tcW w:w="4656" w:type="dxa"/>
            <w:gridSpan w:val="2"/>
          </w:tcPr>
          <w:p w14:paraId="0B613DAE" w14:textId="77777777" w:rsidR="00375D45" w:rsidRPr="00576B44" w:rsidRDefault="00375D45" w:rsidP="00F50CF9">
            <w:pPr>
              <w:widowControl w:val="0"/>
              <w:ind w:right="76"/>
              <w:jc w:val="both"/>
              <w:rPr>
                <w:rFonts w:asciiTheme="minorHAnsi" w:hAnsiTheme="minorHAnsi" w:cstheme="minorHAnsi"/>
                <w:b/>
                <w:sz w:val="22"/>
                <w:szCs w:val="22"/>
                <w:u w:val="single"/>
                <w:lang w:val="it-IT" w:eastAsia="it-IT"/>
              </w:rPr>
            </w:pPr>
          </w:p>
        </w:tc>
        <w:tc>
          <w:tcPr>
            <w:tcW w:w="340" w:type="dxa"/>
            <w:gridSpan w:val="2"/>
          </w:tcPr>
          <w:p w14:paraId="2C88056B" w14:textId="77777777" w:rsidR="00375D45" w:rsidRPr="00576B44" w:rsidRDefault="00375D45" w:rsidP="00F50CF9">
            <w:pPr>
              <w:widowControl w:val="0"/>
              <w:rPr>
                <w:rFonts w:asciiTheme="minorHAnsi" w:hAnsiTheme="minorHAnsi" w:cstheme="minorHAnsi"/>
                <w:b/>
                <w:color w:val="FF0000"/>
                <w:sz w:val="22"/>
                <w:szCs w:val="22"/>
                <w:u w:val="single"/>
                <w:lang w:val="it-IT"/>
              </w:rPr>
            </w:pPr>
          </w:p>
        </w:tc>
        <w:tc>
          <w:tcPr>
            <w:tcW w:w="4655" w:type="dxa"/>
            <w:gridSpan w:val="2"/>
          </w:tcPr>
          <w:p w14:paraId="79449F1A" w14:textId="77777777" w:rsidR="00375D45" w:rsidRPr="00576B44" w:rsidRDefault="00375D45" w:rsidP="00375D45">
            <w:pPr>
              <w:widowControl w:val="0"/>
              <w:tabs>
                <w:tab w:val="center" w:pos="4536"/>
                <w:tab w:val="center" w:pos="4680"/>
                <w:tab w:val="right" w:pos="9072"/>
              </w:tabs>
              <w:ind w:right="105"/>
              <w:jc w:val="both"/>
              <w:rPr>
                <w:rFonts w:asciiTheme="minorHAnsi" w:hAnsiTheme="minorHAnsi" w:cstheme="minorHAnsi"/>
                <w:b/>
                <w:sz w:val="22"/>
                <w:szCs w:val="22"/>
                <w:highlight w:val="yellow"/>
                <w:u w:val="single"/>
                <w:lang w:val="it-IT"/>
              </w:rPr>
            </w:pPr>
          </w:p>
        </w:tc>
      </w:tr>
      <w:tr w:rsidR="00064784" w:rsidRPr="00576B44" w14:paraId="38FD1320" w14:textId="77777777" w:rsidTr="00EA05AC">
        <w:tc>
          <w:tcPr>
            <w:tcW w:w="4656" w:type="dxa"/>
            <w:gridSpan w:val="2"/>
          </w:tcPr>
          <w:p w14:paraId="1958ABC0" w14:textId="3D43AA97" w:rsidR="00064784" w:rsidRPr="00576B44" w:rsidRDefault="00064784" w:rsidP="00064784">
            <w:pPr>
              <w:widowControl w:val="0"/>
              <w:tabs>
                <w:tab w:val="center" w:pos="4680"/>
              </w:tabs>
              <w:jc w:val="both"/>
              <w:rPr>
                <w:rFonts w:asciiTheme="minorHAnsi" w:hAnsiTheme="minorHAnsi" w:cstheme="minorHAnsi"/>
                <w:b/>
                <w:sz w:val="22"/>
                <w:szCs w:val="22"/>
                <w:lang w:val="de-DE"/>
              </w:rPr>
            </w:pPr>
            <w:r w:rsidRPr="00576B44">
              <w:rPr>
                <w:rFonts w:asciiTheme="minorHAnsi" w:hAnsiTheme="minorHAnsi" w:cstheme="minorHAnsi"/>
                <w:b/>
                <w:sz w:val="22"/>
                <w:szCs w:val="22"/>
                <w:lang w:val="de-DE"/>
              </w:rPr>
              <w:lastRenderedPageBreak/>
              <w:t>4.2.3 Anleitungen für die Unterzeichnung der geforderten Unterlagen</w:t>
            </w:r>
          </w:p>
        </w:tc>
        <w:tc>
          <w:tcPr>
            <w:tcW w:w="340" w:type="dxa"/>
            <w:gridSpan w:val="2"/>
          </w:tcPr>
          <w:p w14:paraId="79C193BA" w14:textId="77777777" w:rsidR="00064784" w:rsidRPr="00576B44" w:rsidRDefault="00064784" w:rsidP="00064784">
            <w:pPr>
              <w:widowControl w:val="0"/>
              <w:tabs>
                <w:tab w:val="center" w:pos="4680"/>
              </w:tabs>
              <w:ind w:right="105"/>
              <w:jc w:val="both"/>
              <w:rPr>
                <w:rFonts w:asciiTheme="minorHAnsi" w:hAnsiTheme="minorHAnsi" w:cstheme="minorHAnsi"/>
                <w:b/>
                <w:sz w:val="22"/>
                <w:szCs w:val="22"/>
                <w:lang w:val="de-DE"/>
              </w:rPr>
            </w:pPr>
          </w:p>
        </w:tc>
        <w:tc>
          <w:tcPr>
            <w:tcW w:w="4655" w:type="dxa"/>
            <w:gridSpan w:val="2"/>
          </w:tcPr>
          <w:p w14:paraId="124D4281" w14:textId="065B7138" w:rsidR="00064784" w:rsidRPr="00576B44" w:rsidRDefault="00064784" w:rsidP="00064784">
            <w:pPr>
              <w:widowControl w:val="0"/>
              <w:tabs>
                <w:tab w:val="center" w:pos="4680"/>
              </w:tabs>
              <w:ind w:right="105"/>
              <w:jc w:val="both"/>
              <w:rPr>
                <w:rFonts w:asciiTheme="minorHAnsi" w:hAnsiTheme="minorHAnsi" w:cstheme="minorHAnsi"/>
                <w:b/>
                <w:sz w:val="22"/>
                <w:szCs w:val="22"/>
                <w:lang w:val="it-IT"/>
              </w:rPr>
            </w:pPr>
            <w:r w:rsidRPr="00576B44">
              <w:rPr>
                <w:rFonts w:asciiTheme="minorHAnsi" w:hAnsiTheme="minorHAnsi" w:cstheme="minorHAnsi"/>
                <w:b/>
                <w:sz w:val="22"/>
                <w:szCs w:val="22"/>
                <w:lang w:val="it-IT"/>
              </w:rPr>
              <w:t>4.2.3 Modalità di sottoscrizione dei documenti richiesti</w:t>
            </w:r>
          </w:p>
        </w:tc>
      </w:tr>
      <w:tr w:rsidR="00064784" w:rsidRPr="00576B44" w14:paraId="5DF0AB61" w14:textId="77777777" w:rsidTr="00EA05AC">
        <w:tc>
          <w:tcPr>
            <w:tcW w:w="4656" w:type="dxa"/>
            <w:gridSpan w:val="2"/>
          </w:tcPr>
          <w:p w14:paraId="5FD3784F" w14:textId="77777777" w:rsidR="00064784" w:rsidRPr="00576B44" w:rsidRDefault="00064784" w:rsidP="00064784">
            <w:pPr>
              <w:widowControl w:val="0"/>
              <w:jc w:val="both"/>
              <w:rPr>
                <w:rFonts w:asciiTheme="minorHAnsi" w:hAnsiTheme="minorHAnsi" w:cstheme="minorHAnsi"/>
                <w:caps/>
                <w:sz w:val="22"/>
                <w:szCs w:val="22"/>
                <w:u w:val="single"/>
                <w:lang w:val="it-IT"/>
              </w:rPr>
            </w:pPr>
          </w:p>
        </w:tc>
        <w:tc>
          <w:tcPr>
            <w:tcW w:w="340" w:type="dxa"/>
            <w:gridSpan w:val="2"/>
          </w:tcPr>
          <w:p w14:paraId="4EBB45B1" w14:textId="77777777" w:rsidR="00064784" w:rsidRPr="00576B44" w:rsidRDefault="00064784" w:rsidP="00064784">
            <w:pPr>
              <w:widowControl w:val="0"/>
              <w:rPr>
                <w:rFonts w:asciiTheme="minorHAnsi" w:hAnsiTheme="minorHAnsi" w:cstheme="minorHAnsi"/>
                <w:sz w:val="22"/>
                <w:szCs w:val="22"/>
                <w:lang w:val="it-IT"/>
              </w:rPr>
            </w:pPr>
          </w:p>
        </w:tc>
        <w:tc>
          <w:tcPr>
            <w:tcW w:w="4655" w:type="dxa"/>
            <w:gridSpan w:val="2"/>
          </w:tcPr>
          <w:p w14:paraId="016D6CB9" w14:textId="77777777" w:rsidR="00064784" w:rsidRPr="00576B44" w:rsidRDefault="00064784" w:rsidP="00064784">
            <w:pPr>
              <w:widowControl w:val="0"/>
              <w:tabs>
                <w:tab w:val="center" w:pos="4680"/>
              </w:tabs>
              <w:ind w:right="105"/>
              <w:jc w:val="both"/>
              <w:rPr>
                <w:rFonts w:asciiTheme="minorHAnsi" w:hAnsiTheme="minorHAnsi" w:cstheme="minorHAnsi"/>
                <w:caps/>
                <w:sz w:val="22"/>
                <w:szCs w:val="22"/>
                <w:u w:val="single"/>
                <w:lang w:val="it-IT"/>
              </w:rPr>
            </w:pPr>
          </w:p>
        </w:tc>
      </w:tr>
      <w:tr w:rsidR="00064784" w:rsidRPr="00576B44" w14:paraId="51C5C0DD" w14:textId="77777777" w:rsidTr="00EA05AC">
        <w:tc>
          <w:tcPr>
            <w:tcW w:w="4656" w:type="dxa"/>
            <w:gridSpan w:val="2"/>
          </w:tcPr>
          <w:p w14:paraId="74EB8E97" w14:textId="01692AF2" w:rsidR="00064784" w:rsidRPr="00576B44" w:rsidRDefault="00064784" w:rsidP="00064784">
            <w:pPr>
              <w:widowControl w:val="0"/>
              <w:jc w:val="both"/>
              <w:rPr>
                <w:rFonts w:asciiTheme="minorHAnsi" w:hAnsiTheme="minorHAnsi" w:cstheme="minorHAnsi"/>
                <w:color w:val="000000"/>
                <w:sz w:val="22"/>
                <w:szCs w:val="22"/>
                <w:lang w:val="de-DE" w:eastAsia="it-IT"/>
              </w:rPr>
            </w:pPr>
            <w:bookmarkStart w:id="82" w:name="_Hlk518378756"/>
            <w:r w:rsidRPr="00576B44">
              <w:rPr>
                <w:rFonts w:cs="Arial"/>
                <w:color w:val="000000"/>
                <w:sz w:val="22"/>
                <w:szCs w:val="22"/>
                <w:lang w:val="de-DE" w:eastAsia="it-IT"/>
              </w:rPr>
              <w:t>►</w:t>
            </w:r>
            <w:r w:rsidRPr="00576B44">
              <w:rPr>
                <w:rFonts w:asciiTheme="minorHAnsi" w:hAnsiTheme="minorHAnsi" w:cstheme="minorHAnsi"/>
                <w:color w:val="000000"/>
                <w:sz w:val="22"/>
                <w:szCs w:val="22"/>
                <w:lang w:val="de-DE" w:eastAsia="it-IT"/>
              </w:rPr>
              <w:t>Die Unterlagen m</w:t>
            </w:r>
            <w:r w:rsidRPr="00576B44">
              <w:rPr>
                <w:rFonts w:ascii="Calibri" w:hAnsi="Calibri" w:cs="Calibri"/>
                <w:color w:val="000000"/>
                <w:sz w:val="22"/>
                <w:szCs w:val="22"/>
                <w:lang w:val="de-DE" w:eastAsia="it-IT"/>
              </w:rPr>
              <w:t>ü</w:t>
            </w:r>
            <w:r w:rsidRPr="00576B44">
              <w:rPr>
                <w:rFonts w:asciiTheme="minorHAnsi" w:hAnsiTheme="minorHAnsi" w:cstheme="minorHAnsi"/>
                <w:color w:val="000000"/>
                <w:sz w:val="22"/>
                <w:szCs w:val="22"/>
                <w:lang w:val="de-DE" w:eastAsia="it-IT"/>
              </w:rPr>
              <w:t>ssen vollst</w:t>
            </w:r>
            <w:r w:rsidRPr="00576B44">
              <w:rPr>
                <w:rFonts w:ascii="Calibri" w:hAnsi="Calibri" w:cs="Calibri"/>
                <w:color w:val="000000"/>
                <w:sz w:val="22"/>
                <w:szCs w:val="22"/>
                <w:lang w:val="de-DE" w:eastAsia="it-IT"/>
              </w:rPr>
              <w:t>ä</w:t>
            </w:r>
            <w:r w:rsidRPr="00576B44">
              <w:rPr>
                <w:rFonts w:asciiTheme="minorHAnsi" w:hAnsiTheme="minorHAnsi" w:cstheme="minorHAnsi"/>
                <w:color w:val="000000"/>
                <w:sz w:val="22"/>
                <w:szCs w:val="22"/>
                <w:lang w:val="de-DE" w:eastAsia="it-IT"/>
              </w:rPr>
              <w:t>ndig sein und, wenn vorgesehen, bei sonstigem Ausschluss von folgenden Rechtssubjekten mit digitaler Unterschrift unterzeichnet sein:</w:t>
            </w:r>
            <w:bookmarkEnd w:id="82"/>
          </w:p>
        </w:tc>
        <w:tc>
          <w:tcPr>
            <w:tcW w:w="340" w:type="dxa"/>
            <w:gridSpan w:val="2"/>
          </w:tcPr>
          <w:p w14:paraId="0BCA20CF" w14:textId="77777777" w:rsidR="00064784" w:rsidRPr="00576B44" w:rsidRDefault="00064784" w:rsidP="00064784">
            <w:pPr>
              <w:widowControl w:val="0"/>
              <w:rPr>
                <w:rFonts w:asciiTheme="minorHAnsi" w:hAnsiTheme="minorHAnsi" w:cstheme="minorHAnsi"/>
                <w:sz w:val="22"/>
                <w:szCs w:val="22"/>
                <w:lang w:val="de-DE"/>
              </w:rPr>
            </w:pPr>
          </w:p>
        </w:tc>
        <w:tc>
          <w:tcPr>
            <w:tcW w:w="4655" w:type="dxa"/>
            <w:gridSpan w:val="2"/>
          </w:tcPr>
          <w:p w14:paraId="645952AE" w14:textId="77777777" w:rsidR="00064784" w:rsidRPr="00576B44" w:rsidRDefault="00064784" w:rsidP="00064784">
            <w:pPr>
              <w:widowControl w:val="0"/>
              <w:ind w:right="144"/>
              <w:jc w:val="both"/>
              <w:rPr>
                <w:rFonts w:asciiTheme="minorHAnsi" w:hAnsiTheme="minorHAnsi" w:cstheme="minorHAnsi"/>
                <w:sz w:val="22"/>
                <w:szCs w:val="22"/>
                <w:lang w:val="it-IT"/>
              </w:rPr>
            </w:pPr>
            <w:r w:rsidRPr="00576B44">
              <w:rPr>
                <w:rFonts w:cs="Arial"/>
                <w:b/>
                <w:bCs/>
                <w:sz w:val="22"/>
                <w:szCs w:val="22"/>
                <w:lang w:val="it-IT"/>
              </w:rPr>
              <w:t>►</w:t>
            </w:r>
            <w:r w:rsidRPr="00576B44">
              <w:rPr>
                <w:rFonts w:asciiTheme="minorHAnsi" w:hAnsiTheme="minorHAnsi" w:cstheme="minorHAnsi"/>
                <w:b/>
                <w:bCs/>
                <w:sz w:val="22"/>
                <w:szCs w:val="22"/>
                <w:lang w:val="it-IT"/>
              </w:rPr>
              <w:t>L</w:t>
            </w:r>
            <w:r w:rsidRPr="00576B44">
              <w:rPr>
                <w:rFonts w:asciiTheme="minorHAnsi" w:hAnsiTheme="minorHAnsi" w:cstheme="minorHAnsi"/>
                <w:sz w:val="22"/>
                <w:szCs w:val="22"/>
                <w:lang w:val="it-IT"/>
              </w:rPr>
              <w:t>a documentazione deve essere completa e, dove richiesto, deve essere sottoscritta con firma digitale a pena di esclusione dai seguenti soggetti:</w:t>
            </w:r>
          </w:p>
        </w:tc>
      </w:tr>
      <w:tr w:rsidR="00064784" w:rsidRPr="00576B44" w14:paraId="73D330A6" w14:textId="77777777" w:rsidTr="00EA05AC">
        <w:tc>
          <w:tcPr>
            <w:tcW w:w="4656" w:type="dxa"/>
            <w:gridSpan w:val="2"/>
          </w:tcPr>
          <w:p w14:paraId="2A84CE74" w14:textId="77777777" w:rsidR="00064784" w:rsidRPr="00576B44" w:rsidRDefault="00064784" w:rsidP="00064784">
            <w:pPr>
              <w:widowControl w:val="0"/>
              <w:ind w:right="76"/>
              <w:jc w:val="both"/>
              <w:rPr>
                <w:rFonts w:asciiTheme="minorHAnsi" w:hAnsiTheme="minorHAnsi" w:cstheme="minorHAnsi"/>
                <w:caps/>
                <w:sz w:val="22"/>
                <w:szCs w:val="22"/>
                <w:u w:val="single"/>
                <w:lang w:val="it-IT"/>
              </w:rPr>
            </w:pPr>
          </w:p>
        </w:tc>
        <w:tc>
          <w:tcPr>
            <w:tcW w:w="340" w:type="dxa"/>
            <w:gridSpan w:val="2"/>
          </w:tcPr>
          <w:p w14:paraId="43F10EC2" w14:textId="77777777" w:rsidR="00064784" w:rsidRPr="00576B44" w:rsidRDefault="00064784" w:rsidP="00064784">
            <w:pPr>
              <w:widowControl w:val="0"/>
              <w:rPr>
                <w:rFonts w:asciiTheme="minorHAnsi" w:hAnsiTheme="minorHAnsi" w:cstheme="minorHAnsi"/>
                <w:sz w:val="22"/>
                <w:szCs w:val="22"/>
                <w:lang w:val="it-IT"/>
              </w:rPr>
            </w:pPr>
          </w:p>
        </w:tc>
        <w:tc>
          <w:tcPr>
            <w:tcW w:w="4655" w:type="dxa"/>
            <w:gridSpan w:val="2"/>
          </w:tcPr>
          <w:p w14:paraId="11D0016B" w14:textId="77777777" w:rsidR="00064784" w:rsidRPr="00576B44" w:rsidRDefault="00064784" w:rsidP="00064784">
            <w:pPr>
              <w:widowControl w:val="0"/>
              <w:ind w:right="180"/>
              <w:jc w:val="both"/>
              <w:rPr>
                <w:rFonts w:asciiTheme="minorHAnsi" w:hAnsiTheme="minorHAnsi" w:cstheme="minorHAnsi"/>
                <w:b/>
                <w:bCs/>
                <w:sz w:val="22"/>
                <w:szCs w:val="22"/>
                <w:lang w:val="it-IT"/>
              </w:rPr>
            </w:pPr>
          </w:p>
        </w:tc>
      </w:tr>
      <w:tr w:rsidR="00064784" w:rsidRPr="00576B44" w14:paraId="4A2ADD02" w14:textId="77777777" w:rsidTr="00EA05AC">
        <w:tc>
          <w:tcPr>
            <w:tcW w:w="4656" w:type="dxa"/>
            <w:gridSpan w:val="2"/>
          </w:tcPr>
          <w:p w14:paraId="07FE34CA" w14:textId="77777777" w:rsidR="00064784" w:rsidRPr="00576B44" w:rsidRDefault="00064784" w:rsidP="00064784">
            <w:pPr>
              <w:widowControl w:val="0"/>
              <w:ind w:right="76"/>
              <w:jc w:val="both"/>
              <w:rPr>
                <w:rFonts w:asciiTheme="minorHAnsi" w:hAnsiTheme="minorHAnsi" w:cstheme="minorHAnsi"/>
                <w:caps/>
                <w:sz w:val="22"/>
                <w:szCs w:val="22"/>
                <w:u w:val="single"/>
                <w:lang w:val="it-IT"/>
              </w:rPr>
            </w:pPr>
            <w:r w:rsidRPr="00576B44">
              <w:rPr>
                <w:rFonts w:asciiTheme="minorHAnsi" w:hAnsiTheme="minorHAnsi" w:cstheme="minorHAnsi"/>
                <w:b/>
                <w:bCs/>
                <w:sz w:val="22"/>
                <w:szCs w:val="22"/>
                <w:lang w:val="it-IT"/>
              </w:rPr>
              <w:t>Umschlag mit den Verwaltungsunterlagen:</w:t>
            </w:r>
          </w:p>
        </w:tc>
        <w:tc>
          <w:tcPr>
            <w:tcW w:w="340" w:type="dxa"/>
            <w:gridSpan w:val="2"/>
          </w:tcPr>
          <w:p w14:paraId="3E3BCCD3" w14:textId="77777777" w:rsidR="00064784" w:rsidRPr="00576B44" w:rsidRDefault="00064784" w:rsidP="00064784">
            <w:pPr>
              <w:widowControl w:val="0"/>
              <w:rPr>
                <w:rFonts w:asciiTheme="minorHAnsi" w:hAnsiTheme="minorHAnsi" w:cstheme="minorHAnsi"/>
                <w:sz w:val="22"/>
                <w:szCs w:val="22"/>
                <w:lang w:val="it-IT"/>
              </w:rPr>
            </w:pPr>
          </w:p>
        </w:tc>
        <w:tc>
          <w:tcPr>
            <w:tcW w:w="4655" w:type="dxa"/>
            <w:gridSpan w:val="2"/>
          </w:tcPr>
          <w:p w14:paraId="172D9146" w14:textId="77777777" w:rsidR="00064784" w:rsidRPr="00576B44" w:rsidRDefault="00064784" w:rsidP="00064784">
            <w:pPr>
              <w:widowControl w:val="0"/>
              <w:ind w:right="180"/>
              <w:jc w:val="both"/>
              <w:rPr>
                <w:rFonts w:asciiTheme="minorHAnsi" w:hAnsiTheme="minorHAnsi" w:cstheme="minorHAnsi"/>
                <w:b/>
                <w:bCs/>
                <w:sz w:val="22"/>
                <w:szCs w:val="22"/>
                <w:lang w:val="it-IT"/>
              </w:rPr>
            </w:pPr>
            <w:r w:rsidRPr="00576B44">
              <w:rPr>
                <w:rFonts w:asciiTheme="minorHAnsi" w:hAnsiTheme="minorHAnsi" w:cstheme="minorHAnsi"/>
                <w:b/>
                <w:bCs/>
                <w:sz w:val="22"/>
                <w:szCs w:val="22"/>
                <w:lang w:val="it-IT"/>
              </w:rPr>
              <w:t xml:space="preserve">Busta amministrativa: </w:t>
            </w:r>
          </w:p>
        </w:tc>
      </w:tr>
      <w:tr w:rsidR="00064784" w:rsidRPr="00576B44" w14:paraId="0E11B8AE" w14:textId="77777777" w:rsidTr="00EA05AC">
        <w:tc>
          <w:tcPr>
            <w:tcW w:w="4656" w:type="dxa"/>
            <w:gridSpan w:val="2"/>
          </w:tcPr>
          <w:p w14:paraId="696D6081" w14:textId="77777777" w:rsidR="00064784" w:rsidRPr="00576B44" w:rsidRDefault="00064784" w:rsidP="00064784">
            <w:pPr>
              <w:widowControl w:val="0"/>
              <w:ind w:right="76"/>
              <w:jc w:val="both"/>
              <w:rPr>
                <w:rFonts w:asciiTheme="minorHAnsi" w:hAnsiTheme="minorHAnsi" w:cstheme="minorHAnsi"/>
                <w:caps/>
                <w:sz w:val="22"/>
                <w:szCs w:val="22"/>
                <w:u w:val="single"/>
                <w:lang w:val="it-IT"/>
              </w:rPr>
            </w:pPr>
          </w:p>
        </w:tc>
        <w:tc>
          <w:tcPr>
            <w:tcW w:w="340" w:type="dxa"/>
            <w:gridSpan w:val="2"/>
          </w:tcPr>
          <w:p w14:paraId="241C1958" w14:textId="77777777" w:rsidR="00064784" w:rsidRPr="00576B44" w:rsidRDefault="00064784" w:rsidP="00064784">
            <w:pPr>
              <w:widowControl w:val="0"/>
              <w:rPr>
                <w:rFonts w:asciiTheme="minorHAnsi" w:hAnsiTheme="minorHAnsi" w:cstheme="minorHAnsi"/>
                <w:sz w:val="22"/>
                <w:szCs w:val="22"/>
                <w:lang w:val="it-IT"/>
              </w:rPr>
            </w:pPr>
          </w:p>
        </w:tc>
        <w:tc>
          <w:tcPr>
            <w:tcW w:w="4655" w:type="dxa"/>
            <w:gridSpan w:val="2"/>
          </w:tcPr>
          <w:p w14:paraId="65050EB2" w14:textId="77777777" w:rsidR="00064784" w:rsidRPr="00576B44" w:rsidRDefault="00064784" w:rsidP="00064784">
            <w:pPr>
              <w:widowControl w:val="0"/>
              <w:ind w:right="180"/>
              <w:jc w:val="both"/>
              <w:rPr>
                <w:rFonts w:asciiTheme="minorHAnsi" w:hAnsiTheme="minorHAnsi" w:cstheme="minorHAnsi"/>
                <w:b/>
                <w:bCs/>
                <w:sz w:val="22"/>
                <w:szCs w:val="22"/>
                <w:lang w:val="it-IT"/>
              </w:rPr>
            </w:pPr>
          </w:p>
        </w:tc>
      </w:tr>
      <w:tr w:rsidR="00064784" w:rsidRPr="00576B44" w14:paraId="57894DC1" w14:textId="77777777" w:rsidTr="00EA05AC">
        <w:tc>
          <w:tcPr>
            <w:tcW w:w="4656" w:type="dxa"/>
            <w:gridSpan w:val="2"/>
          </w:tcPr>
          <w:p w14:paraId="58E6A1E8" w14:textId="28AC2C65" w:rsidR="00064784" w:rsidRPr="00576B44" w:rsidRDefault="00064784" w:rsidP="006A78DD">
            <w:pPr>
              <w:pStyle w:val="Paragrafoelenco"/>
              <w:widowControl w:val="0"/>
              <w:numPr>
                <w:ilvl w:val="0"/>
                <w:numId w:val="25"/>
              </w:numPr>
              <w:ind w:left="284"/>
              <w:jc w:val="both"/>
              <w:rPr>
                <w:rFonts w:asciiTheme="minorHAnsi" w:hAnsiTheme="minorHAnsi" w:cstheme="minorHAnsi"/>
                <w:sz w:val="22"/>
                <w:szCs w:val="22"/>
                <w:lang w:val="de-DE"/>
              </w:rPr>
            </w:pPr>
            <w:r w:rsidRPr="00576B44">
              <w:rPr>
                <w:rFonts w:asciiTheme="minorHAnsi" w:hAnsiTheme="minorHAnsi" w:cstheme="minorHAnsi"/>
                <w:color w:val="000000"/>
                <w:sz w:val="22"/>
                <w:szCs w:val="22"/>
                <w:lang w:val="de-DE" w:eastAsia="it-IT"/>
              </w:rPr>
              <w:t>von den Rechtssubjekten, die von Mal zu Mal in den Ausschreibungsbedingungen je nach einzureichendem Dokument angegeben werden.</w:t>
            </w:r>
          </w:p>
        </w:tc>
        <w:tc>
          <w:tcPr>
            <w:tcW w:w="340" w:type="dxa"/>
            <w:gridSpan w:val="2"/>
          </w:tcPr>
          <w:p w14:paraId="22DE320D" w14:textId="77777777" w:rsidR="00064784" w:rsidRPr="00576B44" w:rsidRDefault="00064784" w:rsidP="00064784">
            <w:pPr>
              <w:widowControl w:val="0"/>
              <w:jc w:val="both"/>
              <w:rPr>
                <w:rFonts w:asciiTheme="minorHAnsi" w:hAnsiTheme="minorHAnsi" w:cstheme="minorHAnsi"/>
                <w:sz w:val="22"/>
                <w:szCs w:val="22"/>
                <w:lang w:val="de-DE"/>
              </w:rPr>
            </w:pPr>
          </w:p>
        </w:tc>
        <w:tc>
          <w:tcPr>
            <w:tcW w:w="4655" w:type="dxa"/>
            <w:gridSpan w:val="2"/>
          </w:tcPr>
          <w:p w14:paraId="4132DE5C" w14:textId="77777777" w:rsidR="00064784" w:rsidRPr="00576B44" w:rsidRDefault="00064784" w:rsidP="006A78DD">
            <w:pPr>
              <w:pStyle w:val="Paragrafoelenco"/>
              <w:widowControl w:val="0"/>
              <w:numPr>
                <w:ilvl w:val="0"/>
                <w:numId w:val="25"/>
              </w:numPr>
              <w:ind w:left="290" w:hanging="284"/>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 xml:space="preserve">dai soggetti di volta in volta indicati nel disciplinare di gara a seconda del tipo di documento da presentare; </w:t>
            </w:r>
          </w:p>
        </w:tc>
      </w:tr>
      <w:tr w:rsidR="00064784" w:rsidRPr="00576B44" w14:paraId="73758D89" w14:textId="77777777" w:rsidTr="00EA05AC">
        <w:tc>
          <w:tcPr>
            <w:tcW w:w="4656" w:type="dxa"/>
            <w:gridSpan w:val="2"/>
          </w:tcPr>
          <w:p w14:paraId="4978D940" w14:textId="77777777" w:rsidR="00064784" w:rsidRPr="00576B44" w:rsidRDefault="00064784" w:rsidP="00064784">
            <w:pPr>
              <w:widowControl w:val="0"/>
              <w:ind w:right="76"/>
              <w:jc w:val="both"/>
              <w:rPr>
                <w:rFonts w:asciiTheme="minorHAnsi" w:hAnsiTheme="minorHAnsi" w:cstheme="minorHAnsi"/>
                <w:caps/>
                <w:sz w:val="22"/>
                <w:szCs w:val="22"/>
                <w:u w:val="single"/>
                <w:lang w:val="it-IT"/>
              </w:rPr>
            </w:pPr>
          </w:p>
        </w:tc>
        <w:tc>
          <w:tcPr>
            <w:tcW w:w="340" w:type="dxa"/>
            <w:gridSpan w:val="2"/>
          </w:tcPr>
          <w:p w14:paraId="3C335AEB" w14:textId="77777777" w:rsidR="00064784" w:rsidRPr="00576B44" w:rsidRDefault="00064784" w:rsidP="00064784">
            <w:pPr>
              <w:widowControl w:val="0"/>
              <w:rPr>
                <w:rFonts w:asciiTheme="minorHAnsi" w:hAnsiTheme="minorHAnsi" w:cstheme="minorHAnsi"/>
                <w:sz w:val="22"/>
                <w:szCs w:val="22"/>
                <w:lang w:val="it-IT"/>
              </w:rPr>
            </w:pPr>
          </w:p>
        </w:tc>
        <w:tc>
          <w:tcPr>
            <w:tcW w:w="4655" w:type="dxa"/>
            <w:gridSpan w:val="2"/>
          </w:tcPr>
          <w:p w14:paraId="1933CE14" w14:textId="77777777" w:rsidR="00064784" w:rsidRPr="00576B44" w:rsidRDefault="00064784" w:rsidP="00064784">
            <w:pPr>
              <w:pStyle w:val="Paragrafoelenco"/>
              <w:widowControl w:val="0"/>
              <w:ind w:right="180"/>
              <w:jc w:val="both"/>
              <w:rPr>
                <w:rFonts w:asciiTheme="minorHAnsi" w:hAnsiTheme="minorHAnsi" w:cstheme="minorHAnsi"/>
                <w:b/>
                <w:bCs/>
                <w:sz w:val="22"/>
                <w:szCs w:val="22"/>
                <w:lang w:val="it-IT"/>
              </w:rPr>
            </w:pPr>
          </w:p>
        </w:tc>
      </w:tr>
      <w:tr w:rsidR="00064784" w:rsidRPr="00576B44" w14:paraId="78D2EF14" w14:textId="77777777" w:rsidTr="00EA05AC">
        <w:tc>
          <w:tcPr>
            <w:tcW w:w="4656" w:type="dxa"/>
            <w:gridSpan w:val="2"/>
          </w:tcPr>
          <w:p w14:paraId="7FC3AA6A" w14:textId="1B8B34BE" w:rsidR="00064784" w:rsidRPr="00576B44" w:rsidRDefault="00064784" w:rsidP="00064784">
            <w:pPr>
              <w:widowControl w:val="0"/>
              <w:ind w:right="76"/>
              <w:jc w:val="both"/>
              <w:rPr>
                <w:rFonts w:asciiTheme="minorHAnsi" w:hAnsiTheme="minorHAnsi" w:cstheme="minorHAnsi"/>
                <w:b/>
                <w:bCs/>
                <w:sz w:val="22"/>
                <w:szCs w:val="22"/>
                <w:lang w:val="de-DE"/>
              </w:rPr>
            </w:pPr>
            <w:r w:rsidRPr="00576B44">
              <w:rPr>
                <w:rFonts w:asciiTheme="minorHAnsi" w:hAnsiTheme="minorHAnsi" w:cstheme="minorHAnsi"/>
                <w:b/>
                <w:bCs/>
                <w:sz w:val="22"/>
                <w:szCs w:val="22"/>
                <w:lang w:val="de-DE"/>
              </w:rPr>
              <w:t>Umschlag mit den wirtschaftlichen Unterlagen:</w:t>
            </w:r>
          </w:p>
        </w:tc>
        <w:tc>
          <w:tcPr>
            <w:tcW w:w="340" w:type="dxa"/>
            <w:gridSpan w:val="2"/>
          </w:tcPr>
          <w:p w14:paraId="106DA936" w14:textId="77777777" w:rsidR="00064784" w:rsidRPr="00576B44" w:rsidRDefault="00064784" w:rsidP="00064784">
            <w:pPr>
              <w:widowControl w:val="0"/>
              <w:rPr>
                <w:rFonts w:asciiTheme="minorHAnsi" w:hAnsiTheme="minorHAnsi" w:cstheme="minorHAnsi"/>
                <w:b/>
                <w:bCs/>
                <w:sz w:val="22"/>
                <w:szCs w:val="22"/>
                <w:lang w:val="de-DE"/>
              </w:rPr>
            </w:pPr>
          </w:p>
        </w:tc>
        <w:tc>
          <w:tcPr>
            <w:tcW w:w="4655" w:type="dxa"/>
            <w:gridSpan w:val="2"/>
          </w:tcPr>
          <w:p w14:paraId="5A01241A" w14:textId="4CF87DCE" w:rsidR="00064784" w:rsidRPr="00576B44" w:rsidRDefault="00064784" w:rsidP="00064784">
            <w:pPr>
              <w:widowControl w:val="0"/>
              <w:ind w:right="180"/>
              <w:jc w:val="both"/>
              <w:rPr>
                <w:rFonts w:asciiTheme="minorHAnsi" w:hAnsiTheme="minorHAnsi" w:cstheme="minorHAnsi"/>
                <w:b/>
                <w:bCs/>
                <w:sz w:val="22"/>
                <w:szCs w:val="22"/>
                <w:lang w:val="it-IT"/>
              </w:rPr>
            </w:pPr>
            <w:r w:rsidRPr="00576B44">
              <w:rPr>
                <w:rFonts w:asciiTheme="minorHAnsi" w:hAnsiTheme="minorHAnsi" w:cstheme="minorHAnsi"/>
                <w:b/>
                <w:bCs/>
                <w:sz w:val="22"/>
                <w:szCs w:val="22"/>
                <w:lang w:val="it-IT"/>
              </w:rPr>
              <w:t xml:space="preserve">Busta economica: </w:t>
            </w:r>
          </w:p>
        </w:tc>
      </w:tr>
      <w:tr w:rsidR="00064784" w:rsidRPr="00576B44" w14:paraId="3FFC2C6F" w14:textId="77777777" w:rsidTr="00EA05AC">
        <w:tc>
          <w:tcPr>
            <w:tcW w:w="4656" w:type="dxa"/>
            <w:gridSpan w:val="2"/>
          </w:tcPr>
          <w:p w14:paraId="4F2AD936" w14:textId="50B78742" w:rsidR="00064784" w:rsidRPr="00576B44" w:rsidRDefault="00064784" w:rsidP="00064784">
            <w:pPr>
              <w:widowControl w:val="0"/>
              <w:ind w:left="290" w:hanging="137"/>
              <w:jc w:val="both"/>
              <w:rPr>
                <w:rFonts w:asciiTheme="minorHAnsi" w:hAnsiTheme="minorHAnsi" w:cstheme="minorHAnsi"/>
                <w:color w:val="000000"/>
                <w:sz w:val="22"/>
                <w:szCs w:val="22"/>
                <w:lang w:val="de-DE" w:eastAsia="it-IT"/>
              </w:rPr>
            </w:pPr>
            <w:r w:rsidRPr="00576B44">
              <w:rPr>
                <w:rFonts w:asciiTheme="minorHAnsi" w:hAnsiTheme="minorHAnsi" w:cstheme="minorHAnsi"/>
                <w:sz w:val="22"/>
                <w:szCs w:val="22"/>
                <w:lang w:val="de-DE"/>
              </w:rPr>
              <w:t xml:space="preserve">- </w:t>
            </w:r>
            <w:r w:rsidRPr="00576B44">
              <w:rPr>
                <w:rFonts w:asciiTheme="minorHAnsi" w:hAnsiTheme="minorHAnsi" w:cstheme="minorHAnsi"/>
                <w:color w:val="000000"/>
                <w:sz w:val="22"/>
                <w:szCs w:val="22"/>
                <w:lang w:val="de-DE" w:eastAsia="it-IT"/>
              </w:rPr>
              <w:t xml:space="preserve">vom gesetzlichen Vertreter oder Prokuristen des teilnehmenden einzelnen Unternehmens oder des Konsortiums gemäß Art. 67 Buchst. b) c) und d) GvD Nr. 36/2023  </w:t>
            </w:r>
          </w:p>
          <w:p w14:paraId="39DBCBB4" w14:textId="00BA6824" w:rsidR="00064784" w:rsidRPr="00576B44" w:rsidRDefault="00064784" w:rsidP="00064784">
            <w:pPr>
              <w:widowControl w:val="0"/>
              <w:ind w:left="290" w:hanging="137"/>
              <w:jc w:val="both"/>
              <w:rPr>
                <w:rFonts w:asciiTheme="minorHAnsi" w:hAnsiTheme="minorHAnsi" w:cstheme="minorHAnsi"/>
                <w:color w:val="000000"/>
                <w:sz w:val="22"/>
                <w:szCs w:val="22"/>
                <w:lang w:val="de-DE" w:eastAsia="it-IT"/>
              </w:rPr>
            </w:pPr>
            <w:r w:rsidRPr="00576B44">
              <w:rPr>
                <w:rFonts w:asciiTheme="minorHAnsi" w:hAnsiTheme="minorHAnsi" w:cstheme="minorHAnsi"/>
                <w:color w:val="000000"/>
                <w:sz w:val="22"/>
                <w:szCs w:val="22"/>
                <w:lang w:val="de-DE" w:eastAsia="it-IT"/>
              </w:rPr>
              <w:t>- vom gesetzlichen Vertreter oder Prokuristen des federführenden Unternehmens, Konsortiums und/oder EWIV im Falle von bereits gebildeten Bietergemeinschaften/Konsortien/ EWIV;</w:t>
            </w:r>
          </w:p>
          <w:p w14:paraId="40227F20" w14:textId="0260F064" w:rsidR="00064784" w:rsidRPr="00576B44" w:rsidRDefault="00064784" w:rsidP="00064784">
            <w:pPr>
              <w:widowControl w:val="0"/>
              <w:ind w:left="290" w:hanging="137"/>
              <w:jc w:val="both"/>
              <w:rPr>
                <w:rFonts w:asciiTheme="minorHAnsi" w:hAnsiTheme="minorHAnsi" w:cstheme="minorHAnsi"/>
                <w:color w:val="000000"/>
                <w:sz w:val="22"/>
                <w:szCs w:val="22"/>
                <w:lang w:val="de-DE" w:eastAsia="it-IT"/>
              </w:rPr>
            </w:pPr>
            <w:r w:rsidRPr="00576B44">
              <w:rPr>
                <w:rFonts w:asciiTheme="minorHAnsi" w:hAnsiTheme="minorHAnsi" w:cstheme="minorHAnsi"/>
                <w:color w:val="000000"/>
                <w:sz w:val="22"/>
                <w:szCs w:val="22"/>
                <w:lang w:val="de-DE" w:eastAsia="it-IT"/>
              </w:rPr>
              <w:t>- von den gesetzlichen Vertretern oder Prokuristen aller Mitglieder</w:t>
            </w:r>
            <w:r w:rsidRPr="00576B44">
              <w:rPr>
                <w:rFonts w:asciiTheme="minorHAnsi" w:hAnsiTheme="minorHAnsi" w:cstheme="minorHAnsi"/>
                <w:sz w:val="22"/>
                <w:szCs w:val="22"/>
                <w:lang w:val="de-DE"/>
              </w:rPr>
              <w:t xml:space="preserve"> der BG, des Konsortiums oder </w:t>
            </w:r>
            <w:r w:rsidRPr="00576B44">
              <w:rPr>
                <w:rFonts w:asciiTheme="minorHAnsi" w:hAnsiTheme="minorHAnsi" w:cstheme="minorHAnsi"/>
                <w:color w:val="000000"/>
                <w:sz w:val="22"/>
                <w:szCs w:val="22"/>
                <w:lang w:val="de-DE" w:eastAsia="it-IT"/>
              </w:rPr>
              <w:t>der EWIV im Falle von noch zu bildenden Bietergemeinschaften/Konsortien/EWIV,</w:t>
            </w:r>
          </w:p>
          <w:p w14:paraId="36E4C914" w14:textId="4A8F9C03" w:rsidR="00064784" w:rsidRPr="00576B44" w:rsidRDefault="00064784" w:rsidP="00064784">
            <w:pPr>
              <w:widowControl w:val="0"/>
              <w:ind w:left="290" w:hanging="137"/>
              <w:jc w:val="both"/>
              <w:rPr>
                <w:rFonts w:asciiTheme="minorHAnsi" w:hAnsiTheme="minorHAnsi" w:cstheme="minorHAnsi"/>
                <w:color w:val="000000"/>
                <w:sz w:val="22"/>
                <w:szCs w:val="22"/>
                <w:lang w:val="de-DE" w:eastAsia="it-IT"/>
              </w:rPr>
            </w:pPr>
            <w:r w:rsidRPr="00576B44">
              <w:rPr>
                <w:rFonts w:asciiTheme="minorHAnsi" w:hAnsiTheme="minorHAnsi" w:cstheme="minorHAnsi"/>
                <w:color w:val="000000"/>
                <w:sz w:val="22"/>
                <w:szCs w:val="22"/>
                <w:lang w:val="de-DE" w:eastAsia="it-IT"/>
              </w:rPr>
              <w:t xml:space="preserve">- </w:t>
            </w:r>
            <w:r w:rsidRPr="00576B44">
              <w:rPr>
                <w:rFonts w:asciiTheme="minorHAnsi" w:hAnsiTheme="minorHAnsi" w:cstheme="minorHAnsi"/>
                <w:color w:val="000000"/>
                <w:sz w:val="22"/>
                <w:szCs w:val="22"/>
                <w:lang w:val="de-DE" w:eastAsia="it-IT"/>
              </w:rPr>
              <w:tab/>
              <w:t>im Falle von Zusammenschluss von Unternehmen, die dem Netzwerkvertrag beigetreten sind, wird die für Bietergemeinschaften vorgesehene Regelung, soweit vereinbar, angewandt. Im Detail:</w:t>
            </w:r>
          </w:p>
          <w:p w14:paraId="479BF69B" w14:textId="47FAB16E" w:rsidR="00064784" w:rsidRPr="00576B44" w:rsidRDefault="00064784" w:rsidP="00064784">
            <w:pPr>
              <w:widowControl w:val="0"/>
              <w:ind w:left="567" w:hanging="284"/>
              <w:jc w:val="both"/>
              <w:rPr>
                <w:rFonts w:asciiTheme="minorHAnsi" w:hAnsiTheme="minorHAnsi" w:cstheme="minorHAnsi"/>
                <w:bCs/>
                <w:sz w:val="22"/>
                <w:szCs w:val="22"/>
                <w:lang w:val="de-DE"/>
              </w:rPr>
            </w:pPr>
            <w:r w:rsidRPr="00576B44">
              <w:rPr>
                <w:rFonts w:asciiTheme="minorHAnsi" w:hAnsiTheme="minorHAnsi" w:cstheme="minorHAnsi"/>
                <w:b/>
                <w:bCs/>
                <w:sz w:val="22"/>
                <w:szCs w:val="22"/>
                <w:lang w:val="de-DE"/>
              </w:rPr>
              <w:t xml:space="preserve">a. </w:t>
            </w:r>
            <w:r w:rsidRPr="00576B44">
              <w:rPr>
                <w:rFonts w:asciiTheme="minorHAnsi" w:hAnsiTheme="minorHAnsi" w:cstheme="minorHAnsi"/>
                <w:b/>
                <w:color w:val="000000"/>
                <w:sz w:val="22"/>
                <w:szCs w:val="22"/>
                <w:lang w:val="de-DE" w:eastAsia="it-IT"/>
              </w:rPr>
              <w:t>Wenn das Netzwerk über ein gemein</w:t>
            </w:r>
            <w:r w:rsidRPr="00576B44">
              <w:rPr>
                <w:rFonts w:asciiTheme="minorHAnsi" w:hAnsiTheme="minorHAnsi" w:cstheme="minorHAnsi"/>
                <w:b/>
                <w:color w:val="000000"/>
                <w:sz w:val="22"/>
                <w:szCs w:val="22"/>
                <w:lang w:val="de-DE" w:eastAsia="it-IT"/>
              </w:rPr>
              <w:softHyphen/>
              <w:t>schaftliches Organ mit Vertretungsbefugnis und Rechtspersönlichkeit</w:t>
            </w:r>
            <w:r w:rsidRPr="00576B44">
              <w:rPr>
                <w:rFonts w:asciiTheme="minorHAnsi" w:hAnsiTheme="minorHAnsi" w:cstheme="minorHAnsi"/>
                <w:b/>
                <w:bCs/>
                <w:sz w:val="22"/>
                <w:szCs w:val="22"/>
                <w:lang w:val="de-DE"/>
              </w:rPr>
              <w:t xml:space="preserve"> </w:t>
            </w:r>
            <w:r w:rsidRPr="00576B44">
              <w:rPr>
                <w:rFonts w:asciiTheme="minorHAnsi" w:hAnsiTheme="minorHAnsi" w:cstheme="minorHAnsi"/>
                <w:bCs/>
                <w:sz w:val="22"/>
                <w:szCs w:val="22"/>
                <w:lang w:val="de-DE"/>
              </w:rPr>
              <w:t>gemäß Art. 3 Abs. 4/quarter GD vom 10. Februar 2009 Nr. 5 verfügt</w:t>
            </w:r>
            <w:r w:rsidRPr="00576B44">
              <w:rPr>
                <w:rFonts w:asciiTheme="minorHAnsi" w:hAnsiTheme="minorHAnsi" w:cstheme="minorHAnsi"/>
                <w:b/>
                <w:bCs/>
                <w:sz w:val="22"/>
                <w:szCs w:val="22"/>
                <w:lang w:val="de-DE"/>
              </w:rPr>
              <w:t xml:space="preserve">, </w:t>
            </w:r>
            <w:r w:rsidRPr="00576B44">
              <w:rPr>
                <w:rFonts w:asciiTheme="minorHAnsi" w:hAnsiTheme="minorHAnsi" w:cstheme="minorHAnsi"/>
                <w:bCs/>
                <w:sz w:val="22"/>
                <w:szCs w:val="22"/>
                <w:lang w:val="de-DE"/>
              </w:rPr>
              <w:t>müssen die Unterlagen vom gesetzlichen Vertreter oder Prokuristen des Wirtschaftsteilnehmers, der die Funktion des gemeinschaftlichen Organs ausübt, unterzeichnet werden.</w:t>
            </w:r>
          </w:p>
          <w:p w14:paraId="41604834" w14:textId="2338DEDC" w:rsidR="00064784" w:rsidRPr="00576B44" w:rsidRDefault="00064784" w:rsidP="00064784">
            <w:pPr>
              <w:widowControl w:val="0"/>
              <w:ind w:left="567" w:hanging="284"/>
              <w:jc w:val="both"/>
              <w:rPr>
                <w:rFonts w:asciiTheme="minorHAnsi" w:hAnsiTheme="minorHAnsi" w:cstheme="minorHAnsi"/>
                <w:b/>
                <w:bCs/>
                <w:sz w:val="22"/>
                <w:szCs w:val="22"/>
                <w:lang w:val="de-DE"/>
              </w:rPr>
            </w:pPr>
            <w:r w:rsidRPr="00576B44">
              <w:rPr>
                <w:rFonts w:asciiTheme="minorHAnsi" w:hAnsiTheme="minorHAnsi" w:cstheme="minorHAnsi"/>
                <w:b/>
                <w:bCs/>
                <w:sz w:val="22"/>
                <w:szCs w:val="22"/>
                <w:lang w:val="de-DE"/>
              </w:rPr>
              <w:t xml:space="preserve">b. </w:t>
            </w:r>
            <w:r w:rsidRPr="00576B44">
              <w:rPr>
                <w:rFonts w:asciiTheme="minorHAnsi" w:hAnsiTheme="minorHAnsi" w:cstheme="minorHAnsi"/>
                <w:b/>
                <w:color w:val="000000"/>
                <w:sz w:val="22"/>
                <w:szCs w:val="22"/>
                <w:lang w:val="de-DE" w:eastAsia="it-IT"/>
              </w:rPr>
              <w:t xml:space="preserve">Wenn das Netzwerk über ein gemeinschaftliches Organ mit Vertretungsbefugnis ohne </w:t>
            </w:r>
            <w:r w:rsidRPr="00576B44">
              <w:rPr>
                <w:rFonts w:asciiTheme="minorHAnsi" w:hAnsiTheme="minorHAnsi" w:cstheme="minorHAnsi"/>
                <w:b/>
                <w:color w:val="000000"/>
                <w:sz w:val="22"/>
                <w:szCs w:val="22"/>
                <w:lang w:val="de-DE" w:eastAsia="it-IT"/>
              </w:rPr>
              <w:lastRenderedPageBreak/>
              <w:t>Rechtspersönlichkeit</w:t>
            </w:r>
            <w:r w:rsidRPr="00576B44">
              <w:rPr>
                <w:rFonts w:asciiTheme="minorHAnsi" w:hAnsiTheme="minorHAnsi" w:cstheme="minorHAnsi"/>
                <w:b/>
                <w:bCs/>
                <w:sz w:val="22"/>
                <w:szCs w:val="22"/>
                <w:lang w:val="de-DE"/>
              </w:rPr>
              <w:t xml:space="preserve"> </w:t>
            </w:r>
            <w:r w:rsidRPr="00576B44">
              <w:rPr>
                <w:rFonts w:asciiTheme="minorHAnsi" w:hAnsiTheme="minorHAnsi" w:cstheme="minorHAnsi"/>
                <w:bCs/>
                <w:sz w:val="22"/>
                <w:szCs w:val="22"/>
                <w:lang w:val="de-DE"/>
              </w:rPr>
              <w:t>g</w:t>
            </w:r>
            <w:r w:rsidRPr="00576B44">
              <w:rPr>
                <w:rFonts w:asciiTheme="minorHAnsi" w:hAnsiTheme="minorHAnsi" w:cstheme="minorHAnsi"/>
                <w:color w:val="000000"/>
                <w:sz w:val="22"/>
                <w:szCs w:val="22"/>
                <w:lang w:val="de-DE" w:eastAsia="it-IT"/>
              </w:rPr>
              <w:t>emäß Art. 3 Abs. 4/quarter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064784" w:rsidRPr="00576B44" w:rsidRDefault="00064784" w:rsidP="00064784">
            <w:pPr>
              <w:widowControl w:val="0"/>
              <w:tabs>
                <w:tab w:val="left" w:pos="567"/>
              </w:tabs>
              <w:ind w:left="567" w:hanging="284"/>
              <w:jc w:val="both"/>
              <w:rPr>
                <w:rFonts w:asciiTheme="minorHAnsi" w:hAnsiTheme="minorHAnsi" w:cstheme="minorHAnsi"/>
                <w:sz w:val="22"/>
                <w:szCs w:val="22"/>
                <w:lang w:val="de-DE"/>
              </w:rPr>
            </w:pPr>
            <w:r w:rsidRPr="00576B44">
              <w:rPr>
                <w:rFonts w:asciiTheme="minorHAnsi" w:hAnsiTheme="minorHAnsi" w:cstheme="minorHAnsi"/>
                <w:b/>
                <w:bCs/>
                <w:sz w:val="22"/>
                <w:szCs w:val="22"/>
                <w:lang w:val="de-DE"/>
              </w:rPr>
              <w:t xml:space="preserve">c. </w:t>
            </w:r>
            <w:r w:rsidRPr="00576B44">
              <w:rPr>
                <w:rFonts w:asciiTheme="minorHAnsi" w:hAnsiTheme="minorHAnsi" w:cstheme="minorHAnsi"/>
                <w:b/>
                <w:color w:val="000000"/>
                <w:sz w:val="22"/>
                <w:szCs w:val="22"/>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576B44">
              <w:rPr>
                <w:rFonts w:asciiTheme="minorHAnsi" w:hAnsiTheme="minorHAnsi" w:cstheme="minorHAnsi"/>
                <w:b/>
                <w:bCs/>
                <w:sz w:val="22"/>
                <w:szCs w:val="22"/>
                <w:lang w:val="de-DE"/>
              </w:rPr>
              <w:t xml:space="preserve"> </w:t>
            </w:r>
            <w:r w:rsidRPr="00576B44">
              <w:rPr>
                <w:rFonts w:asciiTheme="minorHAnsi" w:hAnsiTheme="minorHAnsi" w:cstheme="minorHAnsi"/>
                <w:color w:val="000000"/>
                <w:sz w:val="22"/>
                <w:szCs w:val="22"/>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576B44">
              <w:rPr>
                <w:rFonts w:asciiTheme="minorHAnsi" w:hAnsiTheme="minorHAnsi" w:cstheme="minorHAnsi"/>
                <w:bCs/>
                <w:sz w:val="22"/>
                <w:szCs w:val="22"/>
                <w:lang w:val="de-DE"/>
              </w:rPr>
              <w:t>.</w:t>
            </w:r>
          </w:p>
        </w:tc>
        <w:tc>
          <w:tcPr>
            <w:tcW w:w="340" w:type="dxa"/>
            <w:gridSpan w:val="2"/>
          </w:tcPr>
          <w:p w14:paraId="61FE047B" w14:textId="77777777" w:rsidR="00064784" w:rsidRPr="00576B44" w:rsidRDefault="00064784" w:rsidP="00064784">
            <w:pPr>
              <w:widowControl w:val="0"/>
              <w:jc w:val="both"/>
              <w:rPr>
                <w:rFonts w:asciiTheme="minorHAnsi" w:hAnsiTheme="minorHAnsi" w:cstheme="minorHAnsi"/>
                <w:sz w:val="22"/>
                <w:szCs w:val="22"/>
                <w:lang w:val="de-DE"/>
              </w:rPr>
            </w:pPr>
          </w:p>
        </w:tc>
        <w:tc>
          <w:tcPr>
            <w:tcW w:w="4655" w:type="dxa"/>
            <w:gridSpan w:val="2"/>
          </w:tcPr>
          <w:p w14:paraId="68FED89E" w14:textId="26F644BB" w:rsidR="00064784" w:rsidRPr="00576B44" w:rsidRDefault="00064784" w:rsidP="00064784">
            <w:pPr>
              <w:widowControl w:val="0"/>
              <w:ind w:left="276" w:hanging="142"/>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 xml:space="preserve">- dal legale rappresentante o procuratore dell’impresa concorrente in forma singola o del Consorzio di cui all’art. 67 lett. b) c) e  d) d.lgs. 36/2023 </w:t>
            </w:r>
          </w:p>
          <w:p w14:paraId="13C921DB" w14:textId="0E27E0E1" w:rsidR="00064784" w:rsidRPr="00576B44" w:rsidRDefault="00064784" w:rsidP="00064784">
            <w:pPr>
              <w:widowControl w:val="0"/>
              <w:ind w:left="276" w:hanging="142"/>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 dal legale rappresentante o procuratore dell’impresa capogruppo e/o del consorzio e/o del GEIE in caso di riunione temporanea di imprese/consorzio/GEIE costituiti;</w:t>
            </w:r>
          </w:p>
          <w:p w14:paraId="26249D16" w14:textId="77777777" w:rsidR="00064784" w:rsidRPr="00576B44" w:rsidRDefault="00064784" w:rsidP="00064784">
            <w:pPr>
              <w:widowControl w:val="0"/>
              <w:ind w:left="276" w:hanging="142"/>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064784" w:rsidRPr="00576B44" w:rsidRDefault="00064784" w:rsidP="006A78DD">
            <w:pPr>
              <w:pStyle w:val="Paragrafoelenco"/>
              <w:widowControl w:val="0"/>
              <w:numPr>
                <w:ilvl w:val="0"/>
                <w:numId w:val="27"/>
              </w:numPr>
              <w:ind w:left="276" w:hanging="142"/>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nel caso di aggregazioni di imprese aderenti al contratto di rete si fa riferimento alla disciplina prevista per i raggruppamenti temporanei di imprese, in quanto compatibile. In particolare:</w:t>
            </w:r>
          </w:p>
          <w:p w14:paraId="04A54932" w14:textId="77777777" w:rsidR="00064784" w:rsidRPr="00576B44" w:rsidRDefault="00064784" w:rsidP="00064784">
            <w:pPr>
              <w:pStyle w:val="Paragrafoelenco"/>
              <w:widowControl w:val="0"/>
              <w:ind w:left="276"/>
              <w:jc w:val="both"/>
              <w:rPr>
                <w:rFonts w:asciiTheme="minorHAnsi" w:hAnsiTheme="minorHAnsi" w:cstheme="minorHAnsi"/>
                <w:sz w:val="22"/>
                <w:szCs w:val="22"/>
                <w:lang w:val="it-IT"/>
              </w:rPr>
            </w:pPr>
          </w:p>
          <w:p w14:paraId="6F819D78" w14:textId="77777777" w:rsidR="00064784" w:rsidRPr="00576B44" w:rsidRDefault="00064784" w:rsidP="006A78DD">
            <w:pPr>
              <w:widowControl w:val="0"/>
              <w:numPr>
                <w:ilvl w:val="4"/>
                <w:numId w:val="28"/>
              </w:numPr>
              <w:ind w:left="715" w:hanging="425"/>
              <w:jc w:val="both"/>
              <w:rPr>
                <w:rFonts w:asciiTheme="minorHAnsi" w:hAnsiTheme="minorHAnsi" w:cstheme="minorHAnsi"/>
                <w:sz w:val="22"/>
                <w:szCs w:val="22"/>
                <w:lang w:val="it-IT"/>
              </w:rPr>
            </w:pPr>
            <w:r w:rsidRPr="00576B44">
              <w:rPr>
                <w:rFonts w:asciiTheme="minorHAnsi" w:hAnsiTheme="minorHAnsi" w:cstheme="minorHAnsi"/>
                <w:b/>
                <w:bCs/>
                <w:sz w:val="22"/>
                <w:szCs w:val="22"/>
                <w:lang w:val="it-IT"/>
              </w:rPr>
              <w:t>se la rete è dotata di un organo comune con potere di rappresentanza e con soggettività giuridica</w:t>
            </w:r>
            <w:r w:rsidRPr="00576B44">
              <w:rPr>
                <w:rFonts w:asciiTheme="minorHAnsi" w:hAnsiTheme="minorHAnsi" w:cstheme="minorHAnsi"/>
                <w:sz w:val="22"/>
                <w:szCs w:val="22"/>
                <w:lang w:val="it-IT"/>
              </w:rPr>
              <w:t>, ai sensi dell’art. 3, comma 4-</w:t>
            </w:r>
            <w:r w:rsidRPr="00576B44">
              <w:rPr>
                <w:rFonts w:asciiTheme="minorHAnsi" w:hAnsiTheme="minorHAnsi" w:cstheme="minorHAnsi"/>
                <w:i/>
                <w:iCs/>
                <w:sz w:val="22"/>
                <w:szCs w:val="22"/>
                <w:lang w:val="it-IT"/>
              </w:rPr>
              <w:t>quater</w:t>
            </w:r>
            <w:r w:rsidRPr="00576B44">
              <w:rPr>
                <w:rFonts w:asciiTheme="minorHAnsi" w:hAnsiTheme="minorHAnsi" w:cstheme="minorHAnsi"/>
                <w:sz w:val="22"/>
                <w:szCs w:val="22"/>
                <w:lang w:val="it-IT"/>
              </w:rPr>
              <w:t>, del d.l. 10 febbraio 2009, n. 5, la documentazione deve essere sottoscritta dal legale rappresentante o procuratore del solo operatore economico che riveste la funzione di organo comune;</w:t>
            </w:r>
          </w:p>
          <w:p w14:paraId="5A82E6F9" w14:textId="77777777" w:rsidR="00064784" w:rsidRPr="00576B44" w:rsidRDefault="00064784" w:rsidP="006A78DD">
            <w:pPr>
              <w:widowControl w:val="0"/>
              <w:numPr>
                <w:ilvl w:val="4"/>
                <w:numId w:val="28"/>
              </w:numPr>
              <w:ind w:left="715" w:hanging="425"/>
              <w:jc w:val="both"/>
              <w:rPr>
                <w:rFonts w:asciiTheme="minorHAnsi" w:hAnsiTheme="minorHAnsi" w:cstheme="minorHAnsi"/>
                <w:sz w:val="22"/>
                <w:szCs w:val="22"/>
                <w:lang w:val="it-IT"/>
              </w:rPr>
            </w:pPr>
            <w:r w:rsidRPr="00576B44">
              <w:rPr>
                <w:rFonts w:asciiTheme="minorHAnsi" w:hAnsiTheme="minorHAnsi" w:cstheme="minorHAnsi"/>
                <w:b/>
                <w:bCs/>
                <w:sz w:val="22"/>
                <w:szCs w:val="22"/>
                <w:lang w:val="it-IT" w:eastAsia="it-IT"/>
              </w:rPr>
              <w:t>se la rete è dotata di un organo comune con potere di rappresentanza ma è priva di soggettività giuridica</w:t>
            </w:r>
            <w:r w:rsidRPr="00576B44">
              <w:rPr>
                <w:rFonts w:asciiTheme="minorHAnsi" w:hAnsiTheme="minorHAnsi" w:cstheme="minorHAnsi"/>
                <w:sz w:val="22"/>
                <w:szCs w:val="22"/>
                <w:lang w:val="it-IT" w:eastAsia="it-IT"/>
              </w:rPr>
              <w:t xml:space="preserve">, ai sensi dell’art. 3, </w:t>
            </w:r>
            <w:r w:rsidRPr="00576B44">
              <w:rPr>
                <w:rFonts w:asciiTheme="minorHAnsi" w:hAnsiTheme="minorHAnsi" w:cstheme="minorHAnsi"/>
                <w:sz w:val="22"/>
                <w:szCs w:val="22"/>
                <w:lang w:val="it-IT" w:eastAsia="it-IT"/>
              </w:rPr>
              <w:lastRenderedPageBreak/>
              <w:t>comma 4-</w:t>
            </w:r>
            <w:r w:rsidRPr="00576B44">
              <w:rPr>
                <w:rFonts w:asciiTheme="minorHAnsi" w:hAnsiTheme="minorHAnsi" w:cstheme="minorHAnsi"/>
                <w:i/>
                <w:iCs/>
                <w:sz w:val="22"/>
                <w:szCs w:val="22"/>
                <w:lang w:val="it-IT" w:eastAsia="it-IT"/>
              </w:rPr>
              <w:t>quater</w:t>
            </w:r>
            <w:r w:rsidRPr="00576B44">
              <w:rPr>
                <w:rFonts w:asciiTheme="minorHAnsi" w:hAnsiTheme="minorHAnsi" w:cstheme="minorHAnsi"/>
                <w:sz w:val="22"/>
                <w:szCs w:val="22"/>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7AA7CE9F" w:rsidR="00064784" w:rsidRPr="00576B44" w:rsidRDefault="00064784" w:rsidP="006A78DD">
            <w:pPr>
              <w:widowControl w:val="0"/>
              <w:numPr>
                <w:ilvl w:val="4"/>
                <w:numId w:val="28"/>
              </w:numPr>
              <w:ind w:left="715" w:hanging="425"/>
              <w:jc w:val="both"/>
              <w:rPr>
                <w:rFonts w:asciiTheme="minorHAnsi" w:hAnsiTheme="minorHAnsi" w:cstheme="minorHAnsi"/>
                <w:sz w:val="22"/>
                <w:szCs w:val="22"/>
                <w:lang w:val="it-IT"/>
              </w:rPr>
            </w:pPr>
            <w:r w:rsidRPr="00576B44">
              <w:rPr>
                <w:rFonts w:asciiTheme="minorHAnsi" w:hAnsiTheme="minorHAnsi" w:cstheme="minorHAnsi"/>
                <w:b/>
                <w:bCs/>
                <w:sz w:val="22"/>
                <w:szCs w:val="22"/>
                <w:lang w:val="it-IT" w:eastAsia="it-IT"/>
              </w:rPr>
              <w:t>se la rete è dotata di un organo comune privo del potere di rappresentanza o se la rete è sprovvista di organo comune, oppure se l’organo comune è privo dei requisiti di qualificazione</w:t>
            </w:r>
            <w:r w:rsidRPr="00576B44">
              <w:rPr>
                <w:rFonts w:asciiTheme="minorHAnsi" w:hAnsiTheme="minorHAnsi" w:cstheme="minorHAnsi"/>
                <w:sz w:val="22"/>
                <w:szCs w:val="22"/>
                <w:lang w:val="it-IT" w:eastAsia="it-IT"/>
              </w:rPr>
              <w:t xml:space="preserve"> </w:t>
            </w:r>
            <w:r w:rsidRPr="00576B44">
              <w:rPr>
                <w:rFonts w:asciiTheme="minorHAnsi" w:hAnsiTheme="minorHAnsi" w:cstheme="minorHAnsi"/>
                <w:b/>
                <w:bCs/>
                <w:sz w:val="22"/>
                <w:szCs w:val="22"/>
                <w:lang w:val="it-IT" w:eastAsia="it-IT"/>
              </w:rPr>
              <w:t>richiesti per assumere la veste di mandataria</w:t>
            </w:r>
            <w:r w:rsidRPr="00576B44">
              <w:rPr>
                <w:rFonts w:asciiTheme="minorHAnsi" w:hAnsiTheme="minorHAnsi" w:cstheme="minorHAnsi"/>
                <w:sz w:val="22"/>
                <w:szCs w:val="22"/>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64784" w:rsidRPr="00576B44" w14:paraId="300B522F" w14:textId="77777777" w:rsidTr="00EA05AC">
        <w:tc>
          <w:tcPr>
            <w:tcW w:w="4656" w:type="dxa"/>
            <w:gridSpan w:val="2"/>
          </w:tcPr>
          <w:p w14:paraId="10F6C897" w14:textId="2DCB057C" w:rsidR="00064784" w:rsidRPr="00576B44" w:rsidRDefault="00064784" w:rsidP="00064784">
            <w:pPr>
              <w:widowControl w:val="0"/>
              <w:jc w:val="both"/>
              <w:rPr>
                <w:rFonts w:asciiTheme="minorHAnsi" w:hAnsiTheme="minorHAnsi" w:cstheme="minorHAnsi"/>
                <w:sz w:val="22"/>
                <w:szCs w:val="22"/>
                <w:lang w:val="de-DE"/>
              </w:rPr>
            </w:pPr>
            <w:r w:rsidRPr="00576B44">
              <w:rPr>
                <w:rFonts w:asciiTheme="minorHAnsi" w:hAnsiTheme="minorHAnsi" w:cstheme="minorHAnsi"/>
                <w:sz w:val="22"/>
                <w:szCs w:val="22"/>
                <w:lang w:val="de-DE"/>
              </w:rPr>
              <w:lastRenderedPageBreak/>
              <w:t xml:space="preserve">Der Teilnehmer muss die </w:t>
            </w:r>
            <w:r w:rsidRPr="00576B44">
              <w:rPr>
                <w:rFonts w:asciiTheme="minorHAnsi" w:hAnsiTheme="minorHAnsi" w:cstheme="minorHAnsi"/>
                <w:b/>
                <w:sz w:val="22"/>
                <w:szCs w:val="22"/>
                <w:lang w:val="de-DE"/>
              </w:rPr>
              <w:t>Kopie der Vollmacht</w:t>
            </w:r>
            <w:r w:rsidRPr="00576B44">
              <w:rPr>
                <w:rFonts w:asciiTheme="minorHAnsi" w:hAnsiTheme="minorHAnsi" w:cstheme="minorHAnsi"/>
                <w:sz w:val="22"/>
                <w:szCs w:val="22"/>
                <w:lang w:val="de-DE"/>
              </w:rPr>
              <w:t xml:space="preserve"> beilegen. Für Teilnehmer, die in einer Handelskammer in Italien eingetragen sind und </w:t>
            </w:r>
            <w:r w:rsidRPr="00576B44">
              <w:rPr>
                <w:rFonts w:asciiTheme="minorHAnsi" w:hAnsiTheme="minorHAnsi" w:cstheme="minorHAnsi"/>
                <w:b/>
                <w:color w:val="000000"/>
                <w:sz w:val="22"/>
                <w:szCs w:val="22"/>
                <w:lang w:val="de-DE" w:eastAsia="it-IT"/>
              </w:rPr>
              <w:t>deren Handelskammerauszug die mit Vollmacht übertragenen Vertretungsbefugnisse aufzeigt</w:t>
            </w:r>
            <w:r w:rsidRPr="00576B44">
              <w:rPr>
                <w:rFonts w:asciiTheme="minorHAnsi" w:hAnsiTheme="minorHAnsi" w:cstheme="minorHAnsi"/>
                <w:sz w:val="22"/>
                <w:szCs w:val="22"/>
                <w:lang w:val="de-DE"/>
              </w:rPr>
              <w:t>,</w:t>
            </w:r>
            <w:r w:rsidRPr="00576B44">
              <w:rPr>
                <w:rFonts w:asciiTheme="minorHAnsi" w:hAnsiTheme="minorHAnsi" w:cstheme="minorHAnsi"/>
                <w:bCs/>
                <w:spacing w:val="-2"/>
                <w:sz w:val="22"/>
                <w:szCs w:val="22"/>
                <w:lang w:val="de-DE"/>
              </w:rPr>
              <w:t xml:space="preserve"> </w:t>
            </w:r>
            <w:r w:rsidRPr="00576B44">
              <w:rPr>
                <w:rFonts w:asciiTheme="minorHAnsi" w:hAnsiTheme="minorHAnsi" w:cstheme="minorHAnsi"/>
                <w:sz w:val="22"/>
                <w:szCs w:val="22"/>
                <w:lang w:val="de-DE" w:eastAsia="de-DE"/>
              </w:rPr>
              <w:t xml:space="preserve">genügt die in der Anlage A1 - A1-bis enthaltene </w:t>
            </w:r>
            <w:r w:rsidRPr="00576B44">
              <w:rPr>
                <w:rFonts w:asciiTheme="minorHAnsi" w:hAnsiTheme="minorHAnsi" w:cstheme="minorHAnsi"/>
                <w:b/>
                <w:sz w:val="22"/>
                <w:szCs w:val="22"/>
                <w:lang w:val="de-DE" w:eastAsia="de-DE"/>
              </w:rPr>
              <w:t>Ersatzerklärung</w:t>
            </w:r>
            <w:r w:rsidRPr="00576B44">
              <w:rPr>
                <w:rFonts w:asciiTheme="minorHAnsi" w:hAnsiTheme="minorHAnsi" w:cstheme="minorHAnsi"/>
                <w:sz w:val="22"/>
                <w:szCs w:val="22"/>
                <w:lang w:val="de-DE" w:eastAsia="de-DE"/>
              </w:rPr>
              <w:t xml:space="preserve"> des Prokuristen, mit der er die ihm übertragenen, aus dem Handelskammerauszug ersichtlichen Vertretungsbefugnisse bestätigt.</w:t>
            </w:r>
          </w:p>
        </w:tc>
        <w:tc>
          <w:tcPr>
            <w:tcW w:w="340" w:type="dxa"/>
            <w:gridSpan w:val="2"/>
          </w:tcPr>
          <w:p w14:paraId="667A0878" w14:textId="77777777" w:rsidR="00064784" w:rsidRPr="00576B44" w:rsidRDefault="00064784" w:rsidP="00064784">
            <w:pPr>
              <w:widowControl w:val="0"/>
              <w:jc w:val="both"/>
              <w:rPr>
                <w:rFonts w:asciiTheme="minorHAnsi" w:hAnsiTheme="minorHAnsi" w:cstheme="minorHAnsi"/>
                <w:sz w:val="22"/>
                <w:szCs w:val="22"/>
                <w:lang w:val="de-DE"/>
              </w:rPr>
            </w:pPr>
          </w:p>
        </w:tc>
        <w:tc>
          <w:tcPr>
            <w:tcW w:w="4655" w:type="dxa"/>
            <w:gridSpan w:val="2"/>
          </w:tcPr>
          <w:p w14:paraId="72A3C599" w14:textId="77777777" w:rsidR="00064784" w:rsidRPr="00576B44" w:rsidRDefault="00064784" w:rsidP="00064784">
            <w:pPr>
              <w:widowControl w:val="0"/>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 xml:space="preserve">Il concorrente deve allegare </w:t>
            </w:r>
            <w:r w:rsidRPr="00576B44">
              <w:rPr>
                <w:rFonts w:asciiTheme="minorHAnsi" w:hAnsiTheme="minorHAnsi" w:cstheme="minorHAnsi"/>
                <w:b/>
                <w:sz w:val="22"/>
                <w:szCs w:val="22"/>
                <w:lang w:val="it-IT"/>
              </w:rPr>
              <w:t>copia della procura</w:t>
            </w:r>
            <w:r w:rsidRPr="00576B44">
              <w:rPr>
                <w:rFonts w:asciiTheme="minorHAnsi" w:hAnsiTheme="minorHAnsi" w:cstheme="minorHAnsi"/>
                <w:sz w:val="22"/>
                <w:szCs w:val="22"/>
                <w:lang w:val="it-IT"/>
              </w:rPr>
              <w:t xml:space="preserve">. </w:t>
            </w:r>
          </w:p>
          <w:p w14:paraId="0FE06EE7" w14:textId="7C309EB6" w:rsidR="00064784" w:rsidRPr="00576B44" w:rsidRDefault="00064784" w:rsidP="00064784">
            <w:pPr>
              <w:widowControl w:val="0"/>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 xml:space="preserve">Per i concorrenti registrati ad una camera di commercio italiana, </w:t>
            </w:r>
            <w:r w:rsidRPr="00576B44">
              <w:rPr>
                <w:rFonts w:asciiTheme="minorHAnsi" w:hAnsiTheme="minorHAnsi" w:cstheme="minorHAnsi"/>
                <w:b/>
                <w:sz w:val="22"/>
                <w:szCs w:val="22"/>
                <w:lang w:val="it-IT"/>
              </w:rPr>
              <w:t>nel solo caso in cui dalla visura camerale del concorrente risulti l’indicazione espressa dei poteri rappresentativi</w:t>
            </w:r>
            <w:r w:rsidRPr="00576B44">
              <w:rPr>
                <w:rFonts w:asciiTheme="minorHAnsi" w:hAnsiTheme="minorHAnsi" w:cstheme="minorHAnsi"/>
                <w:sz w:val="22"/>
                <w:szCs w:val="22"/>
                <w:lang w:val="it-IT"/>
              </w:rPr>
              <w:t xml:space="preserve"> </w:t>
            </w:r>
            <w:r w:rsidRPr="00576B44">
              <w:rPr>
                <w:rFonts w:asciiTheme="minorHAnsi" w:hAnsiTheme="minorHAnsi" w:cstheme="minorHAnsi"/>
                <w:b/>
                <w:sz w:val="22"/>
                <w:szCs w:val="22"/>
                <w:lang w:val="it-IT"/>
              </w:rPr>
              <w:t>conferiti con la procura</w:t>
            </w:r>
            <w:r w:rsidRPr="00576B44">
              <w:rPr>
                <w:rFonts w:asciiTheme="minorHAnsi" w:hAnsiTheme="minorHAnsi" w:cstheme="minorHAnsi"/>
                <w:sz w:val="22"/>
                <w:szCs w:val="22"/>
                <w:lang w:val="it-IT"/>
              </w:rPr>
              <w:t xml:space="preserve">, è sufficiente la </w:t>
            </w:r>
            <w:r w:rsidRPr="00576B44">
              <w:rPr>
                <w:rFonts w:asciiTheme="minorHAnsi" w:hAnsiTheme="minorHAnsi" w:cstheme="minorHAnsi"/>
                <w:b/>
                <w:sz w:val="22"/>
                <w:szCs w:val="22"/>
                <w:lang w:val="it-IT"/>
              </w:rPr>
              <w:t>dichiarazione sostitutiva</w:t>
            </w:r>
            <w:r w:rsidRPr="00576B44">
              <w:rPr>
                <w:rFonts w:asciiTheme="minorHAnsi" w:hAnsiTheme="minorHAnsi" w:cstheme="minorHAnsi"/>
                <w:sz w:val="22"/>
                <w:szCs w:val="22"/>
                <w:lang w:val="it-IT"/>
              </w:rPr>
              <w:t xml:space="preserve"> (contenuta negli allegati A1 – A1bis) resa dal procuratore attestante la sussistenza dei poteri rappresentativi risultanti dalla visura.</w:t>
            </w:r>
          </w:p>
        </w:tc>
      </w:tr>
      <w:tr w:rsidR="00064784" w:rsidRPr="00576B44" w14:paraId="34DC604B" w14:textId="77777777" w:rsidTr="00EA05AC">
        <w:tc>
          <w:tcPr>
            <w:tcW w:w="4656" w:type="dxa"/>
            <w:gridSpan w:val="2"/>
          </w:tcPr>
          <w:p w14:paraId="3D5CACBE" w14:textId="77777777" w:rsidR="00064784" w:rsidRPr="00576B44" w:rsidRDefault="00064784" w:rsidP="00064784">
            <w:pPr>
              <w:widowControl w:val="0"/>
              <w:jc w:val="both"/>
              <w:rPr>
                <w:rFonts w:asciiTheme="minorHAnsi" w:hAnsiTheme="minorHAnsi" w:cstheme="minorHAnsi"/>
                <w:caps/>
                <w:sz w:val="22"/>
                <w:szCs w:val="22"/>
                <w:highlight w:val="yellow"/>
                <w:u w:val="single"/>
                <w:lang w:val="it-IT"/>
              </w:rPr>
            </w:pPr>
          </w:p>
        </w:tc>
        <w:tc>
          <w:tcPr>
            <w:tcW w:w="340" w:type="dxa"/>
            <w:gridSpan w:val="2"/>
          </w:tcPr>
          <w:p w14:paraId="275BBC6F" w14:textId="77777777" w:rsidR="00064784" w:rsidRPr="00576B44" w:rsidRDefault="00064784" w:rsidP="00064784">
            <w:pPr>
              <w:widowControl w:val="0"/>
              <w:jc w:val="both"/>
              <w:rPr>
                <w:rFonts w:asciiTheme="minorHAnsi" w:hAnsiTheme="minorHAnsi" w:cstheme="minorHAnsi"/>
                <w:sz w:val="22"/>
                <w:szCs w:val="22"/>
                <w:highlight w:val="yellow"/>
                <w:lang w:val="it-IT"/>
              </w:rPr>
            </w:pPr>
          </w:p>
        </w:tc>
        <w:tc>
          <w:tcPr>
            <w:tcW w:w="4655" w:type="dxa"/>
            <w:gridSpan w:val="2"/>
          </w:tcPr>
          <w:p w14:paraId="0558A5C6" w14:textId="77777777" w:rsidR="00064784" w:rsidRPr="00576B44" w:rsidRDefault="00064784" w:rsidP="00064784">
            <w:pPr>
              <w:widowControl w:val="0"/>
              <w:ind w:right="180"/>
              <w:jc w:val="both"/>
              <w:rPr>
                <w:rFonts w:asciiTheme="minorHAnsi" w:hAnsiTheme="minorHAnsi" w:cstheme="minorHAnsi"/>
                <w:b/>
                <w:bCs/>
                <w:color w:val="FF0000"/>
                <w:sz w:val="22"/>
                <w:szCs w:val="22"/>
                <w:highlight w:val="yellow"/>
                <w:lang w:val="it-IT"/>
              </w:rPr>
            </w:pPr>
          </w:p>
        </w:tc>
      </w:tr>
      <w:tr w:rsidR="00064784" w:rsidRPr="00576B44" w14:paraId="6ABE25D4" w14:textId="77777777" w:rsidTr="00EA05AC">
        <w:tc>
          <w:tcPr>
            <w:tcW w:w="4656" w:type="dxa"/>
            <w:gridSpan w:val="2"/>
          </w:tcPr>
          <w:p w14:paraId="0566DC0A" w14:textId="4037DE80" w:rsidR="00064784" w:rsidRPr="00576B44" w:rsidRDefault="00064784" w:rsidP="00064784">
            <w:pPr>
              <w:widowControl w:val="0"/>
              <w:jc w:val="both"/>
              <w:rPr>
                <w:rFonts w:asciiTheme="minorHAnsi" w:hAnsiTheme="minorHAnsi" w:cstheme="minorHAnsi"/>
                <w:caps/>
                <w:sz w:val="22"/>
                <w:szCs w:val="22"/>
                <w:u w:val="single"/>
                <w:lang w:val="de-DE"/>
              </w:rPr>
            </w:pPr>
            <w:r w:rsidRPr="00576B44">
              <w:rPr>
                <w:rFonts w:asciiTheme="minorHAnsi" w:hAnsiTheme="minorHAnsi" w:cstheme="minorHAnsi"/>
                <w:bCs/>
                <w:spacing w:val="-2"/>
                <w:sz w:val="22"/>
                <w:szCs w:val="22"/>
                <w:lang w:val="de-DE"/>
              </w:rPr>
              <w:t>Ist die unterzeichnende Person / Sind die unter</w:t>
            </w:r>
            <w:r w:rsidRPr="00576B44">
              <w:rPr>
                <w:rFonts w:asciiTheme="minorHAnsi" w:hAnsiTheme="minorHAnsi" w:cstheme="minorHAnsi"/>
                <w:sz w:val="22"/>
                <w:szCs w:val="22"/>
                <w:lang w:val="de-DE" w:eastAsia="it-IT"/>
              </w:rPr>
              <w:softHyphen/>
            </w:r>
            <w:r w:rsidRPr="00576B44">
              <w:rPr>
                <w:rFonts w:asciiTheme="minorHAnsi" w:hAnsiTheme="minorHAnsi" w:cstheme="minorHAnsi"/>
                <w:bCs/>
                <w:spacing w:val="-2"/>
                <w:sz w:val="22"/>
                <w:szCs w:val="22"/>
                <w:lang w:val="de-DE"/>
              </w:rPr>
              <w:t>zeichnenden Personen immer dieselbe/n, genügt eine einzige Kopie der Vollmacht oder Ersatzerklärung für den gesamten Verwaltungs-, wirtschaftlichen Umschlag.</w:t>
            </w:r>
          </w:p>
        </w:tc>
        <w:tc>
          <w:tcPr>
            <w:tcW w:w="340" w:type="dxa"/>
            <w:gridSpan w:val="2"/>
          </w:tcPr>
          <w:p w14:paraId="5614275A" w14:textId="77777777" w:rsidR="00064784" w:rsidRPr="00576B44" w:rsidRDefault="00064784" w:rsidP="00064784">
            <w:pPr>
              <w:widowControl w:val="0"/>
              <w:jc w:val="both"/>
              <w:rPr>
                <w:rFonts w:asciiTheme="minorHAnsi" w:hAnsiTheme="minorHAnsi" w:cstheme="minorHAnsi"/>
                <w:sz w:val="22"/>
                <w:szCs w:val="22"/>
                <w:lang w:val="de-DE"/>
              </w:rPr>
            </w:pPr>
          </w:p>
        </w:tc>
        <w:tc>
          <w:tcPr>
            <w:tcW w:w="4655" w:type="dxa"/>
            <w:gridSpan w:val="2"/>
          </w:tcPr>
          <w:p w14:paraId="5E36789E" w14:textId="4B46879C" w:rsidR="00064784" w:rsidRPr="00576B44" w:rsidRDefault="00064784" w:rsidP="00064784">
            <w:pPr>
              <w:widowControl w:val="0"/>
              <w:spacing w:before="60" w:after="60"/>
              <w:jc w:val="both"/>
              <w:rPr>
                <w:rFonts w:asciiTheme="minorHAnsi" w:hAnsiTheme="minorHAnsi" w:cstheme="minorHAnsi"/>
                <w:b/>
                <w:bCs/>
                <w:color w:val="FF0000"/>
                <w:sz w:val="22"/>
                <w:szCs w:val="22"/>
                <w:lang w:val="it-IT"/>
              </w:rPr>
            </w:pPr>
            <w:r w:rsidRPr="00576B44">
              <w:rPr>
                <w:rFonts w:asciiTheme="minorHAnsi" w:hAnsiTheme="minorHAnsi" w:cstheme="minorHAnsi"/>
                <w:sz w:val="22"/>
                <w:szCs w:val="22"/>
                <w:lang w:val="it-IT"/>
              </w:rPr>
              <w:t>Se il/i soggetto/i firmatario/i è/sono sempre lo/gli stesso/i, è sufficiente una sola copia della procura o dichiarazione per l’intera busta amministrativa – economica.</w:t>
            </w:r>
          </w:p>
        </w:tc>
      </w:tr>
      <w:tr w:rsidR="00064784" w:rsidRPr="00576B44" w14:paraId="498762F8" w14:textId="77777777" w:rsidTr="00EA05AC">
        <w:tc>
          <w:tcPr>
            <w:tcW w:w="4656" w:type="dxa"/>
            <w:gridSpan w:val="2"/>
          </w:tcPr>
          <w:p w14:paraId="1BBE2D74" w14:textId="77777777" w:rsidR="00064784" w:rsidRPr="00576B44" w:rsidRDefault="00064784" w:rsidP="00064784">
            <w:pPr>
              <w:widowControl w:val="0"/>
              <w:jc w:val="both"/>
              <w:rPr>
                <w:rFonts w:asciiTheme="minorHAnsi" w:hAnsiTheme="minorHAnsi" w:cstheme="minorHAnsi"/>
                <w:caps/>
                <w:sz w:val="22"/>
                <w:szCs w:val="22"/>
                <w:u w:val="single"/>
                <w:lang w:val="it-IT"/>
              </w:rPr>
            </w:pPr>
          </w:p>
        </w:tc>
        <w:tc>
          <w:tcPr>
            <w:tcW w:w="340" w:type="dxa"/>
            <w:gridSpan w:val="2"/>
          </w:tcPr>
          <w:p w14:paraId="69E28325" w14:textId="77777777" w:rsidR="00064784" w:rsidRPr="00576B44" w:rsidRDefault="00064784" w:rsidP="00064784">
            <w:pPr>
              <w:widowControl w:val="0"/>
              <w:jc w:val="both"/>
              <w:rPr>
                <w:rFonts w:asciiTheme="minorHAnsi" w:hAnsiTheme="minorHAnsi" w:cstheme="minorHAnsi"/>
                <w:sz w:val="22"/>
                <w:szCs w:val="22"/>
                <w:lang w:val="it-IT"/>
              </w:rPr>
            </w:pPr>
          </w:p>
        </w:tc>
        <w:tc>
          <w:tcPr>
            <w:tcW w:w="4655" w:type="dxa"/>
            <w:gridSpan w:val="2"/>
          </w:tcPr>
          <w:p w14:paraId="31CE11A3" w14:textId="77777777" w:rsidR="00064784" w:rsidRPr="00576B44" w:rsidRDefault="00064784" w:rsidP="00064784">
            <w:pPr>
              <w:widowControl w:val="0"/>
              <w:ind w:right="180"/>
              <w:jc w:val="both"/>
              <w:rPr>
                <w:rFonts w:asciiTheme="minorHAnsi" w:hAnsiTheme="minorHAnsi" w:cstheme="minorHAnsi"/>
                <w:b/>
                <w:bCs/>
                <w:color w:val="FF0000"/>
                <w:sz w:val="22"/>
                <w:szCs w:val="22"/>
                <w:lang w:val="it-IT"/>
              </w:rPr>
            </w:pPr>
          </w:p>
        </w:tc>
      </w:tr>
      <w:tr w:rsidR="00064784" w:rsidRPr="00576B44" w14:paraId="191BE000" w14:textId="77777777" w:rsidTr="00EA05AC">
        <w:tc>
          <w:tcPr>
            <w:tcW w:w="4656" w:type="dxa"/>
            <w:gridSpan w:val="2"/>
          </w:tcPr>
          <w:p w14:paraId="69ECAC3E" w14:textId="77777777" w:rsidR="00064784" w:rsidRPr="00576B44" w:rsidRDefault="00064784" w:rsidP="00064784">
            <w:pPr>
              <w:widowControl w:val="0"/>
              <w:jc w:val="both"/>
              <w:rPr>
                <w:rFonts w:asciiTheme="minorHAnsi" w:hAnsiTheme="minorHAnsi" w:cstheme="minorHAnsi"/>
                <w:caps/>
                <w:sz w:val="22"/>
                <w:szCs w:val="22"/>
                <w:u w:val="single"/>
                <w:lang w:val="de-DE"/>
              </w:rPr>
            </w:pPr>
            <w:r w:rsidRPr="00576B44">
              <w:rPr>
                <w:rFonts w:asciiTheme="minorHAnsi" w:hAnsiTheme="minorHAnsi" w:cstheme="minorHAnsi"/>
                <w:sz w:val="22"/>
                <w:szCs w:val="22"/>
                <w:lang w:val="de-DE"/>
              </w:rPr>
              <w:t>Diese Vollmacht/Erklärung muss den Verwaltungsunterlagen beigelegt werden.</w:t>
            </w:r>
          </w:p>
        </w:tc>
        <w:tc>
          <w:tcPr>
            <w:tcW w:w="340" w:type="dxa"/>
            <w:gridSpan w:val="2"/>
          </w:tcPr>
          <w:p w14:paraId="3798B2CC" w14:textId="77777777" w:rsidR="00064784" w:rsidRPr="00576B44" w:rsidRDefault="00064784" w:rsidP="00064784">
            <w:pPr>
              <w:widowControl w:val="0"/>
              <w:jc w:val="both"/>
              <w:rPr>
                <w:rFonts w:asciiTheme="minorHAnsi" w:hAnsiTheme="minorHAnsi" w:cstheme="minorHAnsi"/>
                <w:sz w:val="22"/>
                <w:szCs w:val="22"/>
                <w:lang w:val="de-DE"/>
              </w:rPr>
            </w:pPr>
          </w:p>
        </w:tc>
        <w:tc>
          <w:tcPr>
            <w:tcW w:w="4655" w:type="dxa"/>
            <w:gridSpan w:val="2"/>
          </w:tcPr>
          <w:p w14:paraId="781001A4" w14:textId="77777777" w:rsidR="00064784" w:rsidRPr="00576B44" w:rsidRDefault="00064784" w:rsidP="00064784">
            <w:pPr>
              <w:widowControl w:val="0"/>
              <w:jc w:val="both"/>
              <w:rPr>
                <w:rFonts w:asciiTheme="minorHAnsi" w:hAnsiTheme="minorHAnsi" w:cstheme="minorHAnsi"/>
                <w:sz w:val="22"/>
                <w:szCs w:val="22"/>
                <w:lang w:val="it-IT"/>
              </w:rPr>
            </w:pPr>
            <w:r w:rsidRPr="00576B44">
              <w:rPr>
                <w:rFonts w:asciiTheme="minorHAnsi" w:hAnsiTheme="minorHAnsi" w:cstheme="minorHAnsi"/>
                <w:sz w:val="22"/>
                <w:szCs w:val="22"/>
                <w:lang w:val="it-IT"/>
              </w:rPr>
              <w:t>Tale procura/dichiarazione va inserita nella documentazione amministrativa.</w:t>
            </w:r>
          </w:p>
        </w:tc>
      </w:tr>
      <w:tr w:rsidR="00064784" w:rsidRPr="00576B44" w14:paraId="51943787" w14:textId="77777777" w:rsidTr="00EA05AC">
        <w:tc>
          <w:tcPr>
            <w:tcW w:w="4656" w:type="dxa"/>
            <w:gridSpan w:val="2"/>
          </w:tcPr>
          <w:p w14:paraId="5D6D175F" w14:textId="77777777" w:rsidR="00064784" w:rsidRPr="00576B44" w:rsidRDefault="00064784" w:rsidP="00064784">
            <w:pPr>
              <w:widowControl w:val="0"/>
              <w:jc w:val="both"/>
              <w:rPr>
                <w:rFonts w:asciiTheme="minorHAnsi" w:hAnsiTheme="minorHAnsi" w:cstheme="minorHAnsi"/>
                <w:caps/>
                <w:sz w:val="22"/>
                <w:szCs w:val="22"/>
                <w:u w:val="single"/>
                <w:lang w:val="it-IT"/>
              </w:rPr>
            </w:pPr>
          </w:p>
        </w:tc>
        <w:tc>
          <w:tcPr>
            <w:tcW w:w="340" w:type="dxa"/>
            <w:gridSpan w:val="2"/>
          </w:tcPr>
          <w:p w14:paraId="3D267A45" w14:textId="77777777" w:rsidR="00064784" w:rsidRPr="00576B44" w:rsidRDefault="00064784" w:rsidP="00064784">
            <w:pPr>
              <w:widowControl w:val="0"/>
              <w:rPr>
                <w:rFonts w:asciiTheme="minorHAnsi" w:hAnsiTheme="minorHAnsi" w:cstheme="minorHAnsi"/>
                <w:sz w:val="22"/>
                <w:szCs w:val="22"/>
                <w:lang w:val="it-IT"/>
              </w:rPr>
            </w:pPr>
          </w:p>
        </w:tc>
        <w:tc>
          <w:tcPr>
            <w:tcW w:w="4655" w:type="dxa"/>
            <w:gridSpan w:val="2"/>
          </w:tcPr>
          <w:p w14:paraId="082D6BFB" w14:textId="77777777" w:rsidR="00064784" w:rsidRPr="00576B44" w:rsidRDefault="00064784" w:rsidP="00064784">
            <w:pPr>
              <w:widowControl w:val="0"/>
              <w:tabs>
                <w:tab w:val="center" w:pos="4680"/>
              </w:tabs>
              <w:ind w:right="105"/>
              <w:jc w:val="both"/>
              <w:rPr>
                <w:rFonts w:asciiTheme="minorHAnsi" w:hAnsiTheme="minorHAnsi" w:cstheme="minorHAnsi"/>
                <w:caps/>
                <w:sz w:val="22"/>
                <w:szCs w:val="22"/>
                <w:u w:val="single"/>
                <w:lang w:val="it-IT"/>
              </w:rPr>
            </w:pPr>
          </w:p>
        </w:tc>
      </w:tr>
      <w:tr w:rsidR="00064784" w:rsidRPr="00576B44" w14:paraId="33148C6B" w14:textId="77777777" w:rsidTr="00EA05AC">
        <w:tc>
          <w:tcPr>
            <w:tcW w:w="4656" w:type="dxa"/>
            <w:gridSpan w:val="2"/>
          </w:tcPr>
          <w:p w14:paraId="3E230A7D" w14:textId="77777777" w:rsidR="00064784" w:rsidRPr="00576B44" w:rsidRDefault="00064784" w:rsidP="00064784">
            <w:pPr>
              <w:widowControl w:val="0"/>
              <w:jc w:val="center"/>
              <w:rPr>
                <w:rFonts w:asciiTheme="minorHAnsi" w:hAnsiTheme="minorHAnsi" w:cstheme="minorHAnsi"/>
                <w:b/>
                <w:caps/>
                <w:sz w:val="22"/>
                <w:szCs w:val="22"/>
                <w:u w:val="single"/>
                <w:lang w:val="de-DE"/>
              </w:rPr>
            </w:pPr>
            <w:r w:rsidRPr="00576B44">
              <w:rPr>
                <w:rFonts w:asciiTheme="minorHAnsi" w:hAnsiTheme="minorHAnsi" w:cstheme="minorHAnsi"/>
                <w:b/>
                <w:caps/>
                <w:sz w:val="22"/>
                <w:szCs w:val="22"/>
                <w:u w:val="single"/>
                <w:lang w:val="de-DE"/>
              </w:rPr>
              <w:t>Verwaltungsunterlagen</w:t>
            </w:r>
          </w:p>
        </w:tc>
        <w:tc>
          <w:tcPr>
            <w:tcW w:w="340" w:type="dxa"/>
            <w:gridSpan w:val="2"/>
          </w:tcPr>
          <w:p w14:paraId="61562C15" w14:textId="77777777" w:rsidR="00064784" w:rsidRPr="00576B44" w:rsidRDefault="00064784" w:rsidP="00064784">
            <w:pPr>
              <w:widowControl w:val="0"/>
              <w:jc w:val="center"/>
              <w:rPr>
                <w:rFonts w:asciiTheme="minorHAnsi" w:hAnsiTheme="minorHAnsi" w:cstheme="minorHAnsi"/>
                <w:sz w:val="22"/>
                <w:szCs w:val="22"/>
                <w:lang w:val="de-DE"/>
              </w:rPr>
            </w:pPr>
          </w:p>
        </w:tc>
        <w:tc>
          <w:tcPr>
            <w:tcW w:w="4655" w:type="dxa"/>
            <w:gridSpan w:val="2"/>
          </w:tcPr>
          <w:p w14:paraId="41E61731" w14:textId="77777777" w:rsidR="00064784" w:rsidRPr="00576B44" w:rsidRDefault="00064784" w:rsidP="00064784">
            <w:pPr>
              <w:widowControl w:val="0"/>
              <w:tabs>
                <w:tab w:val="center" w:pos="4680"/>
              </w:tabs>
              <w:ind w:right="105"/>
              <w:jc w:val="center"/>
              <w:rPr>
                <w:rFonts w:asciiTheme="minorHAnsi" w:hAnsiTheme="minorHAnsi" w:cstheme="minorHAnsi"/>
                <w:b/>
                <w:sz w:val="22"/>
                <w:szCs w:val="22"/>
                <w:u w:val="single"/>
                <w:lang w:val="it-IT"/>
              </w:rPr>
            </w:pPr>
            <w:r w:rsidRPr="00576B44">
              <w:rPr>
                <w:rFonts w:asciiTheme="minorHAnsi" w:hAnsiTheme="minorHAnsi" w:cstheme="minorHAnsi"/>
                <w:b/>
                <w:caps/>
                <w:sz w:val="22"/>
                <w:szCs w:val="22"/>
                <w:u w:val="single"/>
                <w:lang w:val="it-IT"/>
              </w:rPr>
              <w:t>Documentazione amministrativa</w:t>
            </w:r>
          </w:p>
        </w:tc>
      </w:tr>
      <w:tr w:rsidR="00064784" w:rsidRPr="00576B44" w14:paraId="4B4E968E" w14:textId="77777777" w:rsidTr="00EA05AC">
        <w:tc>
          <w:tcPr>
            <w:tcW w:w="4656" w:type="dxa"/>
            <w:gridSpan w:val="2"/>
          </w:tcPr>
          <w:p w14:paraId="365BA1A4" w14:textId="77777777" w:rsidR="00064784" w:rsidRPr="00576B44" w:rsidRDefault="00064784" w:rsidP="00064784">
            <w:pPr>
              <w:widowControl w:val="0"/>
              <w:tabs>
                <w:tab w:val="left" w:pos="278"/>
              </w:tabs>
              <w:ind w:left="180"/>
              <w:jc w:val="both"/>
              <w:rPr>
                <w:rFonts w:asciiTheme="minorHAnsi" w:hAnsiTheme="minorHAnsi" w:cstheme="minorHAnsi"/>
                <w:sz w:val="22"/>
                <w:szCs w:val="22"/>
                <w:lang w:val="de-DE"/>
              </w:rPr>
            </w:pPr>
          </w:p>
        </w:tc>
        <w:tc>
          <w:tcPr>
            <w:tcW w:w="340" w:type="dxa"/>
            <w:gridSpan w:val="2"/>
          </w:tcPr>
          <w:p w14:paraId="7454CFF7" w14:textId="77777777" w:rsidR="00064784" w:rsidRPr="00576B44" w:rsidRDefault="00064784" w:rsidP="00064784">
            <w:pPr>
              <w:widowControl w:val="0"/>
              <w:jc w:val="both"/>
              <w:rPr>
                <w:rFonts w:asciiTheme="minorHAnsi" w:hAnsiTheme="minorHAnsi" w:cstheme="minorHAnsi"/>
                <w:sz w:val="22"/>
                <w:szCs w:val="22"/>
                <w:lang w:val="de-DE"/>
              </w:rPr>
            </w:pPr>
          </w:p>
        </w:tc>
        <w:tc>
          <w:tcPr>
            <w:tcW w:w="4655" w:type="dxa"/>
            <w:gridSpan w:val="2"/>
          </w:tcPr>
          <w:p w14:paraId="74BB2A31" w14:textId="77777777" w:rsidR="00064784" w:rsidRPr="00576B44" w:rsidRDefault="00064784" w:rsidP="00064784">
            <w:pPr>
              <w:widowControl w:val="0"/>
              <w:tabs>
                <w:tab w:val="center" w:pos="4680"/>
              </w:tabs>
              <w:ind w:right="105"/>
              <w:jc w:val="both"/>
              <w:rPr>
                <w:rFonts w:asciiTheme="minorHAnsi" w:hAnsiTheme="minorHAnsi" w:cstheme="minorHAnsi"/>
                <w:sz w:val="22"/>
                <w:szCs w:val="22"/>
                <w:lang w:val="it-IT" w:eastAsia="it-IT"/>
              </w:rPr>
            </w:pPr>
          </w:p>
        </w:tc>
      </w:tr>
      <w:tr w:rsidR="00064784" w:rsidRPr="00576B44" w14:paraId="46897F45" w14:textId="77777777" w:rsidTr="00EA05AC">
        <w:tc>
          <w:tcPr>
            <w:tcW w:w="4656" w:type="dxa"/>
            <w:gridSpan w:val="2"/>
          </w:tcPr>
          <w:p w14:paraId="1CEC4AF8" w14:textId="4150A41A" w:rsidR="00064784" w:rsidRPr="00576B44" w:rsidRDefault="00064784" w:rsidP="00064784">
            <w:pPr>
              <w:jc w:val="both"/>
              <w:rPr>
                <w:rFonts w:asciiTheme="minorHAnsi" w:hAnsiTheme="minorHAnsi" w:cstheme="minorHAnsi"/>
                <w:strike/>
                <w:color w:val="000000"/>
                <w:sz w:val="22"/>
                <w:szCs w:val="22"/>
                <w:lang w:val="de-DE" w:eastAsia="it-IT"/>
              </w:rPr>
            </w:pPr>
            <w:r w:rsidRPr="00576B44">
              <w:rPr>
                <w:rFonts w:asciiTheme="minorHAnsi" w:hAnsiTheme="minorHAnsi" w:cstheme="minorHAnsi"/>
                <w:sz w:val="22"/>
                <w:szCs w:val="22"/>
                <w:lang w:val="de-DE" w:eastAsia="it-IT"/>
              </w:rPr>
              <w:t>Das telematische System generiert automatisch die „</w:t>
            </w:r>
            <w:r w:rsidRPr="00576B44">
              <w:rPr>
                <w:rFonts w:asciiTheme="minorHAnsi" w:hAnsiTheme="minorHAnsi" w:cstheme="minorHAnsi"/>
                <w:b/>
                <w:bCs/>
                <w:sz w:val="22"/>
                <w:szCs w:val="22"/>
                <w:lang w:val="de-DE" w:eastAsia="it-IT"/>
              </w:rPr>
              <w:t>Anlage A – Anagrafische Daten</w:t>
            </w:r>
            <w:r w:rsidRPr="00576B44">
              <w:rPr>
                <w:rFonts w:asciiTheme="minorHAnsi" w:hAnsiTheme="minorHAnsi" w:cstheme="minorHAnsi"/>
                <w:sz w:val="22"/>
                <w:szCs w:val="22"/>
                <w:lang w:val="de-DE" w:eastAsia="it-IT"/>
              </w:rPr>
              <w:t>“</w:t>
            </w:r>
            <w:r w:rsidRPr="00576B44">
              <w:rPr>
                <w:rFonts w:asciiTheme="minorHAnsi" w:hAnsiTheme="minorHAnsi" w:cstheme="minorHAnsi"/>
                <w:b/>
                <w:bCs/>
                <w:sz w:val="22"/>
                <w:szCs w:val="22"/>
                <w:lang w:val="de-DE" w:eastAsia="it-IT"/>
              </w:rPr>
              <w:t>.</w:t>
            </w:r>
            <w:r w:rsidRPr="00576B44">
              <w:rPr>
                <w:rFonts w:asciiTheme="minorHAnsi" w:hAnsiTheme="minorHAnsi" w:cstheme="minorHAnsi"/>
                <w:sz w:val="22"/>
                <w:szCs w:val="22"/>
                <w:lang w:val="de-DE" w:eastAsia="it-IT"/>
              </w:rPr>
              <w:t xml:space="preserve"> Diese müss ausgefüllt und abgegeben werden, damit die Anwendung des telematischen Portals ermöglicht wird. </w:t>
            </w:r>
          </w:p>
        </w:tc>
        <w:tc>
          <w:tcPr>
            <w:tcW w:w="340" w:type="dxa"/>
            <w:gridSpan w:val="2"/>
          </w:tcPr>
          <w:p w14:paraId="3004D659" w14:textId="77777777" w:rsidR="00064784" w:rsidRPr="00576B44" w:rsidRDefault="00064784" w:rsidP="00064784">
            <w:pPr>
              <w:widowControl w:val="0"/>
              <w:jc w:val="both"/>
              <w:rPr>
                <w:rFonts w:asciiTheme="minorHAnsi" w:hAnsiTheme="minorHAnsi" w:cstheme="minorHAnsi"/>
                <w:sz w:val="22"/>
                <w:szCs w:val="22"/>
                <w:lang w:val="de-DE"/>
              </w:rPr>
            </w:pPr>
          </w:p>
        </w:tc>
        <w:tc>
          <w:tcPr>
            <w:tcW w:w="4655" w:type="dxa"/>
            <w:gridSpan w:val="2"/>
          </w:tcPr>
          <w:p w14:paraId="449FEE65" w14:textId="48DD2879" w:rsidR="00064784" w:rsidRPr="00576B44" w:rsidRDefault="00064784" w:rsidP="00064784">
            <w:pPr>
              <w:ind w:right="105"/>
              <w:jc w:val="both"/>
              <w:rPr>
                <w:rFonts w:asciiTheme="minorHAnsi" w:hAnsiTheme="minorHAnsi" w:cstheme="minorHAnsi"/>
                <w:color w:val="000000"/>
                <w:sz w:val="22"/>
                <w:szCs w:val="22"/>
                <w:lang w:val="it-IT" w:eastAsia="it-IT"/>
              </w:rPr>
            </w:pPr>
            <w:r w:rsidRPr="00576B44">
              <w:rPr>
                <w:rFonts w:asciiTheme="minorHAnsi" w:hAnsiTheme="minorHAnsi" w:cstheme="minorHAnsi"/>
                <w:b/>
                <w:bCs/>
                <w:color w:val="000000"/>
                <w:sz w:val="22"/>
                <w:szCs w:val="22"/>
                <w:lang w:val="it-IT"/>
              </w:rPr>
              <w:t>I</w:t>
            </w:r>
            <w:r w:rsidRPr="00576B44">
              <w:rPr>
                <w:rFonts w:asciiTheme="minorHAnsi" w:hAnsiTheme="minorHAnsi" w:cstheme="minorHAnsi"/>
                <w:sz w:val="22"/>
                <w:szCs w:val="22"/>
                <w:lang w:val="it-IT" w:eastAsia="it-IT"/>
              </w:rPr>
              <w:t>l sistema telematico genera automaticamente il documento “</w:t>
            </w:r>
            <w:r w:rsidRPr="00576B44">
              <w:rPr>
                <w:rFonts w:asciiTheme="minorHAnsi" w:hAnsiTheme="minorHAnsi" w:cstheme="minorHAnsi"/>
                <w:b/>
                <w:bCs/>
                <w:sz w:val="22"/>
                <w:szCs w:val="22"/>
                <w:lang w:val="it-IT" w:eastAsia="it-IT"/>
              </w:rPr>
              <w:t>Allegato A – Dati anagrafici</w:t>
            </w:r>
            <w:r w:rsidRPr="00576B44">
              <w:rPr>
                <w:rFonts w:asciiTheme="minorHAnsi" w:hAnsiTheme="minorHAnsi" w:cstheme="minorHAnsi"/>
                <w:sz w:val="22"/>
                <w:szCs w:val="22"/>
                <w:lang w:val="it-IT" w:eastAsia="it-IT"/>
              </w:rPr>
              <w:t>”. La compilazione e l'allegazione di tale documento è necessaria al fine di permettere l’operatività del sistema telematico.</w:t>
            </w:r>
            <w:r w:rsidRPr="00576B44">
              <w:rPr>
                <w:rFonts w:asciiTheme="minorHAnsi" w:hAnsiTheme="minorHAnsi" w:cstheme="minorHAnsi"/>
                <w:color w:val="000000"/>
                <w:sz w:val="22"/>
                <w:szCs w:val="22"/>
                <w:lang w:val="it-IT" w:eastAsia="it-IT"/>
              </w:rPr>
              <w:t xml:space="preserve"> </w:t>
            </w:r>
          </w:p>
        </w:tc>
      </w:tr>
      <w:tr w:rsidR="00064784" w:rsidRPr="00576B44" w14:paraId="34FEF32E" w14:textId="77777777" w:rsidTr="00EA05AC">
        <w:tc>
          <w:tcPr>
            <w:tcW w:w="4656" w:type="dxa"/>
            <w:gridSpan w:val="2"/>
          </w:tcPr>
          <w:p w14:paraId="6CE315C4" w14:textId="77777777" w:rsidR="00064784" w:rsidRPr="00576B44" w:rsidRDefault="00064784" w:rsidP="00064784">
            <w:pPr>
              <w:widowControl w:val="0"/>
              <w:tabs>
                <w:tab w:val="center" w:pos="4680"/>
              </w:tabs>
              <w:jc w:val="both"/>
              <w:rPr>
                <w:rFonts w:asciiTheme="minorHAnsi" w:hAnsiTheme="minorHAnsi" w:cstheme="minorHAnsi"/>
                <w:sz w:val="22"/>
                <w:szCs w:val="22"/>
                <w:lang w:val="it-IT" w:eastAsia="it-IT"/>
              </w:rPr>
            </w:pPr>
          </w:p>
        </w:tc>
        <w:tc>
          <w:tcPr>
            <w:tcW w:w="340" w:type="dxa"/>
            <w:gridSpan w:val="2"/>
          </w:tcPr>
          <w:p w14:paraId="5EC6E042" w14:textId="77777777" w:rsidR="00064784" w:rsidRPr="00576B44" w:rsidRDefault="00064784" w:rsidP="00064784">
            <w:pPr>
              <w:widowControl w:val="0"/>
              <w:jc w:val="both"/>
              <w:rPr>
                <w:rFonts w:asciiTheme="minorHAnsi" w:hAnsiTheme="minorHAnsi" w:cstheme="minorHAnsi"/>
                <w:sz w:val="22"/>
                <w:szCs w:val="22"/>
                <w:lang w:val="it-IT"/>
              </w:rPr>
            </w:pPr>
          </w:p>
        </w:tc>
        <w:tc>
          <w:tcPr>
            <w:tcW w:w="4655" w:type="dxa"/>
            <w:gridSpan w:val="2"/>
          </w:tcPr>
          <w:p w14:paraId="0E963F16" w14:textId="77777777" w:rsidR="00064784" w:rsidRPr="00576B44" w:rsidRDefault="00064784" w:rsidP="00064784">
            <w:pPr>
              <w:widowControl w:val="0"/>
              <w:tabs>
                <w:tab w:val="center" w:pos="4680"/>
              </w:tabs>
              <w:ind w:right="105"/>
              <w:jc w:val="both"/>
              <w:rPr>
                <w:rFonts w:asciiTheme="minorHAnsi" w:hAnsiTheme="minorHAnsi" w:cstheme="minorHAnsi"/>
                <w:sz w:val="22"/>
                <w:szCs w:val="22"/>
                <w:lang w:val="it-IT" w:eastAsia="it-IT"/>
              </w:rPr>
            </w:pPr>
          </w:p>
        </w:tc>
      </w:tr>
      <w:tr w:rsidR="00064784" w:rsidRPr="00576B44" w14:paraId="40D6C5C3" w14:textId="77777777" w:rsidTr="00EA05AC">
        <w:tc>
          <w:tcPr>
            <w:tcW w:w="4656" w:type="dxa"/>
            <w:gridSpan w:val="2"/>
          </w:tcPr>
          <w:p w14:paraId="015B2174" w14:textId="1753E712" w:rsidR="00064784" w:rsidRPr="00576B44" w:rsidRDefault="00064784" w:rsidP="00064784">
            <w:pPr>
              <w:jc w:val="both"/>
              <w:rPr>
                <w:rFonts w:asciiTheme="minorHAnsi" w:hAnsiTheme="minorHAnsi" w:cstheme="minorHAnsi"/>
                <w:sz w:val="22"/>
                <w:szCs w:val="22"/>
                <w:lang w:val="de-DE" w:eastAsia="it-IT"/>
              </w:rPr>
            </w:pPr>
            <w:r w:rsidRPr="00576B44">
              <w:rPr>
                <w:rFonts w:asciiTheme="minorHAnsi" w:hAnsiTheme="minorHAnsi" w:cstheme="minorHAnsi"/>
                <w:sz w:val="22"/>
                <w:szCs w:val="22"/>
                <w:lang w:val="de-DE" w:eastAsia="it-IT"/>
              </w:rPr>
              <w:t>Im Falle einer Bietergemeinschaft oder eines gewöhnlichen Konsortiums der Teilnehmer gemäß Art. 2602 ZGB oder einer EWIV</w:t>
            </w:r>
            <w:r w:rsidRPr="00576B44">
              <w:rPr>
                <w:rFonts w:asciiTheme="minorHAnsi" w:hAnsiTheme="minorHAnsi" w:cstheme="minorHAnsi"/>
                <w:sz w:val="22"/>
                <w:szCs w:val="22"/>
                <w:lang w:val="de-DE"/>
              </w:rPr>
              <w:t xml:space="preserve"> oder von Unternehmen in Netzwerken</w:t>
            </w:r>
            <w:r w:rsidRPr="00576B44">
              <w:rPr>
                <w:rFonts w:asciiTheme="minorHAnsi" w:hAnsiTheme="minorHAnsi" w:cstheme="minorHAnsi"/>
                <w:sz w:val="22"/>
                <w:szCs w:val="22"/>
                <w:lang w:val="de-DE" w:eastAsia="it-IT"/>
              </w:rPr>
              <w:t xml:space="preserve">, muss jedes Mitglied der Gemeinschaft oder des Konsortiums </w:t>
            </w:r>
            <w:r w:rsidRPr="00576B44">
              <w:rPr>
                <w:rFonts w:asciiTheme="minorHAnsi" w:hAnsiTheme="minorHAnsi" w:cstheme="minorHAnsi"/>
                <w:b/>
                <w:bCs/>
                <w:sz w:val="22"/>
                <w:szCs w:val="22"/>
                <w:lang w:val="de-DE" w:eastAsia="it-IT"/>
              </w:rPr>
              <w:t>die Anlage A</w:t>
            </w:r>
            <w:r w:rsidRPr="00576B44">
              <w:rPr>
                <w:rFonts w:asciiTheme="minorHAnsi" w:hAnsiTheme="minorHAnsi" w:cstheme="minorHAnsi"/>
                <w:sz w:val="22"/>
                <w:szCs w:val="22"/>
                <w:lang w:val="de-DE" w:eastAsia="it-IT"/>
              </w:rPr>
              <w:t>.</w:t>
            </w:r>
          </w:p>
          <w:p w14:paraId="2F613E22" w14:textId="77777777" w:rsidR="00064784" w:rsidRPr="00576B44" w:rsidRDefault="00064784" w:rsidP="00064784">
            <w:pPr>
              <w:widowControl w:val="0"/>
              <w:tabs>
                <w:tab w:val="center" w:pos="4680"/>
              </w:tabs>
              <w:jc w:val="both"/>
              <w:rPr>
                <w:rFonts w:asciiTheme="minorHAnsi" w:hAnsiTheme="minorHAnsi" w:cstheme="minorHAnsi"/>
                <w:sz w:val="22"/>
                <w:szCs w:val="22"/>
                <w:lang w:val="de-DE" w:eastAsia="it-IT"/>
              </w:rPr>
            </w:pPr>
          </w:p>
        </w:tc>
        <w:tc>
          <w:tcPr>
            <w:tcW w:w="340" w:type="dxa"/>
            <w:gridSpan w:val="2"/>
          </w:tcPr>
          <w:p w14:paraId="40996DA0" w14:textId="77777777" w:rsidR="00064784" w:rsidRPr="00576B44" w:rsidRDefault="00064784" w:rsidP="00064784">
            <w:pPr>
              <w:widowControl w:val="0"/>
              <w:jc w:val="both"/>
              <w:rPr>
                <w:rFonts w:asciiTheme="minorHAnsi" w:hAnsiTheme="minorHAnsi" w:cstheme="minorHAnsi"/>
                <w:sz w:val="22"/>
                <w:szCs w:val="22"/>
                <w:lang w:val="de-DE"/>
              </w:rPr>
            </w:pPr>
          </w:p>
        </w:tc>
        <w:tc>
          <w:tcPr>
            <w:tcW w:w="4655" w:type="dxa"/>
            <w:gridSpan w:val="2"/>
          </w:tcPr>
          <w:p w14:paraId="590F73B5" w14:textId="4DB441FA" w:rsidR="00064784" w:rsidRPr="00576B44" w:rsidRDefault="00064784" w:rsidP="00064784">
            <w:pPr>
              <w:widowControl w:val="0"/>
              <w:tabs>
                <w:tab w:val="center" w:pos="4680"/>
              </w:tabs>
              <w:ind w:right="105"/>
              <w:jc w:val="both"/>
              <w:rPr>
                <w:rFonts w:asciiTheme="minorHAnsi" w:hAnsiTheme="minorHAnsi" w:cstheme="minorHAnsi"/>
                <w:sz w:val="22"/>
                <w:szCs w:val="22"/>
                <w:lang w:val="it-IT" w:eastAsia="it-IT"/>
              </w:rPr>
            </w:pPr>
            <w:r w:rsidRPr="00576B44">
              <w:rPr>
                <w:rFonts w:asciiTheme="minorHAnsi" w:hAnsiTheme="minorHAnsi" w:cstheme="minorHAnsi"/>
                <w:sz w:val="22"/>
                <w:szCs w:val="22"/>
                <w:lang w:val="it-IT"/>
              </w:rPr>
              <w:t xml:space="preserve">Nel caso di imprese in raggruppamento temporaneo di imprese o in consorzio ordinario di concorrenti ai sensi dell’art. 2602 del codice civile, in GEIE o rete di imprese, </w:t>
            </w:r>
            <w:r w:rsidRPr="00576B44">
              <w:rPr>
                <w:rFonts w:asciiTheme="minorHAnsi" w:hAnsiTheme="minorHAnsi" w:cstheme="minorHAnsi"/>
                <w:b/>
                <w:bCs/>
                <w:sz w:val="22"/>
                <w:szCs w:val="22"/>
                <w:lang w:val="it-IT"/>
              </w:rPr>
              <w:t>ciascuna impresa</w:t>
            </w:r>
            <w:r w:rsidRPr="00576B44">
              <w:rPr>
                <w:rFonts w:asciiTheme="minorHAnsi" w:hAnsiTheme="minorHAnsi" w:cstheme="minorHAnsi"/>
                <w:sz w:val="22"/>
                <w:szCs w:val="22"/>
                <w:lang w:val="it-IT"/>
              </w:rPr>
              <w:t xml:space="preserve"> raggruppata o consorziata deve compilare l’</w:t>
            </w:r>
            <w:r w:rsidRPr="00576B44">
              <w:rPr>
                <w:rFonts w:asciiTheme="minorHAnsi" w:hAnsiTheme="minorHAnsi" w:cstheme="minorHAnsi"/>
                <w:b/>
                <w:bCs/>
                <w:sz w:val="22"/>
                <w:szCs w:val="22"/>
                <w:lang w:val="it-IT"/>
              </w:rPr>
              <w:t>allegato A</w:t>
            </w:r>
            <w:r w:rsidRPr="00576B44">
              <w:rPr>
                <w:rFonts w:asciiTheme="minorHAnsi" w:hAnsiTheme="minorHAnsi" w:cstheme="minorHAnsi"/>
                <w:strike/>
                <w:sz w:val="22"/>
                <w:szCs w:val="22"/>
                <w:lang w:val="it-IT"/>
              </w:rPr>
              <w:t>.</w:t>
            </w:r>
          </w:p>
        </w:tc>
      </w:tr>
      <w:tr w:rsidR="00064784" w:rsidRPr="00892DD3" w14:paraId="189E1083" w14:textId="77777777" w:rsidTr="00EA05AC">
        <w:tc>
          <w:tcPr>
            <w:tcW w:w="4656" w:type="dxa"/>
            <w:gridSpan w:val="2"/>
          </w:tcPr>
          <w:p w14:paraId="63392DBC" w14:textId="77777777" w:rsidR="00064784" w:rsidRPr="00892DD3" w:rsidRDefault="00064784" w:rsidP="00064784">
            <w:pPr>
              <w:autoSpaceDE w:val="0"/>
              <w:autoSpaceDN w:val="0"/>
              <w:spacing w:line="240" w:lineRule="exact"/>
              <w:ind w:right="76"/>
              <w:jc w:val="both"/>
              <w:rPr>
                <w:rFonts w:asciiTheme="minorHAnsi" w:hAnsiTheme="minorHAnsi" w:cstheme="minorHAnsi"/>
                <w:sz w:val="22"/>
                <w:szCs w:val="22"/>
                <w:lang w:val="de-DE" w:eastAsia="it-IT"/>
              </w:rPr>
            </w:pPr>
            <w:bookmarkStart w:id="83" w:name="_Hlk222306874"/>
            <w:r w:rsidRPr="00892DD3">
              <w:rPr>
                <w:rFonts w:asciiTheme="minorHAnsi" w:hAnsiTheme="minorHAnsi" w:cstheme="minorHAnsi"/>
                <w:sz w:val="22"/>
                <w:szCs w:val="22"/>
                <w:lang w:val="de-DE" w:eastAsia="it-IT"/>
              </w:rPr>
              <w:t>Die Stempelsteuer ist zu zahlen. Es ist zu beachten, dass bei elektronisch übermittelten Ansuchen die Stempelsteuer pauschal 16,00 € beträgt.</w:t>
            </w:r>
          </w:p>
          <w:p w14:paraId="5EC87594" w14:textId="239C6834" w:rsidR="00064784" w:rsidRPr="00892DD3" w:rsidRDefault="00064784" w:rsidP="00064784">
            <w:pPr>
              <w:widowControl w:val="0"/>
              <w:tabs>
                <w:tab w:val="center" w:pos="4680"/>
              </w:tabs>
              <w:jc w:val="both"/>
              <w:rPr>
                <w:rFonts w:asciiTheme="minorHAnsi" w:hAnsiTheme="minorHAnsi" w:cstheme="minorHAnsi"/>
                <w:sz w:val="22"/>
                <w:szCs w:val="22"/>
                <w:lang w:val="de-DE" w:eastAsia="it-IT"/>
              </w:rPr>
            </w:pPr>
            <w:r w:rsidRPr="00892DD3">
              <w:rPr>
                <w:rFonts w:asciiTheme="minorHAnsi" w:hAnsiTheme="minorHAnsi" w:cstheme="minorHAnsi"/>
                <w:sz w:val="22"/>
                <w:szCs w:val="22"/>
                <w:lang w:val="de-DE" w:eastAsia="it-IT"/>
              </w:rPr>
              <w:t>Die Modalitäten zur Entrichtung der Stempelsteuer sind die telematische Stempelmarke und virtuelle Stempelmarke.</w:t>
            </w:r>
          </w:p>
        </w:tc>
        <w:tc>
          <w:tcPr>
            <w:tcW w:w="340" w:type="dxa"/>
            <w:gridSpan w:val="2"/>
          </w:tcPr>
          <w:p w14:paraId="4B539B09" w14:textId="77777777" w:rsidR="00064784" w:rsidRPr="00892DD3" w:rsidRDefault="00064784" w:rsidP="00064784">
            <w:pPr>
              <w:widowControl w:val="0"/>
              <w:jc w:val="both"/>
              <w:rPr>
                <w:rFonts w:asciiTheme="minorHAnsi" w:hAnsiTheme="minorHAnsi" w:cstheme="minorHAnsi"/>
                <w:sz w:val="22"/>
                <w:szCs w:val="22"/>
                <w:lang w:val="de-DE"/>
              </w:rPr>
            </w:pPr>
          </w:p>
        </w:tc>
        <w:tc>
          <w:tcPr>
            <w:tcW w:w="4655" w:type="dxa"/>
            <w:gridSpan w:val="2"/>
          </w:tcPr>
          <w:p w14:paraId="073D2321" w14:textId="77777777" w:rsidR="00064784" w:rsidRPr="00892DD3" w:rsidRDefault="00064784" w:rsidP="00064784">
            <w:pPr>
              <w:autoSpaceDE w:val="0"/>
              <w:autoSpaceDN w:val="0"/>
              <w:spacing w:line="240" w:lineRule="exact"/>
              <w:ind w:right="76"/>
              <w:jc w:val="both"/>
              <w:rPr>
                <w:rFonts w:asciiTheme="minorHAnsi" w:hAnsiTheme="minorHAnsi" w:cstheme="minorHAnsi"/>
                <w:sz w:val="22"/>
                <w:szCs w:val="22"/>
                <w:lang w:val="it-IT" w:eastAsia="it-IT"/>
              </w:rPr>
            </w:pPr>
            <w:r w:rsidRPr="00892DD3">
              <w:rPr>
                <w:rFonts w:asciiTheme="minorHAnsi" w:hAnsiTheme="minorHAnsi" w:cstheme="minorHAnsi"/>
                <w:sz w:val="22"/>
                <w:szCs w:val="22"/>
                <w:lang w:val="it-IT" w:eastAsia="it-IT"/>
              </w:rPr>
              <w:t>È dovuto il pagamento dell’imposta di bollo. Si precisa che le istanze trasmesse per via telematica scontano l’imposta nella misura forfettaria di € 16,00.</w:t>
            </w:r>
          </w:p>
          <w:p w14:paraId="1093FEAE" w14:textId="4F7957D1" w:rsidR="00064784" w:rsidRPr="00892DD3" w:rsidRDefault="00064784" w:rsidP="00064784">
            <w:pPr>
              <w:widowControl w:val="0"/>
              <w:tabs>
                <w:tab w:val="center" w:pos="4680"/>
              </w:tabs>
              <w:ind w:right="105"/>
              <w:jc w:val="both"/>
              <w:rPr>
                <w:rFonts w:asciiTheme="minorHAnsi" w:hAnsiTheme="minorHAnsi" w:cstheme="minorHAnsi"/>
                <w:sz w:val="22"/>
                <w:szCs w:val="22"/>
                <w:lang w:val="it-IT" w:eastAsia="it-IT"/>
              </w:rPr>
            </w:pPr>
            <w:r w:rsidRPr="00892DD3">
              <w:rPr>
                <w:rFonts w:asciiTheme="minorHAnsi" w:hAnsiTheme="minorHAnsi" w:cstheme="minorHAnsi"/>
                <w:sz w:val="22"/>
                <w:szCs w:val="22"/>
                <w:lang w:val="it-IT" w:eastAsia="it-IT"/>
              </w:rPr>
              <w:t>Le modalità di assolvimento dell’imposta di bollo sono il contrassegno telematico e il bollo virtuale.</w:t>
            </w:r>
          </w:p>
        </w:tc>
      </w:tr>
      <w:bookmarkEnd w:id="83"/>
      <w:tr w:rsidR="00892DD3" w:rsidRPr="00892DD3" w14:paraId="488005BD" w14:textId="77777777" w:rsidTr="00EA05AC">
        <w:tc>
          <w:tcPr>
            <w:tcW w:w="4656" w:type="dxa"/>
            <w:gridSpan w:val="2"/>
          </w:tcPr>
          <w:p w14:paraId="163556B8" w14:textId="1896E911" w:rsidR="00892DD3" w:rsidRPr="00892DD3" w:rsidRDefault="00892DD3" w:rsidP="00064784">
            <w:pPr>
              <w:autoSpaceDE w:val="0"/>
              <w:autoSpaceDN w:val="0"/>
              <w:spacing w:line="240" w:lineRule="exact"/>
              <w:ind w:right="76"/>
              <w:jc w:val="both"/>
              <w:rPr>
                <w:rFonts w:asciiTheme="minorHAnsi" w:hAnsiTheme="minorHAnsi" w:cstheme="minorHAnsi"/>
                <w:sz w:val="22"/>
                <w:szCs w:val="22"/>
                <w:lang w:val="de-DE" w:eastAsia="it-IT"/>
              </w:rPr>
            </w:pPr>
            <w:r w:rsidRPr="000B723D">
              <w:rPr>
                <w:rFonts w:asciiTheme="minorHAnsi" w:hAnsiTheme="minorHAnsi" w:cstheme="minorHAnsi"/>
                <w:sz w:val="22"/>
                <w:szCs w:val="22"/>
              </w:rPr>
              <w:t xml:space="preserve">Non è possibile pagare il bollo tramite modalità @e.bollo /sistema Pago PA. </w:t>
            </w:r>
            <w:r w:rsidRPr="000B723D">
              <w:rPr>
                <w:rFonts w:asciiTheme="minorHAnsi" w:hAnsiTheme="minorHAnsi" w:cstheme="minorHAnsi"/>
                <w:i/>
                <w:iCs/>
                <w:color w:val="FF0000"/>
                <w:sz w:val="22"/>
                <w:szCs w:val="22"/>
                <w:highlight w:val="green"/>
              </w:rPr>
              <w:t>(per le SA che lo permette modificare e descrivere la modalità di pagamento specifica).</w:t>
            </w:r>
          </w:p>
        </w:tc>
        <w:tc>
          <w:tcPr>
            <w:tcW w:w="340" w:type="dxa"/>
            <w:gridSpan w:val="2"/>
          </w:tcPr>
          <w:p w14:paraId="174C8140" w14:textId="77777777" w:rsidR="00892DD3" w:rsidRPr="00892DD3" w:rsidRDefault="00892DD3" w:rsidP="00064784">
            <w:pPr>
              <w:widowControl w:val="0"/>
              <w:jc w:val="both"/>
              <w:rPr>
                <w:rFonts w:asciiTheme="minorHAnsi" w:hAnsiTheme="minorHAnsi" w:cstheme="minorHAnsi"/>
                <w:sz w:val="22"/>
                <w:szCs w:val="22"/>
                <w:lang w:val="de-DE"/>
              </w:rPr>
            </w:pPr>
          </w:p>
        </w:tc>
        <w:tc>
          <w:tcPr>
            <w:tcW w:w="4655" w:type="dxa"/>
            <w:gridSpan w:val="2"/>
          </w:tcPr>
          <w:p w14:paraId="6D2863F9" w14:textId="77777777" w:rsidR="00892DD3" w:rsidRPr="000B723D" w:rsidRDefault="00892DD3" w:rsidP="00892DD3">
            <w:pPr>
              <w:widowControl w:val="0"/>
              <w:tabs>
                <w:tab w:val="center" w:pos="4680"/>
              </w:tabs>
              <w:ind w:right="105"/>
              <w:jc w:val="both"/>
              <w:rPr>
                <w:rFonts w:asciiTheme="minorHAnsi" w:hAnsiTheme="minorHAnsi" w:cstheme="minorHAnsi"/>
                <w:sz w:val="22"/>
                <w:szCs w:val="22"/>
                <w:lang w:val="de-DE"/>
              </w:rPr>
            </w:pPr>
            <w:r w:rsidRPr="000B723D">
              <w:rPr>
                <w:rFonts w:asciiTheme="minorHAnsi" w:hAnsiTheme="minorHAnsi" w:cstheme="minorHAnsi"/>
                <w:sz w:val="22"/>
                <w:szCs w:val="22"/>
                <w:lang w:val="de-DE"/>
              </w:rPr>
              <w:t xml:space="preserve">Es ist nicht möglich, die Stempelsteuer die Modalität @e.bollo/ das System PagoPA zu bezahlen. </w:t>
            </w:r>
            <w:r w:rsidRPr="000B723D">
              <w:rPr>
                <w:rFonts w:asciiTheme="minorHAnsi" w:hAnsiTheme="minorHAnsi" w:cstheme="minorHAnsi"/>
                <w:sz w:val="22"/>
                <w:szCs w:val="22"/>
              </w:rPr>
              <w:t>(</w:t>
            </w:r>
            <w:r w:rsidRPr="000B723D">
              <w:rPr>
                <w:rFonts w:asciiTheme="minorHAnsi" w:hAnsiTheme="minorHAnsi" w:cstheme="minorHAnsi"/>
                <w:i/>
                <w:iCs/>
                <w:color w:val="FF0000"/>
                <w:sz w:val="22"/>
                <w:szCs w:val="22"/>
                <w:highlight w:val="green"/>
              </w:rPr>
              <w:t>Für Vergabestellen, bei denen dies zulässig ist, ist die spezifische Zahlungsart anzupassen und zu beschreiben.)</w:t>
            </w:r>
          </w:p>
          <w:p w14:paraId="6D0734C3" w14:textId="77777777" w:rsidR="00892DD3" w:rsidRPr="00892DD3" w:rsidRDefault="00892DD3" w:rsidP="00064784">
            <w:pPr>
              <w:autoSpaceDE w:val="0"/>
              <w:autoSpaceDN w:val="0"/>
              <w:spacing w:line="240" w:lineRule="exact"/>
              <w:ind w:right="76"/>
              <w:jc w:val="both"/>
              <w:rPr>
                <w:rFonts w:asciiTheme="minorHAnsi" w:hAnsiTheme="minorHAnsi" w:cstheme="minorHAnsi"/>
                <w:sz w:val="22"/>
                <w:szCs w:val="22"/>
                <w:lang w:val="it-IT" w:eastAsia="it-IT"/>
              </w:rPr>
            </w:pPr>
          </w:p>
        </w:tc>
      </w:tr>
      <w:tr w:rsidR="00892DD3" w:rsidRPr="00892DD3" w14:paraId="68CE4483" w14:textId="77777777" w:rsidTr="00EA05AC">
        <w:tc>
          <w:tcPr>
            <w:tcW w:w="4656" w:type="dxa"/>
            <w:gridSpan w:val="2"/>
          </w:tcPr>
          <w:p w14:paraId="4081CAEE" w14:textId="724B81D9" w:rsidR="00892DD3" w:rsidRPr="000B723D" w:rsidRDefault="00892DD3" w:rsidP="00892DD3">
            <w:pPr>
              <w:widowControl w:val="0"/>
              <w:tabs>
                <w:tab w:val="center" w:pos="4680"/>
              </w:tabs>
              <w:ind w:right="105"/>
              <w:jc w:val="both"/>
              <w:rPr>
                <w:rFonts w:asciiTheme="minorHAnsi" w:hAnsiTheme="minorHAnsi" w:cstheme="minorHAnsi"/>
                <w:sz w:val="22"/>
                <w:szCs w:val="22"/>
                <w:lang w:val="de-DE"/>
              </w:rPr>
            </w:pPr>
            <w:r w:rsidRPr="000B723D">
              <w:rPr>
                <w:rFonts w:asciiTheme="minorHAnsi" w:hAnsiTheme="minorHAnsi" w:cstheme="minorHAnsi"/>
                <w:sz w:val="22"/>
                <w:szCs w:val="22"/>
                <w:lang w:val="de-DE"/>
              </w:rPr>
              <w:t>Für die Zahlung der virtuellen Stempelmarke müssen die Genehmigungsnummer für die Entrichtung der Stempelsteuer in virtueller Form sowie das entsprechende Datum angegeben werden.</w:t>
            </w:r>
          </w:p>
          <w:p w14:paraId="34B52584" w14:textId="4E52DA03" w:rsidR="00892DD3" w:rsidRPr="000B723D" w:rsidRDefault="00892DD3" w:rsidP="00064784">
            <w:pPr>
              <w:autoSpaceDE w:val="0"/>
              <w:autoSpaceDN w:val="0"/>
              <w:spacing w:line="240" w:lineRule="exact"/>
              <w:ind w:right="76"/>
              <w:jc w:val="both"/>
              <w:rPr>
                <w:rFonts w:asciiTheme="minorHAnsi" w:hAnsiTheme="minorHAnsi" w:cstheme="minorHAnsi"/>
                <w:sz w:val="22"/>
                <w:szCs w:val="22"/>
              </w:rPr>
            </w:pPr>
          </w:p>
        </w:tc>
        <w:tc>
          <w:tcPr>
            <w:tcW w:w="340" w:type="dxa"/>
            <w:gridSpan w:val="2"/>
          </w:tcPr>
          <w:p w14:paraId="246D18CA" w14:textId="77777777" w:rsidR="00892DD3" w:rsidRPr="00892DD3" w:rsidRDefault="00892DD3" w:rsidP="00064784">
            <w:pPr>
              <w:widowControl w:val="0"/>
              <w:jc w:val="both"/>
              <w:rPr>
                <w:rFonts w:asciiTheme="minorHAnsi" w:hAnsiTheme="minorHAnsi" w:cstheme="minorHAnsi"/>
                <w:sz w:val="22"/>
                <w:szCs w:val="22"/>
                <w:lang w:val="de-DE"/>
              </w:rPr>
            </w:pPr>
          </w:p>
        </w:tc>
        <w:tc>
          <w:tcPr>
            <w:tcW w:w="4655" w:type="dxa"/>
            <w:gridSpan w:val="2"/>
          </w:tcPr>
          <w:p w14:paraId="085CBD13" w14:textId="55C1560B" w:rsidR="00892DD3" w:rsidRPr="000B723D" w:rsidRDefault="00892DD3" w:rsidP="00892DD3">
            <w:pPr>
              <w:widowControl w:val="0"/>
              <w:tabs>
                <w:tab w:val="center" w:pos="4680"/>
              </w:tabs>
              <w:ind w:right="105"/>
              <w:jc w:val="both"/>
              <w:rPr>
                <w:rFonts w:asciiTheme="minorHAnsi" w:hAnsiTheme="minorHAnsi" w:cstheme="minorHAnsi"/>
                <w:sz w:val="22"/>
                <w:szCs w:val="22"/>
                <w:lang w:val="de-DE"/>
              </w:rPr>
            </w:pPr>
            <w:r w:rsidRPr="000B723D">
              <w:rPr>
                <w:rFonts w:asciiTheme="minorHAnsi" w:hAnsiTheme="minorHAnsi" w:cstheme="minorHAnsi"/>
                <w:sz w:val="22"/>
                <w:szCs w:val="22"/>
              </w:rPr>
              <w:t>Per il pagamento del bollo virtuale è necessario indicare il numero di autorizzazione per assolvere il bollo in modalità virtuale e la relativa data.</w:t>
            </w:r>
          </w:p>
        </w:tc>
      </w:tr>
      <w:tr w:rsidR="00064784" w:rsidRPr="00892DD3" w14:paraId="10827936" w14:textId="77777777" w:rsidTr="00EA05AC">
        <w:tc>
          <w:tcPr>
            <w:tcW w:w="4656" w:type="dxa"/>
            <w:gridSpan w:val="2"/>
          </w:tcPr>
          <w:p w14:paraId="02EC2705" w14:textId="701D5C15" w:rsidR="00064784" w:rsidRPr="00892DD3" w:rsidRDefault="00064784" w:rsidP="00064784">
            <w:pPr>
              <w:jc w:val="both"/>
              <w:rPr>
                <w:rFonts w:asciiTheme="minorHAnsi" w:hAnsiTheme="minorHAnsi" w:cstheme="minorHAnsi"/>
                <w:sz w:val="22"/>
                <w:szCs w:val="22"/>
                <w:lang w:val="de-DE" w:eastAsia="it-IT"/>
              </w:rPr>
            </w:pPr>
            <w:r w:rsidRPr="00892DD3">
              <w:rPr>
                <w:rFonts w:asciiTheme="minorHAnsi" w:hAnsiTheme="minorHAnsi" w:cstheme="minorHAnsi"/>
                <w:sz w:val="22"/>
                <w:szCs w:val="22"/>
                <w:lang w:val="de-DE" w:eastAsia="it-IT"/>
              </w:rPr>
              <w:t>Ausschließlich zu steuerrechtlichen Zwecken und folglich mit Bezug auf die Entrichtung der Stempelsteuer, hat die Anlage A Relevanz als Antrag nur für offene Verfahren</w:t>
            </w:r>
          </w:p>
        </w:tc>
        <w:tc>
          <w:tcPr>
            <w:tcW w:w="340" w:type="dxa"/>
            <w:gridSpan w:val="2"/>
          </w:tcPr>
          <w:p w14:paraId="38A18B7C" w14:textId="77777777" w:rsidR="00064784" w:rsidRPr="00892DD3" w:rsidRDefault="00064784" w:rsidP="00064784">
            <w:pPr>
              <w:widowControl w:val="0"/>
              <w:jc w:val="both"/>
              <w:rPr>
                <w:rFonts w:asciiTheme="minorHAnsi" w:hAnsiTheme="minorHAnsi" w:cstheme="minorHAnsi"/>
                <w:sz w:val="22"/>
                <w:szCs w:val="22"/>
                <w:lang w:val="de-DE"/>
              </w:rPr>
            </w:pPr>
          </w:p>
        </w:tc>
        <w:tc>
          <w:tcPr>
            <w:tcW w:w="4655" w:type="dxa"/>
            <w:gridSpan w:val="2"/>
          </w:tcPr>
          <w:p w14:paraId="2870F562" w14:textId="2E0B63EB" w:rsidR="00064784" w:rsidRPr="00892DD3" w:rsidRDefault="00064784" w:rsidP="00064784">
            <w:pPr>
              <w:ind w:right="105"/>
              <w:jc w:val="both"/>
              <w:rPr>
                <w:rFonts w:asciiTheme="minorHAnsi" w:hAnsiTheme="minorHAnsi" w:cstheme="minorHAnsi"/>
                <w:sz w:val="22"/>
                <w:szCs w:val="22"/>
                <w:lang w:val="it-IT" w:eastAsia="it-IT"/>
              </w:rPr>
            </w:pPr>
            <w:r w:rsidRPr="00892DD3">
              <w:rPr>
                <w:rFonts w:asciiTheme="minorHAnsi" w:hAnsiTheme="minorHAnsi" w:cstheme="minorHAnsi"/>
                <w:sz w:val="22"/>
                <w:szCs w:val="22"/>
                <w:lang w:val="it-IT" w:eastAsia="it-IT"/>
              </w:rPr>
              <w:t>Ai soli fini fiscali e, quindi, con riferimento all’assolvimento dell’imposta di bollo, l’allegato A assume rilevanza quale istanza per le sole procedure aperte.</w:t>
            </w:r>
          </w:p>
        </w:tc>
      </w:tr>
      <w:tr w:rsidR="00064784" w:rsidRPr="00892DD3" w14:paraId="4ABC2CF4" w14:textId="77777777" w:rsidTr="00EA05AC">
        <w:tc>
          <w:tcPr>
            <w:tcW w:w="4656" w:type="dxa"/>
            <w:gridSpan w:val="2"/>
          </w:tcPr>
          <w:p w14:paraId="7870C077" w14:textId="0A2CF063" w:rsidR="00064784" w:rsidRPr="00892DD3" w:rsidRDefault="00064784" w:rsidP="00064784">
            <w:pPr>
              <w:jc w:val="both"/>
              <w:rPr>
                <w:rFonts w:asciiTheme="minorHAnsi" w:hAnsiTheme="minorHAnsi" w:cstheme="minorHAnsi"/>
                <w:sz w:val="22"/>
                <w:szCs w:val="22"/>
                <w:lang w:val="de-DE" w:eastAsia="it-IT"/>
              </w:rPr>
            </w:pPr>
            <w:r w:rsidRPr="00892DD3">
              <w:rPr>
                <w:rFonts w:asciiTheme="minorHAnsi" w:hAnsiTheme="minorHAnsi" w:cstheme="minorHAnsi"/>
                <w:sz w:val="22"/>
                <w:szCs w:val="22"/>
                <w:lang w:val="de-DE" w:eastAsia="it-IT"/>
              </w:rPr>
              <w:t>Im Falle der Teilnahme an mehreren Losen bezieht sich die Anlage A als Teilnahmeantrag, auf die Ausschreibung als Ganzes und nicht auf die einzelnen Lose.</w:t>
            </w:r>
          </w:p>
        </w:tc>
        <w:tc>
          <w:tcPr>
            <w:tcW w:w="340" w:type="dxa"/>
            <w:gridSpan w:val="2"/>
          </w:tcPr>
          <w:p w14:paraId="189489BF" w14:textId="77777777" w:rsidR="00064784" w:rsidRPr="00892DD3" w:rsidRDefault="00064784" w:rsidP="00064784">
            <w:pPr>
              <w:widowControl w:val="0"/>
              <w:jc w:val="both"/>
              <w:rPr>
                <w:rFonts w:asciiTheme="minorHAnsi" w:hAnsiTheme="minorHAnsi" w:cstheme="minorHAnsi"/>
                <w:sz w:val="22"/>
                <w:szCs w:val="22"/>
                <w:lang w:val="de-DE"/>
              </w:rPr>
            </w:pPr>
          </w:p>
        </w:tc>
        <w:tc>
          <w:tcPr>
            <w:tcW w:w="4655" w:type="dxa"/>
            <w:gridSpan w:val="2"/>
          </w:tcPr>
          <w:p w14:paraId="15752940" w14:textId="4648C613" w:rsidR="00064784" w:rsidRPr="00892DD3" w:rsidRDefault="00064784" w:rsidP="00064784">
            <w:pPr>
              <w:ind w:right="105"/>
              <w:jc w:val="both"/>
              <w:rPr>
                <w:rFonts w:asciiTheme="minorHAnsi" w:hAnsiTheme="minorHAnsi" w:cstheme="minorHAnsi"/>
                <w:sz w:val="22"/>
                <w:szCs w:val="22"/>
                <w:lang w:val="it-IT" w:eastAsia="it-IT"/>
              </w:rPr>
            </w:pPr>
            <w:r w:rsidRPr="00892DD3">
              <w:rPr>
                <w:rFonts w:asciiTheme="minorHAnsi" w:hAnsiTheme="minorHAnsi" w:cstheme="minorHAnsi"/>
                <w:sz w:val="22"/>
                <w:szCs w:val="22"/>
                <w:lang w:val="it-IT" w:eastAsia="it-IT"/>
              </w:rPr>
              <w:t>In caso di partecipazione a piu’ lotti, l’allegato A, quale istanza di partecipazione, si riferisce alla gara nel suo complesso e non ai singoli lotti.</w:t>
            </w:r>
          </w:p>
        </w:tc>
      </w:tr>
      <w:tr w:rsidR="00064784" w:rsidRPr="00892DD3" w14:paraId="2A2BFAE6" w14:textId="77777777" w:rsidTr="00EA05AC">
        <w:tc>
          <w:tcPr>
            <w:tcW w:w="4656" w:type="dxa"/>
            <w:gridSpan w:val="2"/>
          </w:tcPr>
          <w:p w14:paraId="30156907" w14:textId="678EEB36" w:rsidR="00064784" w:rsidRPr="00892DD3" w:rsidRDefault="00064784" w:rsidP="00064784">
            <w:pPr>
              <w:widowControl w:val="0"/>
              <w:tabs>
                <w:tab w:val="center" w:pos="4680"/>
              </w:tabs>
              <w:jc w:val="both"/>
              <w:rPr>
                <w:rFonts w:asciiTheme="minorHAnsi" w:hAnsiTheme="minorHAnsi" w:cstheme="minorHAnsi"/>
                <w:sz w:val="22"/>
                <w:szCs w:val="22"/>
                <w:lang w:val="de-DE" w:eastAsia="it-IT"/>
              </w:rPr>
            </w:pPr>
            <w:r w:rsidRPr="00892DD3">
              <w:rPr>
                <w:rFonts w:asciiTheme="minorHAnsi" w:hAnsiTheme="minorHAnsi" w:cstheme="minorHAnsi"/>
                <w:sz w:val="22"/>
                <w:szCs w:val="22"/>
                <w:lang w:val="de-DE" w:eastAsia="it-IT"/>
              </w:rPr>
              <w:t xml:space="preserve">Für den Nachweis der Entrichtung der Stempelsteuer steht das beigefügte Dokument </w:t>
            </w:r>
            <w:r w:rsidRPr="00892DD3">
              <w:rPr>
                <w:rFonts w:asciiTheme="minorHAnsi" w:hAnsiTheme="minorHAnsi" w:cstheme="minorHAnsi"/>
                <w:b/>
                <w:bCs/>
                <w:sz w:val="22"/>
                <w:szCs w:val="22"/>
                <w:lang w:val="de-DE" w:eastAsia="it-IT"/>
              </w:rPr>
              <w:t>"Erklärung zur Entrichtung der Stempelsteuer"</w:t>
            </w:r>
            <w:r w:rsidRPr="00892DD3">
              <w:rPr>
                <w:rFonts w:asciiTheme="minorHAnsi" w:hAnsiTheme="minorHAnsi" w:cstheme="minorHAnsi"/>
                <w:sz w:val="22"/>
                <w:szCs w:val="22"/>
                <w:lang w:val="de-DE" w:eastAsia="it-IT"/>
              </w:rPr>
              <w:t xml:space="preserve"> zur Verfügung, das ausgefüllt, unterschrieben und bei den Verwaltungsunterlagen hochgeladen werden muss</w:t>
            </w:r>
          </w:p>
        </w:tc>
        <w:tc>
          <w:tcPr>
            <w:tcW w:w="340" w:type="dxa"/>
            <w:gridSpan w:val="2"/>
          </w:tcPr>
          <w:p w14:paraId="406B09F5" w14:textId="77777777" w:rsidR="00064784" w:rsidRPr="00892DD3" w:rsidRDefault="00064784" w:rsidP="00064784">
            <w:pPr>
              <w:widowControl w:val="0"/>
              <w:jc w:val="both"/>
              <w:rPr>
                <w:rFonts w:asciiTheme="minorHAnsi" w:hAnsiTheme="minorHAnsi" w:cstheme="minorHAnsi"/>
                <w:sz w:val="22"/>
                <w:szCs w:val="22"/>
                <w:lang w:val="de-DE"/>
              </w:rPr>
            </w:pPr>
          </w:p>
        </w:tc>
        <w:tc>
          <w:tcPr>
            <w:tcW w:w="4655" w:type="dxa"/>
            <w:gridSpan w:val="2"/>
          </w:tcPr>
          <w:p w14:paraId="6569E2BB" w14:textId="37A24E3E" w:rsidR="00064784" w:rsidRPr="00892DD3" w:rsidRDefault="00064784" w:rsidP="00064784">
            <w:pPr>
              <w:widowControl w:val="0"/>
              <w:tabs>
                <w:tab w:val="center" w:pos="4680"/>
              </w:tabs>
              <w:ind w:right="105"/>
              <w:jc w:val="both"/>
              <w:rPr>
                <w:rFonts w:asciiTheme="minorHAnsi" w:hAnsiTheme="minorHAnsi" w:cstheme="minorHAnsi"/>
                <w:sz w:val="22"/>
                <w:szCs w:val="22"/>
                <w:lang w:val="it-IT" w:eastAsia="it-IT"/>
              </w:rPr>
            </w:pPr>
            <w:r w:rsidRPr="00892DD3">
              <w:rPr>
                <w:rFonts w:asciiTheme="minorHAnsi" w:hAnsiTheme="minorHAnsi" w:cstheme="minorHAnsi"/>
                <w:sz w:val="22"/>
                <w:szCs w:val="22"/>
                <w:lang w:val="it-IT" w:eastAsia="it-IT"/>
              </w:rPr>
              <w:t xml:space="preserve">Ai fini della comprova dell’assolvimento dell’imposta di bollo si mette a disposizione l’allegato documento </w:t>
            </w:r>
            <w:r w:rsidRPr="00892DD3">
              <w:rPr>
                <w:rFonts w:asciiTheme="minorHAnsi" w:hAnsiTheme="minorHAnsi" w:cstheme="minorHAnsi"/>
                <w:b/>
                <w:bCs/>
                <w:sz w:val="22"/>
                <w:szCs w:val="22"/>
                <w:lang w:val="it-IT" w:eastAsia="it-IT"/>
              </w:rPr>
              <w:t>“Dichiarazione di assolvimento dell’imposta di bollo”</w:t>
            </w:r>
            <w:r w:rsidRPr="00892DD3">
              <w:rPr>
                <w:rFonts w:asciiTheme="minorHAnsi" w:hAnsiTheme="minorHAnsi" w:cstheme="minorHAnsi"/>
                <w:sz w:val="22"/>
                <w:szCs w:val="22"/>
                <w:lang w:val="it-IT" w:eastAsia="it-IT"/>
              </w:rPr>
              <w:t xml:space="preserve"> da compilare, sottoscrivere e caricare tra la documentazione amministrativa.</w:t>
            </w:r>
          </w:p>
        </w:tc>
      </w:tr>
      <w:tr w:rsidR="00064784" w:rsidRPr="00892DD3" w14:paraId="5C9F3C39" w14:textId="77777777" w:rsidTr="00EA05AC">
        <w:tc>
          <w:tcPr>
            <w:tcW w:w="4656" w:type="dxa"/>
            <w:gridSpan w:val="2"/>
          </w:tcPr>
          <w:p w14:paraId="0A4E25C8" w14:textId="726B811B" w:rsidR="00064784" w:rsidRPr="00892DD3" w:rsidRDefault="00064784" w:rsidP="00064784">
            <w:pPr>
              <w:widowControl w:val="0"/>
              <w:tabs>
                <w:tab w:val="center" w:pos="4680"/>
              </w:tabs>
              <w:jc w:val="both"/>
              <w:rPr>
                <w:rFonts w:asciiTheme="minorHAnsi" w:hAnsiTheme="minorHAnsi" w:cstheme="minorHAnsi"/>
                <w:sz w:val="22"/>
                <w:szCs w:val="22"/>
                <w:highlight w:val="yellow"/>
                <w:lang w:val="it-IT" w:eastAsia="it-IT"/>
              </w:rPr>
            </w:pPr>
          </w:p>
        </w:tc>
        <w:tc>
          <w:tcPr>
            <w:tcW w:w="340" w:type="dxa"/>
            <w:gridSpan w:val="2"/>
          </w:tcPr>
          <w:p w14:paraId="730C2453" w14:textId="77777777" w:rsidR="00064784" w:rsidRPr="00892DD3" w:rsidRDefault="00064784" w:rsidP="00064784">
            <w:pPr>
              <w:widowControl w:val="0"/>
              <w:jc w:val="both"/>
              <w:rPr>
                <w:rFonts w:asciiTheme="minorHAnsi" w:hAnsiTheme="minorHAnsi" w:cstheme="minorHAnsi"/>
                <w:sz w:val="22"/>
                <w:szCs w:val="22"/>
                <w:highlight w:val="yellow"/>
                <w:lang w:val="it-IT"/>
              </w:rPr>
            </w:pPr>
          </w:p>
        </w:tc>
        <w:tc>
          <w:tcPr>
            <w:tcW w:w="4655" w:type="dxa"/>
            <w:gridSpan w:val="2"/>
          </w:tcPr>
          <w:p w14:paraId="33DA669C" w14:textId="7FDA3D38" w:rsidR="00064784" w:rsidRPr="00892DD3" w:rsidRDefault="00064784" w:rsidP="00064784">
            <w:pPr>
              <w:widowControl w:val="0"/>
              <w:tabs>
                <w:tab w:val="center" w:pos="4680"/>
              </w:tabs>
              <w:ind w:right="105"/>
              <w:jc w:val="both"/>
              <w:rPr>
                <w:rFonts w:asciiTheme="minorHAnsi" w:hAnsiTheme="minorHAnsi" w:cstheme="minorHAnsi"/>
                <w:sz w:val="22"/>
                <w:szCs w:val="22"/>
                <w:lang w:val="it-IT" w:eastAsia="it-IT"/>
              </w:rPr>
            </w:pPr>
          </w:p>
        </w:tc>
      </w:tr>
      <w:tr w:rsidR="00064784" w:rsidRPr="00EA05AC" w14:paraId="67E2B5C5" w14:textId="77777777" w:rsidTr="00EA05AC">
        <w:tc>
          <w:tcPr>
            <w:tcW w:w="4656" w:type="dxa"/>
            <w:gridSpan w:val="2"/>
          </w:tcPr>
          <w:p w14:paraId="5B89FD82" w14:textId="0CD99CB5" w:rsidR="00064784" w:rsidRPr="00EA05AC" w:rsidRDefault="00064784" w:rsidP="00064784">
            <w:pPr>
              <w:widowControl w:val="0"/>
              <w:tabs>
                <w:tab w:val="center" w:pos="4680"/>
              </w:tabs>
              <w:jc w:val="both"/>
              <w:rPr>
                <w:rFonts w:asciiTheme="minorHAnsi" w:hAnsiTheme="minorHAnsi" w:cstheme="minorHAnsi"/>
                <w:sz w:val="22"/>
                <w:szCs w:val="22"/>
                <w:lang w:val="de-DE" w:eastAsia="it-IT"/>
              </w:rPr>
            </w:pPr>
            <w:bookmarkStart w:id="84" w:name="_Hlk144978362"/>
            <w:r w:rsidRPr="00EA05AC">
              <w:rPr>
                <w:rFonts w:asciiTheme="minorHAnsi" w:hAnsiTheme="minorHAnsi" w:cstheme="minorHAnsi"/>
                <w:sz w:val="22"/>
                <w:szCs w:val="22"/>
                <w:u w:val="single"/>
                <w:lang w:val="de-DE"/>
              </w:rPr>
              <w:lastRenderedPageBreak/>
              <w:t xml:space="preserve">Bei </w:t>
            </w:r>
            <w:r w:rsidRPr="00EA05AC">
              <w:rPr>
                <w:rFonts w:asciiTheme="minorHAnsi" w:hAnsiTheme="minorHAnsi" w:cstheme="minorHAnsi"/>
                <w:b/>
                <w:bCs/>
                <w:sz w:val="22"/>
                <w:szCs w:val="22"/>
                <w:u w:val="single"/>
                <w:lang w:val="de-DE"/>
              </w:rPr>
              <w:t>Teilnahme eines</w:t>
            </w:r>
            <w:r w:rsidRPr="00EA05AC">
              <w:rPr>
                <w:rFonts w:asciiTheme="minorHAnsi" w:hAnsiTheme="minorHAnsi" w:cstheme="minorHAnsi"/>
                <w:sz w:val="22"/>
                <w:szCs w:val="22"/>
                <w:u w:val="single"/>
                <w:lang w:val="de-DE"/>
              </w:rPr>
              <w:t xml:space="preserve"> </w:t>
            </w:r>
            <w:r w:rsidRPr="00EA05AC">
              <w:rPr>
                <w:rFonts w:asciiTheme="minorHAnsi" w:hAnsiTheme="minorHAnsi" w:cstheme="minorHAnsi"/>
                <w:sz w:val="22"/>
                <w:szCs w:val="22"/>
                <w:lang w:val="de-DE"/>
              </w:rPr>
              <w:t>noch</w:t>
            </w:r>
            <w:r w:rsidRPr="00EA05AC">
              <w:rPr>
                <w:rFonts w:asciiTheme="minorHAnsi" w:hAnsiTheme="minorHAnsi" w:cstheme="minorHAnsi"/>
                <w:b/>
                <w:bCs/>
                <w:sz w:val="22"/>
                <w:szCs w:val="22"/>
                <w:lang w:val="de-DE"/>
              </w:rPr>
              <w:t xml:space="preserve"> zu bildenden</w:t>
            </w:r>
            <w:r w:rsidRPr="00EA05AC">
              <w:rPr>
                <w:rFonts w:asciiTheme="minorHAnsi" w:hAnsiTheme="minorHAnsi" w:cstheme="minorHAnsi"/>
                <w:sz w:val="22"/>
                <w:szCs w:val="22"/>
                <w:lang w:val="de-DE"/>
              </w:rPr>
              <w:t xml:space="preserve"> </w:t>
            </w:r>
            <w:r w:rsidRPr="00EA05AC">
              <w:rPr>
                <w:rFonts w:asciiTheme="minorHAnsi" w:hAnsiTheme="minorHAnsi" w:cstheme="minorHAnsi"/>
                <w:b/>
                <w:bCs/>
                <w:sz w:val="22"/>
                <w:szCs w:val="22"/>
                <w:u w:val="single"/>
                <w:lang w:val="de-DE"/>
              </w:rPr>
              <w:t xml:space="preserve">Zusammenschlusses von Wirtschaftsteilnehmern </w:t>
            </w:r>
            <w:r w:rsidRPr="00EA05AC">
              <w:rPr>
                <w:rFonts w:asciiTheme="minorHAnsi" w:hAnsiTheme="minorHAnsi" w:cstheme="minorHAnsi"/>
                <w:sz w:val="22"/>
                <w:szCs w:val="22"/>
                <w:u w:val="single"/>
                <w:lang w:val="de-DE"/>
              </w:rPr>
              <w:t xml:space="preserve">(BG / EWIV / gewöhnliches Konsortium / Netzwerkzusammenschluss) </w:t>
            </w:r>
            <w:r w:rsidRPr="00EA05AC">
              <w:rPr>
                <w:rFonts w:asciiTheme="minorHAnsi" w:hAnsiTheme="minorHAnsi" w:cstheme="minorHAnsi"/>
                <w:b/>
                <w:bCs/>
                <w:sz w:val="22"/>
                <w:szCs w:val="22"/>
                <w:u w:val="single"/>
                <w:lang w:val="de-DE"/>
              </w:rPr>
              <w:t>muss</w:t>
            </w:r>
            <w:r w:rsidRPr="00EA05AC">
              <w:rPr>
                <w:rFonts w:asciiTheme="minorHAnsi" w:hAnsiTheme="minorHAnsi" w:cstheme="minorHAnsi"/>
                <w:sz w:val="22"/>
                <w:szCs w:val="22"/>
                <w:u w:val="single"/>
                <w:lang w:val="de-DE"/>
              </w:rPr>
              <w:t xml:space="preserve"> </w:t>
            </w:r>
            <w:r w:rsidRPr="00EA05AC">
              <w:rPr>
                <w:rFonts w:asciiTheme="minorHAnsi" w:hAnsiTheme="minorHAnsi" w:cstheme="minorHAnsi"/>
                <w:b/>
                <w:bCs/>
                <w:sz w:val="22"/>
                <w:szCs w:val="22"/>
                <w:u w:val="single"/>
                <w:lang w:val="de-DE"/>
              </w:rPr>
              <w:t>jedes Mitglied eine eigene Anlage A ausfüllen</w:t>
            </w:r>
            <w:r w:rsidRPr="00EA05AC">
              <w:rPr>
                <w:rFonts w:asciiTheme="minorHAnsi" w:hAnsiTheme="minorHAnsi" w:cstheme="minorHAnsi"/>
                <w:sz w:val="22"/>
                <w:szCs w:val="22"/>
                <w:u w:val="single"/>
                <w:lang w:val="de-DE"/>
              </w:rPr>
              <w:t xml:space="preserve"> </w:t>
            </w:r>
            <w:r w:rsidRPr="00EA05AC">
              <w:rPr>
                <w:rFonts w:asciiTheme="minorHAnsi" w:hAnsiTheme="minorHAnsi" w:cstheme="minorHAnsi"/>
                <w:b/>
                <w:bCs/>
                <w:sz w:val="22"/>
                <w:szCs w:val="22"/>
                <w:u w:val="single"/>
                <w:lang w:val="de-DE"/>
              </w:rPr>
              <w:t>und unterzeichnen</w:t>
            </w:r>
            <w:r w:rsidRPr="00EA05AC">
              <w:rPr>
                <w:rFonts w:asciiTheme="minorHAnsi" w:hAnsiTheme="minorHAnsi" w:cstheme="minorHAnsi"/>
                <w:sz w:val="22"/>
                <w:szCs w:val="22"/>
                <w:u w:val="single"/>
                <w:lang w:val="de-DE"/>
              </w:rPr>
              <w:t xml:space="preserve">. </w:t>
            </w:r>
            <w:bookmarkEnd w:id="84"/>
            <w:r w:rsidRPr="00EA05AC">
              <w:rPr>
                <w:rFonts w:asciiTheme="minorHAnsi" w:hAnsiTheme="minorHAnsi" w:cstheme="minorHAnsi"/>
                <w:sz w:val="22"/>
                <w:szCs w:val="22"/>
                <w:u w:val="single"/>
                <w:lang w:val="de-DE"/>
              </w:rPr>
              <w:t>und die gesetzlich vorgesehene Stempelsteuer entrichten.</w:t>
            </w:r>
          </w:p>
        </w:tc>
        <w:tc>
          <w:tcPr>
            <w:tcW w:w="340" w:type="dxa"/>
            <w:gridSpan w:val="2"/>
          </w:tcPr>
          <w:p w14:paraId="57CF4748" w14:textId="77777777" w:rsidR="00064784" w:rsidRPr="00EA05AC" w:rsidRDefault="00064784" w:rsidP="00064784">
            <w:pPr>
              <w:widowControl w:val="0"/>
              <w:jc w:val="both"/>
              <w:rPr>
                <w:rFonts w:asciiTheme="minorHAnsi" w:hAnsiTheme="minorHAnsi" w:cstheme="minorHAnsi"/>
                <w:sz w:val="22"/>
                <w:szCs w:val="22"/>
                <w:lang w:val="de-DE"/>
              </w:rPr>
            </w:pPr>
          </w:p>
        </w:tc>
        <w:tc>
          <w:tcPr>
            <w:tcW w:w="4655" w:type="dxa"/>
            <w:gridSpan w:val="2"/>
          </w:tcPr>
          <w:p w14:paraId="45EE73F1" w14:textId="135D7199" w:rsidR="00064784" w:rsidRPr="00EA05AC" w:rsidRDefault="00064784" w:rsidP="00064784">
            <w:pPr>
              <w:widowControl w:val="0"/>
              <w:tabs>
                <w:tab w:val="center" w:pos="4680"/>
              </w:tabs>
              <w:ind w:right="105"/>
              <w:jc w:val="both"/>
              <w:rPr>
                <w:rFonts w:asciiTheme="minorHAnsi" w:hAnsiTheme="minorHAnsi" w:cstheme="minorHAnsi"/>
                <w:sz w:val="22"/>
                <w:szCs w:val="22"/>
                <w:lang w:val="it-IT" w:eastAsia="it-IT"/>
              </w:rPr>
            </w:pPr>
            <w:bookmarkStart w:id="85" w:name="_Hlk144974094"/>
            <w:r w:rsidRPr="00EA05AC">
              <w:rPr>
                <w:rFonts w:asciiTheme="minorHAnsi" w:hAnsiTheme="minorHAnsi" w:cstheme="minorHAnsi"/>
                <w:sz w:val="22"/>
                <w:szCs w:val="22"/>
                <w:u w:val="single"/>
                <w:lang w:val="it-IT"/>
              </w:rPr>
              <w:t xml:space="preserve">Nel caso di </w:t>
            </w:r>
            <w:r w:rsidRPr="00EA05AC">
              <w:rPr>
                <w:rFonts w:asciiTheme="minorHAnsi" w:hAnsiTheme="minorHAnsi" w:cstheme="minorHAnsi"/>
                <w:b/>
                <w:bCs/>
                <w:sz w:val="22"/>
                <w:szCs w:val="22"/>
                <w:u w:val="single"/>
                <w:lang w:val="it-IT"/>
              </w:rPr>
              <w:t>partecipazione di un gruppo di operatori economici non costituiti</w:t>
            </w:r>
            <w:r w:rsidRPr="00EA05AC">
              <w:rPr>
                <w:rFonts w:asciiTheme="minorHAnsi" w:hAnsiTheme="minorHAnsi" w:cstheme="minorHAnsi"/>
                <w:sz w:val="22"/>
                <w:szCs w:val="22"/>
                <w:u w:val="single"/>
                <w:lang w:val="it-IT"/>
              </w:rPr>
              <w:t xml:space="preserve"> (RT, consorzio ordinario, GEIE, aggregazioni di rete) </w:t>
            </w:r>
            <w:r w:rsidRPr="00EA05AC">
              <w:rPr>
                <w:rFonts w:asciiTheme="minorHAnsi" w:hAnsiTheme="minorHAnsi" w:cstheme="minorHAnsi"/>
                <w:b/>
                <w:bCs/>
                <w:sz w:val="22"/>
                <w:szCs w:val="22"/>
                <w:u w:val="single"/>
                <w:lang w:val="it-IT"/>
              </w:rPr>
              <w:t>ogni soggetto riunito deve compilare e sottoscrivere un distinto allegato A</w:t>
            </w:r>
            <w:r w:rsidRPr="00EA05AC">
              <w:rPr>
                <w:rFonts w:asciiTheme="minorHAnsi" w:hAnsiTheme="minorHAnsi" w:cstheme="minorHAnsi"/>
                <w:sz w:val="22"/>
                <w:szCs w:val="22"/>
                <w:u w:val="single"/>
                <w:lang w:val="it-IT"/>
              </w:rPr>
              <w:t>,</w:t>
            </w:r>
            <w:r w:rsidRPr="00EA05AC">
              <w:rPr>
                <w:rFonts w:asciiTheme="minorHAnsi" w:hAnsiTheme="minorHAnsi" w:cstheme="minorHAnsi"/>
                <w:sz w:val="22"/>
                <w:szCs w:val="22"/>
                <w:lang w:val="it-IT"/>
              </w:rPr>
              <w:t xml:space="preserve"> </w:t>
            </w:r>
            <w:r w:rsidRPr="00EA05AC">
              <w:rPr>
                <w:rFonts w:asciiTheme="minorHAnsi" w:hAnsiTheme="minorHAnsi" w:cstheme="minorHAnsi"/>
                <w:sz w:val="22"/>
                <w:szCs w:val="22"/>
                <w:u w:val="single"/>
                <w:lang w:val="it-IT"/>
              </w:rPr>
              <w:t>ed assolvere l’imposta di bollo dovuta ai sensi di legge</w:t>
            </w:r>
            <w:bookmarkEnd w:id="85"/>
          </w:p>
        </w:tc>
      </w:tr>
      <w:tr w:rsidR="00064784" w:rsidRPr="00EA05AC" w14:paraId="608012DE" w14:textId="77777777" w:rsidTr="00EA05AC">
        <w:tc>
          <w:tcPr>
            <w:tcW w:w="4656" w:type="dxa"/>
            <w:gridSpan w:val="2"/>
          </w:tcPr>
          <w:p w14:paraId="07460BD5" w14:textId="016E4EEA" w:rsidR="00064784" w:rsidRPr="00EA05AC" w:rsidRDefault="00064784" w:rsidP="00064784">
            <w:pPr>
              <w:widowControl w:val="0"/>
              <w:tabs>
                <w:tab w:val="center" w:pos="4680"/>
              </w:tabs>
              <w:ind w:right="22"/>
              <w:jc w:val="both"/>
              <w:rPr>
                <w:rFonts w:asciiTheme="minorHAnsi" w:hAnsiTheme="minorHAnsi" w:cstheme="minorHAnsi"/>
                <w:i/>
                <w:iCs/>
                <w:color w:val="FF0000"/>
                <w:sz w:val="22"/>
                <w:szCs w:val="22"/>
                <w:lang w:val="de-DE" w:eastAsia="it-IT"/>
              </w:rPr>
            </w:pPr>
            <w:bookmarkStart w:id="86" w:name="_Hlk15045340"/>
            <w:r w:rsidRPr="00EA05AC">
              <w:rPr>
                <w:rFonts w:asciiTheme="minorHAnsi" w:hAnsiTheme="minorHAnsi" w:cstheme="minorHAnsi"/>
                <w:i/>
                <w:iCs/>
                <w:color w:val="FF0000"/>
                <w:sz w:val="22"/>
                <w:szCs w:val="22"/>
                <w:highlight w:val="green"/>
                <w:lang w:val="de-DE" w:eastAsia="it-IT"/>
              </w:rPr>
              <w:t>[Beizubehalten nur im Falle eines offenen Verfahrens mit mehreren Losen]</w:t>
            </w:r>
            <w:r w:rsidRPr="00EA05AC">
              <w:rPr>
                <w:rFonts w:asciiTheme="minorHAnsi" w:hAnsiTheme="minorHAnsi" w:cstheme="minorHAnsi"/>
                <w:i/>
                <w:iCs/>
                <w:color w:val="FF0000"/>
                <w:sz w:val="22"/>
                <w:szCs w:val="22"/>
                <w:lang w:val="de-DE" w:eastAsia="it-IT"/>
              </w:rPr>
              <w:t xml:space="preserve"> </w:t>
            </w:r>
          </w:p>
          <w:p w14:paraId="254095EA" w14:textId="77777777" w:rsidR="00064784" w:rsidRPr="00EA05AC" w:rsidRDefault="00064784" w:rsidP="00064784">
            <w:pPr>
              <w:widowControl w:val="0"/>
              <w:tabs>
                <w:tab w:val="center" w:pos="4680"/>
              </w:tabs>
              <w:ind w:right="22"/>
              <w:rPr>
                <w:rFonts w:asciiTheme="minorHAnsi" w:hAnsiTheme="minorHAnsi" w:cstheme="minorHAnsi"/>
                <w:color w:val="FF0000"/>
                <w:sz w:val="22"/>
                <w:szCs w:val="22"/>
                <w:lang w:val="de-DE" w:eastAsia="it-IT"/>
              </w:rPr>
            </w:pPr>
          </w:p>
          <w:p w14:paraId="1C4EF62F" w14:textId="53128530" w:rsidR="00064784" w:rsidRPr="00EA05AC" w:rsidRDefault="00064784" w:rsidP="00064784">
            <w:pPr>
              <w:widowControl w:val="0"/>
              <w:tabs>
                <w:tab w:val="center" w:pos="4680"/>
              </w:tabs>
              <w:jc w:val="both"/>
              <w:rPr>
                <w:rFonts w:asciiTheme="minorHAnsi" w:hAnsiTheme="minorHAnsi" w:cstheme="minorHAnsi"/>
                <w:sz w:val="22"/>
                <w:szCs w:val="22"/>
                <w:lang w:val="de-DE" w:eastAsia="it-IT"/>
              </w:rPr>
            </w:pPr>
            <w:r w:rsidRPr="00EA05AC">
              <w:rPr>
                <w:rFonts w:asciiTheme="minorHAnsi" w:hAnsiTheme="minorHAnsi" w:cstheme="minorHAnsi"/>
                <w:color w:val="FF0000"/>
                <w:sz w:val="22"/>
                <w:szCs w:val="22"/>
                <w:lang w:val="de-DE" w:eastAsia="it-IT"/>
              </w:rPr>
              <w:t>Im Falle der Teilnahme an mehreren Losen bezieht sich die Anlage A als Teilnahmeantrag</w:t>
            </w:r>
            <w:r w:rsidRPr="00EA05AC">
              <w:rPr>
                <w:rFonts w:asciiTheme="minorHAnsi" w:hAnsiTheme="minorHAnsi" w:cstheme="minorHAnsi"/>
                <w:strike/>
                <w:color w:val="FF0000"/>
                <w:sz w:val="22"/>
                <w:szCs w:val="22"/>
                <w:lang w:val="de-DE" w:eastAsia="it-IT"/>
              </w:rPr>
              <w:t xml:space="preserve"> </w:t>
            </w:r>
            <w:r w:rsidRPr="00EA05AC">
              <w:rPr>
                <w:rFonts w:asciiTheme="minorHAnsi" w:hAnsiTheme="minorHAnsi" w:cstheme="minorHAnsi"/>
                <w:color w:val="FF0000"/>
                <w:sz w:val="22"/>
                <w:szCs w:val="22"/>
                <w:lang w:val="de-DE" w:eastAsia="it-IT"/>
              </w:rPr>
              <w:t>auf die Ausschreibung als Ganzes und nicht auf die einzelnen Lose.</w:t>
            </w:r>
          </w:p>
        </w:tc>
        <w:tc>
          <w:tcPr>
            <w:tcW w:w="340" w:type="dxa"/>
            <w:gridSpan w:val="2"/>
          </w:tcPr>
          <w:p w14:paraId="1C4728B1" w14:textId="52FA329B" w:rsidR="00064784" w:rsidRPr="00EA05AC" w:rsidRDefault="00064784" w:rsidP="00064784">
            <w:pPr>
              <w:widowControl w:val="0"/>
              <w:jc w:val="both"/>
              <w:rPr>
                <w:rFonts w:asciiTheme="minorHAnsi" w:hAnsiTheme="minorHAnsi" w:cstheme="minorHAnsi"/>
                <w:sz w:val="22"/>
                <w:szCs w:val="22"/>
                <w:lang w:val="de-DE"/>
              </w:rPr>
            </w:pPr>
          </w:p>
        </w:tc>
        <w:tc>
          <w:tcPr>
            <w:tcW w:w="4655" w:type="dxa"/>
            <w:gridSpan w:val="2"/>
          </w:tcPr>
          <w:p w14:paraId="08F79668" w14:textId="63743335" w:rsidR="00064784" w:rsidRPr="00EA05AC" w:rsidRDefault="00064784" w:rsidP="00064784">
            <w:pPr>
              <w:widowControl w:val="0"/>
              <w:tabs>
                <w:tab w:val="center" w:pos="4680"/>
              </w:tabs>
              <w:ind w:right="105"/>
              <w:jc w:val="both"/>
              <w:rPr>
                <w:rFonts w:asciiTheme="minorHAnsi" w:hAnsiTheme="minorHAnsi" w:cstheme="minorHAnsi"/>
                <w:sz w:val="22"/>
                <w:szCs w:val="22"/>
                <w:lang w:val="it-IT" w:eastAsia="it-IT"/>
              </w:rPr>
            </w:pPr>
            <w:r w:rsidRPr="00EA05AC">
              <w:rPr>
                <w:rFonts w:asciiTheme="minorHAnsi" w:hAnsiTheme="minorHAnsi" w:cstheme="minorHAnsi"/>
                <w:i/>
                <w:iCs/>
                <w:color w:val="FF0000"/>
                <w:sz w:val="22"/>
                <w:szCs w:val="22"/>
                <w:highlight w:val="green"/>
                <w:lang w:val="it-IT" w:eastAsia="it-IT"/>
              </w:rPr>
              <w:t>[lasciare solo in caso di procedura aperta con più lotti]</w:t>
            </w:r>
          </w:p>
          <w:p w14:paraId="1D51D978" w14:textId="77777777" w:rsidR="00064784" w:rsidRPr="00EA05AC" w:rsidRDefault="00064784" w:rsidP="00064784">
            <w:pPr>
              <w:widowControl w:val="0"/>
              <w:tabs>
                <w:tab w:val="center" w:pos="4680"/>
              </w:tabs>
              <w:ind w:right="105"/>
              <w:rPr>
                <w:rFonts w:asciiTheme="minorHAnsi" w:hAnsiTheme="minorHAnsi" w:cstheme="minorHAnsi"/>
                <w:color w:val="FF0000"/>
                <w:sz w:val="22"/>
                <w:szCs w:val="22"/>
                <w:lang w:val="it-IT" w:eastAsia="it-IT"/>
              </w:rPr>
            </w:pPr>
          </w:p>
          <w:p w14:paraId="70F0C9F1" w14:textId="08D44973" w:rsidR="00064784" w:rsidRPr="00EA05AC" w:rsidRDefault="00064784" w:rsidP="00064784">
            <w:pPr>
              <w:widowControl w:val="0"/>
              <w:tabs>
                <w:tab w:val="center" w:pos="4680"/>
              </w:tabs>
              <w:ind w:right="105"/>
              <w:jc w:val="both"/>
              <w:rPr>
                <w:rFonts w:asciiTheme="minorHAnsi" w:hAnsiTheme="minorHAnsi" w:cstheme="minorHAnsi"/>
                <w:sz w:val="22"/>
                <w:szCs w:val="22"/>
                <w:lang w:val="it-IT" w:eastAsia="it-IT"/>
              </w:rPr>
            </w:pPr>
            <w:r w:rsidRPr="00EA05AC">
              <w:rPr>
                <w:rFonts w:asciiTheme="minorHAnsi" w:hAnsiTheme="minorHAnsi" w:cstheme="minorHAnsi"/>
                <w:color w:val="FF0000"/>
                <w:sz w:val="22"/>
                <w:szCs w:val="22"/>
                <w:lang w:val="it-IT" w:eastAsia="it-IT"/>
              </w:rPr>
              <w:t>In caso di partecipazione a piu’ lotti, l’allegato A, quale istanza di partecipazione, si riferisce alla gara nel suo complesso e non ai singoli lotti.</w:t>
            </w:r>
          </w:p>
        </w:tc>
      </w:tr>
      <w:tr w:rsidR="00064784" w:rsidRPr="00EA05AC" w14:paraId="41177CCC" w14:textId="77777777" w:rsidTr="00EA05AC">
        <w:tc>
          <w:tcPr>
            <w:tcW w:w="4656" w:type="dxa"/>
            <w:gridSpan w:val="2"/>
          </w:tcPr>
          <w:p w14:paraId="13F71350" w14:textId="77777777" w:rsidR="00064784" w:rsidRPr="00EA05AC" w:rsidRDefault="00064784" w:rsidP="00064784">
            <w:pPr>
              <w:widowControl w:val="0"/>
              <w:tabs>
                <w:tab w:val="center" w:pos="4680"/>
              </w:tabs>
              <w:jc w:val="both"/>
              <w:rPr>
                <w:rFonts w:asciiTheme="minorHAnsi" w:hAnsiTheme="minorHAnsi" w:cstheme="minorHAnsi"/>
                <w:color w:val="000000"/>
                <w:sz w:val="22"/>
                <w:szCs w:val="22"/>
                <w:lang w:val="it-IT" w:eastAsia="it-IT"/>
              </w:rPr>
            </w:pPr>
          </w:p>
        </w:tc>
        <w:tc>
          <w:tcPr>
            <w:tcW w:w="340" w:type="dxa"/>
            <w:gridSpan w:val="2"/>
          </w:tcPr>
          <w:p w14:paraId="08ACA63A" w14:textId="77777777" w:rsidR="00064784" w:rsidRPr="00EA05AC" w:rsidRDefault="00064784" w:rsidP="00064784">
            <w:pPr>
              <w:widowControl w:val="0"/>
              <w:jc w:val="both"/>
              <w:rPr>
                <w:rFonts w:asciiTheme="minorHAnsi" w:hAnsiTheme="minorHAnsi" w:cstheme="minorHAnsi"/>
                <w:sz w:val="22"/>
                <w:szCs w:val="22"/>
                <w:lang w:val="it-IT"/>
              </w:rPr>
            </w:pPr>
          </w:p>
        </w:tc>
        <w:tc>
          <w:tcPr>
            <w:tcW w:w="4655" w:type="dxa"/>
            <w:gridSpan w:val="2"/>
          </w:tcPr>
          <w:p w14:paraId="6271C174" w14:textId="77777777" w:rsidR="00064784" w:rsidRPr="00EA05AC" w:rsidRDefault="00064784" w:rsidP="00064784">
            <w:pPr>
              <w:widowControl w:val="0"/>
              <w:tabs>
                <w:tab w:val="center" w:pos="4680"/>
              </w:tabs>
              <w:ind w:right="105"/>
              <w:jc w:val="both"/>
              <w:rPr>
                <w:rFonts w:asciiTheme="minorHAnsi" w:hAnsiTheme="minorHAnsi" w:cstheme="minorHAnsi"/>
                <w:sz w:val="22"/>
                <w:szCs w:val="22"/>
                <w:lang w:val="it-IT" w:eastAsia="it-IT"/>
              </w:rPr>
            </w:pPr>
          </w:p>
        </w:tc>
      </w:tr>
      <w:bookmarkEnd w:id="86"/>
      <w:tr w:rsidR="00064784" w:rsidRPr="00EA05AC" w14:paraId="4DA64B3D" w14:textId="77777777" w:rsidTr="00EA05AC">
        <w:tc>
          <w:tcPr>
            <w:tcW w:w="4656" w:type="dxa"/>
            <w:gridSpan w:val="2"/>
          </w:tcPr>
          <w:p w14:paraId="2C60B347" w14:textId="52C82FED" w:rsidR="00064784" w:rsidRPr="00EA05AC" w:rsidRDefault="00064784" w:rsidP="00064784">
            <w:pPr>
              <w:widowControl w:val="0"/>
              <w:tabs>
                <w:tab w:val="center" w:pos="4680"/>
              </w:tabs>
              <w:ind w:right="105"/>
              <w:jc w:val="both"/>
              <w:rPr>
                <w:rFonts w:asciiTheme="minorHAnsi" w:hAnsiTheme="minorHAnsi" w:cstheme="minorHAnsi"/>
                <w:sz w:val="22"/>
                <w:szCs w:val="22"/>
                <w:lang w:val="de-DE" w:eastAsia="it-IT"/>
              </w:rPr>
            </w:pPr>
            <w:r w:rsidRPr="00EA05AC">
              <w:rPr>
                <w:rFonts w:asciiTheme="minorHAnsi" w:hAnsiTheme="minorHAnsi" w:cstheme="minorHAnsi"/>
                <w:sz w:val="22"/>
                <w:szCs w:val="22"/>
                <w:lang w:val="de-DE" w:eastAsia="it-IT"/>
              </w:rPr>
              <w:t>Die entsprechenden Nachweise sind mit dem Datum des Angebots zu versehen und für steuerrechtliche Zwecke am Geschäftssitz des Teilnehmers aufzubewahren.</w:t>
            </w:r>
          </w:p>
        </w:tc>
        <w:tc>
          <w:tcPr>
            <w:tcW w:w="340" w:type="dxa"/>
            <w:gridSpan w:val="2"/>
          </w:tcPr>
          <w:p w14:paraId="14CA8276" w14:textId="77777777" w:rsidR="00064784" w:rsidRPr="00EA05AC" w:rsidRDefault="00064784" w:rsidP="00064784">
            <w:pPr>
              <w:widowControl w:val="0"/>
              <w:tabs>
                <w:tab w:val="center" w:pos="4680"/>
              </w:tabs>
              <w:ind w:right="105"/>
              <w:jc w:val="both"/>
              <w:rPr>
                <w:rFonts w:asciiTheme="minorHAnsi" w:hAnsiTheme="minorHAnsi" w:cstheme="minorHAnsi"/>
                <w:sz w:val="22"/>
                <w:szCs w:val="22"/>
                <w:lang w:val="de-DE" w:eastAsia="it-IT"/>
              </w:rPr>
            </w:pPr>
          </w:p>
        </w:tc>
        <w:tc>
          <w:tcPr>
            <w:tcW w:w="4655" w:type="dxa"/>
            <w:gridSpan w:val="2"/>
          </w:tcPr>
          <w:p w14:paraId="37FBB046" w14:textId="4216021C" w:rsidR="00064784" w:rsidRPr="00EA05AC" w:rsidRDefault="00064784" w:rsidP="00064784">
            <w:pPr>
              <w:widowControl w:val="0"/>
              <w:tabs>
                <w:tab w:val="center" w:pos="4680"/>
              </w:tabs>
              <w:ind w:right="105"/>
              <w:jc w:val="both"/>
              <w:rPr>
                <w:rFonts w:asciiTheme="minorHAnsi" w:hAnsiTheme="minorHAnsi" w:cstheme="minorHAnsi"/>
                <w:sz w:val="22"/>
                <w:szCs w:val="22"/>
                <w:lang w:val="it-IT" w:eastAsia="it-IT"/>
              </w:rPr>
            </w:pPr>
            <w:r w:rsidRPr="00EA05AC">
              <w:rPr>
                <w:rFonts w:asciiTheme="minorHAnsi" w:hAnsiTheme="minorHAnsi" w:cstheme="minorHAnsi"/>
                <w:sz w:val="22"/>
                <w:szCs w:val="22"/>
                <w:lang w:val="it-IT" w:eastAsia="it-IT"/>
              </w:rPr>
              <w:t>I relativi documenti a riprova dell’adempimento devono essere muniti della data dell’offerta e tenuti ai fini fiscali presso la sede legale dell’operatore economico partecipante alla gara.</w:t>
            </w:r>
          </w:p>
        </w:tc>
      </w:tr>
      <w:tr w:rsidR="00064784" w:rsidRPr="00EA05AC" w14:paraId="7FD8FAAF" w14:textId="77777777" w:rsidTr="00EA05AC">
        <w:tc>
          <w:tcPr>
            <w:tcW w:w="4656" w:type="dxa"/>
            <w:gridSpan w:val="2"/>
          </w:tcPr>
          <w:p w14:paraId="1E8555E0" w14:textId="77777777" w:rsidR="00064784" w:rsidRPr="00EA05AC" w:rsidRDefault="00064784" w:rsidP="00064784">
            <w:pPr>
              <w:widowControl w:val="0"/>
              <w:tabs>
                <w:tab w:val="center" w:pos="4680"/>
              </w:tabs>
              <w:ind w:right="105"/>
              <w:jc w:val="both"/>
              <w:rPr>
                <w:rFonts w:asciiTheme="minorHAnsi" w:hAnsiTheme="minorHAnsi" w:cstheme="minorHAnsi"/>
                <w:sz w:val="22"/>
                <w:szCs w:val="22"/>
                <w:lang w:val="it-IT" w:eastAsia="it-IT"/>
              </w:rPr>
            </w:pPr>
          </w:p>
        </w:tc>
        <w:tc>
          <w:tcPr>
            <w:tcW w:w="340" w:type="dxa"/>
            <w:gridSpan w:val="2"/>
          </w:tcPr>
          <w:p w14:paraId="7C3C2373" w14:textId="77777777" w:rsidR="00064784" w:rsidRPr="00EA05AC" w:rsidRDefault="00064784" w:rsidP="00064784">
            <w:pPr>
              <w:widowControl w:val="0"/>
              <w:tabs>
                <w:tab w:val="center" w:pos="4680"/>
              </w:tabs>
              <w:ind w:right="105"/>
              <w:jc w:val="both"/>
              <w:rPr>
                <w:rFonts w:asciiTheme="minorHAnsi" w:hAnsiTheme="minorHAnsi" w:cstheme="minorHAnsi"/>
                <w:sz w:val="22"/>
                <w:szCs w:val="22"/>
                <w:lang w:val="it-IT" w:eastAsia="it-IT"/>
              </w:rPr>
            </w:pPr>
          </w:p>
        </w:tc>
        <w:tc>
          <w:tcPr>
            <w:tcW w:w="4655" w:type="dxa"/>
            <w:gridSpan w:val="2"/>
          </w:tcPr>
          <w:p w14:paraId="2A28F202" w14:textId="77777777" w:rsidR="00064784" w:rsidRPr="00EA05AC" w:rsidRDefault="00064784" w:rsidP="00064784">
            <w:pPr>
              <w:widowControl w:val="0"/>
              <w:tabs>
                <w:tab w:val="center" w:pos="4680"/>
              </w:tabs>
              <w:ind w:right="105"/>
              <w:jc w:val="both"/>
              <w:rPr>
                <w:rFonts w:asciiTheme="minorHAnsi" w:hAnsiTheme="minorHAnsi" w:cstheme="minorHAnsi"/>
                <w:sz w:val="22"/>
                <w:szCs w:val="22"/>
                <w:highlight w:val="yellow"/>
                <w:lang w:val="it-IT" w:eastAsia="it-IT"/>
              </w:rPr>
            </w:pPr>
          </w:p>
        </w:tc>
      </w:tr>
      <w:tr w:rsidR="00064784" w:rsidRPr="00EA05AC" w14:paraId="4E339754" w14:textId="77777777" w:rsidTr="00EA05AC">
        <w:tc>
          <w:tcPr>
            <w:tcW w:w="4656" w:type="dxa"/>
            <w:gridSpan w:val="2"/>
          </w:tcPr>
          <w:p w14:paraId="7FA14CE1" w14:textId="13E310D3" w:rsidR="00064784" w:rsidRPr="00EA05AC" w:rsidRDefault="00064784" w:rsidP="00064784">
            <w:pPr>
              <w:pStyle w:val="Rientrocorpodeltesto"/>
              <w:widowControl w:val="0"/>
              <w:tabs>
                <w:tab w:val="left" w:pos="8496"/>
              </w:tabs>
              <w:spacing w:after="0"/>
              <w:ind w:left="278" w:hanging="278"/>
              <w:jc w:val="both"/>
              <w:rPr>
                <w:rFonts w:asciiTheme="minorHAnsi" w:hAnsiTheme="minorHAnsi" w:cstheme="minorHAnsi"/>
                <w:bCs/>
                <w:sz w:val="22"/>
                <w:szCs w:val="22"/>
                <w:lang w:val="de-DE"/>
              </w:rPr>
            </w:pPr>
            <w:r w:rsidRPr="00EA05AC">
              <w:rPr>
                <w:rFonts w:asciiTheme="minorHAnsi" w:hAnsiTheme="minorHAnsi" w:cstheme="minorHAnsi"/>
                <w:b/>
                <w:bCs/>
                <w:caps/>
                <w:sz w:val="22"/>
                <w:szCs w:val="22"/>
                <w:lang w:val="de-DE"/>
              </w:rPr>
              <w:t>1.</w:t>
            </w:r>
            <w:r w:rsidRPr="00EA05AC">
              <w:rPr>
                <w:rFonts w:asciiTheme="minorHAnsi" w:hAnsiTheme="minorHAnsi" w:cstheme="minorHAnsi"/>
                <w:b/>
                <w:bCs/>
                <w:sz w:val="22"/>
                <w:szCs w:val="22"/>
                <w:lang w:val="de-DE"/>
              </w:rPr>
              <w:tab/>
            </w:r>
            <w:r w:rsidRPr="00EA05AC">
              <w:rPr>
                <w:rFonts w:asciiTheme="minorHAnsi" w:hAnsiTheme="minorHAnsi" w:cstheme="minorHAnsi"/>
                <w:b/>
                <w:bCs/>
                <w:iCs/>
                <w:sz w:val="22"/>
                <w:szCs w:val="22"/>
                <w:lang w:val="de-DE"/>
              </w:rPr>
              <w:t>Die Anlage A1 - Erklärungen</w:t>
            </w:r>
            <w:r w:rsidRPr="00EA05AC">
              <w:rPr>
                <w:rFonts w:asciiTheme="minorHAnsi" w:hAnsiTheme="minorHAnsi" w:cstheme="minorHAnsi"/>
                <w:b/>
                <w:sz w:val="22"/>
                <w:szCs w:val="22"/>
                <w:lang w:val="de-DE"/>
              </w:rPr>
              <w:t xml:space="preserve"> </w:t>
            </w:r>
            <w:r w:rsidRPr="00EA05AC">
              <w:rPr>
                <w:rFonts w:asciiTheme="minorHAnsi" w:hAnsiTheme="minorHAnsi" w:cstheme="minorHAnsi"/>
                <w:b/>
                <w:bCs/>
                <w:sz w:val="22"/>
                <w:szCs w:val="22"/>
                <w:lang w:val="de-DE"/>
              </w:rPr>
              <w:t>in PDF-Format,</w:t>
            </w:r>
            <w:r w:rsidRPr="00EA05AC">
              <w:rPr>
                <w:rFonts w:asciiTheme="minorHAnsi" w:hAnsiTheme="minorHAnsi" w:cstheme="minorHAnsi"/>
                <w:bCs/>
                <w:sz w:val="22"/>
                <w:szCs w:val="22"/>
                <w:lang w:val="de-DE"/>
              </w:rPr>
              <w:t xml:space="preserve"> </w:t>
            </w:r>
            <w:r w:rsidRPr="00EA05AC">
              <w:rPr>
                <w:rFonts w:asciiTheme="minorHAnsi" w:hAnsiTheme="minorHAnsi" w:cstheme="minorHAnsi"/>
                <w:sz w:val="22"/>
                <w:szCs w:val="22"/>
                <w:lang w:val="de-DE"/>
              </w:rPr>
              <w:t xml:space="preserve">von der Vergabestelle erstellt, vollständig ausgefüllt und vom gesetzlichen Vertreter des Teilnehmers (bzw. </w:t>
            </w:r>
            <w:r w:rsidRPr="00EA05AC">
              <w:rPr>
                <w:rFonts w:asciiTheme="minorHAnsi" w:hAnsiTheme="minorHAnsi" w:cstheme="minorHAnsi"/>
                <w:b/>
                <w:bCs/>
                <w:sz w:val="22"/>
                <w:szCs w:val="22"/>
                <w:lang w:val="de-DE"/>
              </w:rPr>
              <w:t>mehrere Erklärungen [A1-bis]</w:t>
            </w:r>
            <w:r w:rsidRPr="00EA05AC">
              <w:rPr>
                <w:rFonts w:asciiTheme="minorHAnsi" w:hAnsiTheme="minorHAnsi" w:cstheme="minorHAnsi"/>
                <w:sz w:val="22"/>
                <w:szCs w:val="22"/>
                <w:lang w:val="de-DE"/>
              </w:rPr>
              <w:t xml:space="preserve"> bei </w:t>
            </w:r>
            <w:r w:rsidRPr="00EA05AC">
              <w:rPr>
                <w:rFonts w:asciiTheme="minorHAnsi" w:hAnsiTheme="minorHAnsi" w:cstheme="minorHAnsi"/>
                <w:b/>
                <w:bCs/>
                <w:sz w:val="22"/>
                <w:szCs w:val="22"/>
                <w:lang w:val="de-DE"/>
              </w:rPr>
              <w:t>gebildeten oder zu bildenden</w:t>
            </w:r>
            <w:r w:rsidRPr="00EA05AC">
              <w:rPr>
                <w:rFonts w:asciiTheme="minorHAnsi" w:hAnsiTheme="minorHAnsi" w:cstheme="minorHAnsi"/>
                <w:bCs/>
                <w:sz w:val="22"/>
                <w:szCs w:val="22"/>
                <w:lang w:val="de-DE"/>
              </w:rPr>
              <w:t xml:space="preserve"> Bietergemeinschaften, Konsortien, EWIV oder Unternehmensnetzwerken)</w:t>
            </w:r>
            <w:r w:rsidRPr="00EA05AC">
              <w:rPr>
                <w:rFonts w:asciiTheme="minorHAnsi" w:hAnsiTheme="minorHAnsi" w:cstheme="minorHAnsi"/>
                <w:sz w:val="22"/>
                <w:szCs w:val="22"/>
                <w:lang w:val="de-DE"/>
              </w:rPr>
              <w:t xml:space="preserve"> mit </w:t>
            </w:r>
            <w:r w:rsidRPr="00EA05AC">
              <w:rPr>
                <w:rFonts w:asciiTheme="minorHAnsi" w:hAnsiTheme="minorHAnsi" w:cstheme="minorHAnsi"/>
                <w:sz w:val="22"/>
                <w:szCs w:val="22"/>
                <w:u w:val="single"/>
                <w:lang w:val="de-DE"/>
              </w:rPr>
              <w:t>digitaler Unterschrift</w:t>
            </w:r>
            <w:r w:rsidRPr="00EA05AC">
              <w:rPr>
                <w:rFonts w:asciiTheme="minorHAnsi" w:hAnsiTheme="minorHAnsi" w:cstheme="minorHAnsi"/>
                <w:sz w:val="22"/>
                <w:szCs w:val="22"/>
                <w:lang w:val="de-DE"/>
              </w:rPr>
              <w:t xml:space="preserve"> unterzeichnet</w:t>
            </w:r>
            <w:r w:rsidRPr="00EA05AC">
              <w:rPr>
                <w:rFonts w:asciiTheme="minorHAnsi" w:hAnsiTheme="minorHAnsi" w:cstheme="minorHAnsi"/>
                <w:bCs/>
                <w:sz w:val="22"/>
                <w:szCs w:val="22"/>
                <w:lang w:val="de-DE"/>
              </w:rPr>
              <w:t>.</w:t>
            </w:r>
          </w:p>
        </w:tc>
        <w:tc>
          <w:tcPr>
            <w:tcW w:w="340" w:type="dxa"/>
            <w:gridSpan w:val="2"/>
          </w:tcPr>
          <w:p w14:paraId="6A0F5F41" w14:textId="77777777" w:rsidR="00064784" w:rsidRPr="00EA05AC" w:rsidRDefault="00064784" w:rsidP="00064784">
            <w:pPr>
              <w:widowControl w:val="0"/>
              <w:tabs>
                <w:tab w:val="left" w:pos="294"/>
              </w:tabs>
              <w:rPr>
                <w:rFonts w:asciiTheme="minorHAnsi" w:hAnsiTheme="minorHAnsi" w:cstheme="minorHAnsi"/>
                <w:sz w:val="22"/>
                <w:szCs w:val="22"/>
                <w:lang w:val="de-DE"/>
              </w:rPr>
            </w:pPr>
          </w:p>
        </w:tc>
        <w:tc>
          <w:tcPr>
            <w:tcW w:w="4655" w:type="dxa"/>
            <w:gridSpan w:val="2"/>
          </w:tcPr>
          <w:p w14:paraId="6AC622D8" w14:textId="7D242097" w:rsidR="00064784" w:rsidRPr="00EA05AC" w:rsidRDefault="00064784" w:rsidP="00064784">
            <w:pPr>
              <w:pStyle w:val="Rientrocorpodeltesto"/>
              <w:widowControl w:val="0"/>
              <w:tabs>
                <w:tab w:val="center" w:pos="4680"/>
                <w:tab w:val="left" w:pos="8496"/>
              </w:tabs>
              <w:spacing w:after="0"/>
              <w:ind w:left="238" w:right="105" w:hanging="238"/>
              <w:jc w:val="both"/>
              <w:rPr>
                <w:rFonts w:asciiTheme="minorHAnsi" w:hAnsiTheme="minorHAnsi" w:cstheme="minorHAnsi"/>
                <w:sz w:val="22"/>
                <w:szCs w:val="22"/>
                <w:lang w:val="it-IT"/>
              </w:rPr>
            </w:pPr>
            <w:r w:rsidRPr="00EA05AC">
              <w:rPr>
                <w:rFonts w:asciiTheme="minorHAnsi" w:hAnsiTheme="minorHAnsi" w:cstheme="minorHAnsi"/>
                <w:b/>
                <w:sz w:val="22"/>
                <w:szCs w:val="22"/>
                <w:lang w:val="it-IT"/>
              </w:rPr>
              <w:t>1.</w:t>
            </w:r>
            <w:r w:rsidRPr="00EA05AC">
              <w:rPr>
                <w:rFonts w:asciiTheme="minorHAnsi" w:hAnsiTheme="minorHAnsi" w:cstheme="minorHAnsi"/>
                <w:b/>
                <w:sz w:val="22"/>
                <w:szCs w:val="22"/>
                <w:lang w:val="it-IT"/>
              </w:rPr>
              <w:tab/>
              <w:t>L’</w:t>
            </w:r>
            <w:r w:rsidRPr="00EA05AC">
              <w:rPr>
                <w:rFonts w:asciiTheme="minorHAnsi" w:hAnsiTheme="minorHAnsi" w:cstheme="minorHAnsi"/>
                <w:b/>
                <w:bCs/>
                <w:iCs/>
                <w:sz w:val="22"/>
                <w:szCs w:val="22"/>
                <w:lang w:val="it-IT"/>
              </w:rPr>
              <w:t>Allegato A1 - Dichiarazioni</w:t>
            </w:r>
            <w:r w:rsidRPr="00EA05AC">
              <w:rPr>
                <w:rFonts w:asciiTheme="minorHAnsi" w:hAnsiTheme="minorHAnsi" w:cstheme="minorHAnsi"/>
                <w:b/>
                <w:sz w:val="22"/>
                <w:szCs w:val="22"/>
                <w:lang w:val="it-IT"/>
              </w:rPr>
              <w:t xml:space="preserve"> in formato PDF,</w:t>
            </w:r>
            <w:r w:rsidRPr="00EA05AC">
              <w:rPr>
                <w:rFonts w:asciiTheme="minorHAnsi" w:hAnsiTheme="minorHAnsi" w:cstheme="minorHAnsi"/>
                <w:bCs/>
                <w:sz w:val="22"/>
                <w:szCs w:val="22"/>
                <w:lang w:val="it-IT"/>
              </w:rPr>
              <w:t xml:space="preserve"> </w:t>
            </w:r>
            <w:r w:rsidRPr="00EA05AC">
              <w:rPr>
                <w:rFonts w:asciiTheme="minorHAnsi" w:hAnsiTheme="minorHAnsi" w:cstheme="minorHAnsi"/>
                <w:sz w:val="22"/>
                <w:szCs w:val="22"/>
                <w:lang w:val="it-IT"/>
              </w:rPr>
              <w:t xml:space="preserve">predisposta dalla stazione appaltante e compilata in ogni sua parte e </w:t>
            </w:r>
            <w:r w:rsidRPr="00EA05AC">
              <w:rPr>
                <w:rFonts w:asciiTheme="minorHAnsi" w:hAnsiTheme="minorHAnsi" w:cstheme="minorHAnsi"/>
                <w:sz w:val="22"/>
                <w:szCs w:val="22"/>
                <w:u w:val="single"/>
                <w:lang w:val="it-IT"/>
              </w:rPr>
              <w:t>sottoscritta con firma digitale</w:t>
            </w:r>
            <w:r w:rsidRPr="00EA05AC">
              <w:rPr>
                <w:rFonts w:asciiTheme="minorHAnsi" w:hAnsiTheme="minorHAnsi" w:cstheme="minorHAnsi"/>
                <w:sz w:val="22"/>
                <w:szCs w:val="22"/>
                <w:lang w:val="it-IT"/>
              </w:rPr>
              <w:t xml:space="preserve"> dal legale rappresentante del soggetto concorrente (ovvero </w:t>
            </w:r>
            <w:r w:rsidRPr="00EA05AC">
              <w:rPr>
                <w:rFonts w:asciiTheme="minorHAnsi" w:hAnsiTheme="minorHAnsi" w:cstheme="minorHAnsi"/>
                <w:b/>
                <w:bCs/>
                <w:sz w:val="22"/>
                <w:szCs w:val="22"/>
                <w:lang w:val="it-IT"/>
              </w:rPr>
              <w:t>più dichiarazioni (A1-bis)</w:t>
            </w:r>
            <w:r w:rsidRPr="00EA05AC">
              <w:rPr>
                <w:rFonts w:asciiTheme="minorHAnsi" w:hAnsiTheme="minorHAnsi" w:cstheme="minorHAnsi"/>
                <w:sz w:val="22"/>
                <w:szCs w:val="22"/>
                <w:lang w:val="it-IT"/>
              </w:rPr>
              <w:t xml:space="preserve"> nel caso in cui il concorrente si presenti in forma di RTI, consorzio, GEIE o rete di imprese, </w:t>
            </w:r>
            <w:r w:rsidRPr="00EA05AC">
              <w:rPr>
                <w:rFonts w:asciiTheme="minorHAnsi" w:hAnsiTheme="minorHAnsi" w:cstheme="minorHAnsi"/>
                <w:b/>
                <w:bCs/>
                <w:sz w:val="22"/>
                <w:szCs w:val="22"/>
                <w:lang w:val="it-IT"/>
              </w:rPr>
              <w:t>costituiti o costituendi</w:t>
            </w:r>
            <w:r w:rsidRPr="00EA05AC">
              <w:rPr>
                <w:rFonts w:asciiTheme="minorHAnsi" w:hAnsiTheme="minorHAnsi" w:cstheme="minorHAnsi"/>
                <w:bCs/>
                <w:sz w:val="22"/>
                <w:szCs w:val="22"/>
                <w:lang w:val="it-IT"/>
              </w:rPr>
              <w:t>).</w:t>
            </w:r>
          </w:p>
        </w:tc>
      </w:tr>
      <w:tr w:rsidR="00064784" w:rsidRPr="00EA05AC" w14:paraId="545D8852" w14:textId="77777777" w:rsidTr="00EA05AC">
        <w:tc>
          <w:tcPr>
            <w:tcW w:w="4656" w:type="dxa"/>
            <w:gridSpan w:val="2"/>
          </w:tcPr>
          <w:p w14:paraId="2C4149DC" w14:textId="77777777" w:rsidR="00064784" w:rsidRPr="00EA05AC" w:rsidRDefault="00064784" w:rsidP="00064784">
            <w:pPr>
              <w:widowControl w:val="0"/>
              <w:tabs>
                <w:tab w:val="left" w:pos="426"/>
                <w:tab w:val="left" w:pos="1560"/>
                <w:tab w:val="center" w:pos="4536"/>
                <w:tab w:val="right" w:pos="9072"/>
              </w:tabs>
              <w:adjustRightInd w:val="0"/>
              <w:ind w:left="308" w:right="76"/>
              <w:jc w:val="both"/>
              <w:rPr>
                <w:rFonts w:asciiTheme="minorHAnsi" w:hAnsiTheme="minorHAnsi" w:cstheme="minorHAnsi"/>
                <w:sz w:val="22"/>
                <w:szCs w:val="22"/>
                <w:lang w:val="it-IT"/>
              </w:rPr>
            </w:pPr>
          </w:p>
        </w:tc>
        <w:tc>
          <w:tcPr>
            <w:tcW w:w="340" w:type="dxa"/>
            <w:gridSpan w:val="2"/>
          </w:tcPr>
          <w:p w14:paraId="5FBB3651"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2C1FA083" w14:textId="77777777" w:rsidR="00064784" w:rsidRPr="00EA05AC" w:rsidRDefault="00064784" w:rsidP="00064784">
            <w:pPr>
              <w:widowControl w:val="0"/>
              <w:tabs>
                <w:tab w:val="center" w:pos="4680"/>
              </w:tabs>
              <w:ind w:left="284" w:right="105"/>
              <w:jc w:val="both"/>
              <w:rPr>
                <w:rFonts w:asciiTheme="minorHAnsi" w:hAnsiTheme="minorHAnsi" w:cstheme="minorHAnsi"/>
                <w:sz w:val="22"/>
                <w:szCs w:val="22"/>
                <w:lang w:val="it-IT"/>
              </w:rPr>
            </w:pPr>
          </w:p>
        </w:tc>
      </w:tr>
      <w:tr w:rsidR="00064784" w:rsidRPr="00EA05AC" w14:paraId="15644588" w14:textId="77777777" w:rsidTr="00EA05AC">
        <w:tc>
          <w:tcPr>
            <w:tcW w:w="4656" w:type="dxa"/>
            <w:gridSpan w:val="2"/>
          </w:tcPr>
          <w:p w14:paraId="23439D9D" w14:textId="4B7C2BF4" w:rsidR="00064784" w:rsidRPr="00EA05AC" w:rsidRDefault="00064784" w:rsidP="00064784">
            <w:pPr>
              <w:pStyle w:val="Rientrocorpodeltesto"/>
              <w:widowControl w:val="0"/>
              <w:tabs>
                <w:tab w:val="left" w:pos="8496"/>
              </w:tabs>
              <w:spacing w:after="0"/>
              <w:ind w:left="278"/>
              <w:jc w:val="both"/>
              <w:rPr>
                <w:rFonts w:asciiTheme="minorHAnsi" w:hAnsiTheme="minorHAnsi" w:cstheme="minorHAnsi"/>
                <w:bCs/>
                <w:sz w:val="22"/>
                <w:szCs w:val="22"/>
                <w:lang w:val="de-DE"/>
              </w:rPr>
            </w:pPr>
            <w:r w:rsidRPr="00EA05AC">
              <w:rPr>
                <w:rFonts w:asciiTheme="minorHAnsi" w:hAnsiTheme="minorHAnsi" w:cstheme="minorHAnsi"/>
                <w:color w:val="000000"/>
                <w:sz w:val="22"/>
                <w:szCs w:val="22"/>
                <w:lang w:val="de-DE" w:eastAsia="it-IT"/>
              </w:rPr>
              <w:t>Bei gebildeten oder zu bildenden Bietergemeinschaften, Konsortien, EWIV oder Unternehmensnetzwerken füllt jedes teilnehmende Unternehmen die</w:t>
            </w:r>
            <w:r w:rsidRPr="00EA05AC">
              <w:rPr>
                <w:rFonts w:asciiTheme="minorHAnsi" w:hAnsiTheme="minorHAnsi" w:cstheme="minorHAnsi"/>
                <w:bCs/>
                <w:sz w:val="22"/>
                <w:szCs w:val="22"/>
                <w:lang w:val="de-DE"/>
              </w:rPr>
              <w:t xml:space="preserve"> </w:t>
            </w:r>
            <w:r w:rsidRPr="00EA05AC">
              <w:rPr>
                <w:rFonts w:asciiTheme="minorHAnsi" w:hAnsiTheme="minorHAnsi" w:cstheme="minorHAnsi"/>
                <w:b/>
                <w:bCs/>
                <w:sz w:val="22"/>
                <w:szCs w:val="22"/>
                <w:lang w:val="de-DE"/>
              </w:rPr>
              <w:t>Anlage A1-bis</w:t>
            </w:r>
            <w:r w:rsidRPr="00EA05AC">
              <w:rPr>
                <w:rFonts w:asciiTheme="minorHAnsi" w:hAnsiTheme="minorHAnsi" w:cstheme="minorHAnsi"/>
                <w:bCs/>
                <w:sz w:val="22"/>
                <w:szCs w:val="22"/>
                <w:lang w:val="de-DE"/>
              </w:rPr>
              <w:t xml:space="preserve"> aus, während das federführende Unternehmen die </w:t>
            </w:r>
            <w:r w:rsidRPr="00EA05AC">
              <w:rPr>
                <w:rFonts w:asciiTheme="minorHAnsi" w:hAnsiTheme="minorHAnsi" w:cstheme="minorHAnsi"/>
                <w:b/>
                <w:bCs/>
                <w:sz w:val="22"/>
                <w:szCs w:val="22"/>
                <w:lang w:val="de-DE"/>
              </w:rPr>
              <w:t>Anlage A1</w:t>
            </w:r>
            <w:r w:rsidRPr="00EA05AC">
              <w:rPr>
                <w:rFonts w:asciiTheme="minorHAnsi" w:hAnsiTheme="minorHAnsi" w:cstheme="minorHAnsi"/>
                <w:bCs/>
                <w:sz w:val="22"/>
                <w:szCs w:val="22"/>
                <w:lang w:val="de-DE"/>
              </w:rPr>
              <w:t xml:space="preserve"> ausfüllt.</w:t>
            </w:r>
          </w:p>
          <w:p w14:paraId="7402521E" w14:textId="77012A94" w:rsidR="00064784" w:rsidRPr="00EA05AC" w:rsidRDefault="00064784" w:rsidP="00064784">
            <w:pPr>
              <w:widowControl w:val="0"/>
              <w:tabs>
                <w:tab w:val="left" w:pos="426"/>
                <w:tab w:val="left" w:pos="1560"/>
                <w:tab w:val="center" w:pos="4536"/>
                <w:tab w:val="right" w:pos="9072"/>
              </w:tabs>
              <w:adjustRightInd w:val="0"/>
              <w:ind w:left="278"/>
              <w:jc w:val="both"/>
              <w:rPr>
                <w:rFonts w:asciiTheme="minorHAnsi" w:hAnsiTheme="minorHAnsi" w:cstheme="minorHAnsi"/>
                <w:sz w:val="22"/>
                <w:szCs w:val="22"/>
                <w:lang w:val="de-DE"/>
              </w:rPr>
            </w:pPr>
            <w:r w:rsidRPr="00EA05AC">
              <w:rPr>
                <w:rFonts w:asciiTheme="minorHAnsi" w:hAnsiTheme="minorHAnsi" w:cstheme="minorHAnsi"/>
                <w:bCs/>
                <w:sz w:val="22"/>
                <w:szCs w:val="22"/>
                <w:lang w:val="de-DE"/>
              </w:rPr>
              <w:t xml:space="preserve">Einzelne Unternehmen füllen hingegen immer nur die </w:t>
            </w:r>
            <w:r w:rsidRPr="00EA05AC">
              <w:rPr>
                <w:rFonts w:asciiTheme="minorHAnsi" w:hAnsiTheme="minorHAnsi" w:cstheme="minorHAnsi"/>
                <w:b/>
                <w:bCs/>
                <w:sz w:val="22"/>
                <w:szCs w:val="22"/>
                <w:lang w:val="de-DE"/>
              </w:rPr>
              <w:t>Anlage A1</w:t>
            </w:r>
            <w:r w:rsidRPr="00EA05AC">
              <w:rPr>
                <w:rFonts w:asciiTheme="minorHAnsi" w:hAnsiTheme="minorHAnsi" w:cstheme="minorHAnsi"/>
                <w:bCs/>
                <w:sz w:val="22"/>
                <w:szCs w:val="22"/>
                <w:lang w:val="de-DE"/>
              </w:rPr>
              <w:t xml:space="preserve"> aus.</w:t>
            </w:r>
          </w:p>
        </w:tc>
        <w:tc>
          <w:tcPr>
            <w:tcW w:w="340" w:type="dxa"/>
            <w:gridSpan w:val="2"/>
          </w:tcPr>
          <w:p w14:paraId="1815510C"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04D2EE7D" w14:textId="77777777" w:rsidR="00064784" w:rsidRPr="00EA05AC" w:rsidRDefault="00064784" w:rsidP="00064784">
            <w:pPr>
              <w:pStyle w:val="Rientrocorpodeltesto"/>
              <w:widowControl w:val="0"/>
              <w:tabs>
                <w:tab w:val="center" w:pos="4680"/>
                <w:tab w:val="left" w:pos="8496"/>
              </w:tabs>
              <w:spacing w:after="0"/>
              <w:ind w:left="256" w:right="105"/>
              <w:jc w:val="both"/>
              <w:rPr>
                <w:rFonts w:asciiTheme="minorHAnsi" w:hAnsiTheme="minorHAnsi" w:cstheme="minorHAnsi"/>
                <w:bCs/>
                <w:sz w:val="22"/>
                <w:szCs w:val="22"/>
                <w:lang w:val="it-IT"/>
              </w:rPr>
            </w:pPr>
            <w:r w:rsidRPr="00EA05AC">
              <w:rPr>
                <w:rFonts w:asciiTheme="minorHAnsi" w:hAnsiTheme="minorHAnsi" w:cstheme="minorHAnsi"/>
                <w:sz w:val="22"/>
                <w:szCs w:val="22"/>
                <w:lang w:val="it-IT"/>
              </w:rPr>
              <w:t xml:space="preserve">In caso di RTI consorzio, GEIE o rete di imprese, </w:t>
            </w:r>
            <w:r w:rsidRPr="00EA05AC">
              <w:rPr>
                <w:rFonts w:asciiTheme="minorHAnsi" w:hAnsiTheme="minorHAnsi" w:cstheme="minorHAnsi"/>
                <w:bCs/>
                <w:sz w:val="22"/>
                <w:szCs w:val="22"/>
                <w:lang w:val="it-IT"/>
              </w:rPr>
              <w:t>costituiti o costituendi, l’impresa mandante/le imprese mandanti ciascuna deve compilare l’</w:t>
            </w:r>
            <w:r w:rsidRPr="00EA05AC">
              <w:rPr>
                <w:rFonts w:asciiTheme="minorHAnsi" w:hAnsiTheme="minorHAnsi" w:cstheme="minorHAnsi"/>
                <w:b/>
                <w:bCs/>
                <w:sz w:val="22"/>
                <w:szCs w:val="22"/>
                <w:lang w:val="it-IT"/>
              </w:rPr>
              <w:t>allegato A1-bis</w:t>
            </w:r>
            <w:r w:rsidRPr="00EA05AC">
              <w:rPr>
                <w:rFonts w:asciiTheme="minorHAnsi" w:hAnsiTheme="minorHAnsi" w:cstheme="minorHAnsi"/>
                <w:bCs/>
                <w:sz w:val="22"/>
                <w:szCs w:val="22"/>
                <w:lang w:val="it-IT"/>
              </w:rPr>
              <w:t>, mentre la capogruppo compila l’</w:t>
            </w:r>
            <w:r w:rsidRPr="00EA05AC">
              <w:rPr>
                <w:rFonts w:asciiTheme="minorHAnsi" w:hAnsiTheme="minorHAnsi" w:cstheme="minorHAnsi"/>
                <w:b/>
                <w:bCs/>
                <w:sz w:val="22"/>
                <w:szCs w:val="22"/>
                <w:lang w:val="it-IT"/>
              </w:rPr>
              <w:t>allegato A1</w:t>
            </w:r>
            <w:r w:rsidRPr="00EA05AC">
              <w:rPr>
                <w:rFonts w:asciiTheme="minorHAnsi" w:hAnsiTheme="minorHAnsi" w:cstheme="minorHAnsi"/>
                <w:bCs/>
                <w:sz w:val="22"/>
                <w:szCs w:val="22"/>
                <w:lang w:val="it-IT"/>
              </w:rPr>
              <w:t>.</w:t>
            </w:r>
          </w:p>
          <w:p w14:paraId="2B13DC92" w14:textId="77777777" w:rsidR="00064784" w:rsidRPr="00EA05AC" w:rsidRDefault="00064784" w:rsidP="00064784">
            <w:pPr>
              <w:pStyle w:val="Rientrocorpodeltesto"/>
              <w:widowControl w:val="0"/>
              <w:tabs>
                <w:tab w:val="center" w:pos="4680"/>
                <w:tab w:val="left" w:pos="8496"/>
              </w:tabs>
              <w:spacing w:after="0"/>
              <w:ind w:left="256" w:right="105"/>
              <w:jc w:val="both"/>
              <w:rPr>
                <w:rFonts w:asciiTheme="minorHAnsi" w:hAnsiTheme="minorHAnsi" w:cstheme="minorHAnsi"/>
                <w:bCs/>
                <w:sz w:val="22"/>
                <w:szCs w:val="22"/>
                <w:lang w:val="it-IT"/>
              </w:rPr>
            </w:pPr>
          </w:p>
          <w:p w14:paraId="3C43F03E" w14:textId="77777777" w:rsidR="00064784" w:rsidRPr="00EA05AC" w:rsidRDefault="00064784" w:rsidP="00064784">
            <w:pPr>
              <w:widowControl w:val="0"/>
              <w:tabs>
                <w:tab w:val="left" w:pos="426"/>
                <w:tab w:val="left" w:pos="1560"/>
                <w:tab w:val="center" w:pos="4536"/>
                <w:tab w:val="right" w:pos="9072"/>
              </w:tabs>
              <w:adjustRightInd w:val="0"/>
              <w:ind w:left="256" w:right="76"/>
              <w:jc w:val="both"/>
              <w:rPr>
                <w:rFonts w:asciiTheme="minorHAnsi" w:hAnsiTheme="minorHAnsi" w:cstheme="minorHAnsi"/>
                <w:sz w:val="22"/>
                <w:szCs w:val="22"/>
                <w:lang w:val="it-IT"/>
              </w:rPr>
            </w:pPr>
            <w:r w:rsidRPr="00EA05AC">
              <w:rPr>
                <w:rFonts w:asciiTheme="minorHAnsi" w:hAnsiTheme="minorHAnsi" w:cstheme="minorHAnsi"/>
                <w:bCs/>
                <w:sz w:val="22"/>
                <w:szCs w:val="22"/>
                <w:lang w:val="it-IT"/>
              </w:rPr>
              <w:t xml:space="preserve">L’impresa singola invece compila sempre solo </w:t>
            </w:r>
            <w:r w:rsidRPr="00EA05AC">
              <w:rPr>
                <w:rFonts w:asciiTheme="minorHAnsi" w:hAnsiTheme="minorHAnsi" w:cstheme="minorHAnsi"/>
                <w:b/>
                <w:bCs/>
                <w:sz w:val="22"/>
                <w:szCs w:val="22"/>
                <w:lang w:val="it-IT"/>
              </w:rPr>
              <w:t>l’allegato A1.</w:t>
            </w:r>
          </w:p>
        </w:tc>
      </w:tr>
      <w:tr w:rsidR="00064784" w:rsidRPr="00EA05AC" w14:paraId="46E80690" w14:textId="77777777" w:rsidTr="00EA05AC">
        <w:tc>
          <w:tcPr>
            <w:tcW w:w="4656" w:type="dxa"/>
            <w:gridSpan w:val="2"/>
          </w:tcPr>
          <w:p w14:paraId="42CC1F10" w14:textId="77777777" w:rsidR="00064784" w:rsidRPr="00EA05AC" w:rsidRDefault="00064784" w:rsidP="00064784">
            <w:pPr>
              <w:widowControl w:val="0"/>
              <w:tabs>
                <w:tab w:val="left" w:pos="426"/>
                <w:tab w:val="left" w:pos="1560"/>
                <w:tab w:val="center" w:pos="4536"/>
                <w:tab w:val="right" w:pos="9072"/>
              </w:tabs>
              <w:adjustRightInd w:val="0"/>
              <w:ind w:left="308" w:right="76"/>
              <w:jc w:val="both"/>
              <w:rPr>
                <w:rFonts w:asciiTheme="minorHAnsi" w:hAnsiTheme="minorHAnsi" w:cstheme="minorHAnsi"/>
                <w:sz w:val="22"/>
                <w:szCs w:val="22"/>
                <w:lang w:val="it-IT"/>
              </w:rPr>
            </w:pPr>
          </w:p>
        </w:tc>
        <w:tc>
          <w:tcPr>
            <w:tcW w:w="340" w:type="dxa"/>
            <w:gridSpan w:val="2"/>
          </w:tcPr>
          <w:p w14:paraId="2BD08C8B"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7AAC8144" w14:textId="77777777" w:rsidR="00064784" w:rsidRPr="00EA05AC" w:rsidRDefault="00064784" w:rsidP="00064784">
            <w:pPr>
              <w:widowControl w:val="0"/>
              <w:tabs>
                <w:tab w:val="center" w:pos="4680"/>
              </w:tabs>
              <w:ind w:left="284" w:right="105"/>
              <w:jc w:val="both"/>
              <w:rPr>
                <w:rFonts w:asciiTheme="minorHAnsi" w:hAnsiTheme="minorHAnsi" w:cstheme="minorHAnsi"/>
                <w:sz w:val="22"/>
                <w:szCs w:val="22"/>
                <w:lang w:val="it-IT"/>
              </w:rPr>
            </w:pPr>
          </w:p>
        </w:tc>
      </w:tr>
      <w:tr w:rsidR="00064784" w:rsidRPr="00EA05AC" w14:paraId="4C19DF25" w14:textId="77777777" w:rsidTr="00EA05AC">
        <w:tc>
          <w:tcPr>
            <w:tcW w:w="4656" w:type="dxa"/>
            <w:gridSpan w:val="2"/>
          </w:tcPr>
          <w:p w14:paraId="4E509BB4" w14:textId="2D6428D0" w:rsidR="00064784" w:rsidRPr="00EA05AC" w:rsidRDefault="00064784" w:rsidP="00064784">
            <w:pPr>
              <w:widowControl w:val="0"/>
              <w:tabs>
                <w:tab w:val="left" w:pos="426"/>
                <w:tab w:val="left" w:pos="1560"/>
                <w:tab w:val="center" w:pos="4536"/>
                <w:tab w:val="right" w:pos="9072"/>
              </w:tabs>
              <w:adjustRightInd w:val="0"/>
              <w:ind w:left="306"/>
              <w:jc w:val="both"/>
              <w:rPr>
                <w:rFonts w:asciiTheme="minorHAnsi" w:hAnsiTheme="minorHAnsi" w:cstheme="minorHAnsi"/>
                <w:sz w:val="22"/>
                <w:szCs w:val="22"/>
                <w:lang w:val="de-DE"/>
              </w:rPr>
            </w:pPr>
            <w:r w:rsidRPr="00EA05AC">
              <w:rPr>
                <w:rFonts w:asciiTheme="minorHAnsi" w:hAnsiTheme="minorHAnsi" w:cstheme="minorHAnsi"/>
                <w:color w:val="000000"/>
                <w:sz w:val="22"/>
                <w:szCs w:val="22"/>
                <w:lang w:val="de-DE" w:eastAsia="it-IT"/>
              </w:rPr>
              <w:t>Bei gebildetem Unternehmensnetzwerk, für das ein gemeinschaftliches Organ vorgesehen ist, muss dieses die Teilnahmeerklärung im Portal hochladen.</w:t>
            </w:r>
            <w:r w:rsidRPr="00EA05AC">
              <w:rPr>
                <w:rFonts w:asciiTheme="minorHAnsi" w:hAnsiTheme="minorHAnsi" w:cstheme="minorHAnsi"/>
                <w:sz w:val="22"/>
                <w:szCs w:val="22"/>
                <w:lang w:val="de-DE"/>
              </w:rPr>
              <w:t xml:space="preserve"> </w:t>
            </w:r>
          </w:p>
        </w:tc>
        <w:tc>
          <w:tcPr>
            <w:tcW w:w="340" w:type="dxa"/>
            <w:gridSpan w:val="2"/>
          </w:tcPr>
          <w:p w14:paraId="0572169F"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04DA7728" w14:textId="77777777" w:rsidR="00064784" w:rsidRPr="00EA05AC" w:rsidRDefault="00064784" w:rsidP="00064784">
            <w:pPr>
              <w:widowControl w:val="0"/>
              <w:tabs>
                <w:tab w:val="center" w:pos="4680"/>
              </w:tabs>
              <w:ind w:left="284" w:right="105"/>
              <w:jc w:val="both"/>
              <w:rPr>
                <w:rFonts w:asciiTheme="minorHAnsi" w:hAnsiTheme="minorHAnsi" w:cstheme="minorHAnsi"/>
                <w:sz w:val="22"/>
                <w:szCs w:val="22"/>
                <w:lang w:val="it-IT"/>
              </w:rPr>
            </w:pPr>
            <w:r w:rsidRPr="00EA05AC">
              <w:rPr>
                <w:rFonts w:asciiTheme="minorHAnsi" w:hAnsiTheme="minorHAnsi" w:cstheme="minorHAnsi"/>
                <w:sz w:val="22"/>
                <w:szCs w:val="22"/>
                <w:lang w:val="it-IT"/>
              </w:rPr>
              <w:t>Nel caso di rete di impresa costituita, per la quale è previsto l’organo comune, l’inserimento a sistema della suddetta dichiarazione di partecipazione deve essere effettuato dall’organo comune.</w:t>
            </w:r>
          </w:p>
        </w:tc>
      </w:tr>
      <w:tr w:rsidR="00064784" w:rsidRPr="00EA05AC" w14:paraId="36DEF811" w14:textId="77777777" w:rsidTr="00EA05AC">
        <w:tc>
          <w:tcPr>
            <w:tcW w:w="4656" w:type="dxa"/>
            <w:gridSpan w:val="2"/>
          </w:tcPr>
          <w:p w14:paraId="17926F54" w14:textId="77777777" w:rsidR="00064784" w:rsidRPr="00EA05AC" w:rsidRDefault="00064784" w:rsidP="00064784">
            <w:pPr>
              <w:widowControl w:val="0"/>
              <w:tabs>
                <w:tab w:val="left" w:pos="426"/>
                <w:tab w:val="left" w:pos="1560"/>
                <w:tab w:val="center" w:pos="4536"/>
                <w:tab w:val="right" w:pos="9072"/>
              </w:tabs>
              <w:adjustRightInd w:val="0"/>
              <w:ind w:left="306"/>
              <w:jc w:val="both"/>
              <w:rPr>
                <w:rFonts w:asciiTheme="minorHAnsi" w:hAnsiTheme="minorHAnsi" w:cstheme="minorHAnsi"/>
                <w:sz w:val="22"/>
                <w:szCs w:val="22"/>
                <w:lang w:val="it-IT"/>
              </w:rPr>
            </w:pPr>
          </w:p>
        </w:tc>
        <w:tc>
          <w:tcPr>
            <w:tcW w:w="340" w:type="dxa"/>
            <w:gridSpan w:val="2"/>
          </w:tcPr>
          <w:p w14:paraId="67C597AB"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22587721" w14:textId="77777777" w:rsidR="00064784" w:rsidRPr="00EA05AC" w:rsidRDefault="00064784" w:rsidP="00064784">
            <w:pPr>
              <w:widowControl w:val="0"/>
              <w:tabs>
                <w:tab w:val="center" w:pos="4680"/>
              </w:tabs>
              <w:ind w:left="284" w:right="105"/>
              <w:jc w:val="both"/>
              <w:rPr>
                <w:rFonts w:asciiTheme="minorHAnsi" w:hAnsiTheme="minorHAnsi" w:cstheme="minorHAnsi"/>
                <w:sz w:val="22"/>
                <w:szCs w:val="22"/>
                <w:lang w:val="it-IT"/>
              </w:rPr>
            </w:pPr>
          </w:p>
        </w:tc>
      </w:tr>
      <w:tr w:rsidR="00064784" w:rsidRPr="00EA05AC" w14:paraId="32E27229" w14:textId="77777777" w:rsidTr="00EA05AC">
        <w:tc>
          <w:tcPr>
            <w:tcW w:w="4656" w:type="dxa"/>
            <w:gridSpan w:val="2"/>
          </w:tcPr>
          <w:p w14:paraId="22DF7E2B" w14:textId="0A659639" w:rsidR="00064784" w:rsidRPr="00EA05AC" w:rsidRDefault="00064784" w:rsidP="00064784">
            <w:pPr>
              <w:widowControl w:val="0"/>
              <w:tabs>
                <w:tab w:val="left" w:pos="426"/>
                <w:tab w:val="left" w:pos="1560"/>
                <w:tab w:val="center" w:pos="4536"/>
                <w:tab w:val="right" w:pos="9072"/>
              </w:tabs>
              <w:adjustRightInd w:val="0"/>
              <w:ind w:left="306"/>
              <w:jc w:val="both"/>
              <w:rPr>
                <w:rFonts w:asciiTheme="minorHAnsi" w:hAnsiTheme="minorHAnsi" w:cstheme="minorHAnsi"/>
                <w:b/>
                <w:sz w:val="22"/>
                <w:szCs w:val="22"/>
                <w:lang w:val="de-DE"/>
              </w:rPr>
            </w:pPr>
            <w:r w:rsidRPr="00EA05AC">
              <w:rPr>
                <w:rFonts w:asciiTheme="minorHAnsi" w:hAnsiTheme="minorHAnsi" w:cstheme="minorHAnsi"/>
                <w:b/>
                <w:sz w:val="22"/>
                <w:szCs w:val="22"/>
                <w:lang w:val="de-DE"/>
              </w:rPr>
              <w:lastRenderedPageBreak/>
              <w:t>Bei zu bildendem Unternehmensnetzwerk, für das ein gemeinschaftliches Organ vorgesehen ist, muss die Erklärung die Verpflichtung zum Abschluss des Unternehmensnetzwerkvertrags mit gleichzeitiger Bevollmächtigung des als gemeinschaftliches Organ ausgewählten Subjekts enthalten.</w:t>
            </w:r>
          </w:p>
        </w:tc>
        <w:tc>
          <w:tcPr>
            <w:tcW w:w="340" w:type="dxa"/>
            <w:gridSpan w:val="2"/>
          </w:tcPr>
          <w:p w14:paraId="72F7F0DD"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2CE045CC" w14:textId="77777777" w:rsidR="00064784" w:rsidRPr="00EA05AC" w:rsidRDefault="00064784" w:rsidP="00064784">
            <w:pPr>
              <w:widowControl w:val="0"/>
              <w:tabs>
                <w:tab w:val="center" w:pos="4680"/>
              </w:tabs>
              <w:ind w:left="284" w:right="105"/>
              <w:jc w:val="both"/>
              <w:rPr>
                <w:rFonts w:asciiTheme="minorHAnsi" w:hAnsiTheme="minorHAnsi" w:cstheme="minorHAnsi"/>
                <w:b/>
                <w:sz w:val="22"/>
                <w:szCs w:val="22"/>
                <w:lang w:val="it-IT"/>
              </w:rPr>
            </w:pPr>
            <w:r w:rsidRPr="00EA05AC">
              <w:rPr>
                <w:rFonts w:asciiTheme="minorHAnsi" w:hAnsiTheme="minorHAnsi" w:cstheme="minorHAnsi"/>
                <w:b/>
                <w:sz w:val="22"/>
                <w:szCs w:val="22"/>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064784" w:rsidRPr="00EA05AC" w14:paraId="70E8F0F2" w14:textId="77777777" w:rsidTr="00EA05AC">
        <w:tc>
          <w:tcPr>
            <w:tcW w:w="4656" w:type="dxa"/>
            <w:gridSpan w:val="2"/>
          </w:tcPr>
          <w:p w14:paraId="34425A93" w14:textId="77777777" w:rsidR="00064784" w:rsidRPr="00EA05AC" w:rsidRDefault="00064784" w:rsidP="00064784">
            <w:pPr>
              <w:widowControl w:val="0"/>
              <w:ind w:left="284"/>
              <w:jc w:val="both"/>
              <w:rPr>
                <w:rFonts w:asciiTheme="minorHAnsi" w:hAnsiTheme="minorHAnsi" w:cstheme="minorHAnsi"/>
                <w:sz w:val="22"/>
                <w:szCs w:val="22"/>
                <w:lang w:val="it-IT"/>
              </w:rPr>
            </w:pPr>
          </w:p>
        </w:tc>
        <w:tc>
          <w:tcPr>
            <w:tcW w:w="340" w:type="dxa"/>
            <w:gridSpan w:val="2"/>
          </w:tcPr>
          <w:p w14:paraId="70997E69"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4B936726" w14:textId="77777777" w:rsidR="00064784" w:rsidRPr="00EA05AC" w:rsidRDefault="00064784" w:rsidP="00064784">
            <w:pPr>
              <w:widowControl w:val="0"/>
              <w:tabs>
                <w:tab w:val="center" w:pos="4680"/>
              </w:tabs>
              <w:ind w:left="284" w:right="105"/>
              <w:jc w:val="both"/>
              <w:rPr>
                <w:rFonts w:asciiTheme="minorHAnsi" w:hAnsiTheme="minorHAnsi" w:cstheme="minorHAnsi"/>
                <w:sz w:val="22"/>
                <w:szCs w:val="22"/>
                <w:lang w:val="it-IT"/>
              </w:rPr>
            </w:pPr>
          </w:p>
        </w:tc>
      </w:tr>
      <w:tr w:rsidR="00064784" w:rsidRPr="00EA05AC" w14:paraId="0DAEF24C" w14:textId="77777777" w:rsidTr="00EA05AC">
        <w:tc>
          <w:tcPr>
            <w:tcW w:w="4656" w:type="dxa"/>
            <w:gridSpan w:val="2"/>
          </w:tcPr>
          <w:p w14:paraId="33707371" w14:textId="6892DCEB" w:rsidR="00064784" w:rsidRPr="00EA05AC" w:rsidRDefault="00064784" w:rsidP="00064784">
            <w:pPr>
              <w:widowControl w:val="0"/>
              <w:ind w:left="284"/>
              <w:jc w:val="both"/>
              <w:rPr>
                <w:rFonts w:asciiTheme="minorHAnsi" w:hAnsiTheme="minorHAnsi" w:cstheme="minorHAnsi"/>
                <w:sz w:val="22"/>
                <w:szCs w:val="22"/>
                <w:lang w:val="de-DE"/>
              </w:rPr>
            </w:pPr>
            <w:r w:rsidRPr="00EA05AC">
              <w:rPr>
                <w:rFonts w:asciiTheme="minorHAnsi" w:hAnsiTheme="minorHAnsi" w:cstheme="minorHAnsi"/>
                <w:sz w:val="22"/>
                <w:szCs w:val="22"/>
                <w:lang w:val="de-DE"/>
              </w:rPr>
              <w:t>Bei bereits gebildetem oder zu bildendem Unternehmensnetzwerk, für das kein ge</w:t>
            </w:r>
            <w:r w:rsidRPr="00EA05AC">
              <w:rPr>
                <w:rFonts w:asciiTheme="minorHAnsi" w:hAnsiTheme="minorHAnsi" w:cstheme="minorHAnsi"/>
                <w:sz w:val="22"/>
                <w:szCs w:val="22"/>
                <w:lang w:val="de-DE" w:eastAsia="it-IT"/>
              </w:rPr>
              <w:softHyphen/>
            </w:r>
            <w:r w:rsidRPr="00EA05AC">
              <w:rPr>
                <w:rFonts w:asciiTheme="minorHAnsi" w:hAnsiTheme="minorHAnsi" w:cstheme="minorHAnsi"/>
                <w:sz w:val="22"/>
                <w:szCs w:val="22"/>
                <w:lang w:val="de-DE"/>
              </w:rPr>
              <w:t>meinschaftliches Organ vorgesehen ist, muss die Erklärung im Portal vom Subjekt hochge</w:t>
            </w:r>
            <w:r w:rsidRPr="00EA05AC">
              <w:rPr>
                <w:rFonts w:asciiTheme="minorHAnsi" w:hAnsiTheme="minorHAnsi" w:cstheme="minorHAnsi"/>
                <w:sz w:val="22"/>
                <w:szCs w:val="22"/>
                <w:lang w:val="de-DE" w:eastAsia="it-IT"/>
              </w:rPr>
              <w:softHyphen/>
            </w:r>
            <w:r w:rsidRPr="00EA05AC">
              <w:rPr>
                <w:rFonts w:asciiTheme="minorHAnsi" w:hAnsiTheme="minorHAnsi" w:cstheme="minorHAnsi"/>
                <w:sz w:val="22"/>
                <w:szCs w:val="22"/>
                <w:lang w:val="de-DE"/>
              </w:rPr>
              <w:t>laden werden, welches eigens für das Verga</w:t>
            </w:r>
            <w:r w:rsidRPr="00EA05AC">
              <w:rPr>
                <w:rFonts w:asciiTheme="minorHAnsi" w:hAnsiTheme="minorHAnsi" w:cstheme="minorHAnsi"/>
                <w:sz w:val="22"/>
                <w:szCs w:val="22"/>
                <w:lang w:val="de-DE" w:eastAsia="it-IT"/>
              </w:rPr>
              <w:softHyphen/>
            </w:r>
            <w:r w:rsidRPr="00EA05AC">
              <w:rPr>
                <w:rFonts w:asciiTheme="minorHAnsi" w:hAnsiTheme="minorHAnsi" w:cstheme="minorHAnsi"/>
                <w:sz w:val="22"/>
                <w:szCs w:val="22"/>
                <w:lang w:val="de-DE"/>
              </w:rPr>
              <w:t>beverfahren von allen zusammengeschlos</w:t>
            </w:r>
            <w:r w:rsidRPr="00EA05AC">
              <w:rPr>
                <w:rFonts w:asciiTheme="minorHAnsi" w:hAnsiTheme="minorHAnsi" w:cstheme="minorHAnsi"/>
                <w:sz w:val="22"/>
                <w:szCs w:val="22"/>
                <w:lang w:val="de-DE" w:eastAsia="it-IT"/>
              </w:rPr>
              <w:softHyphen/>
            </w:r>
            <w:r w:rsidRPr="00EA05AC">
              <w:rPr>
                <w:rFonts w:asciiTheme="minorHAnsi" w:hAnsiTheme="minorHAnsi" w:cstheme="minorHAnsi"/>
                <w:sz w:val="22"/>
                <w:szCs w:val="22"/>
                <w:lang w:val="de-DE"/>
              </w:rPr>
              <w:t xml:space="preserve">senen Unternehmen mit Vollmachtvertrag mit Vertretungsbefugnis namhaft gemacht wird. </w:t>
            </w:r>
          </w:p>
        </w:tc>
        <w:tc>
          <w:tcPr>
            <w:tcW w:w="340" w:type="dxa"/>
            <w:gridSpan w:val="2"/>
          </w:tcPr>
          <w:p w14:paraId="7C0995E1"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16C7E528" w14:textId="77777777" w:rsidR="00064784" w:rsidRPr="00EA05AC" w:rsidRDefault="00064784" w:rsidP="00064784">
            <w:pPr>
              <w:widowControl w:val="0"/>
              <w:tabs>
                <w:tab w:val="center" w:pos="4680"/>
              </w:tabs>
              <w:ind w:left="284" w:right="105"/>
              <w:jc w:val="both"/>
              <w:rPr>
                <w:rFonts w:asciiTheme="minorHAnsi" w:hAnsiTheme="minorHAnsi" w:cstheme="minorHAnsi"/>
                <w:sz w:val="22"/>
                <w:szCs w:val="22"/>
                <w:lang w:val="it-IT"/>
              </w:rPr>
            </w:pPr>
            <w:r w:rsidRPr="00EA05AC">
              <w:rPr>
                <w:rFonts w:asciiTheme="minorHAnsi" w:hAnsiTheme="minorHAnsi" w:cstheme="minorHAnsi"/>
                <w:sz w:val="22"/>
                <w:szCs w:val="22"/>
                <w:lang w:val="it-IT"/>
              </w:rPr>
              <w:t xml:space="preserve">Nel caso di rete di impresa, costituita o costituenda, per la quale non è previsto l’organo comune, l’inserimento a sistema deve essere effettuato dal soggetto designato </w:t>
            </w:r>
            <w:r w:rsidRPr="00EA05AC">
              <w:rPr>
                <w:rFonts w:asciiTheme="minorHAnsi" w:hAnsiTheme="minorHAnsi" w:cstheme="minorHAnsi"/>
                <w:i/>
                <w:sz w:val="22"/>
                <w:szCs w:val="22"/>
                <w:lang w:val="it-IT"/>
              </w:rPr>
              <w:t>ad hoc</w:t>
            </w:r>
            <w:r w:rsidRPr="00EA05AC">
              <w:rPr>
                <w:rFonts w:asciiTheme="minorHAnsi" w:hAnsiTheme="minorHAnsi" w:cstheme="minorHAnsi"/>
                <w:sz w:val="22"/>
                <w:szCs w:val="22"/>
                <w:lang w:val="it-IT"/>
              </w:rPr>
              <w:t xml:space="preserve"> per la presente procedura da ciascuna singola impresa aggregata con apposito contratto di mandato collettivo munito di procura.</w:t>
            </w:r>
          </w:p>
        </w:tc>
      </w:tr>
      <w:tr w:rsidR="00064784" w:rsidRPr="00EA05AC" w14:paraId="02DD109C" w14:textId="77777777" w:rsidTr="00EA05AC">
        <w:tc>
          <w:tcPr>
            <w:tcW w:w="4656" w:type="dxa"/>
            <w:gridSpan w:val="2"/>
          </w:tcPr>
          <w:p w14:paraId="0B91FB05" w14:textId="77777777" w:rsidR="00064784" w:rsidRPr="00EA05AC" w:rsidRDefault="00064784" w:rsidP="00064784">
            <w:pPr>
              <w:widowControl w:val="0"/>
              <w:autoSpaceDE w:val="0"/>
              <w:autoSpaceDN w:val="0"/>
              <w:jc w:val="both"/>
              <w:rPr>
                <w:rFonts w:asciiTheme="minorHAnsi" w:hAnsiTheme="minorHAnsi" w:cstheme="minorHAnsi"/>
                <w:sz w:val="22"/>
                <w:szCs w:val="22"/>
                <w:highlight w:val="yellow"/>
                <w:lang w:val="it-IT"/>
              </w:rPr>
            </w:pPr>
          </w:p>
        </w:tc>
        <w:tc>
          <w:tcPr>
            <w:tcW w:w="340" w:type="dxa"/>
            <w:gridSpan w:val="2"/>
          </w:tcPr>
          <w:p w14:paraId="7A57A523" w14:textId="77777777" w:rsidR="00064784" w:rsidRPr="00EA05AC" w:rsidRDefault="00064784" w:rsidP="00064784">
            <w:pPr>
              <w:widowControl w:val="0"/>
              <w:rPr>
                <w:rFonts w:asciiTheme="minorHAnsi" w:hAnsiTheme="minorHAnsi" w:cstheme="minorHAnsi"/>
                <w:sz w:val="22"/>
                <w:szCs w:val="22"/>
                <w:highlight w:val="yellow"/>
                <w:lang w:val="it-IT"/>
              </w:rPr>
            </w:pPr>
          </w:p>
        </w:tc>
        <w:tc>
          <w:tcPr>
            <w:tcW w:w="4655" w:type="dxa"/>
            <w:gridSpan w:val="2"/>
          </w:tcPr>
          <w:p w14:paraId="0F672402" w14:textId="77777777" w:rsidR="00064784" w:rsidRPr="00EA05AC" w:rsidRDefault="00064784" w:rsidP="00064784">
            <w:pPr>
              <w:widowControl w:val="0"/>
              <w:autoSpaceDE w:val="0"/>
              <w:autoSpaceDN w:val="0"/>
              <w:adjustRightInd w:val="0"/>
              <w:jc w:val="both"/>
              <w:rPr>
                <w:rFonts w:asciiTheme="minorHAnsi" w:hAnsiTheme="minorHAnsi" w:cstheme="minorHAnsi"/>
                <w:sz w:val="22"/>
                <w:szCs w:val="22"/>
                <w:highlight w:val="yellow"/>
                <w:lang w:val="it-IT"/>
              </w:rPr>
            </w:pPr>
          </w:p>
        </w:tc>
      </w:tr>
      <w:tr w:rsidR="00064784" w:rsidRPr="00EA05AC" w14:paraId="2FBCCFBD" w14:textId="77777777" w:rsidTr="00EA05AC">
        <w:tc>
          <w:tcPr>
            <w:tcW w:w="4656" w:type="dxa"/>
            <w:gridSpan w:val="2"/>
          </w:tcPr>
          <w:p w14:paraId="75D2E6C4" w14:textId="76726149" w:rsidR="00064784" w:rsidRPr="00EA05AC" w:rsidRDefault="00064784" w:rsidP="00064784">
            <w:pPr>
              <w:widowControl w:val="0"/>
              <w:jc w:val="both"/>
              <w:rPr>
                <w:rFonts w:asciiTheme="minorHAnsi" w:hAnsiTheme="minorHAnsi" w:cstheme="minorHAnsi"/>
                <w:sz w:val="22"/>
                <w:szCs w:val="22"/>
                <w:lang w:val="de-DE"/>
              </w:rPr>
            </w:pPr>
            <w:r w:rsidRPr="00EA05AC">
              <w:rPr>
                <w:rFonts w:asciiTheme="minorHAnsi" w:hAnsiTheme="minorHAnsi" w:cstheme="minorHAnsi"/>
                <w:sz w:val="22"/>
                <w:szCs w:val="22"/>
                <w:lang w:val="de-DE"/>
              </w:rPr>
              <w:t xml:space="preserve">Behält sich der Bieter vor, die Vergabe eines Unterauftrags zu beantragen, muss er dies in der Anlage A1 zusammen mit den entsprechenden Leistungen und </w:t>
            </w:r>
            <w:r w:rsidRPr="00EA05AC">
              <w:rPr>
                <w:rFonts w:asciiTheme="minorHAnsi" w:hAnsiTheme="minorHAnsi" w:cstheme="minorHAnsi"/>
                <w:sz w:val="22"/>
                <w:szCs w:val="22"/>
                <w:lang w:val="de-DE" w:eastAsia="it-IT"/>
              </w:rPr>
              <w:t xml:space="preserve">Teilen/prozentuellem Anteil </w:t>
            </w:r>
            <w:r w:rsidRPr="00EA05AC">
              <w:rPr>
                <w:rFonts w:asciiTheme="minorHAnsi" w:hAnsiTheme="minorHAnsi" w:cstheme="minorHAnsi"/>
                <w:sz w:val="22"/>
                <w:szCs w:val="22"/>
                <w:lang w:val="de-DE"/>
              </w:rPr>
              <w:t>angeben.</w:t>
            </w:r>
          </w:p>
        </w:tc>
        <w:tc>
          <w:tcPr>
            <w:tcW w:w="340" w:type="dxa"/>
            <w:gridSpan w:val="2"/>
          </w:tcPr>
          <w:p w14:paraId="36EBF2F4"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14D44DE4" w14:textId="5C0F5168" w:rsidR="00064784" w:rsidRPr="00EA05AC" w:rsidRDefault="00064784" w:rsidP="00064784">
            <w:pPr>
              <w:widowControl w:val="0"/>
              <w:tabs>
                <w:tab w:val="center" w:pos="4680"/>
              </w:tabs>
              <w:jc w:val="both"/>
              <w:rPr>
                <w:rFonts w:asciiTheme="minorHAnsi" w:hAnsiTheme="minorHAnsi" w:cstheme="minorHAnsi"/>
                <w:sz w:val="22"/>
                <w:szCs w:val="22"/>
                <w:lang w:val="it-IT"/>
              </w:rPr>
            </w:pPr>
            <w:r w:rsidRPr="00EA05AC">
              <w:rPr>
                <w:rFonts w:asciiTheme="minorHAnsi" w:hAnsiTheme="minorHAnsi" w:cstheme="minorHAnsi"/>
                <w:sz w:val="22"/>
                <w:szCs w:val="22"/>
                <w:lang w:val="it-IT"/>
              </w:rPr>
              <w:t>Se l’offerente si riserva di richiedere il subappalto, lo deve indicare nell’allegato A1, unitamente all’indicazione delle relative prestazioni e parti/percentuali</w:t>
            </w:r>
            <w:r w:rsidRPr="00EA05AC">
              <w:rPr>
                <w:rFonts w:asciiTheme="minorHAnsi" w:eastAsia="Arial Unicode MS" w:hAnsiTheme="minorHAnsi" w:cstheme="minorHAnsi"/>
                <w:sz w:val="22"/>
                <w:szCs w:val="22"/>
                <w:lang w:val="it-IT"/>
              </w:rPr>
              <w:t>.</w:t>
            </w:r>
          </w:p>
        </w:tc>
      </w:tr>
      <w:tr w:rsidR="00064784" w:rsidRPr="00EA05AC" w14:paraId="576B7F1C" w14:textId="77777777" w:rsidTr="00EA05AC">
        <w:tc>
          <w:tcPr>
            <w:tcW w:w="4656" w:type="dxa"/>
            <w:gridSpan w:val="2"/>
          </w:tcPr>
          <w:p w14:paraId="797A4A11" w14:textId="77777777" w:rsidR="00064784" w:rsidRPr="00EA05AC" w:rsidRDefault="00064784" w:rsidP="00064784">
            <w:pPr>
              <w:widowControl w:val="0"/>
              <w:autoSpaceDE w:val="0"/>
              <w:autoSpaceDN w:val="0"/>
              <w:jc w:val="both"/>
              <w:rPr>
                <w:rFonts w:asciiTheme="minorHAnsi" w:hAnsiTheme="minorHAnsi" w:cstheme="minorHAnsi"/>
                <w:color w:val="FF0000"/>
                <w:sz w:val="22"/>
                <w:szCs w:val="22"/>
                <w:lang w:val="it-IT"/>
              </w:rPr>
            </w:pPr>
          </w:p>
        </w:tc>
        <w:tc>
          <w:tcPr>
            <w:tcW w:w="340" w:type="dxa"/>
            <w:gridSpan w:val="2"/>
          </w:tcPr>
          <w:p w14:paraId="63786828" w14:textId="77777777" w:rsidR="00064784" w:rsidRPr="00EA05AC" w:rsidRDefault="00064784" w:rsidP="00064784">
            <w:pPr>
              <w:widowControl w:val="0"/>
              <w:rPr>
                <w:rFonts w:asciiTheme="minorHAnsi" w:hAnsiTheme="minorHAnsi" w:cstheme="minorHAnsi"/>
                <w:color w:val="FF0000"/>
                <w:sz w:val="22"/>
                <w:szCs w:val="22"/>
                <w:lang w:val="it-IT"/>
              </w:rPr>
            </w:pPr>
          </w:p>
        </w:tc>
        <w:tc>
          <w:tcPr>
            <w:tcW w:w="4655" w:type="dxa"/>
            <w:gridSpan w:val="2"/>
          </w:tcPr>
          <w:p w14:paraId="1D40BBA6" w14:textId="77777777" w:rsidR="00064784" w:rsidRPr="00EA05AC" w:rsidRDefault="00064784" w:rsidP="00064784">
            <w:pPr>
              <w:widowControl w:val="0"/>
              <w:autoSpaceDE w:val="0"/>
              <w:autoSpaceDN w:val="0"/>
              <w:jc w:val="both"/>
              <w:rPr>
                <w:rFonts w:asciiTheme="minorHAnsi" w:hAnsiTheme="minorHAnsi" w:cstheme="minorHAnsi"/>
                <w:color w:val="FF0000"/>
                <w:sz w:val="22"/>
                <w:szCs w:val="22"/>
                <w:lang w:val="it-IT"/>
              </w:rPr>
            </w:pPr>
          </w:p>
        </w:tc>
      </w:tr>
      <w:tr w:rsidR="00064784" w:rsidRPr="00EA05AC" w14:paraId="78EF52E5" w14:textId="77777777" w:rsidTr="00EA05AC">
        <w:tc>
          <w:tcPr>
            <w:tcW w:w="4656" w:type="dxa"/>
            <w:gridSpan w:val="2"/>
          </w:tcPr>
          <w:p w14:paraId="51F82AAA" w14:textId="31FE3656" w:rsidR="00064784" w:rsidRPr="00EA05AC" w:rsidRDefault="00064784" w:rsidP="00064784">
            <w:pPr>
              <w:widowControl w:val="0"/>
              <w:jc w:val="both"/>
              <w:rPr>
                <w:rFonts w:asciiTheme="minorHAnsi" w:hAnsiTheme="minorHAnsi" w:cstheme="minorHAnsi"/>
                <w:b/>
                <w:strike/>
                <w:color w:val="FF0000"/>
                <w:sz w:val="22"/>
                <w:szCs w:val="22"/>
                <w:lang w:val="de-DE"/>
              </w:rPr>
            </w:pPr>
            <w:bookmarkStart w:id="87" w:name="_Hlk6411023"/>
            <w:r w:rsidRPr="00EA05AC">
              <w:rPr>
                <w:rFonts w:asciiTheme="minorHAnsi" w:hAnsiTheme="minorHAnsi" w:cstheme="minorHAnsi"/>
                <w:b/>
                <w:sz w:val="22"/>
                <w:szCs w:val="22"/>
                <w:lang w:val="de-DE"/>
              </w:rPr>
              <w:t xml:space="preserve">Mit Bezug auf den </w:t>
            </w:r>
            <w:r w:rsidRPr="00EA05AC">
              <w:rPr>
                <w:rFonts w:asciiTheme="minorHAnsi" w:hAnsiTheme="minorHAnsi" w:cstheme="minorHAnsi"/>
                <w:b/>
                <w:sz w:val="22"/>
                <w:szCs w:val="22"/>
                <w:u w:val="single"/>
                <w:lang w:val="de-DE"/>
              </w:rPr>
              <w:t>Unterauftrag</w:t>
            </w:r>
            <w:r w:rsidRPr="00EA05AC">
              <w:rPr>
                <w:rFonts w:asciiTheme="minorHAnsi" w:hAnsiTheme="minorHAnsi" w:cstheme="minorHAnsi"/>
                <w:b/>
                <w:sz w:val="22"/>
                <w:szCs w:val="22"/>
                <w:lang w:val="de-DE"/>
              </w:rPr>
              <w:t xml:space="preserve"> wird präzisiert, dass der Zuschlagsempfänger bei fehlender diesbezüglicher Erklärung keine Unteraufträge vergeben darf und folglich die Leistung eigenständig ausführen muss.</w:t>
            </w:r>
          </w:p>
        </w:tc>
        <w:tc>
          <w:tcPr>
            <w:tcW w:w="340" w:type="dxa"/>
            <w:gridSpan w:val="2"/>
          </w:tcPr>
          <w:p w14:paraId="38899F43" w14:textId="77777777" w:rsidR="00064784" w:rsidRPr="00EA05AC" w:rsidRDefault="00064784" w:rsidP="00064784">
            <w:pPr>
              <w:widowControl w:val="0"/>
              <w:rPr>
                <w:rFonts w:asciiTheme="minorHAnsi" w:hAnsiTheme="minorHAnsi" w:cstheme="minorHAnsi"/>
                <w:b/>
                <w:strike/>
                <w:color w:val="FF0000"/>
                <w:sz w:val="22"/>
                <w:szCs w:val="22"/>
                <w:lang w:val="de-DE"/>
              </w:rPr>
            </w:pPr>
          </w:p>
        </w:tc>
        <w:tc>
          <w:tcPr>
            <w:tcW w:w="4655" w:type="dxa"/>
            <w:gridSpan w:val="2"/>
          </w:tcPr>
          <w:p w14:paraId="12AFAF93" w14:textId="59EB468B" w:rsidR="00064784" w:rsidRPr="00EA05AC" w:rsidRDefault="00064784" w:rsidP="00064784">
            <w:pPr>
              <w:pStyle w:val="Default"/>
              <w:widowControl w:val="0"/>
              <w:jc w:val="both"/>
              <w:rPr>
                <w:rFonts w:asciiTheme="minorHAnsi" w:hAnsiTheme="minorHAnsi" w:cstheme="minorHAnsi"/>
                <w:b/>
                <w:strike/>
                <w:noProof w:val="0"/>
                <w:color w:val="FF0000"/>
                <w:sz w:val="22"/>
                <w:szCs w:val="22"/>
                <w:lang w:eastAsia="en-US"/>
              </w:rPr>
            </w:pPr>
            <w:r w:rsidRPr="00EA05AC">
              <w:rPr>
                <w:rFonts w:asciiTheme="minorHAnsi" w:hAnsiTheme="minorHAnsi" w:cstheme="minorHAnsi"/>
                <w:b/>
                <w:sz w:val="22"/>
                <w:szCs w:val="22"/>
              </w:rPr>
              <w:t xml:space="preserve">Con riferimento al </w:t>
            </w:r>
            <w:r w:rsidRPr="00EA05AC">
              <w:rPr>
                <w:rFonts w:asciiTheme="minorHAnsi" w:hAnsiTheme="minorHAnsi" w:cstheme="minorHAnsi"/>
                <w:b/>
                <w:sz w:val="22"/>
                <w:szCs w:val="22"/>
                <w:u w:val="single"/>
              </w:rPr>
              <w:t>subappalto</w:t>
            </w:r>
            <w:r w:rsidRPr="00EA05AC">
              <w:rPr>
                <w:rFonts w:asciiTheme="minorHAnsi" w:hAnsiTheme="minorHAnsi" w:cstheme="minorHAnsi"/>
                <w:b/>
                <w:sz w:val="22"/>
                <w:szCs w:val="22"/>
              </w:rPr>
              <w:t xml:space="preserve"> si precisa che la mancanza della relativa dichiarazione preclude all’aggiudicataria il ricorso al subappalto, dovendo pertanto la stessa provvedere autonomamente all’esecuzione della prestazione.</w:t>
            </w:r>
          </w:p>
        </w:tc>
      </w:tr>
      <w:tr w:rsidR="00064784" w:rsidRPr="00EA05AC" w14:paraId="13073201" w14:textId="77777777" w:rsidTr="00EA05AC">
        <w:tc>
          <w:tcPr>
            <w:tcW w:w="4656" w:type="dxa"/>
            <w:gridSpan w:val="2"/>
          </w:tcPr>
          <w:p w14:paraId="104C19C0" w14:textId="77777777" w:rsidR="00064784" w:rsidRPr="00EA05AC" w:rsidRDefault="00064784" w:rsidP="00064784">
            <w:pPr>
              <w:widowControl w:val="0"/>
              <w:ind w:right="-2"/>
              <w:jc w:val="both"/>
              <w:rPr>
                <w:rFonts w:asciiTheme="minorHAnsi" w:hAnsiTheme="minorHAnsi" w:cstheme="minorHAnsi"/>
                <w:sz w:val="22"/>
                <w:szCs w:val="22"/>
                <w:highlight w:val="yellow"/>
                <w:lang w:val="it-IT"/>
              </w:rPr>
            </w:pPr>
          </w:p>
        </w:tc>
        <w:tc>
          <w:tcPr>
            <w:tcW w:w="340" w:type="dxa"/>
            <w:gridSpan w:val="2"/>
          </w:tcPr>
          <w:p w14:paraId="52848648" w14:textId="77777777" w:rsidR="00064784" w:rsidRPr="00EA05AC" w:rsidRDefault="00064784" w:rsidP="00064784">
            <w:pPr>
              <w:widowControl w:val="0"/>
              <w:rPr>
                <w:rFonts w:asciiTheme="minorHAnsi" w:hAnsiTheme="minorHAnsi" w:cstheme="minorHAnsi"/>
                <w:b/>
                <w:strike/>
                <w:color w:val="FF0000"/>
                <w:sz w:val="22"/>
                <w:szCs w:val="22"/>
                <w:highlight w:val="yellow"/>
                <w:lang w:val="it-IT"/>
              </w:rPr>
            </w:pPr>
          </w:p>
        </w:tc>
        <w:tc>
          <w:tcPr>
            <w:tcW w:w="4655" w:type="dxa"/>
            <w:gridSpan w:val="2"/>
          </w:tcPr>
          <w:p w14:paraId="41206673" w14:textId="77777777" w:rsidR="00064784" w:rsidRPr="00EA05AC" w:rsidRDefault="00064784" w:rsidP="00064784">
            <w:pPr>
              <w:pStyle w:val="Default"/>
              <w:widowControl w:val="0"/>
              <w:jc w:val="both"/>
              <w:rPr>
                <w:rFonts w:asciiTheme="minorHAnsi" w:hAnsiTheme="minorHAnsi" w:cstheme="minorHAnsi"/>
                <w:sz w:val="22"/>
                <w:szCs w:val="22"/>
                <w:highlight w:val="yellow"/>
              </w:rPr>
            </w:pPr>
          </w:p>
        </w:tc>
      </w:tr>
      <w:tr w:rsidR="00064784" w:rsidRPr="00EA05AC" w14:paraId="59362450" w14:textId="77777777" w:rsidTr="00EA05AC">
        <w:tc>
          <w:tcPr>
            <w:tcW w:w="4656" w:type="dxa"/>
            <w:gridSpan w:val="2"/>
          </w:tcPr>
          <w:p w14:paraId="16161D3E" w14:textId="37079532" w:rsidR="00064784" w:rsidRPr="00EA05AC" w:rsidRDefault="00064784" w:rsidP="00064784">
            <w:pPr>
              <w:widowControl w:val="0"/>
              <w:ind w:right="-2"/>
              <w:jc w:val="both"/>
              <w:rPr>
                <w:rFonts w:asciiTheme="minorHAnsi" w:hAnsiTheme="minorHAnsi" w:cstheme="minorHAnsi"/>
                <w:sz w:val="22"/>
                <w:szCs w:val="22"/>
                <w:lang w:val="de-DE"/>
              </w:rPr>
            </w:pPr>
            <w:bookmarkStart w:id="88" w:name="_Hlk6411069"/>
            <w:r w:rsidRPr="00EA05AC">
              <w:rPr>
                <w:rFonts w:cs="Arial"/>
                <w:sz w:val="22"/>
                <w:szCs w:val="22"/>
                <w:lang w:val="de-DE"/>
              </w:rPr>
              <w:t>►</w:t>
            </w:r>
            <w:r w:rsidRPr="00EA05AC">
              <w:rPr>
                <w:rFonts w:asciiTheme="minorHAnsi" w:hAnsiTheme="minorHAnsi" w:cstheme="minorHAnsi"/>
                <w:sz w:val="22"/>
                <w:szCs w:val="22"/>
                <w:lang w:val="de-DE"/>
              </w:rPr>
              <w:t xml:space="preserve"> </w:t>
            </w:r>
            <w:r w:rsidRPr="00EA05AC">
              <w:rPr>
                <w:rFonts w:asciiTheme="minorHAnsi" w:hAnsiTheme="minorHAnsi" w:cstheme="minorHAnsi"/>
                <w:sz w:val="22"/>
                <w:szCs w:val="22"/>
                <w:lang w:val="de-DE" w:eastAsia="de-DE"/>
              </w:rPr>
              <w:t>Zudem müssen die Teilnehmer bei sonstigem Ausschluss in der Anlage A1 den Teil der Leistung angeben, den sie mittels Unterauftrag zu vergeben beabsichtigen, falls die Untervergabe erforderlich ist, um die Erfüllung der Qualifikationsanforderungen für die Ausschreibung nachzuweisen.</w:t>
            </w:r>
          </w:p>
        </w:tc>
        <w:tc>
          <w:tcPr>
            <w:tcW w:w="340" w:type="dxa"/>
            <w:gridSpan w:val="2"/>
          </w:tcPr>
          <w:p w14:paraId="696C94EF" w14:textId="77777777" w:rsidR="00064784" w:rsidRPr="00EA05AC" w:rsidRDefault="00064784" w:rsidP="00064784">
            <w:pPr>
              <w:widowControl w:val="0"/>
              <w:rPr>
                <w:rFonts w:asciiTheme="minorHAnsi" w:hAnsiTheme="minorHAnsi" w:cstheme="minorHAnsi"/>
                <w:b/>
                <w:strike/>
                <w:color w:val="FF0000"/>
                <w:sz w:val="22"/>
                <w:szCs w:val="22"/>
                <w:lang w:val="de-DE"/>
              </w:rPr>
            </w:pPr>
          </w:p>
        </w:tc>
        <w:tc>
          <w:tcPr>
            <w:tcW w:w="4655" w:type="dxa"/>
            <w:gridSpan w:val="2"/>
          </w:tcPr>
          <w:p w14:paraId="13DE7B8A" w14:textId="554D5A0C" w:rsidR="00064784" w:rsidRPr="00EA05AC" w:rsidRDefault="00064784" w:rsidP="00064784">
            <w:pPr>
              <w:widowControl w:val="0"/>
              <w:autoSpaceDE w:val="0"/>
              <w:autoSpaceDN w:val="0"/>
              <w:adjustRightInd w:val="0"/>
              <w:jc w:val="both"/>
              <w:rPr>
                <w:rFonts w:asciiTheme="minorHAnsi" w:hAnsiTheme="minorHAnsi" w:cstheme="minorHAnsi"/>
                <w:sz w:val="22"/>
                <w:szCs w:val="22"/>
                <w:lang w:val="it-IT"/>
              </w:rPr>
            </w:pPr>
            <w:r w:rsidRPr="00EA05AC">
              <w:rPr>
                <w:rFonts w:cs="Arial"/>
                <w:sz w:val="22"/>
                <w:szCs w:val="22"/>
                <w:lang w:val="it-IT"/>
              </w:rPr>
              <w:t>►</w:t>
            </w:r>
            <w:r w:rsidRPr="00EA05AC">
              <w:rPr>
                <w:rFonts w:asciiTheme="minorHAnsi" w:hAnsiTheme="minorHAnsi" w:cstheme="minorHAnsi"/>
                <w:sz w:val="22"/>
                <w:szCs w:val="22"/>
                <w:lang w:val="it-IT"/>
              </w:rPr>
              <w:t>Inoltre, i concorrenti hanno l</w:t>
            </w:r>
            <w:r w:rsidRPr="00EA05AC">
              <w:rPr>
                <w:rFonts w:ascii="Calibri" w:hAnsi="Calibri" w:cs="Calibri"/>
                <w:sz w:val="22"/>
                <w:szCs w:val="22"/>
                <w:lang w:val="it-IT"/>
              </w:rPr>
              <w:t>’</w:t>
            </w:r>
            <w:r w:rsidRPr="00EA05AC">
              <w:rPr>
                <w:rFonts w:asciiTheme="minorHAnsi" w:hAnsiTheme="minorHAnsi" w:cstheme="minorHAnsi"/>
                <w:sz w:val="22"/>
                <w:szCs w:val="22"/>
                <w:lang w:val="it-IT"/>
              </w:rPr>
              <w:t>obbligo di indicare, nell</w:t>
            </w:r>
            <w:r w:rsidRPr="00EA05AC">
              <w:rPr>
                <w:rFonts w:ascii="Calibri" w:hAnsi="Calibri" w:cs="Calibri"/>
                <w:sz w:val="22"/>
                <w:szCs w:val="22"/>
                <w:lang w:val="it-IT"/>
              </w:rPr>
              <w:t>’</w:t>
            </w:r>
            <w:r w:rsidRPr="00EA05AC">
              <w:rPr>
                <w:rFonts w:asciiTheme="minorHAnsi" w:hAnsiTheme="minorHAnsi" w:cstheme="minorHAnsi"/>
                <w:sz w:val="22"/>
                <w:szCs w:val="22"/>
                <w:lang w:val="it-IT"/>
              </w:rPr>
              <w:t>allegato A1, a pena di esclusione, la parte di prestazione che intendono subappaltare, nel caso in cui il subappalto sia necessario per documentare il possesso dei requisiti di qualificazione richiesti in sede di gara.</w:t>
            </w:r>
          </w:p>
        </w:tc>
      </w:tr>
      <w:bookmarkEnd w:id="87"/>
      <w:bookmarkEnd w:id="88"/>
      <w:tr w:rsidR="00064784" w:rsidRPr="00EA05AC" w14:paraId="06E3E41B" w14:textId="77777777" w:rsidTr="00EA05AC">
        <w:tc>
          <w:tcPr>
            <w:tcW w:w="4656" w:type="dxa"/>
            <w:gridSpan w:val="2"/>
          </w:tcPr>
          <w:p w14:paraId="0D1C0056" w14:textId="77777777" w:rsidR="00064784" w:rsidRPr="00EA05AC" w:rsidRDefault="00064784" w:rsidP="00064784">
            <w:pPr>
              <w:widowControl w:val="0"/>
              <w:ind w:right="180"/>
              <w:jc w:val="both"/>
              <w:rPr>
                <w:rFonts w:asciiTheme="minorHAnsi" w:hAnsiTheme="minorHAnsi" w:cstheme="minorHAnsi"/>
                <w:sz w:val="22"/>
                <w:szCs w:val="22"/>
                <w:lang w:val="it-IT"/>
              </w:rPr>
            </w:pPr>
          </w:p>
        </w:tc>
        <w:tc>
          <w:tcPr>
            <w:tcW w:w="340" w:type="dxa"/>
            <w:gridSpan w:val="2"/>
          </w:tcPr>
          <w:p w14:paraId="06458C9B"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352FD3FA" w14:textId="77777777" w:rsidR="00064784" w:rsidRPr="00EA05AC" w:rsidRDefault="00064784" w:rsidP="00064784">
            <w:pPr>
              <w:pStyle w:val="Rientrocorpodeltesto"/>
              <w:widowControl w:val="0"/>
              <w:tabs>
                <w:tab w:val="left" w:pos="426"/>
                <w:tab w:val="left" w:pos="8496"/>
              </w:tabs>
              <w:spacing w:after="0"/>
              <w:ind w:left="0"/>
              <w:jc w:val="both"/>
              <w:rPr>
                <w:rFonts w:asciiTheme="minorHAnsi" w:hAnsiTheme="minorHAnsi" w:cstheme="minorHAnsi"/>
                <w:sz w:val="22"/>
                <w:szCs w:val="22"/>
                <w:lang w:val="it-IT"/>
              </w:rPr>
            </w:pPr>
          </w:p>
        </w:tc>
      </w:tr>
      <w:tr w:rsidR="00064784" w:rsidRPr="00EA05AC" w14:paraId="22955857" w14:textId="77777777" w:rsidTr="00EA05AC">
        <w:tc>
          <w:tcPr>
            <w:tcW w:w="4656" w:type="dxa"/>
            <w:gridSpan w:val="2"/>
          </w:tcPr>
          <w:p w14:paraId="512AA1DE" w14:textId="79C98027" w:rsidR="00064784" w:rsidRPr="00EA05AC" w:rsidRDefault="00064784" w:rsidP="00064784">
            <w:pPr>
              <w:widowControl w:val="0"/>
              <w:autoSpaceDE w:val="0"/>
              <w:autoSpaceDN w:val="0"/>
              <w:jc w:val="both"/>
              <w:rPr>
                <w:rFonts w:asciiTheme="minorHAnsi" w:hAnsiTheme="minorHAnsi" w:cstheme="minorHAnsi"/>
                <w:sz w:val="22"/>
                <w:szCs w:val="22"/>
                <w:lang w:val="de-DE" w:eastAsia="de-DE"/>
              </w:rPr>
            </w:pPr>
            <w:r w:rsidRPr="00EA05AC">
              <w:rPr>
                <w:rFonts w:asciiTheme="minorHAnsi" w:eastAsia="Calibri" w:hAnsiTheme="minorHAnsi" w:cstheme="minorHAnsi"/>
                <w:sz w:val="22"/>
                <w:szCs w:val="22"/>
                <w:lang w:val="de-DE"/>
              </w:rPr>
              <w:t>Gemäß Art</w:t>
            </w:r>
            <w:r w:rsidRPr="00EA05AC">
              <w:rPr>
                <w:rFonts w:asciiTheme="minorHAnsi" w:hAnsiTheme="minorHAnsi" w:cstheme="minorHAnsi"/>
                <w:sz w:val="22"/>
                <w:szCs w:val="22"/>
                <w:lang w:val="de-DE" w:eastAsia="de-DE"/>
              </w:rPr>
              <w:t xml:space="preserve">. 119, Absatz 3, Buchst. d) GvD Nr. 36/2023 stellen u.a. folgende Kategorien von Lieferungen oder Dienstleistungen keine Tätigkeiten dar, die untervergeben werden (und folglich nicht der diesbezüglichen Regelung unterliegen): </w:t>
            </w:r>
          </w:p>
          <w:p w14:paraId="6EC353E3" w14:textId="44EC4B1F" w:rsidR="00064784" w:rsidRPr="00EA05AC" w:rsidRDefault="00064784" w:rsidP="00064784">
            <w:pPr>
              <w:widowControl w:val="0"/>
              <w:autoSpaceDE w:val="0"/>
              <w:autoSpaceDN w:val="0"/>
              <w:jc w:val="both"/>
              <w:rPr>
                <w:rFonts w:asciiTheme="minorHAnsi" w:hAnsiTheme="minorHAnsi" w:cstheme="minorHAnsi"/>
                <w:sz w:val="22"/>
                <w:szCs w:val="22"/>
                <w:lang w:val="de-DE" w:eastAsia="de-DE"/>
              </w:rPr>
            </w:pPr>
            <w:r w:rsidRPr="00EA05AC">
              <w:rPr>
                <w:rFonts w:asciiTheme="minorHAnsi" w:hAnsiTheme="minorHAnsi" w:cstheme="minorHAnsi"/>
                <w:sz w:val="22"/>
                <w:szCs w:val="22"/>
                <w:lang w:val="de-DE" w:eastAsia="de-DE"/>
              </w:rPr>
              <w:t xml:space="preserve">Die </w:t>
            </w:r>
            <w:r w:rsidRPr="00EA05AC">
              <w:rPr>
                <w:rFonts w:asciiTheme="minorHAnsi" w:hAnsiTheme="minorHAnsi" w:cstheme="minorHAnsi"/>
                <w:b/>
                <w:bCs/>
                <w:sz w:val="22"/>
                <w:szCs w:val="22"/>
                <w:lang w:val="de-DE"/>
              </w:rPr>
              <w:t>Sekundär-, Komplementär oder Zusätz</w:t>
            </w:r>
            <w:r w:rsidRPr="00EA05AC">
              <w:rPr>
                <w:rFonts w:asciiTheme="minorHAnsi" w:hAnsiTheme="minorHAnsi" w:cstheme="minorHAnsi"/>
                <w:b/>
                <w:bCs/>
                <w:sz w:val="22"/>
                <w:szCs w:val="22"/>
                <w:lang w:val="de-DE" w:eastAsia="de-DE"/>
              </w:rPr>
              <w:t>leistungen</w:t>
            </w:r>
            <w:r w:rsidRPr="00EA05AC">
              <w:rPr>
                <w:rFonts w:asciiTheme="minorHAnsi" w:hAnsiTheme="minorHAnsi" w:cstheme="minorHAnsi"/>
                <w:sz w:val="22"/>
                <w:szCs w:val="22"/>
                <w:lang w:val="de-DE" w:eastAsia="de-DE"/>
              </w:rPr>
              <w:t xml:space="preserve"> zugunsten von Auftragnehmern aufgrund dauerhafter Kooperations-, Dienstleistungs- und/oder </w:t>
            </w:r>
            <w:r w:rsidRPr="00EA05AC">
              <w:rPr>
                <w:rFonts w:asciiTheme="minorHAnsi" w:hAnsiTheme="minorHAnsi" w:cstheme="minorHAnsi"/>
                <w:sz w:val="22"/>
                <w:szCs w:val="22"/>
                <w:lang w:val="de-DE" w:eastAsia="de-DE"/>
              </w:rPr>
              <w:lastRenderedPageBreak/>
              <w:t xml:space="preserve">Lieferverträge, die vor Anberaumung des gegenständlichen Vergabeverfahrens unterzeichnet wurden. Die entsprechenden Verträge werden vor oder gleichzeitig mit der Unterzeichnung des Auftragsvertrags an die </w:t>
            </w:r>
            <w:r w:rsidRPr="00EA05AC">
              <w:rPr>
                <w:rFonts w:asciiTheme="minorHAnsi" w:hAnsiTheme="minorHAnsi" w:cstheme="minorHAnsi"/>
                <w:color w:val="FF0000"/>
                <w:sz w:val="22"/>
                <w:szCs w:val="22"/>
                <w:lang w:val="de-DE" w:eastAsia="de-DE"/>
              </w:rPr>
              <w:t xml:space="preserve">Vergabestelle/auftraggebende Körperschaft </w:t>
            </w:r>
            <w:r w:rsidRPr="00EA05AC">
              <w:rPr>
                <w:rFonts w:asciiTheme="minorHAnsi" w:hAnsiTheme="minorHAnsi" w:cstheme="minorHAnsi"/>
                <w:sz w:val="22"/>
                <w:szCs w:val="22"/>
                <w:lang w:val="de-DE" w:eastAsia="de-DE"/>
              </w:rPr>
              <w:t>übermittelt.</w:t>
            </w:r>
          </w:p>
          <w:p w14:paraId="32F6D01A" w14:textId="212BD581" w:rsidR="00064784" w:rsidRPr="00EA05AC" w:rsidRDefault="00064784" w:rsidP="00064784">
            <w:pPr>
              <w:widowControl w:val="0"/>
              <w:autoSpaceDE w:val="0"/>
              <w:autoSpaceDN w:val="0"/>
              <w:jc w:val="both"/>
              <w:rPr>
                <w:rFonts w:asciiTheme="minorHAnsi" w:hAnsiTheme="minorHAnsi" w:cstheme="minorHAnsi"/>
                <w:strike/>
                <w:sz w:val="22"/>
                <w:szCs w:val="22"/>
                <w:lang w:val="de-DE"/>
              </w:rPr>
            </w:pPr>
          </w:p>
        </w:tc>
        <w:tc>
          <w:tcPr>
            <w:tcW w:w="340" w:type="dxa"/>
            <w:gridSpan w:val="2"/>
          </w:tcPr>
          <w:p w14:paraId="419A54FB"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58BAEB5D" w14:textId="274E16B2" w:rsidR="00064784" w:rsidRPr="00EA05AC" w:rsidRDefault="00064784" w:rsidP="00064784">
            <w:pPr>
              <w:widowControl w:val="0"/>
              <w:jc w:val="both"/>
              <w:rPr>
                <w:rFonts w:asciiTheme="minorHAnsi" w:eastAsia="Calibri" w:hAnsiTheme="minorHAnsi" w:cstheme="minorHAnsi"/>
                <w:sz w:val="22"/>
                <w:szCs w:val="22"/>
                <w:lang w:val="it-IT"/>
              </w:rPr>
            </w:pPr>
            <w:r w:rsidRPr="00EA05AC">
              <w:rPr>
                <w:rFonts w:asciiTheme="minorHAnsi" w:eastAsia="Calibri" w:hAnsiTheme="minorHAnsi" w:cstheme="minorHAnsi"/>
                <w:sz w:val="22"/>
                <w:szCs w:val="22"/>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064784" w:rsidRPr="00EA05AC" w:rsidRDefault="00064784" w:rsidP="00064784">
            <w:pPr>
              <w:widowControl w:val="0"/>
              <w:jc w:val="both"/>
              <w:rPr>
                <w:rFonts w:asciiTheme="minorHAnsi" w:eastAsia="Calibri" w:hAnsiTheme="minorHAnsi" w:cstheme="minorHAnsi"/>
                <w:sz w:val="22"/>
                <w:szCs w:val="22"/>
                <w:lang w:val="it-IT"/>
              </w:rPr>
            </w:pPr>
            <w:r w:rsidRPr="00EA05AC">
              <w:rPr>
                <w:rFonts w:asciiTheme="minorHAnsi" w:eastAsia="Calibri" w:hAnsiTheme="minorHAnsi" w:cstheme="minorHAnsi"/>
                <w:sz w:val="22"/>
                <w:szCs w:val="22"/>
                <w:lang w:val="it-IT"/>
              </w:rPr>
              <w:t xml:space="preserve">le prestazioni </w:t>
            </w:r>
            <w:r w:rsidRPr="00EA05AC">
              <w:rPr>
                <w:rFonts w:asciiTheme="minorHAnsi" w:eastAsia="Calibri" w:hAnsiTheme="minorHAnsi" w:cstheme="minorHAnsi"/>
                <w:b/>
                <w:bCs/>
                <w:sz w:val="22"/>
                <w:szCs w:val="22"/>
                <w:lang w:val="it-IT"/>
              </w:rPr>
              <w:t xml:space="preserve">secondarie, accessorie o sussidiarie </w:t>
            </w:r>
            <w:r w:rsidRPr="00EA05AC">
              <w:rPr>
                <w:rFonts w:asciiTheme="minorHAnsi" w:eastAsia="Calibri" w:hAnsiTheme="minorHAnsi" w:cstheme="minorHAnsi"/>
                <w:sz w:val="22"/>
                <w:szCs w:val="22"/>
                <w:lang w:val="it-IT"/>
              </w:rPr>
              <w:t>rese in favore dei soggetti affidatari in forza di con</w:t>
            </w:r>
            <w:r w:rsidRPr="00EA05AC">
              <w:rPr>
                <w:rFonts w:asciiTheme="minorHAnsi" w:eastAsia="Calibri" w:hAnsiTheme="minorHAnsi" w:cstheme="minorHAnsi"/>
                <w:sz w:val="22"/>
                <w:szCs w:val="22"/>
                <w:lang w:val="it-IT"/>
              </w:rPr>
              <w:lastRenderedPageBreak/>
              <w:t xml:space="preserve">tratti continuativi di cooperazione, servizio o fornitura sottoscritti in epoca anteriore alla indizione della procedura finalizzata alla aggiudicazione dell'appalto. I relativi contratti sono trasmessi alla </w:t>
            </w:r>
            <w:r w:rsidRPr="00EA05AC">
              <w:rPr>
                <w:rFonts w:asciiTheme="minorHAnsi" w:eastAsia="Calibri" w:hAnsiTheme="minorHAnsi" w:cstheme="minorHAnsi"/>
                <w:color w:val="FF0000"/>
                <w:sz w:val="22"/>
                <w:szCs w:val="22"/>
                <w:lang w:val="it-IT"/>
              </w:rPr>
              <w:t xml:space="preserve">stazione appaltante/ente committente </w:t>
            </w:r>
            <w:r w:rsidRPr="00EA05AC">
              <w:rPr>
                <w:rFonts w:asciiTheme="minorHAnsi" w:eastAsia="Calibri" w:hAnsiTheme="minorHAnsi" w:cstheme="minorHAnsi"/>
                <w:sz w:val="22"/>
                <w:szCs w:val="22"/>
                <w:lang w:val="it-IT"/>
              </w:rPr>
              <w:t>prima o contestualmente alla sottoscrizione del contratto di appalto.</w:t>
            </w:r>
          </w:p>
          <w:p w14:paraId="6BF49F6F" w14:textId="42466209" w:rsidR="00064784" w:rsidRPr="00EA05AC" w:rsidRDefault="00064784" w:rsidP="00064784">
            <w:pPr>
              <w:pStyle w:val="Rientrocorpodeltesto"/>
              <w:widowControl w:val="0"/>
              <w:tabs>
                <w:tab w:val="left" w:pos="426"/>
                <w:tab w:val="left" w:pos="8496"/>
              </w:tabs>
              <w:spacing w:after="0"/>
              <w:ind w:left="0"/>
              <w:jc w:val="both"/>
              <w:rPr>
                <w:rFonts w:asciiTheme="minorHAnsi" w:hAnsiTheme="minorHAnsi" w:cstheme="minorHAnsi"/>
                <w:strike/>
                <w:sz w:val="22"/>
                <w:szCs w:val="22"/>
                <w:lang w:val="it-IT"/>
              </w:rPr>
            </w:pPr>
            <w:r w:rsidRPr="00EA05AC">
              <w:rPr>
                <w:rFonts w:asciiTheme="minorHAnsi" w:eastAsia="Calibri" w:hAnsiTheme="minorHAnsi" w:cstheme="minorHAnsi"/>
                <w:strike/>
                <w:sz w:val="22"/>
                <w:szCs w:val="22"/>
                <w:lang w:val="it-IT"/>
              </w:rPr>
              <w:t xml:space="preserve"> </w:t>
            </w:r>
          </w:p>
        </w:tc>
      </w:tr>
      <w:tr w:rsidR="00064784" w:rsidRPr="00EA05AC" w14:paraId="093DC22D" w14:textId="77777777" w:rsidTr="00EA05AC">
        <w:tc>
          <w:tcPr>
            <w:tcW w:w="4656" w:type="dxa"/>
            <w:gridSpan w:val="2"/>
          </w:tcPr>
          <w:p w14:paraId="566AD48D" w14:textId="77777777" w:rsidR="00064784" w:rsidRPr="00EA05AC" w:rsidRDefault="00064784" w:rsidP="00064784">
            <w:pPr>
              <w:widowControl w:val="0"/>
              <w:ind w:right="76"/>
              <w:jc w:val="both"/>
              <w:rPr>
                <w:rFonts w:asciiTheme="minorHAnsi" w:hAnsiTheme="minorHAnsi" w:cstheme="minorHAnsi"/>
                <w:sz w:val="22"/>
                <w:szCs w:val="22"/>
                <w:lang w:val="it-IT"/>
              </w:rPr>
            </w:pPr>
          </w:p>
        </w:tc>
        <w:tc>
          <w:tcPr>
            <w:tcW w:w="340" w:type="dxa"/>
            <w:gridSpan w:val="2"/>
          </w:tcPr>
          <w:p w14:paraId="5B6901FC"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667DF570" w14:textId="77777777" w:rsidR="00064784" w:rsidRPr="00EA05AC" w:rsidRDefault="00064784" w:rsidP="00064784">
            <w:pPr>
              <w:widowControl w:val="0"/>
              <w:tabs>
                <w:tab w:val="center" w:pos="4680"/>
              </w:tabs>
              <w:ind w:right="105"/>
              <w:jc w:val="both"/>
              <w:rPr>
                <w:rFonts w:asciiTheme="minorHAnsi" w:hAnsiTheme="minorHAnsi" w:cstheme="minorHAnsi"/>
                <w:sz w:val="22"/>
                <w:szCs w:val="22"/>
                <w:lang w:val="it-IT"/>
              </w:rPr>
            </w:pPr>
          </w:p>
        </w:tc>
      </w:tr>
      <w:tr w:rsidR="00064784" w:rsidRPr="00EA05AC" w14:paraId="47A94197" w14:textId="77777777" w:rsidTr="00EA05AC">
        <w:tc>
          <w:tcPr>
            <w:tcW w:w="4656" w:type="dxa"/>
            <w:gridSpan w:val="2"/>
          </w:tcPr>
          <w:p w14:paraId="214EEED3" w14:textId="6AEF1656" w:rsidR="00064784" w:rsidRPr="00EA05AC" w:rsidRDefault="00064784" w:rsidP="00064784">
            <w:pPr>
              <w:widowControl w:val="0"/>
              <w:jc w:val="both"/>
              <w:rPr>
                <w:rFonts w:asciiTheme="minorHAnsi" w:hAnsiTheme="minorHAnsi" w:cstheme="minorHAnsi"/>
                <w:sz w:val="22"/>
                <w:szCs w:val="22"/>
                <w:lang w:val="de-DE"/>
              </w:rPr>
            </w:pPr>
            <w:r w:rsidRPr="00EA05AC">
              <w:rPr>
                <w:rFonts w:asciiTheme="minorHAnsi" w:eastAsia="Calibri" w:hAnsiTheme="minorHAnsi" w:cstheme="minorHAnsi"/>
                <w:sz w:val="22"/>
                <w:szCs w:val="22"/>
                <w:lang w:val="de-DE"/>
              </w:rPr>
              <w:t xml:space="preserve">Der </w:t>
            </w:r>
            <w:r w:rsidRPr="00EA05AC">
              <w:rPr>
                <w:rFonts w:asciiTheme="minorHAnsi" w:hAnsiTheme="minorHAnsi" w:cstheme="minorHAnsi"/>
                <w:sz w:val="22"/>
                <w:szCs w:val="22"/>
                <w:lang w:val="de-DE" w:eastAsia="de-DE"/>
              </w:rPr>
              <w:t>Teilnehmer, der einen Teil der vergabegegenständlichen Leistungen aufgrund von Verträgen, die keine Untervergabeverträge gemäß obigen Bestimmungen sind, an obige Subjekte zu vergeben beabsichtigt, muss bei der Angebotsabgabe nicht den Teil III der Anlage A1 ausfüllen, sofern er sich auf diese Anteile bezieht.</w:t>
            </w:r>
          </w:p>
        </w:tc>
        <w:tc>
          <w:tcPr>
            <w:tcW w:w="340" w:type="dxa"/>
            <w:gridSpan w:val="2"/>
          </w:tcPr>
          <w:p w14:paraId="6C2CCA26" w14:textId="77777777" w:rsidR="00064784" w:rsidRPr="00EA05AC" w:rsidRDefault="00064784" w:rsidP="00064784">
            <w:pPr>
              <w:widowControl w:val="0"/>
              <w:rPr>
                <w:rFonts w:asciiTheme="minorHAnsi" w:hAnsiTheme="minorHAnsi" w:cstheme="minorHAnsi"/>
                <w:sz w:val="22"/>
                <w:szCs w:val="22"/>
                <w:highlight w:val="yellow"/>
                <w:lang w:val="de-DE"/>
              </w:rPr>
            </w:pPr>
          </w:p>
        </w:tc>
        <w:tc>
          <w:tcPr>
            <w:tcW w:w="4655" w:type="dxa"/>
            <w:gridSpan w:val="2"/>
          </w:tcPr>
          <w:p w14:paraId="6BCA36E8" w14:textId="4763301B" w:rsidR="00064784" w:rsidRPr="00EA05AC" w:rsidRDefault="00064784" w:rsidP="00064784">
            <w:pPr>
              <w:widowControl w:val="0"/>
              <w:jc w:val="both"/>
              <w:rPr>
                <w:rFonts w:asciiTheme="minorHAnsi" w:eastAsia="Calibri" w:hAnsiTheme="minorHAnsi" w:cstheme="minorHAnsi"/>
                <w:sz w:val="22"/>
                <w:szCs w:val="22"/>
                <w:lang w:val="it-IT"/>
              </w:rPr>
            </w:pPr>
            <w:r w:rsidRPr="00EA05AC">
              <w:rPr>
                <w:rFonts w:asciiTheme="minorHAnsi" w:eastAsia="Calibri" w:hAnsiTheme="minorHAnsi" w:cstheme="minorHAnsi"/>
                <w:sz w:val="22"/>
                <w:szCs w:val="22"/>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64784" w:rsidRPr="00EA05AC" w14:paraId="17EC4705" w14:textId="77777777" w:rsidTr="00EA05AC">
        <w:tc>
          <w:tcPr>
            <w:tcW w:w="4656" w:type="dxa"/>
            <w:gridSpan w:val="2"/>
          </w:tcPr>
          <w:p w14:paraId="4346197E" w14:textId="77777777" w:rsidR="00064784" w:rsidRPr="00EA05AC" w:rsidRDefault="00064784" w:rsidP="00064784">
            <w:pPr>
              <w:widowControl w:val="0"/>
              <w:ind w:right="76"/>
              <w:jc w:val="both"/>
              <w:rPr>
                <w:rFonts w:asciiTheme="minorHAnsi" w:hAnsiTheme="minorHAnsi" w:cstheme="minorHAnsi"/>
                <w:sz w:val="22"/>
                <w:szCs w:val="22"/>
                <w:lang w:val="it-IT"/>
              </w:rPr>
            </w:pPr>
          </w:p>
        </w:tc>
        <w:tc>
          <w:tcPr>
            <w:tcW w:w="340" w:type="dxa"/>
            <w:gridSpan w:val="2"/>
          </w:tcPr>
          <w:p w14:paraId="734CD63B"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65C37F01" w14:textId="77777777" w:rsidR="00064784" w:rsidRPr="00EA05AC" w:rsidRDefault="00064784" w:rsidP="00064784">
            <w:pPr>
              <w:widowControl w:val="0"/>
              <w:tabs>
                <w:tab w:val="center" w:pos="4680"/>
              </w:tabs>
              <w:ind w:right="105"/>
              <w:jc w:val="both"/>
              <w:rPr>
                <w:rFonts w:asciiTheme="minorHAnsi" w:hAnsiTheme="minorHAnsi" w:cstheme="minorHAnsi"/>
                <w:sz w:val="22"/>
                <w:szCs w:val="22"/>
                <w:lang w:val="it-IT"/>
              </w:rPr>
            </w:pPr>
          </w:p>
        </w:tc>
      </w:tr>
      <w:tr w:rsidR="00064784" w:rsidRPr="00EA05AC" w14:paraId="7C63638C" w14:textId="77777777" w:rsidTr="00EA05AC">
        <w:tc>
          <w:tcPr>
            <w:tcW w:w="4656" w:type="dxa"/>
            <w:gridSpan w:val="2"/>
          </w:tcPr>
          <w:p w14:paraId="6B154373" w14:textId="77777777" w:rsidR="00064784" w:rsidRPr="00EA05AC" w:rsidRDefault="00064784" w:rsidP="00064784">
            <w:pPr>
              <w:jc w:val="both"/>
              <w:rPr>
                <w:rFonts w:asciiTheme="minorHAnsi" w:hAnsiTheme="minorHAnsi" w:cstheme="minorHAnsi"/>
                <w:sz w:val="22"/>
                <w:szCs w:val="22"/>
                <w:lang w:val="de-DE"/>
              </w:rPr>
            </w:pPr>
            <w:bookmarkStart w:id="89" w:name="_Hlk75416674"/>
            <w:r w:rsidRPr="00EA05AC">
              <w:rPr>
                <w:rFonts w:asciiTheme="minorHAnsi" w:hAnsiTheme="minorHAnsi" w:cstheme="minorHAnsi"/>
                <w:sz w:val="22"/>
                <w:szCs w:val="22"/>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064784" w:rsidRPr="00EA05AC" w:rsidRDefault="00064784" w:rsidP="00064784">
            <w:pPr>
              <w:jc w:val="both"/>
              <w:rPr>
                <w:rFonts w:asciiTheme="minorHAnsi" w:hAnsiTheme="minorHAnsi" w:cstheme="minorHAnsi"/>
                <w:sz w:val="22"/>
                <w:szCs w:val="22"/>
                <w:lang w:val="de-DE"/>
              </w:rPr>
            </w:pPr>
            <w:r w:rsidRPr="00EA05AC">
              <w:rPr>
                <w:rFonts w:asciiTheme="minorHAnsi" w:hAnsiTheme="minorHAnsi" w:cstheme="minorHAnsi"/>
                <w:sz w:val="22"/>
                <w:szCs w:val="22"/>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EA05AC">
              <w:rPr>
                <w:rFonts w:asciiTheme="minorHAnsi" w:hAnsiTheme="minorHAnsi" w:cstheme="minorHAnsi"/>
                <w:color w:val="FF0000"/>
                <w:sz w:val="22"/>
                <w:szCs w:val="22"/>
                <w:lang w:val="de-DE"/>
              </w:rPr>
              <w:t xml:space="preserve">Vergabestelle / auftraggebenden Körperschaft. </w:t>
            </w:r>
            <w:r w:rsidRPr="00EA05AC">
              <w:rPr>
                <w:rFonts w:asciiTheme="minorHAnsi" w:hAnsiTheme="minorHAnsi" w:cstheme="minorHAnsi"/>
                <w:sz w:val="22"/>
                <w:szCs w:val="22"/>
                <w:lang w:val="de-DE"/>
              </w:rPr>
              <w:t xml:space="preserve">Zudem darf der Gegenstand der Kooperations-, Dienstleistungs- und Lieferverträge nicht die Beauftragung von Teile derselben Leistungen des Auftragnehmers an Dritte, die den Gegenstand </w:t>
            </w:r>
            <w:r w:rsidRPr="00EA05AC">
              <w:rPr>
                <w:rFonts w:asciiTheme="minorHAnsi" w:hAnsiTheme="minorHAnsi" w:cstheme="minorHAnsi"/>
                <w:color w:val="FF0000"/>
                <w:sz w:val="22"/>
                <w:szCs w:val="22"/>
                <w:lang w:val="de-DE"/>
              </w:rPr>
              <w:t xml:space="preserve">des Vertrages/der Konvention/Rahmenvereinbarung </w:t>
            </w:r>
            <w:r w:rsidRPr="00EA05AC">
              <w:rPr>
                <w:rFonts w:asciiTheme="minorHAnsi" w:hAnsiTheme="minorHAnsi" w:cstheme="minorHAnsi"/>
                <w:sz w:val="22"/>
                <w:szCs w:val="22"/>
                <w:lang w:val="de-DE"/>
              </w:rPr>
              <w:t xml:space="preserve">bilden, beinhalten, sondern Leistungen, welche, obschon im Gesamtgegenstand </w:t>
            </w:r>
            <w:r w:rsidRPr="00EA05AC">
              <w:rPr>
                <w:rFonts w:asciiTheme="minorHAnsi" w:hAnsiTheme="minorHAnsi" w:cstheme="minorHAnsi"/>
                <w:color w:val="FF0000"/>
                <w:sz w:val="22"/>
                <w:szCs w:val="22"/>
                <w:lang w:val="de-DE"/>
              </w:rPr>
              <w:t>des Vertrages/der Konvention/Rahmenvereinbarung</w:t>
            </w:r>
            <w:r w:rsidRPr="00EA05AC">
              <w:rPr>
                <w:rFonts w:asciiTheme="minorHAnsi" w:hAnsiTheme="minorHAnsi" w:cstheme="minorHAnsi"/>
                <w:sz w:val="22"/>
                <w:szCs w:val="22"/>
                <w:lang w:val="de-DE"/>
              </w:rPr>
              <w:t xml:space="preserve"> enthalten und für die korrekte Ausführung der Hauptleistungen notwendig, in Bezug auf die Hauptleistungen als sekundär, komplementär und zusätzlich erscheinen.</w:t>
            </w:r>
          </w:p>
          <w:p w14:paraId="3027B1D6" w14:textId="2FF2EE88" w:rsidR="00064784" w:rsidRPr="00EA05AC" w:rsidRDefault="00064784" w:rsidP="00064784">
            <w:pPr>
              <w:jc w:val="both"/>
              <w:rPr>
                <w:rFonts w:asciiTheme="minorHAnsi" w:hAnsiTheme="minorHAnsi" w:cstheme="minorHAnsi"/>
                <w:sz w:val="22"/>
                <w:szCs w:val="22"/>
                <w:lang w:val="de-DE"/>
              </w:rPr>
            </w:pPr>
            <w:r w:rsidRPr="00EA05AC">
              <w:rPr>
                <w:rFonts w:asciiTheme="minorHAnsi" w:hAnsiTheme="minorHAnsi" w:cstheme="minorHAnsi"/>
                <w:sz w:val="22"/>
                <w:szCs w:val="22"/>
                <w:lang w:val="de-DE"/>
              </w:rPr>
              <w:lastRenderedPageBreak/>
              <w:t xml:space="preserve">Sollten die Kooperations-, Dienstleistungs- und/oder Lieferverträge, welche vor dem Abschluss </w:t>
            </w:r>
            <w:r w:rsidRPr="00EA05AC">
              <w:rPr>
                <w:rFonts w:asciiTheme="minorHAnsi" w:hAnsiTheme="minorHAnsi" w:cstheme="minorHAnsi"/>
                <w:color w:val="FF0000"/>
                <w:sz w:val="22"/>
                <w:szCs w:val="22"/>
                <w:lang w:val="de-DE"/>
              </w:rPr>
              <w:t xml:space="preserve">des Vertrages/ der Konvention/Rahmenvereinbarung </w:t>
            </w:r>
            <w:r w:rsidRPr="00EA05AC">
              <w:rPr>
                <w:rFonts w:asciiTheme="minorHAnsi" w:hAnsiTheme="minorHAnsi" w:cstheme="minorHAnsi"/>
                <w:sz w:val="22"/>
                <w:szCs w:val="22"/>
                <w:lang w:val="de-DE"/>
              </w:rPr>
              <w:t xml:space="preserve">bei </w:t>
            </w:r>
            <w:r w:rsidRPr="00EA05AC">
              <w:rPr>
                <w:rFonts w:asciiTheme="minorHAnsi" w:hAnsiTheme="minorHAnsi" w:cstheme="minorHAnsi"/>
                <w:color w:val="FF0000"/>
                <w:sz w:val="22"/>
                <w:szCs w:val="22"/>
                <w:lang w:val="de-DE"/>
              </w:rPr>
              <w:t xml:space="preserve">der Agentur </w:t>
            </w:r>
            <w:r w:rsidRPr="00EA05AC">
              <w:rPr>
                <w:rFonts w:asciiTheme="minorHAnsi" w:hAnsiTheme="minorHAnsi" w:cstheme="minorHAnsi"/>
                <w:sz w:val="22"/>
                <w:szCs w:val="22"/>
                <w:lang w:val="de-DE"/>
              </w:rPr>
              <w:t xml:space="preserve">/ </w:t>
            </w:r>
            <w:r w:rsidRPr="00EA05AC">
              <w:rPr>
                <w:rFonts w:asciiTheme="minorHAnsi" w:hAnsiTheme="minorHAnsi" w:cstheme="minorHAnsi"/>
                <w:color w:val="FF0000"/>
                <w:sz w:val="22"/>
                <w:szCs w:val="22"/>
                <w:lang w:val="de-DE"/>
              </w:rPr>
              <w:t xml:space="preserve">auftraggebenden Körperschaft </w:t>
            </w:r>
            <w:r w:rsidRPr="00EA05AC">
              <w:rPr>
                <w:rFonts w:asciiTheme="minorHAnsi" w:hAnsiTheme="minorHAnsi" w:cstheme="minorHAnsi"/>
                <w:sz w:val="22"/>
                <w:szCs w:val="22"/>
                <w:lang w:val="de-DE"/>
              </w:rPr>
              <w:t xml:space="preserve">hinterlegt wurden, nicht die obgenannten Eigenschaften aufweisen, muss der Auftragnehmer die entsprechenden Leistungen selbst durchführen. </w:t>
            </w:r>
          </w:p>
          <w:p w14:paraId="60E92591" w14:textId="77777777" w:rsidR="00064784" w:rsidRPr="00EA05AC" w:rsidRDefault="00064784" w:rsidP="00064784">
            <w:pPr>
              <w:widowControl w:val="0"/>
              <w:autoSpaceDE w:val="0"/>
              <w:autoSpaceDN w:val="0"/>
              <w:jc w:val="both"/>
              <w:rPr>
                <w:rFonts w:asciiTheme="minorHAnsi" w:hAnsiTheme="minorHAnsi" w:cstheme="minorHAnsi"/>
                <w:sz w:val="22"/>
                <w:szCs w:val="22"/>
                <w:lang w:val="de-DE" w:eastAsia="de-DE"/>
              </w:rPr>
            </w:pPr>
          </w:p>
        </w:tc>
        <w:tc>
          <w:tcPr>
            <w:tcW w:w="340" w:type="dxa"/>
            <w:gridSpan w:val="2"/>
          </w:tcPr>
          <w:p w14:paraId="6B531CE4"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1D92D42A" w14:textId="77777777" w:rsidR="00064784" w:rsidRPr="00EA05AC" w:rsidRDefault="00064784" w:rsidP="00064784">
            <w:pPr>
              <w:widowControl w:val="0"/>
              <w:autoSpaceDE w:val="0"/>
              <w:autoSpaceDN w:val="0"/>
              <w:jc w:val="both"/>
              <w:rPr>
                <w:rFonts w:asciiTheme="minorHAnsi" w:eastAsia="Calibri" w:hAnsiTheme="minorHAnsi" w:cstheme="minorHAnsi"/>
                <w:sz w:val="22"/>
                <w:szCs w:val="22"/>
                <w:lang w:val="it-IT"/>
              </w:rPr>
            </w:pPr>
            <w:r w:rsidRPr="00EA05AC">
              <w:rPr>
                <w:rFonts w:asciiTheme="minorHAnsi" w:eastAsia="Calibri" w:hAnsiTheme="minorHAnsi" w:cstheme="minorHAnsi"/>
                <w:sz w:val="22"/>
                <w:szCs w:val="22"/>
                <w:lang w:val="it-IT"/>
              </w:rPr>
              <w:t xml:space="preserve">Si specifica che i contratti continuativi di cooperazione, servizio e fornitura intercorrenti tra soggetto affidatario e terzi, devono avere carattere di stabilità, continuatività ed anteriorità rispetto alla pubblicazione della procedura di gara. </w:t>
            </w:r>
          </w:p>
          <w:p w14:paraId="24E20967" w14:textId="68EA108D" w:rsidR="00064784" w:rsidRPr="00EA05AC" w:rsidRDefault="00064784" w:rsidP="00064784">
            <w:pPr>
              <w:widowControl w:val="0"/>
              <w:autoSpaceDE w:val="0"/>
              <w:autoSpaceDN w:val="0"/>
              <w:jc w:val="both"/>
              <w:rPr>
                <w:rFonts w:asciiTheme="minorHAnsi" w:eastAsia="Calibri" w:hAnsiTheme="minorHAnsi" w:cstheme="minorHAnsi"/>
                <w:b/>
                <w:bCs/>
                <w:sz w:val="22"/>
                <w:szCs w:val="22"/>
                <w:lang w:val="it-IT"/>
              </w:rPr>
            </w:pPr>
            <w:r w:rsidRPr="00EA05AC">
              <w:rPr>
                <w:rFonts w:asciiTheme="minorHAnsi" w:eastAsia="Calibri" w:hAnsiTheme="minorHAnsi" w:cstheme="minorHAnsi"/>
                <w:sz w:val="22"/>
                <w:szCs w:val="22"/>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EA05AC">
              <w:rPr>
                <w:rFonts w:asciiTheme="minorHAnsi" w:eastAsia="Calibri" w:hAnsiTheme="minorHAnsi" w:cstheme="minorHAnsi"/>
                <w:color w:val="FF0000"/>
                <w:sz w:val="22"/>
                <w:szCs w:val="22"/>
                <w:lang w:val="it-IT"/>
              </w:rPr>
              <w:t xml:space="preserve">della stazione appaltante /dell’ente committente </w:t>
            </w:r>
            <w:r w:rsidRPr="00EA05AC">
              <w:rPr>
                <w:rFonts w:asciiTheme="minorHAnsi" w:eastAsia="Calibri" w:hAnsiTheme="minorHAnsi" w:cstheme="minorHAnsi"/>
                <w:sz w:val="22"/>
                <w:szCs w:val="22"/>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EA05AC">
              <w:rPr>
                <w:rFonts w:asciiTheme="minorHAnsi" w:eastAsia="Calibri" w:hAnsiTheme="minorHAnsi" w:cstheme="minorHAnsi"/>
                <w:color w:val="FF0000"/>
                <w:sz w:val="22"/>
                <w:szCs w:val="22"/>
                <w:lang w:val="it-IT"/>
              </w:rPr>
              <w:t>del contratto/ della Convenzione/Accordo quadro</w:t>
            </w:r>
            <w:r w:rsidRPr="00EA05AC">
              <w:rPr>
                <w:rFonts w:asciiTheme="minorHAnsi" w:eastAsia="Calibri" w:hAnsiTheme="minorHAnsi" w:cstheme="minorHAnsi"/>
                <w:sz w:val="22"/>
                <w:szCs w:val="22"/>
                <w:lang w:val="it-IT"/>
              </w:rPr>
              <w:t xml:space="preserve">, bensì prestazioni che, pur comprese nel complessivo oggetto </w:t>
            </w:r>
            <w:r w:rsidRPr="00EA05AC">
              <w:rPr>
                <w:rFonts w:asciiTheme="minorHAnsi" w:eastAsia="Calibri" w:hAnsiTheme="minorHAnsi" w:cstheme="minorHAnsi"/>
                <w:color w:val="FF0000"/>
                <w:sz w:val="22"/>
                <w:szCs w:val="22"/>
                <w:lang w:val="it-IT"/>
              </w:rPr>
              <w:t>del contratto / della Convenzione/Accordo quadro</w:t>
            </w:r>
            <w:r w:rsidRPr="00EA05AC">
              <w:rPr>
                <w:rFonts w:asciiTheme="minorHAnsi" w:eastAsia="Calibri" w:hAnsiTheme="minorHAnsi" w:cstheme="minorHAnsi"/>
                <w:sz w:val="22"/>
                <w:szCs w:val="22"/>
                <w:lang w:val="it-IT"/>
              </w:rPr>
              <w:t>,  e pur necessarie per la corretta esecuzione della prestazione principale appaiono rispetto a quest’ultima di carattere secondario, accessorio o sussidiario.</w:t>
            </w:r>
          </w:p>
          <w:p w14:paraId="6E884246" w14:textId="34E5B2CA" w:rsidR="00064784" w:rsidRPr="00EA05AC" w:rsidRDefault="00064784" w:rsidP="00064784">
            <w:pPr>
              <w:widowControl w:val="0"/>
              <w:autoSpaceDE w:val="0"/>
              <w:autoSpaceDN w:val="0"/>
              <w:jc w:val="both"/>
              <w:rPr>
                <w:rFonts w:asciiTheme="minorHAnsi" w:eastAsia="Calibri" w:hAnsiTheme="minorHAnsi" w:cstheme="minorHAnsi"/>
                <w:sz w:val="22"/>
                <w:szCs w:val="22"/>
                <w:lang w:val="it-IT"/>
              </w:rPr>
            </w:pPr>
            <w:r w:rsidRPr="00EA05AC">
              <w:rPr>
                <w:rFonts w:asciiTheme="minorHAnsi" w:eastAsia="Calibri" w:hAnsiTheme="minorHAnsi" w:cstheme="minorHAnsi"/>
                <w:sz w:val="22"/>
                <w:szCs w:val="22"/>
                <w:lang w:val="it-IT"/>
              </w:rPr>
              <w:t xml:space="preserve">Qualora i contratti continuativi di cooperazione, servizio e/o fornitura depositati presso </w:t>
            </w:r>
            <w:r w:rsidRPr="00EA05AC">
              <w:rPr>
                <w:rFonts w:asciiTheme="minorHAnsi" w:eastAsia="Calibri" w:hAnsiTheme="minorHAnsi" w:cstheme="minorHAnsi"/>
                <w:color w:val="FF0000"/>
                <w:sz w:val="22"/>
                <w:szCs w:val="22"/>
                <w:lang w:val="it-IT"/>
              </w:rPr>
              <w:t>l’ente commit</w:t>
            </w:r>
            <w:r w:rsidRPr="00EA05AC">
              <w:rPr>
                <w:rFonts w:asciiTheme="minorHAnsi" w:eastAsia="Calibri" w:hAnsiTheme="minorHAnsi" w:cstheme="minorHAnsi"/>
                <w:color w:val="FF0000"/>
                <w:sz w:val="22"/>
                <w:szCs w:val="22"/>
                <w:lang w:val="it-IT"/>
              </w:rPr>
              <w:lastRenderedPageBreak/>
              <w:t>tente/l’Agenzia</w:t>
            </w:r>
            <w:r w:rsidRPr="00EA05AC">
              <w:rPr>
                <w:rFonts w:asciiTheme="minorHAnsi" w:eastAsia="Calibri" w:hAnsiTheme="minorHAnsi" w:cstheme="minorHAnsi"/>
                <w:sz w:val="22"/>
                <w:szCs w:val="22"/>
                <w:lang w:val="it-IT"/>
              </w:rPr>
              <w:t xml:space="preserve"> prima della </w:t>
            </w:r>
            <w:r w:rsidRPr="00EA05AC">
              <w:rPr>
                <w:rFonts w:asciiTheme="minorHAnsi" w:eastAsia="Calibri" w:hAnsiTheme="minorHAnsi" w:cstheme="minorHAnsi"/>
                <w:color w:val="FF0000"/>
                <w:sz w:val="22"/>
                <w:szCs w:val="22"/>
                <w:lang w:val="it-IT"/>
              </w:rPr>
              <w:t xml:space="preserve">stipula del contratto/della Convenzione/Accordo quadro </w:t>
            </w:r>
            <w:r w:rsidRPr="00EA05AC">
              <w:rPr>
                <w:rFonts w:asciiTheme="minorHAnsi" w:eastAsia="Calibri" w:hAnsiTheme="minorHAnsi" w:cstheme="minorHAnsi"/>
                <w:sz w:val="22"/>
                <w:szCs w:val="22"/>
                <w:lang w:val="it-IT"/>
              </w:rPr>
              <w:t>non abbiano tali caratteristiche, l’appaltatore dovrá svolgere le relative prestazioni in proprio.</w:t>
            </w:r>
          </w:p>
        </w:tc>
      </w:tr>
      <w:bookmarkEnd w:id="89"/>
      <w:tr w:rsidR="00064784" w:rsidRPr="00EA05AC" w14:paraId="022500BF" w14:textId="77777777" w:rsidTr="00EA05AC">
        <w:tc>
          <w:tcPr>
            <w:tcW w:w="4656" w:type="dxa"/>
            <w:gridSpan w:val="2"/>
          </w:tcPr>
          <w:p w14:paraId="3FEFCFBA" w14:textId="017362F3" w:rsidR="006C649E" w:rsidRPr="00EA05AC" w:rsidRDefault="006C649E" w:rsidP="00064784">
            <w:pPr>
              <w:widowControl w:val="0"/>
              <w:autoSpaceDE w:val="0"/>
              <w:autoSpaceDN w:val="0"/>
              <w:jc w:val="both"/>
              <w:rPr>
                <w:rFonts w:asciiTheme="minorHAnsi" w:hAnsiTheme="minorHAnsi" w:cstheme="minorHAnsi"/>
                <w:sz w:val="22"/>
                <w:szCs w:val="22"/>
                <w:lang w:val="it-IT" w:eastAsia="de-DE"/>
              </w:rPr>
            </w:pPr>
          </w:p>
        </w:tc>
        <w:tc>
          <w:tcPr>
            <w:tcW w:w="340" w:type="dxa"/>
            <w:gridSpan w:val="2"/>
          </w:tcPr>
          <w:p w14:paraId="6E00DA59"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31C588FC" w14:textId="77777777" w:rsidR="00064784" w:rsidRPr="00EA05AC" w:rsidRDefault="00064784" w:rsidP="00064784">
            <w:pPr>
              <w:widowControl w:val="0"/>
              <w:autoSpaceDE w:val="0"/>
              <w:autoSpaceDN w:val="0"/>
              <w:jc w:val="both"/>
              <w:rPr>
                <w:rFonts w:asciiTheme="minorHAnsi" w:eastAsia="Calibri" w:hAnsiTheme="minorHAnsi" w:cstheme="minorHAnsi"/>
                <w:sz w:val="22"/>
                <w:szCs w:val="22"/>
                <w:lang w:val="it-IT"/>
              </w:rPr>
            </w:pPr>
          </w:p>
        </w:tc>
      </w:tr>
      <w:tr w:rsidR="00064784" w:rsidRPr="00EA05AC" w14:paraId="3805195B" w14:textId="77777777" w:rsidTr="00EA05AC">
        <w:tc>
          <w:tcPr>
            <w:tcW w:w="4656" w:type="dxa"/>
            <w:gridSpan w:val="2"/>
          </w:tcPr>
          <w:p w14:paraId="3D1BA96D" w14:textId="19C1EA7F" w:rsidR="00064784" w:rsidRPr="00EA05AC" w:rsidRDefault="00064784" w:rsidP="006A78DD">
            <w:pPr>
              <w:pStyle w:val="Paragrafoelenco"/>
              <w:widowControl w:val="0"/>
              <w:numPr>
                <w:ilvl w:val="1"/>
                <w:numId w:val="33"/>
              </w:numPr>
              <w:jc w:val="both"/>
              <w:rPr>
                <w:rFonts w:asciiTheme="minorHAnsi" w:hAnsiTheme="minorHAnsi" w:cstheme="minorHAnsi"/>
                <w:b/>
                <w:bCs/>
                <w:sz w:val="22"/>
                <w:szCs w:val="22"/>
                <w:lang w:val="de-DE"/>
              </w:rPr>
            </w:pPr>
            <w:r w:rsidRPr="00EA05AC">
              <w:rPr>
                <w:rFonts w:asciiTheme="minorHAnsi" w:hAnsiTheme="minorHAnsi" w:cstheme="minorHAnsi"/>
                <w:b/>
                <w:bCs/>
                <w:sz w:val="22"/>
                <w:szCs w:val="22"/>
                <w:lang w:val="de-DE"/>
              </w:rPr>
              <w:t xml:space="preserve">Für </w:t>
            </w:r>
            <w:r w:rsidRPr="00EA05AC">
              <w:rPr>
                <w:rFonts w:asciiTheme="minorHAnsi" w:hAnsiTheme="minorHAnsi" w:cstheme="minorHAnsi"/>
                <w:b/>
                <w:color w:val="000000"/>
                <w:sz w:val="22"/>
                <w:szCs w:val="22"/>
                <w:lang w:val="de-DE" w:eastAsia="it-IT"/>
              </w:rPr>
              <w:t>ständige Konsortien, Konsortien von Genossenschaften und von Handwerksunternehmen:</w:t>
            </w:r>
          </w:p>
          <w:p w14:paraId="77C01BED" w14:textId="38B27992" w:rsidR="00064784" w:rsidRPr="00EA05AC" w:rsidRDefault="00064784" w:rsidP="00064784">
            <w:pPr>
              <w:widowControl w:val="0"/>
              <w:ind w:left="473" w:hanging="47"/>
              <w:rPr>
                <w:rFonts w:asciiTheme="minorHAnsi" w:hAnsiTheme="minorHAnsi" w:cstheme="minorHAnsi"/>
                <w:bCs/>
                <w:sz w:val="22"/>
                <w:szCs w:val="22"/>
                <w:lang w:val="de-DE"/>
              </w:rPr>
            </w:pPr>
            <w:r w:rsidRPr="00EA05AC">
              <w:rPr>
                <w:rFonts w:cs="Arial"/>
                <w:sz w:val="22"/>
                <w:szCs w:val="22"/>
                <w:lang w:val="de-DE"/>
              </w:rPr>
              <w:t>►</w:t>
            </w:r>
            <w:r w:rsidRPr="00EA05AC">
              <w:rPr>
                <w:rFonts w:asciiTheme="minorHAnsi" w:hAnsiTheme="minorHAnsi" w:cstheme="minorHAnsi"/>
                <w:b/>
                <w:color w:val="000000"/>
                <w:sz w:val="22"/>
                <w:szCs w:val="22"/>
                <w:u w:val="single"/>
                <w:lang w:val="de-DE" w:eastAsia="it-IT"/>
              </w:rPr>
              <w:t>Bei sonstigem Ausschluss der Scan des Gründungsakts und der Satzung des Konsortiums</w:t>
            </w:r>
            <w:r w:rsidRPr="00EA05AC">
              <w:rPr>
                <w:rFonts w:asciiTheme="minorHAnsi" w:hAnsiTheme="minorHAnsi" w:cstheme="minorHAnsi"/>
                <w:b/>
                <w:bCs/>
                <w:sz w:val="22"/>
                <w:szCs w:val="22"/>
                <w:lang w:val="de-DE"/>
              </w:rPr>
              <w:t xml:space="preserve"> </w:t>
            </w:r>
            <w:r w:rsidRPr="00EA05AC">
              <w:rPr>
                <w:rFonts w:asciiTheme="minorHAnsi" w:hAnsiTheme="minorHAnsi" w:cstheme="minorHAnsi"/>
                <w:bCs/>
                <w:sz w:val="22"/>
                <w:szCs w:val="22"/>
                <w:lang w:val="de-DE"/>
              </w:rPr>
              <w:t>mit Angabe der Konsortiumsmitglieder,</w:t>
            </w:r>
          </w:p>
          <w:p w14:paraId="4470FDEA" w14:textId="0008AEA8" w:rsidR="00064784" w:rsidRPr="00EA05AC" w:rsidRDefault="00064784" w:rsidP="006A78DD">
            <w:pPr>
              <w:widowControl w:val="0"/>
              <w:numPr>
                <w:ilvl w:val="0"/>
                <w:numId w:val="29"/>
              </w:numPr>
              <w:ind w:left="473" w:hanging="360"/>
              <w:jc w:val="both"/>
              <w:rPr>
                <w:rFonts w:asciiTheme="minorHAnsi" w:hAnsiTheme="minorHAnsi" w:cstheme="minorHAnsi"/>
                <w:sz w:val="22"/>
                <w:szCs w:val="22"/>
                <w:lang w:val="de-DE"/>
              </w:rPr>
            </w:pPr>
            <w:r w:rsidRPr="00EA05AC">
              <w:rPr>
                <w:rFonts w:asciiTheme="minorHAnsi" w:hAnsiTheme="minorHAnsi" w:cstheme="minorHAnsi"/>
                <w:b/>
                <w:bCs/>
                <w:sz w:val="22"/>
                <w:szCs w:val="22"/>
                <w:u w:val="single"/>
                <w:lang w:val="de-DE"/>
              </w:rPr>
              <w:t>die Erklärung, in der das ausführende Mitglied/die ausführenden Mitglieder des Konsortiums angegeben wird/werden</w:t>
            </w:r>
            <w:r w:rsidRPr="00EA05AC">
              <w:rPr>
                <w:rFonts w:asciiTheme="minorHAnsi" w:hAnsiTheme="minorHAnsi" w:cstheme="minorHAnsi"/>
                <w:b/>
                <w:bCs/>
                <w:sz w:val="22"/>
                <w:szCs w:val="22"/>
                <w:lang w:val="de-DE"/>
              </w:rPr>
              <w:t xml:space="preserve">; </w:t>
            </w:r>
            <w:r w:rsidRPr="00EA05AC">
              <w:rPr>
                <w:rFonts w:asciiTheme="minorHAnsi" w:hAnsiTheme="minorHAnsi" w:cstheme="minorHAnsi"/>
                <w:sz w:val="22"/>
                <w:szCs w:val="22"/>
                <w:lang w:val="de-DE" w:eastAsia="de-DE"/>
              </w:rPr>
              <w:t>erklärt das Konsortium nicht, für welches Konsortiumsmitglied/welche Konsortiumsmitglieder es teilnimmt, gilt, dass es im eigenen Namen und auf eigene Rechnung teilnimmt.</w:t>
            </w:r>
          </w:p>
        </w:tc>
        <w:tc>
          <w:tcPr>
            <w:tcW w:w="340" w:type="dxa"/>
            <w:gridSpan w:val="2"/>
          </w:tcPr>
          <w:p w14:paraId="3DC9DB7D"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03F63051" w14:textId="77777777" w:rsidR="00064784" w:rsidRPr="00EA05AC" w:rsidRDefault="00064784" w:rsidP="006A78DD">
            <w:pPr>
              <w:pStyle w:val="Paragrafoelenco"/>
              <w:widowControl w:val="0"/>
              <w:numPr>
                <w:ilvl w:val="1"/>
                <w:numId w:val="32"/>
              </w:numPr>
              <w:jc w:val="both"/>
              <w:rPr>
                <w:rFonts w:asciiTheme="minorHAnsi" w:hAnsiTheme="minorHAnsi" w:cstheme="minorHAnsi"/>
                <w:b/>
                <w:bCs/>
                <w:sz w:val="22"/>
                <w:szCs w:val="22"/>
                <w:lang w:val="it-IT"/>
              </w:rPr>
            </w:pPr>
            <w:r w:rsidRPr="00EA05AC">
              <w:rPr>
                <w:rFonts w:asciiTheme="minorHAnsi" w:hAnsiTheme="minorHAnsi" w:cstheme="minorHAnsi"/>
                <w:b/>
                <w:bCs/>
                <w:sz w:val="22"/>
                <w:szCs w:val="22"/>
                <w:lang w:val="it-IT"/>
              </w:rPr>
              <w:t>Per i consorzi stabili, consorzi di cooperative e di imprese artigiane:</w:t>
            </w:r>
          </w:p>
          <w:p w14:paraId="16A8481A" w14:textId="77777777" w:rsidR="00064784" w:rsidRPr="00EA05AC" w:rsidRDefault="00064784" w:rsidP="00064784">
            <w:pPr>
              <w:widowControl w:val="0"/>
              <w:ind w:left="284" w:hanging="284"/>
              <w:rPr>
                <w:rFonts w:asciiTheme="minorHAnsi" w:hAnsiTheme="minorHAnsi" w:cstheme="minorHAnsi"/>
                <w:b/>
                <w:bCs/>
                <w:sz w:val="22"/>
                <w:szCs w:val="22"/>
                <w:lang w:val="it-IT"/>
              </w:rPr>
            </w:pPr>
          </w:p>
          <w:p w14:paraId="50E2DB85" w14:textId="77777777" w:rsidR="00064784" w:rsidRPr="00EA05AC" w:rsidRDefault="00064784" w:rsidP="006A78DD">
            <w:pPr>
              <w:widowControl w:val="0"/>
              <w:numPr>
                <w:ilvl w:val="0"/>
                <w:numId w:val="29"/>
              </w:numPr>
              <w:ind w:left="567" w:hanging="170"/>
              <w:jc w:val="both"/>
              <w:rPr>
                <w:rFonts w:asciiTheme="minorHAnsi" w:hAnsiTheme="minorHAnsi" w:cstheme="minorHAnsi"/>
                <w:sz w:val="22"/>
                <w:szCs w:val="22"/>
                <w:lang w:val="it-IT"/>
              </w:rPr>
            </w:pPr>
            <w:r w:rsidRPr="00EA05AC">
              <w:rPr>
                <w:rFonts w:cs="Arial"/>
                <w:sz w:val="22"/>
                <w:szCs w:val="22"/>
                <w:lang w:val="it-IT"/>
              </w:rPr>
              <w:t>►</w:t>
            </w:r>
            <w:r w:rsidRPr="00EA05AC">
              <w:rPr>
                <w:rFonts w:asciiTheme="minorHAnsi" w:hAnsiTheme="minorHAnsi" w:cstheme="minorHAnsi"/>
                <w:b/>
                <w:bCs/>
                <w:sz w:val="22"/>
                <w:szCs w:val="22"/>
                <w:lang w:val="it-IT"/>
              </w:rPr>
              <w:t>a pena di esclusione,</w:t>
            </w:r>
            <w:r w:rsidRPr="00EA05AC">
              <w:rPr>
                <w:rFonts w:asciiTheme="minorHAnsi" w:hAnsiTheme="minorHAnsi" w:cstheme="minorHAnsi"/>
                <w:b/>
                <w:bCs/>
                <w:sz w:val="22"/>
                <w:szCs w:val="22"/>
                <w:u w:val="single"/>
                <w:lang w:val="it-IT"/>
              </w:rPr>
              <w:t xml:space="preserve"> la scansione dell’atto costitutivo e dello statuto del consorzio</w:t>
            </w:r>
            <w:r w:rsidRPr="00EA05AC">
              <w:rPr>
                <w:rFonts w:asciiTheme="minorHAnsi" w:hAnsiTheme="minorHAnsi" w:cstheme="minorHAnsi"/>
                <w:sz w:val="22"/>
                <w:szCs w:val="22"/>
                <w:lang w:val="it-IT"/>
              </w:rPr>
              <w:t>, con indicazione delle imprese consorziate;</w:t>
            </w:r>
          </w:p>
          <w:p w14:paraId="2A0C617F" w14:textId="77777777" w:rsidR="00064784" w:rsidRPr="00EA05AC" w:rsidRDefault="00064784" w:rsidP="006A78DD">
            <w:pPr>
              <w:widowControl w:val="0"/>
              <w:numPr>
                <w:ilvl w:val="0"/>
                <w:numId w:val="29"/>
              </w:numPr>
              <w:ind w:left="567" w:hanging="170"/>
              <w:jc w:val="both"/>
              <w:rPr>
                <w:rFonts w:asciiTheme="minorHAnsi" w:hAnsiTheme="minorHAnsi" w:cstheme="minorHAnsi"/>
                <w:sz w:val="22"/>
                <w:szCs w:val="22"/>
                <w:lang w:val="it-IT"/>
              </w:rPr>
            </w:pPr>
            <w:r w:rsidRPr="00EA05AC">
              <w:rPr>
                <w:rFonts w:asciiTheme="minorHAnsi" w:hAnsiTheme="minorHAnsi" w:cstheme="minorHAnsi"/>
                <w:b/>
                <w:bCs/>
                <w:sz w:val="22"/>
                <w:szCs w:val="22"/>
                <w:u w:val="single"/>
                <w:lang w:val="it-IT"/>
              </w:rPr>
              <w:t>la dichiarazione in cui si indica/indicano la/le impresa/e consorziata/e esecutrice/i</w:t>
            </w:r>
            <w:r w:rsidRPr="00EA05AC">
              <w:rPr>
                <w:rFonts w:asciiTheme="minorHAnsi" w:hAnsiTheme="minorHAnsi" w:cstheme="minorHAnsi"/>
                <w:sz w:val="22"/>
                <w:szCs w:val="22"/>
                <w:lang w:val="it-IT"/>
              </w:rPr>
              <w:t>; qualora il consorzio non indichi per quale/i consorziato/i concorre, si intende che lo stesso partecipa in nome e per conto proprio.</w:t>
            </w:r>
          </w:p>
        </w:tc>
      </w:tr>
      <w:tr w:rsidR="00064784" w:rsidRPr="00EA05AC" w14:paraId="471A1620" w14:textId="77777777" w:rsidTr="00EA05AC">
        <w:tc>
          <w:tcPr>
            <w:tcW w:w="4656" w:type="dxa"/>
            <w:gridSpan w:val="2"/>
          </w:tcPr>
          <w:p w14:paraId="36AA9831" w14:textId="77777777" w:rsidR="00064784" w:rsidRPr="00EA05AC" w:rsidRDefault="00064784" w:rsidP="00064784">
            <w:pPr>
              <w:widowControl w:val="0"/>
              <w:autoSpaceDE w:val="0"/>
              <w:autoSpaceDN w:val="0"/>
              <w:jc w:val="both"/>
              <w:rPr>
                <w:rFonts w:asciiTheme="minorHAnsi" w:hAnsiTheme="minorHAnsi" w:cstheme="minorHAnsi"/>
                <w:sz w:val="22"/>
                <w:szCs w:val="22"/>
                <w:lang w:val="it-IT"/>
              </w:rPr>
            </w:pPr>
          </w:p>
        </w:tc>
        <w:tc>
          <w:tcPr>
            <w:tcW w:w="340" w:type="dxa"/>
            <w:gridSpan w:val="2"/>
          </w:tcPr>
          <w:p w14:paraId="499D6B5D"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372CA747" w14:textId="77777777" w:rsidR="00064784" w:rsidRPr="00EA05AC" w:rsidRDefault="00064784" w:rsidP="00064784">
            <w:pPr>
              <w:widowControl w:val="0"/>
              <w:autoSpaceDE w:val="0"/>
              <w:autoSpaceDN w:val="0"/>
              <w:jc w:val="both"/>
              <w:rPr>
                <w:rFonts w:asciiTheme="minorHAnsi" w:hAnsiTheme="minorHAnsi" w:cstheme="minorHAnsi"/>
                <w:sz w:val="22"/>
                <w:szCs w:val="22"/>
                <w:lang w:val="it-IT"/>
              </w:rPr>
            </w:pPr>
          </w:p>
        </w:tc>
      </w:tr>
      <w:tr w:rsidR="00064784" w:rsidRPr="00EA05AC" w14:paraId="518939EA" w14:textId="77777777" w:rsidTr="00EA05AC">
        <w:tblPrEx>
          <w:tblLook w:val="04A0" w:firstRow="1" w:lastRow="0" w:firstColumn="1" w:lastColumn="0" w:noHBand="0" w:noVBand="1"/>
        </w:tblPrEx>
        <w:tc>
          <w:tcPr>
            <w:tcW w:w="4656" w:type="dxa"/>
            <w:gridSpan w:val="2"/>
            <w:hideMark/>
          </w:tcPr>
          <w:p w14:paraId="4ECFA077" w14:textId="41353753" w:rsidR="00064784" w:rsidRPr="00EA05AC" w:rsidRDefault="00064784" w:rsidP="006A78DD">
            <w:pPr>
              <w:pStyle w:val="Paragrafoelenco"/>
              <w:widowControl w:val="0"/>
              <w:numPr>
                <w:ilvl w:val="1"/>
                <w:numId w:val="32"/>
              </w:numPr>
              <w:ind w:left="142" w:hanging="47"/>
              <w:jc w:val="both"/>
              <w:rPr>
                <w:rFonts w:asciiTheme="minorHAnsi" w:hAnsiTheme="minorHAnsi" w:cstheme="minorHAnsi"/>
                <w:b/>
                <w:bCs/>
                <w:sz w:val="22"/>
                <w:szCs w:val="22"/>
                <w:lang w:val="de-DE"/>
              </w:rPr>
            </w:pPr>
            <w:bookmarkStart w:id="90" w:name="_Hlk31367258"/>
            <w:r w:rsidRPr="00EA05AC">
              <w:rPr>
                <w:rFonts w:asciiTheme="minorHAnsi" w:hAnsiTheme="minorHAnsi" w:cstheme="minorHAnsi"/>
                <w:b/>
                <w:bCs/>
                <w:sz w:val="22"/>
                <w:szCs w:val="22"/>
                <w:lang w:val="de-DE"/>
              </w:rPr>
              <w:t>Für bereits gebildete Bieter</w:t>
            </w:r>
            <w:r w:rsidRPr="00EA05AC">
              <w:rPr>
                <w:rFonts w:asciiTheme="minorHAnsi" w:hAnsiTheme="minorHAnsi" w:cstheme="minorHAnsi"/>
                <w:sz w:val="22"/>
                <w:szCs w:val="22"/>
                <w:lang w:val="de-DE" w:eastAsia="it-IT"/>
              </w:rPr>
              <w:softHyphen/>
            </w:r>
            <w:r w:rsidRPr="00EA05AC">
              <w:rPr>
                <w:rFonts w:asciiTheme="minorHAnsi" w:hAnsiTheme="minorHAnsi" w:cstheme="minorHAnsi"/>
                <w:b/>
                <w:bCs/>
                <w:sz w:val="22"/>
                <w:szCs w:val="22"/>
                <w:lang w:val="de-DE"/>
              </w:rPr>
              <w:t>gemeinschaften:</w:t>
            </w:r>
          </w:p>
          <w:p w14:paraId="67CACE45" w14:textId="77777777" w:rsidR="005A118A" w:rsidRPr="00EA05AC" w:rsidRDefault="00064784" w:rsidP="005A118A">
            <w:pPr>
              <w:pStyle w:val="Paragrafoelenco"/>
              <w:widowControl w:val="0"/>
              <w:ind w:left="471"/>
              <w:jc w:val="both"/>
              <w:rPr>
                <w:rFonts w:asciiTheme="minorHAnsi" w:hAnsiTheme="minorHAnsi" w:cstheme="minorHAnsi"/>
                <w:sz w:val="22"/>
                <w:szCs w:val="22"/>
                <w:lang w:val="de-DE"/>
              </w:rPr>
            </w:pPr>
            <w:r w:rsidRPr="00EA05AC">
              <w:rPr>
                <w:rFonts w:cs="Arial"/>
                <w:sz w:val="22"/>
                <w:szCs w:val="22"/>
                <w:lang w:val="de-DE"/>
              </w:rPr>
              <w:t>►</w:t>
            </w:r>
            <w:r w:rsidRPr="00EA05AC">
              <w:rPr>
                <w:rFonts w:asciiTheme="minorHAnsi" w:hAnsiTheme="minorHAnsi" w:cstheme="minorHAnsi"/>
                <w:b/>
                <w:bCs/>
                <w:sz w:val="22"/>
                <w:szCs w:val="22"/>
                <w:lang w:val="de-DE"/>
              </w:rPr>
              <w:t xml:space="preserve">Bei sonstigem Ausschluss </w:t>
            </w:r>
            <w:r w:rsidRPr="00EA05AC">
              <w:rPr>
                <w:rFonts w:asciiTheme="minorHAnsi" w:hAnsiTheme="minorHAnsi" w:cstheme="minorHAnsi"/>
                <w:sz w:val="22"/>
                <w:szCs w:val="22"/>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EA05AC">
              <w:rPr>
                <w:rFonts w:asciiTheme="minorHAnsi" w:hAnsiTheme="minorHAnsi" w:cstheme="minorHAnsi"/>
                <w:b/>
                <w:sz w:val="22"/>
                <w:szCs w:val="22"/>
                <w:lang w:val="de-DE" w:eastAsia="de-DE"/>
              </w:rPr>
              <w:t>Subjekts</w:t>
            </w:r>
            <w:r w:rsidRPr="00EA05AC">
              <w:rPr>
                <w:rFonts w:asciiTheme="minorHAnsi" w:hAnsiTheme="minorHAnsi" w:cstheme="minorHAnsi"/>
                <w:sz w:val="22"/>
                <w:szCs w:val="22"/>
                <w:lang w:val="de-DE" w:eastAsia="de-DE"/>
              </w:rPr>
              <w:t xml:space="preserve">, </w:t>
            </w:r>
            <w:r w:rsidR="005A118A" w:rsidRPr="00EA05AC">
              <w:rPr>
                <w:rFonts w:asciiTheme="minorHAnsi" w:hAnsiTheme="minorHAnsi" w:cstheme="minorHAnsi"/>
                <w:sz w:val="22"/>
                <w:szCs w:val="22"/>
                <w:lang w:val="de-DE"/>
              </w:rPr>
              <w:t xml:space="preserve">und </w:t>
            </w:r>
          </w:p>
          <w:p w14:paraId="0E4BE314" w14:textId="6A581D15" w:rsidR="00064784" w:rsidRPr="00EA05AC" w:rsidRDefault="005A118A" w:rsidP="005A118A">
            <w:pPr>
              <w:pStyle w:val="Paragrafoelenco"/>
              <w:widowControl w:val="0"/>
              <w:ind w:left="471"/>
              <w:jc w:val="both"/>
              <w:rPr>
                <w:rFonts w:asciiTheme="minorHAnsi" w:hAnsiTheme="minorHAnsi" w:cstheme="minorHAnsi"/>
                <w:b/>
                <w:bCs/>
                <w:sz w:val="22"/>
                <w:szCs w:val="22"/>
                <w:lang w:val="de-DE"/>
              </w:rPr>
            </w:pPr>
            <w:r w:rsidRPr="00EA05AC">
              <w:rPr>
                <w:rFonts w:cs="Arial"/>
                <w:sz w:val="22"/>
                <w:szCs w:val="22"/>
                <w:lang w:val="de-DE"/>
              </w:rPr>
              <w:t>►</w:t>
            </w:r>
            <w:r w:rsidRPr="00EA05AC">
              <w:rPr>
                <w:rFonts w:asciiTheme="minorHAnsi" w:hAnsiTheme="minorHAnsi" w:cstheme="minorHAnsi"/>
                <w:sz w:val="22"/>
                <w:szCs w:val="22"/>
                <w:lang w:val="de-DE"/>
              </w:rPr>
              <w:t>die Erkl</w:t>
            </w:r>
            <w:r w:rsidRPr="00EA05AC">
              <w:rPr>
                <w:rFonts w:ascii="Calibri" w:hAnsi="Calibri" w:cs="Calibri"/>
                <w:sz w:val="22"/>
                <w:szCs w:val="22"/>
                <w:lang w:val="de-DE"/>
              </w:rPr>
              <w:t>ä</w:t>
            </w:r>
            <w:r w:rsidRPr="00EA05AC">
              <w:rPr>
                <w:rFonts w:asciiTheme="minorHAnsi" w:hAnsiTheme="minorHAnsi" w:cstheme="minorHAnsi"/>
                <w:sz w:val="22"/>
                <w:szCs w:val="22"/>
                <w:lang w:val="de-DE"/>
              </w:rPr>
              <w:t>rung der Teile der Lieferung/Dienstleistung oder des Prozentsatzes im Falle von untrennbaren Lieferungen/Dienstleistung, die von den einzelnen zusammengeschlossen Wirtschaftsteilnehmern ausgef</w:t>
            </w:r>
            <w:r w:rsidRPr="00EA05AC">
              <w:rPr>
                <w:rFonts w:ascii="Calibri" w:hAnsi="Calibri" w:cs="Calibri"/>
                <w:sz w:val="22"/>
                <w:szCs w:val="22"/>
                <w:lang w:val="de-DE"/>
              </w:rPr>
              <w:t>ü</w:t>
            </w:r>
            <w:r w:rsidRPr="00EA05AC">
              <w:rPr>
                <w:rFonts w:asciiTheme="minorHAnsi" w:hAnsiTheme="minorHAnsi" w:cstheme="minorHAnsi"/>
                <w:sz w:val="22"/>
                <w:szCs w:val="22"/>
                <w:lang w:val="de-DE"/>
              </w:rPr>
              <w:t>hrt werden.</w:t>
            </w:r>
          </w:p>
        </w:tc>
        <w:tc>
          <w:tcPr>
            <w:tcW w:w="340" w:type="dxa"/>
            <w:gridSpan w:val="2"/>
          </w:tcPr>
          <w:p w14:paraId="105334AF"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6318DCD0" w14:textId="77777777" w:rsidR="00064784" w:rsidRPr="00EA05AC" w:rsidRDefault="00064784" w:rsidP="00064784">
            <w:pPr>
              <w:widowControl w:val="0"/>
              <w:ind w:left="113"/>
              <w:jc w:val="both"/>
              <w:rPr>
                <w:rFonts w:asciiTheme="minorHAnsi" w:hAnsiTheme="minorHAnsi" w:cstheme="minorHAnsi"/>
                <w:sz w:val="22"/>
                <w:szCs w:val="22"/>
                <w:lang w:val="it-IT"/>
              </w:rPr>
            </w:pPr>
            <w:r w:rsidRPr="00EA05AC">
              <w:rPr>
                <w:rFonts w:asciiTheme="minorHAnsi" w:hAnsiTheme="minorHAnsi" w:cstheme="minorHAnsi"/>
                <w:b/>
                <w:bCs/>
                <w:sz w:val="22"/>
                <w:szCs w:val="22"/>
                <w:lang w:val="it-IT"/>
              </w:rPr>
              <w:t>1.3 Per i raggruppamenti temporanei già costituiti:</w:t>
            </w:r>
          </w:p>
          <w:p w14:paraId="68590268" w14:textId="25C1E32F" w:rsidR="00064784" w:rsidRPr="00EA05AC" w:rsidRDefault="00064784" w:rsidP="00064784">
            <w:pPr>
              <w:widowControl w:val="0"/>
              <w:ind w:left="567"/>
              <w:jc w:val="both"/>
              <w:rPr>
                <w:rFonts w:asciiTheme="minorHAnsi" w:hAnsiTheme="minorHAnsi" w:cstheme="minorHAnsi"/>
                <w:sz w:val="22"/>
                <w:szCs w:val="22"/>
                <w:lang w:val="it-IT"/>
              </w:rPr>
            </w:pPr>
            <w:r w:rsidRPr="00EA05AC">
              <w:rPr>
                <w:rFonts w:cs="Arial"/>
                <w:sz w:val="22"/>
                <w:szCs w:val="22"/>
                <w:lang w:val="it-IT"/>
              </w:rPr>
              <w:t>►</w:t>
            </w:r>
            <w:r w:rsidRPr="00EA05AC">
              <w:rPr>
                <w:rFonts w:asciiTheme="minorHAnsi" w:hAnsiTheme="minorHAnsi" w:cstheme="minorHAnsi"/>
                <w:b/>
                <w:bCs/>
                <w:sz w:val="22"/>
                <w:szCs w:val="22"/>
                <w:lang w:val="it-IT"/>
              </w:rPr>
              <w:t>a pena di esclusione</w:t>
            </w:r>
            <w:r w:rsidRPr="00EA05AC">
              <w:rPr>
                <w:rFonts w:asciiTheme="minorHAnsi" w:hAnsiTheme="minorHAnsi" w:cstheme="minorHAnsi"/>
                <w:sz w:val="22"/>
                <w:szCs w:val="22"/>
                <w:lang w:val="it-IT"/>
              </w:rPr>
              <w:t xml:space="preserve">, scansione del mandato collettivo irrevocabile con rappresentanza, conferito alla mandataria per atto pubblico o scrittura privata autenticata, con indicazione del </w:t>
            </w:r>
            <w:r w:rsidRPr="00EA05AC">
              <w:rPr>
                <w:rFonts w:asciiTheme="minorHAnsi" w:hAnsiTheme="minorHAnsi" w:cstheme="minorHAnsi"/>
                <w:b/>
                <w:bCs/>
                <w:sz w:val="22"/>
                <w:szCs w:val="22"/>
                <w:lang w:val="it-IT"/>
              </w:rPr>
              <w:t>soggetto</w:t>
            </w:r>
            <w:r w:rsidRPr="00EA05AC">
              <w:rPr>
                <w:rFonts w:asciiTheme="minorHAnsi" w:hAnsiTheme="minorHAnsi" w:cstheme="minorHAnsi"/>
                <w:sz w:val="22"/>
                <w:szCs w:val="22"/>
                <w:lang w:val="it-IT"/>
              </w:rPr>
              <w:t xml:space="preserve"> designato quale mandatario, </w:t>
            </w:r>
            <w:r w:rsidR="005A118A" w:rsidRPr="00EA05AC">
              <w:rPr>
                <w:rFonts w:asciiTheme="minorHAnsi" w:hAnsiTheme="minorHAnsi" w:cstheme="minorHAnsi"/>
                <w:sz w:val="22"/>
                <w:szCs w:val="22"/>
                <w:lang w:val="it-IT"/>
              </w:rPr>
              <w:t>e</w:t>
            </w:r>
          </w:p>
          <w:p w14:paraId="4BDBFD17" w14:textId="39BE4B0A" w:rsidR="005A118A" w:rsidRPr="00EA05AC" w:rsidRDefault="005A118A" w:rsidP="00064784">
            <w:pPr>
              <w:widowControl w:val="0"/>
              <w:ind w:left="567"/>
              <w:jc w:val="both"/>
              <w:rPr>
                <w:rFonts w:asciiTheme="minorHAnsi" w:hAnsiTheme="minorHAnsi" w:cstheme="minorHAnsi"/>
                <w:sz w:val="22"/>
                <w:szCs w:val="22"/>
                <w:lang w:val="it-IT"/>
              </w:rPr>
            </w:pPr>
            <w:r w:rsidRPr="00EA05AC">
              <w:rPr>
                <w:rFonts w:cs="Arial"/>
                <w:sz w:val="22"/>
                <w:szCs w:val="22"/>
                <w:lang w:val="it-IT"/>
              </w:rPr>
              <w:t>►</w:t>
            </w:r>
            <w:r w:rsidRPr="00EA05AC">
              <w:rPr>
                <w:rFonts w:asciiTheme="minorHAnsi" w:hAnsiTheme="minorHAnsi" w:cstheme="minorHAnsi"/>
                <w:bCs/>
                <w:sz w:val="22"/>
                <w:szCs w:val="22"/>
                <w:lang w:val="it-IT"/>
              </w:rPr>
              <w:t>dichiarazione delle parti della fornitura/servizio, ovvero della percentuale in caso di fornitura/servizi indivisibili, che saranno eseguiti dai singoli operatori economici riuniti.</w:t>
            </w:r>
          </w:p>
        </w:tc>
      </w:tr>
      <w:bookmarkEnd w:id="90"/>
      <w:tr w:rsidR="00064784" w:rsidRPr="00EA05AC" w14:paraId="7694DAD6" w14:textId="77777777" w:rsidTr="00EA05AC">
        <w:tblPrEx>
          <w:tblLook w:val="04A0" w:firstRow="1" w:lastRow="0" w:firstColumn="1" w:lastColumn="0" w:noHBand="0" w:noVBand="1"/>
        </w:tblPrEx>
        <w:tc>
          <w:tcPr>
            <w:tcW w:w="4656" w:type="dxa"/>
            <w:gridSpan w:val="2"/>
          </w:tcPr>
          <w:p w14:paraId="187FA8B1" w14:textId="77777777" w:rsidR="00064784" w:rsidRPr="00EA05AC" w:rsidRDefault="00064784" w:rsidP="00064784">
            <w:pPr>
              <w:widowControl w:val="0"/>
              <w:jc w:val="both"/>
              <w:rPr>
                <w:rFonts w:asciiTheme="minorHAnsi" w:hAnsiTheme="minorHAnsi" w:cstheme="minorHAnsi"/>
                <w:b/>
                <w:bCs/>
                <w:sz w:val="22"/>
                <w:szCs w:val="22"/>
                <w:lang w:val="it-IT"/>
              </w:rPr>
            </w:pPr>
          </w:p>
        </w:tc>
        <w:tc>
          <w:tcPr>
            <w:tcW w:w="340" w:type="dxa"/>
            <w:gridSpan w:val="2"/>
          </w:tcPr>
          <w:p w14:paraId="74774A3E"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1F68125A" w14:textId="77777777" w:rsidR="00064784" w:rsidRPr="00EA05AC" w:rsidRDefault="00064784" w:rsidP="00064784">
            <w:pPr>
              <w:widowControl w:val="0"/>
              <w:ind w:right="181"/>
              <w:jc w:val="both"/>
              <w:rPr>
                <w:rFonts w:asciiTheme="minorHAnsi" w:hAnsiTheme="minorHAnsi" w:cstheme="minorHAnsi"/>
                <w:b/>
                <w:bCs/>
                <w:sz w:val="22"/>
                <w:szCs w:val="22"/>
                <w:lang w:val="it-IT"/>
              </w:rPr>
            </w:pPr>
          </w:p>
        </w:tc>
      </w:tr>
      <w:tr w:rsidR="00064784" w:rsidRPr="00EA05AC" w14:paraId="7F43CCCD" w14:textId="77777777" w:rsidTr="00EA05AC">
        <w:tblPrEx>
          <w:tblLook w:val="04A0" w:firstRow="1" w:lastRow="0" w:firstColumn="1" w:lastColumn="0" w:noHBand="0" w:noVBand="1"/>
        </w:tblPrEx>
        <w:tc>
          <w:tcPr>
            <w:tcW w:w="4656" w:type="dxa"/>
            <w:gridSpan w:val="2"/>
            <w:hideMark/>
          </w:tcPr>
          <w:p w14:paraId="479C4345" w14:textId="59D98FD9" w:rsidR="00064784" w:rsidRPr="00EA05AC" w:rsidRDefault="00064784" w:rsidP="006A78DD">
            <w:pPr>
              <w:pStyle w:val="Paragrafoelenco"/>
              <w:widowControl w:val="0"/>
              <w:numPr>
                <w:ilvl w:val="1"/>
                <w:numId w:val="32"/>
              </w:numPr>
              <w:jc w:val="both"/>
              <w:rPr>
                <w:rFonts w:asciiTheme="minorHAnsi" w:hAnsiTheme="minorHAnsi" w:cstheme="minorHAnsi"/>
                <w:b/>
                <w:bCs/>
                <w:sz w:val="22"/>
                <w:szCs w:val="22"/>
                <w:lang w:val="de-DE"/>
              </w:rPr>
            </w:pPr>
            <w:r w:rsidRPr="00EA05AC">
              <w:rPr>
                <w:rFonts w:asciiTheme="minorHAnsi" w:hAnsiTheme="minorHAnsi" w:cstheme="minorHAnsi"/>
                <w:b/>
                <w:bCs/>
                <w:sz w:val="22"/>
                <w:szCs w:val="22"/>
                <w:lang w:val="de-DE"/>
              </w:rPr>
              <w:t>Bei bereits gebildetem gewöhnlichem Konsortium oder EWIV:</w:t>
            </w:r>
          </w:p>
          <w:p w14:paraId="0C08134C" w14:textId="6B453D1E" w:rsidR="00064784" w:rsidRPr="00EA05AC" w:rsidRDefault="00064784" w:rsidP="00064784">
            <w:pPr>
              <w:widowControl w:val="0"/>
              <w:ind w:left="567" w:right="22"/>
              <w:jc w:val="both"/>
              <w:rPr>
                <w:rFonts w:asciiTheme="minorHAnsi" w:hAnsiTheme="minorHAnsi" w:cstheme="minorHAnsi"/>
                <w:sz w:val="22"/>
                <w:szCs w:val="22"/>
                <w:lang w:val="de-DE"/>
              </w:rPr>
            </w:pPr>
            <w:r w:rsidRPr="00EA05AC">
              <w:rPr>
                <w:rFonts w:cs="Arial"/>
                <w:sz w:val="22"/>
                <w:szCs w:val="22"/>
                <w:lang w:val="de-DE"/>
              </w:rPr>
              <w:t>►</w:t>
            </w:r>
            <w:r w:rsidRPr="00EA05AC">
              <w:rPr>
                <w:rFonts w:asciiTheme="minorHAnsi" w:hAnsiTheme="minorHAnsi" w:cstheme="minorHAnsi"/>
                <w:b/>
                <w:bCs/>
                <w:sz w:val="22"/>
                <w:szCs w:val="22"/>
                <w:lang w:val="de-DE"/>
              </w:rPr>
              <w:t xml:space="preserve">Bei sonstigem Ausschluss </w:t>
            </w:r>
            <w:r w:rsidRPr="00EA05AC">
              <w:rPr>
                <w:rFonts w:asciiTheme="minorHAnsi" w:hAnsiTheme="minorHAnsi" w:cstheme="minorHAnsi"/>
                <w:sz w:val="22"/>
                <w:szCs w:val="22"/>
                <w:lang w:val="de-DE" w:eastAsia="de-DE"/>
              </w:rPr>
              <w:t xml:space="preserve">der Scan des Gründungsakts und der Satzung des Konsortiums oder der EWIV mit Angabe des namhaft </w:t>
            </w:r>
            <w:r w:rsidRPr="00EA05AC">
              <w:rPr>
                <w:rFonts w:asciiTheme="minorHAnsi" w:hAnsiTheme="minorHAnsi" w:cstheme="minorHAnsi"/>
                <w:sz w:val="22"/>
                <w:szCs w:val="22"/>
                <w:lang w:val="de-DE" w:eastAsia="de-DE"/>
              </w:rPr>
              <w:lastRenderedPageBreak/>
              <w:t>gemachten Gruppenbeauftragten,</w:t>
            </w:r>
          </w:p>
          <w:p w14:paraId="78C9969B" w14:textId="3B3F374D" w:rsidR="00064784" w:rsidRPr="00EA05AC" w:rsidRDefault="00064784" w:rsidP="00064784">
            <w:pPr>
              <w:widowControl w:val="0"/>
              <w:ind w:left="567"/>
              <w:jc w:val="both"/>
              <w:rPr>
                <w:rFonts w:asciiTheme="minorHAnsi" w:hAnsiTheme="minorHAnsi" w:cstheme="minorHAnsi"/>
                <w:spacing w:val="-2"/>
                <w:sz w:val="22"/>
                <w:szCs w:val="22"/>
                <w:lang w:val="de-DE"/>
              </w:rPr>
            </w:pPr>
            <w:r w:rsidRPr="00EA05AC">
              <w:rPr>
                <w:rFonts w:cs="Arial"/>
                <w:sz w:val="22"/>
                <w:szCs w:val="22"/>
                <w:lang w:val="de-DE"/>
              </w:rPr>
              <w:t>►</w:t>
            </w:r>
            <w:r w:rsidRPr="00EA05AC">
              <w:rPr>
                <w:rFonts w:asciiTheme="minorHAnsi" w:hAnsiTheme="minorHAnsi" w:cstheme="minorHAnsi"/>
                <w:spacing w:val="-2"/>
                <w:sz w:val="22"/>
                <w:szCs w:val="22"/>
                <w:lang w:val="de-DE"/>
              </w:rPr>
              <w:t xml:space="preserve">Unterzeichnete Erklärung der Teile der Dienstleistung/Lieferung, oder der Prozentsatz im Falle von untrennbaren Dienstleistung/Lieferung , die von den einzelnen Wirtschaftsteilnehmern, </w:t>
            </w:r>
            <w:r w:rsidRPr="00EA05AC">
              <w:rPr>
                <w:rFonts w:asciiTheme="minorHAnsi" w:hAnsiTheme="minorHAnsi" w:cstheme="minorHAnsi"/>
                <w:sz w:val="22"/>
                <w:szCs w:val="22"/>
                <w:lang w:val="de-DE" w:eastAsia="it-IT"/>
              </w:rPr>
              <w:t>Mitglieder des Konsortiums oder zusammengeschlossen,</w:t>
            </w:r>
            <w:r w:rsidRPr="00EA05AC">
              <w:rPr>
                <w:rFonts w:asciiTheme="minorHAnsi" w:hAnsiTheme="minorHAnsi" w:cstheme="minorHAnsi"/>
                <w:spacing w:val="-2"/>
                <w:sz w:val="22"/>
                <w:szCs w:val="22"/>
                <w:lang w:val="de-DE"/>
              </w:rPr>
              <w:t xml:space="preserve"> erbracht werden. </w:t>
            </w:r>
          </w:p>
        </w:tc>
        <w:tc>
          <w:tcPr>
            <w:tcW w:w="340" w:type="dxa"/>
            <w:gridSpan w:val="2"/>
          </w:tcPr>
          <w:p w14:paraId="68A3A148"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hideMark/>
          </w:tcPr>
          <w:p w14:paraId="686F336D" w14:textId="77777777" w:rsidR="00064784" w:rsidRPr="00EA05AC" w:rsidRDefault="00064784" w:rsidP="00064784">
            <w:pPr>
              <w:widowControl w:val="0"/>
              <w:ind w:left="113" w:right="181"/>
              <w:jc w:val="both"/>
              <w:rPr>
                <w:rFonts w:asciiTheme="minorHAnsi" w:hAnsiTheme="minorHAnsi" w:cstheme="minorHAnsi"/>
                <w:b/>
                <w:bCs/>
                <w:sz w:val="22"/>
                <w:szCs w:val="22"/>
                <w:lang w:val="it-IT"/>
              </w:rPr>
            </w:pPr>
            <w:r w:rsidRPr="00EA05AC">
              <w:rPr>
                <w:rFonts w:asciiTheme="minorHAnsi" w:hAnsiTheme="minorHAnsi" w:cstheme="minorHAnsi"/>
                <w:b/>
                <w:bCs/>
                <w:sz w:val="22"/>
                <w:szCs w:val="22"/>
                <w:lang w:val="it-IT"/>
              </w:rPr>
              <w:t>1.4 Nel caso di consorzio ordinario o GEIE già costituiti:</w:t>
            </w:r>
          </w:p>
          <w:p w14:paraId="0D14C87F" w14:textId="77777777" w:rsidR="00064784" w:rsidRPr="00EA05AC" w:rsidRDefault="00064784" w:rsidP="00064784">
            <w:pPr>
              <w:widowControl w:val="0"/>
              <w:ind w:left="567" w:right="181"/>
              <w:jc w:val="both"/>
              <w:rPr>
                <w:rFonts w:asciiTheme="minorHAnsi" w:hAnsiTheme="minorHAnsi" w:cstheme="minorHAnsi"/>
                <w:b/>
                <w:bCs/>
                <w:sz w:val="22"/>
                <w:szCs w:val="22"/>
                <w:lang w:val="it-IT"/>
              </w:rPr>
            </w:pPr>
            <w:r w:rsidRPr="00EA05AC">
              <w:rPr>
                <w:rFonts w:cs="Arial"/>
                <w:sz w:val="22"/>
                <w:szCs w:val="22"/>
                <w:lang w:val="it-IT"/>
              </w:rPr>
              <w:t>►</w:t>
            </w:r>
            <w:r w:rsidRPr="00EA05AC">
              <w:rPr>
                <w:rFonts w:asciiTheme="minorHAnsi" w:hAnsiTheme="minorHAnsi" w:cstheme="minorHAnsi"/>
                <w:b/>
                <w:bCs/>
                <w:sz w:val="22"/>
                <w:szCs w:val="22"/>
                <w:lang w:val="it-IT"/>
              </w:rPr>
              <w:t>a pena di esclusione</w:t>
            </w:r>
            <w:r w:rsidRPr="00EA05AC">
              <w:rPr>
                <w:rFonts w:asciiTheme="minorHAnsi" w:hAnsiTheme="minorHAnsi" w:cstheme="minorHAnsi"/>
                <w:sz w:val="22"/>
                <w:szCs w:val="22"/>
                <w:lang w:val="it-IT"/>
              </w:rPr>
              <w:t xml:space="preserve">, la scansione dell’atto costitutivo e statuto del consorzio </w:t>
            </w:r>
            <w:r w:rsidRPr="00EA05AC">
              <w:rPr>
                <w:rFonts w:asciiTheme="minorHAnsi" w:hAnsiTheme="minorHAnsi" w:cstheme="minorHAnsi"/>
                <w:sz w:val="22"/>
                <w:szCs w:val="22"/>
                <w:lang w:val="it-IT"/>
              </w:rPr>
              <w:lastRenderedPageBreak/>
              <w:t>o GEIE, con indicazione del soggetto designato quale capogruppo;</w:t>
            </w:r>
          </w:p>
          <w:p w14:paraId="015F4F25" w14:textId="01AF4037" w:rsidR="00064784" w:rsidRPr="00EA05AC" w:rsidRDefault="00064784" w:rsidP="00064784">
            <w:pPr>
              <w:widowControl w:val="0"/>
              <w:ind w:left="567" w:right="181"/>
              <w:jc w:val="both"/>
              <w:rPr>
                <w:rFonts w:asciiTheme="minorHAnsi" w:hAnsiTheme="minorHAnsi" w:cstheme="minorHAnsi"/>
                <w:b/>
                <w:bCs/>
                <w:sz w:val="22"/>
                <w:szCs w:val="22"/>
                <w:lang w:val="it-IT"/>
              </w:rPr>
            </w:pPr>
            <w:r w:rsidRPr="00EA05AC">
              <w:rPr>
                <w:rFonts w:cs="Arial"/>
                <w:sz w:val="22"/>
                <w:szCs w:val="22"/>
                <w:lang w:val="it-IT"/>
              </w:rPr>
              <w:t>►</w:t>
            </w:r>
            <w:r w:rsidRPr="00EA05AC">
              <w:rPr>
                <w:rFonts w:asciiTheme="minorHAnsi" w:hAnsiTheme="minorHAnsi" w:cstheme="minorHAnsi"/>
                <w:sz w:val="22"/>
                <w:szCs w:val="22"/>
                <w:lang w:val="it-IT"/>
              </w:rPr>
              <w:t>dichiarazione sottoscritta delle parti del servizio/fornitura, ovvero la percentuale in caso di servizi/forniture indivisibili, che saranno eseguite dai singoli operatori economici consorziati o raggruppati</w:t>
            </w:r>
            <w:r w:rsidRPr="00EA05AC">
              <w:rPr>
                <w:rFonts w:asciiTheme="minorHAnsi" w:hAnsiTheme="minorHAnsi" w:cstheme="minorHAnsi"/>
                <w:b/>
                <w:bCs/>
                <w:sz w:val="22"/>
                <w:szCs w:val="22"/>
                <w:lang w:val="it-IT"/>
              </w:rPr>
              <w:t>.</w:t>
            </w:r>
          </w:p>
          <w:p w14:paraId="03A22A77" w14:textId="77777777" w:rsidR="00064784" w:rsidRPr="00EA05AC" w:rsidRDefault="00064784" w:rsidP="00064784">
            <w:pPr>
              <w:widowControl w:val="0"/>
              <w:ind w:left="567" w:right="181"/>
              <w:jc w:val="both"/>
              <w:rPr>
                <w:rFonts w:asciiTheme="minorHAnsi" w:hAnsiTheme="minorHAnsi" w:cstheme="minorHAnsi"/>
                <w:spacing w:val="-2"/>
                <w:sz w:val="22"/>
                <w:szCs w:val="22"/>
                <w:lang w:val="it-IT"/>
              </w:rPr>
            </w:pPr>
          </w:p>
        </w:tc>
      </w:tr>
      <w:tr w:rsidR="00064784" w:rsidRPr="00EA05AC" w14:paraId="0C800196" w14:textId="77777777" w:rsidTr="00EA05AC">
        <w:tblPrEx>
          <w:tblLook w:val="04A0" w:firstRow="1" w:lastRow="0" w:firstColumn="1" w:lastColumn="0" w:noHBand="0" w:noVBand="1"/>
        </w:tblPrEx>
        <w:tc>
          <w:tcPr>
            <w:tcW w:w="4656" w:type="dxa"/>
            <w:gridSpan w:val="2"/>
          </w:tcPr>
          <w:p w14:paraId="6714CFCD" w14:textId="77777777" w:rsidR="00064784" w:rsidRPr="00EA05AC" w:rsidRDefault="00064784" w:rsidP="00064784">
            <w:pPr>
              <w:widowControl w:val="0"/>
              <w:ind w:left="397" w:right="181"/>
              <w:jc w:val="both"/>
              <w:rPr>
                <w:rFonts w:asciiTheme="minorHAnsi" w:hAnsiTheme="minorHAnsi" w:cstheme="minorHAnsi"/>
                <w:b/>
                <w:bCs/>
                <w:sz w:val="22"/>
                <w:szCs w:val="22"/>
                <w:lang w:val="it-IT"/>
              </w:rPr>
            </w:pPr>
          </w:p>
        </w:tc>
        <w:tc>
          <w:tcPr>
            <w:tcW w:w="340" w:type="dxa"/>
            <w:gridSpan w:val="2"/>
          </w:tcPr>
          <w:p w14:paraId="2474EB14"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346B1E8E" w14:textId="77777777" w:rsidR="00064784" w:rsidRPr="00EA05AC" w:rsidRDefault="00064784" w:rsidP="00064784">
            <w:pPr>
              <w:widowControl w:val="0"/>
              <w:ind w:left="397" w:right="181"/>
              <w:jc w:val="both"/>
              <w:rPr>
                <w:rFonts w:asciiTheme="minorHAnsi" w:hAnsiTheme="minorHAnsi" w:cstheme="minorHAnsi"/>
                <w:b/>
                <w:bCs/>
                <w:sz w:val="22"/>
                <w:szCs w:val="22"/>
                <w:lang w:val="it-IT"/>
              </w:rPr>
            </w:pPr>
          </w:p>
        </w:tc>
      </w:tr>
      <w:tr w:rsidR="00064784" w:rsidRPr="00EA05AC" w14:paraId="05E72055" w14:textId="77777777" w:rsidTr="00EA05AC">
        <w:tblPrEx>
          <w:tblLook w:val="04A0" w:firstRow="1" w:lastRow="0" w:firstColumn="1" w:lastColumn="0" w:noHBand="0" w:noVBand="1"/>
        </w:tblPrEx>
        <w:tc>
          <w:tcPr>
            <w:tcW w:w="4656" w:type="dxa"/>
            <w:gridSpan w:val="2"/>
            <w:hideMark/>
          </w:tcPr>
          <w:p w14:paraId="25C97C5C" w14:textId="2F21DFC2" w:rsidR="00064784" w:rsidRPr="00EA05AC" w:rsidRDefault="00064784" w:rsidP="006A78DD">
            <w:pPr>
              <w:pStyle w:val="Paragrafoelenco"/>
              <w:widowControl w:val="0"/>
              <w:numPr>
                <w:ilvl w:val="1"/>
                <w:numId w:val="32"/>
              </w:numPr>
              <w:jc w:val="both"/>
              <w:rPr>
                <w:rFonts w:asciiTheme="minorHAnsi" w:hAnsiTheme="minorHAnsi" w:cstheme="minorHAnsi"/>
                <w:b/>
                <w:sz w:val="22"/>
                <w:szCs w:val="22"/>
                <w:lang w:val="de-DE" w:eastAsia="de-DE"/>
              </w:rPr>
            </w:pPr>
            <w:r w:rsidRPr="00EA05AC">
              <w:rPr>
                <w:rFonts w:asciiTheme="minorHAnsi" w:hAnsiTheme="minorHAnsi" w:cstheme="minorHAnsi"/>
                <w:b/>
                <w:sz w:val="22"/>
                <w:szCs w:val="22"/>
                <w:lang w:val="de-DE" w:eastAsia="de-DE"/>
              </w:rPr>
              <w:t>Bei noch zu bildenden Bietergemeinschaften, gewöhnlichen Konsortien oder EWIV:</w:t>
            </w:r>
          </w:p>
          <w:p w14:paraId="698314F8" w14:textId="5A24159F" w:rsidR="00484FA2" w:rsidRPr="00EA05AC" w:rsidRDefault="00064784" w:rsidP="00484FA2">
            <w:pPr>
              <w:widowControl w:val="0"/>
              <w:ind w:left="567" w:hanging="141"/>
              <w:jc w:val="both"/>
              <w:rPr>
                <w:rFonts w:asciiTheme="minorHAnsi" w:hAnsiTheme="minorHAnsi" w:cstheme="minorHAnsi"/>
                <w:sz w:val="22"/>
                <w:szCs w:val="22"/>
                <w:lang w:val="de-DE"/>
              </w:rPr>
            </w:pPr>
            <w:r w:rsidRPr="00EA05AC">
              <w:rPr>
                <w:rFonts w:cs="Arial"/>
                <w:sz w:val="22"/>
                <w:szCs w:val="22"/>
                <w:lang w:val="de-DE"/>
              </w:rPr>
              <w:t>►</w:t>
            </w:r>
            <w:r w:rsidR="00484FA2" w:rsidRPr="00EA05AC">
              <w:rPr>
                <w:rFonts w:asciiTheme="minorHAnsi" w:hAnsiTheme="minorHAnsi" w:cstheme="minorHAnsi"/>
                <w:b/>
                <w:sz w:val="22"/>
                <w:szCs w:val="22"/>
                <w:lang w:val="de-DE"/>
              </w:rPr>
              <w:t xml:space="preserve"> Bei</w:t>
            </w:r>
            <w:r w:rsidR="00484FA2" w:rsidRPr="00EA05AC">
              <w:rPr>
                <w:rFonts w:asciiTheme="minorHAnsi" w:hAnsiTheme="minorHAnsi" w:cstheme="minorHAnsi"/>
                <w:b/>
                <w:bCs/>
                <w:sz w:val="22"/>
                <w:szCs w:val="22"/>
                <w:lang w:val="de-DE"/>
              </w:rPr>
              <w:t xml:space="preserve"> sonstigem Ausschluss</w:t>
            </w:r>
            <w:r w:rsidR="00484FA2" w:rsidRPr="00EA05AC">
              <w:rPr>
                <w:rFonts w:asciiTheme="minorHAnsi" w:hAnsiTheme="minorHAnsi" w:cstheme="minorHAnsi"/>
                <w:sz w:val="22"/>
                <w:szCs w:val="22"/>
                <w:lang w:val="de-DE"/>
              </w:rPr>
              <w:t xml:space="preserve"> die Erklärung </w:t>
            </w:r>
            <w:r w:rsidR="00484FA2" w:rsidRPr="00EA05AC">
              <w:rPr>
                <w:rFonts w:asciiTheme="minorHAnsi" w:hAnsiTheme="minorHAnsi" w:cstheme="minorHAnsi"/>
                <w:b/>
                <w:sz w:val="22"/>
                <w:szCs w:val="22"/>
                <w:lang w:val="de-DE" w:eastAsia="de-DE"/>
              </w:rPr>
              <w:t xml:space="preserve">sämtlicher Wirtschaftsteilnehmer, </w:t>
            </w:r>
            <w:r w:rsidR="00484FA2" w:rsidRPr="00EA05AC">
              <w:rPr>
                <w:rFonts w:asciiTheme="minorHAnsi" w:hAnsiTheme="minorHAnsi" w:cstheme="minorHAnsi"/>
                <w:bCs/>
                <w:sz w:val="22"/>
                <w:szCs w:val="22"/>
                <w:lang w:val="de-DE"/>
              </w:rPr>
              <w:t>über</w:t>
            </w:r>
            <w:r w:rsidR="00484FA2" w:rsidRPr="00EA05AC">
              <w:rPr>
                <w:rFonts w:asciiTheme="minorHAnsi" w:hAnsiTheme="minorHAnsi" w:cstheme="minorHAnsi"/>
                <w:sz w:val="22"/>
                <w:szCs w:val="22"/>
                <w:lang w:val="de-DE"/>
              </w:rPr>
              <w:t>:</w:t>
            </w:r>
          </w:p>
          <w:p w14:paraId="64C86288" w14:textId="77777777" w:rsidR="00484FA2" w:rsidRPr="00EA05AC" w:rsidRDefault="00484FA2" w:rsidP="006A78DD">
            <w:pPr>
              <w:pStyle w:val="Paragrafoelenco"/>
              <w:widowControl w:val="0"/>
              <w:numPr>
                <w:ilvl w:val="0"/>
                <w:numId w:val="57"/>
              </w:numPr>
              <w:ind w:left="702" w:hanging="276"/>
              <w:jc w:val="both"/>
              <w:rPr>
                <w:rFonts w:asciiTheme="minorHAnsi" w:hAnsiTheme="minorHAnsi" w:cstheme="minorHAnsi"/>
                <w:sz w:val="22"/>
                <w:szCs w:val="22"/>
                <w:lang w:val="de-DE"/>
              </w:rPr>
            </w:pPr>
            <w:r w:rsidRPr="00EA05AC">
              <w:rPr>
                <w:rFonts w:asciiTheme="minorHAnsi" w:hAnsiTheme="minorHAnsi" w:cstheme="minorHAnsi"/>
                <w:sz w:val="22"/>
                <w:szCs w:val="22"/>
                <w:lang w:val="de-DE"/>
              </w:rPr>
              <w:t>den Wirtschaftsteilnehmer, dem im Falle der Zuschlagserteilung der Sonderauftrag mit Vertretungsbefugnis oder die Funktion als Gruppenbeauftragter erteilt wird,</w:t>
            </w:r>
          </w:p>
          <w:p w14:paraId="3D3AC935" w14:textId="1345B892" w:rsidR="001B3510" w:rsidRPr="00EA05AC" w:rsidRDefault="00484FA2" w:rsidP="006A78DD">
            <w:pPr>
              <w:pStyle w:val="Paragrafoelenco"/>
              <w:widowControl w:val="0"/>
              <w:numPr>
                <w:ilvl w:val="0"/>
                <w:numId w:val="57"/>
              </w:numPr>
              <w:ind w:left="702" w:hanging="276"/>
              <w:jc w:val="both"/>
              <w:rPr>
                <w:rFonts w:asciiTheme="minorHAnsi" w:hAnsiTheme="minorHAnsi" w:cstheme="minorHAnsi"/>
                <w:sz w:val="22"/>
                <w:szCs w:val="22"/>
                <w:lang w:val="de-DE"/>
              </w:rPr>
            </w:pPr>
            <w:r w:rsidRPr="00EA05AC">
              <w:rPr>
                <w:rFonts w:asciiTheme="minorHAnsi" w:hAnsiTheme="minorHAnsi" w:cstheme="minorHAnsi"/>
                <w:b/>
                <w:bCs/>
                <w:sz w:val="22"/>
                <w:szCs w:val="22"/>
                <w:lang w:val="de-DE"/>
              </w:rPr>
              <w:t>die Verpflichtung</w:t>
            </w:r>
            <w:r w:rsidRPr="00EA05AC">
              <w:rPr>
                <w:rFonts w:asciiTheme="minorHAnsi" w:hAnsiTheme="minorHAnsi" w:cstheme="minorHAnsi"/>
                <w:sz w:val="22"/>
                <w:szCs w:val="22"/>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2EF59AE8" w14:textId="2521D5AE" w:rsidR="00064784" w:rsidRPr="00EA05AC" w:rsidRDefault="00484FA2" w:rsidP="006A78DD">
            <w:pPr>
              <w:pStyle w:val="Paragrafoelenco"/>
              <w:widowControl w:val="0"/>
              <w:numPr>
                <w:ilvl w:val="0"/>
                <w:numId w:val="57"/>
              </w:numPr>
              <w:ind w:left="702" w:hanging="276"/>
              <w:jc w:val="both"/>
              <w:rPr>
                <w:rFonts w:asciiTheme="minorHAnsi" w:hAnsiTheme="minorHAnsi" w:cstheme="minorHAnsi"/>
                <w:sz w:val="22"/>
                <w:szCs w:val="22"/>
                <w:lang w:val="de-DE"/>
              </w:rPr>
            </w:pPr>
            <w:r w:rsidRPr="00EA05AC">
              <w:rPr>
                <w:rFonts w:asciiTheme="minorHAnsi" w:hAnsiTheme="minorHAnsi" w:cstheme="minorHAnsi"/>
                <w:b/>
                <w:bCs/>
                <w:sz w:val="22"/>
                <w:szCs w:val="22"/>
                <w:u w:val="single"/>
                <w:lang w:val="de-DE"/>
              </w:rPr>
              <w:t>die Teile der Lieferung/Dienstleistung bzw. bei untrennbaren Lieferungen/Dienstleistungen oder deren Prozentsatz, die von den einzelnen zusammengeschlossenen oder Konsortiumsmitgliedern ausgeführt werden</w:t>
            </w:r>
            <w:r w:rsidRPr="00EA05AC">
              <w:rPr>
                <w:rFonts w:asciiTheme="minorHAnsi" w:hAnsiTheme="minorHAnsi" w:cstheme="minorHAnsi"/>
                <w:sz w:val="22"/>
                <w:szCs w:val="22"/>
                <w:lang w:val="de-DE"/>
              </w:rPr>
              <w:t>,</w:t>
            </w:r>
          </w:p>
        </w:tc>
        <w:tc>
          <w:tcPr>
            <w:tcW w:w="340" w:type="dxa"/>
            <w:gridSpan w:val="2"/>
          </w:tcPr>
          <w:p w14:paraId="1F447E37"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21AAC5D8" w14:textId="77777777" w:rsidR="00064784" w:rsidRPr="00EA05AC" w:rsidRDefault="00064784" w:rsidP="006A78DD">
            <w:pPr>
              <w:pStyle w:val="Paragrafoelenco"/>
              <w:widowControl w:val="0"/>
              <w:numPr>
                <w:ilvl w:val="1"/>
                <w:numId w:val="34"/>
              </w:numPr>
              <w:jc w:val="both"/>
              <w:rPr>
                <w:rFonts w:asciiTheme="minorHAnsi" w:hAnsiTheme="minorHAnsi" w:cstheme="minorHAnsi"/>
                <w:sz w:val="22"/>
                <w:szCs w:val="22"/>
                <w:lang w:val="it-IT"/>
              </w:rPr>
            </w:pPr>
            <w:r w:rsidRPr="00EA05AC">
              <w:rPr>
                <w:rFonts w:asciiTheme="minorHAnsi" w:hAnsiTheme="minorHAnsi" w:cstheme="minorHAnsi"/>
                <w:b/>
                <w:bCs/>
                <w:sz w:val="22"/>
                <w:szCs w:val="22"/>
                <w:lang w:val="it-IT"/>
              </w:rPr>
              <w:t>Nel caso di raggruppamento temporaneo o consorzio ordinario o GEIE non ancora costituiti:</w:t>
            </w:r>
            <w:r w:rsidRPr="00EA05AC">
              <w:rPr>
                <w:rFonts w:asciiTheme="minorHAnsi" w:hAnsiTheme="minorHAnsi" w:cstheme="minorHAnsi"/>
                <w:sz w:val="22"/>
                <w:szCs w:val="22"/>
                <w:lang w:val="it-IT"/>
              </w:rPr>
              <w:t xml:space="preserve"> </w:t>
            </w:r>
          </w:p>
          <w:p w14:paraId="4668881A" w14:textId="41B56497" w:rsidR="00484FA2" w:rsidRPr="00EA05AC" w:rsidRDefault="00064784" w:rsidP="00484FA2">
            <w:pPr>
              <w:widowControl w:val="0"/>
              <w:ind w:left="561" w:firstLine="6"/>
              <w:jc w:val="both"/>
              <w:rPr>
                <w:rFonts w:asciiTheme="minorHAnsi" w:hAnsiTheme="minorHAnsi" w:cstheme="minorHAnsi"/>
                <w:sz w:val="22"/>
                <w:szCs w:val="22"/>
                <w:lang w:val="it-IT"/>
              </w:rPr>
            </w:pPr>
            <w:r w:rsidRPr="00EA05AC">
              <w:rPr>
                <w:rFonts w:cs="Arial"/>
                <w:sz w:val="22"/>
                <w:szCs w:val="22"/>
                <w:lang w:val="it-IT"/>
              </w:rPr>
              <w:t>►</w:t>
            </w:r>
            <w:r w:rsidR="00484FA2" w:rsidRPr="00EA05AC">
              <w:rPr>
                <w:rFonts w:asciiTheme="minorHAnsi" w:hAnsiTheme="minorHAnsi" w:cstheme="minorHAnsi"/>
                <w:b/>
                <w:bCs/>
                <w:sz w:val="22"/>
                <w:szCs w:val="22"/>
                <w:lang w:val="it-IT"/>
              </w:rPr>
              <w:t xml:space="preserve"> a pena di esclusione</w:t>
            </w:r>
            <w:r w:rsidR="00484FA2" w:rsidRPr="00EA05AC">
              <w:rPr>
                <w:rFonts w:asciiTheme="minorHAnsi" w:hAnsiTheme="minorHAnsi" w:cstheme="minorHAnsi"/>
                <w:sz w:val="22"/>
                <w:szCs w:val="22"/>
                <w:lang w:val="it-IT"/>
              </w:rPr>
              <w:t xml:space="preserve">, dichiarazione resa da </w:t>
            </w:r>
            <w:r w:rsidR="00484FA2" w:rsidRPr="00EA05AC">
              <w:rPr>
                <w:rFonts w:asciiTheme="minorHAnsi" w:hAnsiTheme="minorHAnsi" w:cstheme="minorHAnsi"/>
                <w:b/>
                <w:bCs/>
                <w:sz w:val="22"/>
                <w:szCs w:val="22"/>
                <w:lang w:val="it-IT"/>
              </w:rPr>
              <w:t>ciascun concorrente</w:t>
            </w:r>
            <w:r w:rsidR="00484FA2" w:rsidRPr="00EA05AC">
              <w:rPr>
                <w:rFonts w:asciiTheme="minorHAnsi" w:hAnsiTheme="minorHAnsi" w:cstheme="minorHAnsi"/>
                <w:sz w:val="22"/>
                <w:szCs w:val="22"/>
                <w:lang w:val="it-IT"/>
              </w:rPr>
              <w:t>, attestante:</w:t>
            </w:r>
          </w:p>
          <w:p w14:paraId="7BB3A759" w14:textId="77777777" w:rsidR="00484FA2" w:rsidRPr="00EA05AC" w:rsidRDefault="00484FA2" w:rsidP="006A78DD">
            <w:pPr>
              <w:widowControl w:val="0"/>
              <w:numPr>
                <w:ilvl w:val="0"/>
                <w:numId w:val="31"/>
              </w:numPr>
              <w:ind w:left="794" w:hanging="283"/>
              <w:jc w:val="both"/>
              <w:rPr>
                <w:rFonts w:asciiTheme="minorHAnsi" w:hAnsiTheme="minorHAnsi" w:cstheme="minorHAnsi"/>
                <w:sz w:val="22"/>
                <w:szCs w:val="22"/>
                <w:lang w:val="it-IT"/>
              </w:rPr>
            </w:pPr>
            <w:r w:rsidRPr="00EA05AC">
              <w:rPr>
                <w:rFonts w:asciiTheme="minorHAnsi" w:hAnsiTheme="minorHAnsi" w:cstheme="minorHAnsi"/>
                <w:sz w:val="22"/>
                <w:szCs w:val="22"/>
                <w:lang w:val="it-IT"/>
              </w:rPr>
              <w:t>l’operatore economico al quale, in caso di aggiudicazione, sarà conferito mandato speciale con rappresentanza o funzioni di capogruppo;</w:t>
            </w:r>
          </w:p>
          <w:p w14:paraId="418CAE2C" w14:textId="77777777" w:rsidR="00484FA2" w:rsidRPr="00EA05AC" w:rsidRDefault="00484FA2" w:rsidP="006A78DD">
            <w:pPr>
              <w:widowControl w:val="0"/>
              <w:numPr>
                <w:ilvl w:val="0"/>
                <w:numId w:val="31"/>
              </w:numPr>
              <w:ind w:left="794" w:hanging="283"/>
              <w:jc w:val="both"/>
              <w:rPr>
                <w:rFonts w:asciiTheme="minorHAnsi" w:hAnsiTheme="minorHAnsi" w:cstheme="minorHAnsi"/>
                <w:sz w:val="22"/>
                <w:szCs w:val="22"/>
                <w:lang w:val="it-IT"/>
              </w:rPr>
            </w:pPr>
            <w:r w:rsidRPr="00EA05AC">
              <w:rPr>
                <w:rFonts w:asciiTheme="minorHAnsi" w:hAnsiTheme="minorHAnsi" w:cstheme="minorHAnsi"/>
                <w:b/>
                <w:bCs/>
                <w:sz w:val="22"/>
                <w:szCs w:val="22"/>
                <w:lang w:val="it-IT"/>
              </w:rPr>
              <w:t>l’impegno</w:t>
            </w:r>
            <w:r w:rsidRPr="00EA05AC">
              <w:rPr>
                <w:rFonts w:asciiTheme="minorHAnsi" w:hAnsiTheme="minorHAnsi" w:cstheme="minorHAnsi"/>
                <w:sz w:val="22"/>
                <w:szCs w:val="22"/>
                <w:lang w:val="it-IT"/>
              </w:rPr>
              <w:t>, in caso di aggiudicazione, a conferire mandato collettivo speciale con rappresentanza al componente qualificato come mandatario che stipulerà il contratto in nome e per conto delle mandanti/consorziate;</w:t>
            </w:r>
          </w:p>
          <w:p w14:paraId="60DE8DA5" w14:textId="00B52D04" w:rsidR="00484FA2" w:rsidRPr="00EA05AC" w:rsidRDefault="00484FA2" w:rsidP="006A78DD">
            <w:pPr>
              <w:widowControl w:val="0"/>
              <w:numPr>
                <w:ilvl w:val="0"/>
                <w:numId w:val="31"/>
              </w:numPr>
              <w:ind w:left="794" w:hanging="283"/>
              <w:jc w:val="both"/>
              <w:rPr>
                <w:rFonts w:asciiTheme="minorHAnsi" w:hAnsiTheme="minorHAnsi" w:cstheme="minorHAnsi"/>
                <w:sz w:val="22"/>
                <w:szCs w:val="22"/>
                <w:lang w:val="it-IT"/>
              </w:rPr>
            </w:pPr>
            <w:r w:rsidRPr="00EA05AC">
              <w:rPr>
                <w:rFonts w:asciiTheme="minorHAnsi" w:hAnsiTheme="minorHAnsi" w:cstheme="minorHAnsi"/>
                <w:b/>
                <w:bCs/>
                <w:sz w:val="22"/>
                <w:szCs w:val="22"/>
                <w:u w:val="single"/>
                <w:lang w:val="it-IT"/>
              </w:rPr>
              <w:t>le parti del servizio/fornitura, ovvero la percentuale in caso di servizi/forniture indivisibili, che saranno eseguiti dai singoli operatori economici riuniti o consorziati.</w:t>
            </w:r>
          </w:p>
          <w:p w14:paraId="1A59E65C" w14:textId="54ECEC2D" w:rsidR="00064784" w:rsidRPr="00EA05AC" w:rsidRDefault="00064784" w:rsidP="00484FA2">
            <w:pPr>
              <w:widowControl w:val="0"/>
              <w:ind w:left="851"/>
              <w:jc w:val="both"/>
              <w:rPr>
                <w:rFonts w:asciiTheme="minorHAnsi" w:hAnsiTheme="minorHAnsi" w:cstheme="minorHAnsi"/>
                <w:b/>
                <w:bCs/>
                <w:sz w:val="22"/>
                <w:szCs w:val="22"/>
                <w:lang w:val="it-IT"/>
              </w:rPr>
            </w:pPr>
          </w:p>
        </w:tc>
      </w:tr>
      <w:tr w:rsidR="00064784" w:rsidRPr="00EA05AC" w14:paraId="2EC75A01" w14:textId="77777777" w:rsidTr="00EA05AC">
        <w:tblPrEx>
          <w:tblLook w:val="04A0" w:firstRow="1" w:lastRow="0" w:firstColumn="1" w:lastColumn="0" w:noHBand="0" w:noVBand="1"/>
        </w:tblPrEx>
        <w:tc>
          <w:tcPr>
            <w:tcW w:w="4656" w:type="dxa"/>
            <w:gridSpan w:val="2"/>
          </w:tcPr>
          <w:p w14:paraId="0ED0063E" w14:textId="77777777" w:rsidR="00064784" w:rsidRPr="00EA05AC" w:rsidRDefault="00064784" w:rsidP="00064784">
            <w:pPr>
              <w:widowControl w:val="0"/>
              <w:ind w:left="397" w:right="181"/>
              <w:jc w:val="both"/>
              <w:rPr>
                <w:rFonts w:asciiTheme="minorHAnsi" w:hAnsiTheme="minorHAnsi" w:cstheme="minorHAnsi"/>
                <w:b/>
                <w:bCs/>
                <w:sz w:val="22"/>
                <w:szCs w:val="22"/>
                <w:lang w:val="it-IT"/>
              </w:rPr>
            </w:pPr>
          </w:p>
        </w:tc>
        <w:tc>
          <w:tcPr>
            <w:tcW w:w="340" w:type="dxa"/>
            <w:gridSpan w:val="2"/>
          </w:tcPr>
          <w:p w14:paraId="5D8C3630"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6707BC15" w14:textId="77777777" w:rsidR="00064784" w:rsidRPr="00EA05AC" w:rsidRDefault="00064784" w:rsidP="00064784">
            <w:pPr>
              <w:widowControl w:val="0"/>
              <w:ind w:left="397" w:right="181"/>
              <w:jc w:val="both"/>
              <w:rPr>
                <w:rFonts w:asciiTheme="minorHAnsi" w:hAnsiTheme="minorHAnsi" w:cstheme="minorHAnsi"/>
                <w:b/>
                <w:bCs/>
                <w:sz w:val="22"/>
                <w:szCs w:val="22"/>
                <w:lang w:val="it-IT"/>
              </w:rPr>
            </w:pPr>
          </w:p>
        </w:tc>
      </w:tr>
      <w:tr w:rsidR="00064784" w:rsidRPr="00EA05AC" w14:paraId="0D12D17B" w14:textId="77777777" w:rsidTr="00EA05AC">
        <w:tblPrEx>
          <w:tblLook w:val="04A0" w:firstRow="1" w:lastRow="0" w:firstColumn="1" w:lastColumn="0" w:noHBand="0" w:noVBand="1"/>
        </w:tblPrEx>
        <w:tc>
          <w:tcPr>
            <w:tcW w:w="4656" w:type="dxa"/>
            <w:gridSpan w:val="2"/>
            <w:hideMark/>
          </w:tcPr>
          <w:p w14:paraId="3F2F8B35" w14:textId="77777777" w:rsidR="00064784" w:rsidRPr="00EA05AC" w:rsidRDefault="00064784" w:rsidP="006A78DD">
            <w:pPr>
              <w:pStyle w:val="Paragrafoelenco"/>
              <w:widowControl w:val="0"/>
              <w:numPr>
                <w:ilvl w:val="1"/>
                <w:numId w:val="32"/>
              </w:numPr>
              <w:ind w:left="471"/>
              <w:jc w:val="both"/>
              <w:rPr>
                <w:rFonts w:asciiTheme="minorHAnsi" w:hAnsiTheme="minorHAnsi" w:cstheme="minorHAnsi"/>
                <w:b/>
                <w:sz w:val="22"/>
                <w:szCs w:val="22"/>
                <w:lang w:val="de-DE" w:eastAsia="de-DE"/>
              </w:rPr>
            </w:pPr>
            <w:r w:rsidRPr="00EA05AC">
              <w:rPr>
                <w:rFonts w:asciiTheme="minorHAnsi" w:hAnsiTheme="minorHAnsi" w:cstheme="minorHAnsi"/>
                <w:b/>
                <w:sz w:val="22"/>
                <w:szCs w:val="22"/>
                <w:lang w:val="de-DE" w:eastAsia="de-DE"/>
              </w:rPr>
              <w:t>Im Falle eines Unternehmensnetzwerks, das über ein gemeinschaftliches Organ mit Vertretungsbefugnis und Rechtspersönlichkeit verfügt:</w:t>
            </w:r>
          </w:p>
          <w:p w14:paraId="0B1A8B75" w14:textId="77777777" w:rsidR="00680263" w:rsidRPr="00EA05AC" w:rsidRDefault="00064784" w:rsidP="00680263">
            <w:pPr>
              <w:pStyle w:val="Paragrafoelenco"/>
              <w:widowControl w:val="0"/>
              <w:ind w:left="471"/>
              <w:jc w:val="both"/>
              <w:rPr>
                <w:rFonts w:asciiTheme="minorHAnsi" w:hAnsiTheme="minorHAnsi" w:cstheme="minorHAnsi"/>
                <w:sz w:val="22"/>
                <w:szCs w:val="22"/>
                <w:lang w:val="de-DE" w:eastAsia="de-DE"/>
              </w:rPr>
            </w:pPr>
            <w:r w:rsidRPr="00EA05AC">
              <w:rPr>
                <w:rFonts w:cs="Arial"/>
                <w:sz w:val="22"/>
                <w:szCs w:val="22"/>
                <w:lang w:val="de-DE"/>
              </w:rPr>
              <w:t>►</w:t>
            </w:r>
            <w:r w:rsidRPr="00EA05AC">
              <w:rPr>
                <w:rFonts w:asciiTheme="minorHAnsi" w:hAnsiTheme="minorHAnsi" w:cstheme="minorHAnsi"/>
                <w:b/>
                <w:sz w:val="22"/>
                <w:szCs w:val="22"/>
                <w:lang w:val="de-DE"/>
              </w:rPr>
              <w:t>Bei</w:t>
            </w:r>
            <w:r w:rsidRPr="00EA05AC">
              <w:rPr>
                <w:rFonts w:asciiTheme="minorHAnsi" w:hAnsiTheme="minorHAnsi" w:cstheme="minorHAnsi"/>
                <w:b/>
                <w:bCs/>
                <w:sz w:val="22"/>
                <w:szCs w:val="22"/>
                <w:lang w:val="de-DE"/>
              </w:rPr>
              <w:t xml:space="preserve"> sonstigem Ausschlus</w:t>
            </w:r>
            <w:r w:rsidRPr="00EA05AC">
              <w:rPr>
                <w:rFonts w:asciiTheme="minorHAnsi" w:hAnsiTheme="minorHAnsi" w:cstheme="minorHAnsi"/>
                <w:b/>
                <w:sz w:val="22"/>
                <w:szCs w:val="22"/>
                <w:lang w:val="de-DE"/>
              </w:rPr>
              <w:t>s</w:t>
            </w:r>
            <w:r w:rsidRPr="00EA05AC">
              <w:rPr>
                <w:rFonts w:asciiTheme="minorHAnsi" w:hAnsiTheme="minorHAnsi" w:cstheme="minorHAnsi"/>
                <w:sz w:val="22"/>
                <w:szCs w:val="22"/>
                <w:lang w:val="de-DE"/>
              </w:rPr>
              <w:t xml:space="preserve"> </w:t>
            </w:r>
            <w:r w:rsidRPr="00EA05AC">
              <w:rPr>
                <w:rFonts w:asciiTheme="minorHAnsi" w:hAnsiTheme="minorHAnsi" w:cstheme="minorHAnsi"/>
                <w:sz w:val="22"/>
                <w:szCs w:val="22"/>
                <w:lang w:val="de-DE" w:eastAsia="de-DE"/>
              </w:rPr>
              <w:t xml:space="preserve">der Scan des Netzwerksvertrags in Form einer öffentlichen Urkunde oder beglaubigten Privaturkunde mit Angabe des gemeinschaftlichen Organs, das in Vertretung des Netzwerks handelt, </w:t>
            </w:r>
            <w:r w:rsidR="00680263" w:rsidRPr="00EA05AC">
              <w:rPr>
                <w:rFonts w:asciiTheme="minorHAnsi" w:hAnsiTheme="minorHAnsi" w:cstheme="minorHAnsi"/>
                <w:sz w:val="22"/>
                <w:szCs w:val="22"/>
                <w:lang w:val="de-DE"/>
              </w:rPr>
              <w:t>die E</w:t>
            </w:r>
            <w:r w:rsidR="00680263" w:rsidRPr="00EA05AC">
              <w:rPr>
                <w:rFonts w:asciiTheme="minorHAnsi" w:hAnsiTheme="minorHAnsi" w:cstheme="minorHAnsi"/>
                <w:sz w:val="22"/>
                <w:szCs w:val="22"/>
                <w:lang w:val="de-DE" w:eastAsia="de-DE"/>
              </w:rPr>
              <w:t>rklärung, aus der hervorgeht, an welchen Unternehmen das Netz teilnimmt;</w:t>
            </w:r>
          </w:p>
          <w:p w14:paraId="1464D01D" w14:textId="77777777" w:rsidR="00680263" w:rsidRPr="00EA05AC" w:rsidRDefault="00680263" w:rsidP="00680263">
            <w:pPr>
              <w:pStyle w:val="Paragrafoelenco"/>
              <w:widowControl w:val="0"/>
              <w:ind w:left="471"/>
              <w:jc w:val="both"/>
              <w:rPr>
                <w:rFonts w:asciiTheme="minorHAnsi" w:hAnsiTheme="minorHAnsi" w:cstheme="minorHAnsi"/>
                <w:strike/>
                <w:sz w:val="22"/>
                <w:szCs w:val="22"/>
                <w:lang w:val="de-DE" w:eastAsia="de-DE"/>
              </w:rPr>
            </w:pPr>
            <w:r w:rsidRPr="00EA05AC">
              <w:rPr>
                <w:rFonts w:cs="Arial"/>
                <w:sz w:val="22"/>
                <w:szCs w:val="22"/>
                <w:lang w:val="de-DE"/>
              </w:rPr>
              <w:t>►</w:t>
            </w:r>
            <w:r w:rsidRPr="00EA05AC">
              <w:rPr>
                <w:rFonts w:asciiTheme="minorHAnsi" w:hAnsiTheme="minorHAnsi" w:cstheme="minorHAnsi"/>
                <w:sz w:val="22"/>
                <w:szCs w:val="22"/>
                <w:lang w:val="de-DE"/>
              </w:rPr>
              <w:t xml:space="preserve">digital </w:t>
            </w:r>
            <w:r w:rsidRPr="00EA05AC">
              <w:rPr>
                <w:rFonts w:asciiTheme="minorHAnsi" w:hAnsiTheme="minorHAnsi" w:cstheme="minorHAnsi"/>
                <w:spacing w:val="-2"/>
                <w:sz w:val="22"/>
                <w:szCs w:val="22"/>
                <w:lang w:val="de-DE"/>
              </w:rPr>
              <w:t xml:space="preserve">Unterzeichnete Erklärung der Teile der Dienstleistung/Lieferung, oder der Prozentsatz </w:t>
            </w:r>
            <w:r w:rsidRPr="00EA05AC">
              <w:rPr>
                <w:rFonts w:asciiTheme="minorHAnsi" w:hAnsiTheme="minorHAnsi" w:cstheme="minorHAnsi"/>
                <w:spacing w:val="-2"/>
                <w:sz w:val="22"/>
                <w:szCs w:val="22"/>
                <w:lang w:val="de-DE"/>
              </w:rPr>
              <w:lastRenderedPageBreak/>
              <w:t xml:space="preserve">im Falle von untrennbarer Dienstleistung/Lieferung </w:t>
            </w:r>
            <w:r w:rsidRPr="00EA05AC">
              <w:rPr>
                <w:rFonts w:asciiTheme="minorHAnsi" w:hAnsiTheme="minorHAnsi" w:cstheme="minorHAnsi"/>
                <w:sz w:val="22"/>
                <w:szCs w:val="22"/>
                <w:lang w:val="de-DE" w:eastAsia="de-DE"/>
              </w:rPr>
              <w:t>die von den einzelnen im Netzwerk zusammengeschlossenen Wirtschaftsteilnehmern ausgeführt werden.</w:t>
            </w:r>
          </w:p>
          <w:p w14:paraId="6AEAA4E1" w14:textId="7A909C62" w:rsidR="00064784" w:rsidRPr="00EA05AC" w:rsidRDefault="00064784" w:rsidP="00064784">
            <w:pPr>
              <w:pStyle w:val="Paragrafoelenco"/>
              <w:widowControl w:val="0"/>
              <w:ind w:left="471"/>
              <w:jc w:val="both"/>
              <w:rPr>
                <w:rFonts w:asciiTheme="minorHAnsi" w:hAnsiTheme="minorHAnsi" w:cstheme="minorHAnsi"/>
                <w:sz w:val="22"/>
                <w:szCs w:val="22"/>
                <w:lang w:val="de-DE"/>
              </w:rPr>
            </w:pPr>
            <w:r w:rsidRPr="00EA05AC">
              <w:rPr>
                <w:rFonts w:asciiTheme="minorHAnsi" w:hAnsiTheme="minorHAnsi" w:cstheme="minorHAnsi"/>
                <w:sz w:val="22"/>
                <w:szCs w:val="22"/>
                <w:lang w:val="de-DE" w:eastAsia="de-DE"/>
              </w:rPr>
              <w:t>.</w:t>
            </w:r>
          </w:p>
        </w:tc>
        <w:tc>
          <w:tcPr>
            <w:tcW w:w="340" w:type="dxa"/>
            <w:gridSpan w:val="2"/>
          </w:tcPr>
          <w:p w14:paraId="46C43C48"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71496966" w14:textId="12E4A588" w:rsidR="00064784" w:rsidRPr="00EA05AC" w:rsidRDefault="00064784" w:rsidP="006A78DD">
            <w:pPr>
              <w:pStyle w:val="Paragrafoelenco"/>
              <w:widowControl w:val="0"/>
              <w:numPr>
                <w:ilvl w:val="1"/>
                <w:numId w:val="34"/>
              </w:numPr>
              <w:ind w:right="181"/>
              <w:jc w:val="both"/>
              <w:rPr>
                <w:rFonts w:asciiTheme="minorHAnsi" w:hAnsiTheme="minorHAnsi" w:cstheme="minorHAnsi"/>
                <w:sz w:val="22"/>
                <w:szCs w:val="22"/>
                <w:lang w:val="it-IT"/>
              </w:rPr>
            </w:pPr>
            <w:r w:rsidRPr="00EA05AC">
              <w:rPr>
                <w:rFonts w:asciiTheme="minorHAnsi" w:hAnsiTheme="minorHAnsi" w:cstheme="minorHAnsi"/>
                <w:b/>
                <w:bCs/>
                <w:sz w:val="22"/>
                <w:szCs w:val="22"/>
                <w:lang w:val="it-IT"/>
              </w:rPr>
              <w:t xml:space="preserve">Nel caso di </w:t>
            </w:r>
            <w:r w:rsidRPr="00EA05AC">
              <w:rPr>
                <w:rFonts w:asciiTheme="minorHAnsi" w:hAnsiTheme="minorHAnsi" w:cstheme="minorHAnsi"/>
                <w:b/>
                <w:sz w:val="22"/>
                <w:szCs w:val="22"/>
                <w:lang w:val="it-IT"/>
              </w:rPr>
              <w:t>una rete d’impresa, dotata di un organo comune con potere di rappresentanza e di soggettività giuridica</w:t>
            </w:r>
            <w:r w:rsidRPr="00EA05AC">
              <w:rPr>
                <w:rFonts w:asciiTheme="minorHAnsi" w:hAnsiTheme="minorHAnsi" w:cstheme="minorHAnsi"/>
                <w:b/>
                <w:bCs/>
                <w:sz w:val="22"/>
                <w:szCs w:val="22"/>
                <w:lang w:val="it-IT"/>
              </w:rPr>
              <w:t>:</w:t>
            </w:r>
            <w:r w:rsidRPr="00EA05AC">
              <w:rPr>
                <w:rFonts w:asciiTheme="minorHAnsi" w:hAnsiTheme="minorHAnsi" w:cstheme="minorHAnsi"/>
                <w:sz w:val="22"/>
                <w:szCs w:val="22"/>
                <w:lang w:val="it-IT"/>
              </w:rPr>
              <w:t xml:space="preserve"> </w:t>
            </w:r>
          </w:p>
          <w:p w14:paraId="68AF067B" w14:textId="7E695471" w:rsidR="00064784" w:rsidRPr="00EA05AC" w:rsidRDefault="00064784" w:rsidP="00064784">
            <w:pPr>
              <w:widowControl w:val="0"/>
              <w:ind w:right="181"/>
              <w:jc w:val="both"/>
              <w:rPr>
                <w:rFonts w:asciiTheme="minorHAnsi" w:hAnsiTheme="minorHAnsi" w:cstheme="minorHAnsi"/>
                <w:sz w:val="22"/>
                <w:szCs w:val="22"/>
                <w:lang w:val="it-IT"/>
              </w:rPr>
            </w:pPr>
          </w:p>
          <w:p w14:paraId="285D66B1" w14:textId="77AB5E78" w:rsidR="00064784" w:rsidRPr="00EA05AC" w:rsidRDefault="00064784" w:rsidP="00064784">
            <w:pPr>
              <w:pStyle w:val="Paragrafoelenco"/>
              <w:widowControl w:val="0"/>
              <w:ind w:left="360" w:right="181"/>
              <w:jc w:val="both"/>
              <w:rPr>
                <w:rFonts w:asciiTheme="minorHAnsi" w:hAnsiTheme="minorHAnsi" w:cstheme="minorHAnsi"/>
                <w:sz w:val="22"/>
                <w:szCs w:val="22"/>
                <w:lang w:val="it-IT"/>
              </w:rPr>
            </w:pPr>
            <w:r w:rsidRPr="00EA05AC">
              <w:rPr>
                <w:rFonts w:cs="Arial"/>
                <w:sz w:val="22"/>
                <w:szCs w:val="22"/>
                <w:lang w:val="it-IT"/>
              </w:rPr>
              <w:t>►</w:t>
            </w:r>
            <w:r w:rsidRPr="00EA05AC">
              <w:rPr>
                <w:rFonts w:asciiTheme="minorHAnsi" w:hAnsiTheme="minorHAnsi" w:cstheme="minorHAnsi"/>
                <w:b/>
                <w:bCs/>
                <w:sz w:val="22"/>
                <w:szCs w:val="22"/>
                <w:lang w:val="it-IT"/>
              </w:rPr>
              <w:t>a pena di esclusione</w:t>
            </w:r>
            <w:r w:rsidRPr="00EA05AC">
              <w:rPr>
                <w:rFonts w:asciiTheme="minorHAnsi" w:hAnsiTheme="minorHAnsi" w:cstheme="minorHAnsi"/>
                <w:sz w:val="22"/>
                <w:szCs w:val="22"/>
                <w:lang w:val="it-IT"/>
              </w:rPr>
              <w:t xml:space="preserve">, la scansione del contratto di rete, redatto per atto pubblico o scrittura privata autenticata, con indicazione dell’organo comune che agisce in rappresentanza della rete </w:t>
            </w:r>
          </w:p>
          <w:p w14:paraId="2748C766" w14:textId="77777777" w:rsidR="00680263" w:rsidRPr="00EA05AC" w:rsidRDefault="00680263" w:rsidP="00680263">
            <w:pPr>
              <w:pStyle w:val="Paragrafoelenco"/>
              <w:widowControl w:val="0"/>
              <w:ind w:left="360" w:right="181"/>
              <w:jc w:val="both"/>
              <w:rPr>
                <w:rFonts w:asciiTheme="minorHAnsi" w:hAnsiTheme="minorHAnsi" w:cstheme="minorHAnsi"/>
                <w:sz w:val="22"/>
                <w:szCs w:val="22"/>
                <w:lang w:val="it-IT"/>
              </w:rPr>
            </w:pPr>
            <w:r w:rsidRPr="00EA05AC">
              <w:rPr>
                <w:rFonts w:asciiTheme="minorHAnsi" w:hAnsiTheme="minorHAnsi" w:cstheme="minorHAnsi"/>
                <w:sz w:val="22"/>
                <w:szCs w:val="22"/>
                <w:lang w:val="it-IT"/>
              </w:rPr>
              <w:t xml:space="preserve">- dichiarazione che indichi per quali imprese la rete concorre; </w:t>
            </w:r>
          </w:p>
          <w:p w14:paraId="2E164E80" w14:textId="77777777" w:rsidR="00680263" w:rsidRPr="00EA05AC" w:rsidRDefault="00680263" w:rsidP="00680263">
            <w:pPr>
              <w:pStyle w:val="Paragrafoelenco"/>
              <w:widowControl w:val="0"/>
              <w:ind w:left="360" w:right="181"/>
              <w:jc w:val="both"/>
              <w:rPr>
                <w:rFonts w:asciiTheme="minorHAnsi" w:hAnsiTheme="minorHAnsi" w:cstheme="minorHAnsi"/>
                <w:sz w:val="22"/>
                <w:szCs w:val="22"/>
                <w:lang w:val="it-IT"/>
              </w:rPr>
            </w:pPr>
            <w:r w:rsidRPr="00EA05AC">
              <w:rPr>
                <w:rFonts w:asciiTheme="minorHAnsi" w:hAnsiTheme="minorHAnsi" w:cstheme="minorHAnsi"/>
                <w:sz w:val="22"/>
                <w:szCs w:val="22"/>
                <w:lang w:val="it-IT"/>
              </w:rPr>
              <w:t xml:space="preserve">- dichiarazione sottoscritta con firma digitale delle parti del servizio o della fornitura, ovvero </w:t>
            </w:r>
            <w:r w:rsidRPr="00EA05AC">
              <w:rPr>
                <w:rFonts w:asciiTheme="minorHAnsi" w:hAnsiTheme="minorHAnsi" w:cstheme="minorHAnsi"/>
                <w:sz w:val="22"/>
                <w:szCs w:val="22"/>
                <w:lang w:val="it-IT"/>
              </w:rPr>
              <w:lastRenderedPageBreak/>
              <w:t>la percentuale in caso di servizio/forniture indivisibili, che saranno eseguite dai singoli operatori economici aggregati in rete.</w:t>
            </w:r>
          </w:p>
          <w:p w14:paraId="04540B79" w14:textId="77777777" w:rsidR="00680263" w:rsidRPr="00EA05AC" w:rsidRDefault="00680263" w:rsidP="00064784">
            <w:pPr>
              <w:pStyle w:val="Paragrafoelenco"/>
              <w:widowControl w:val="0"/>
              <w:ind w:left="360" w:right="181"/>
              <w:jc w:val="both"/>
              <w:rPr>
                <w:rFonts w:asciiTheme="minorHAnsi" w:hAnsiTheme="minorHAnsi" w:cstheme="minorHAnsi"/>
                <w:sz w:val="22"/>
                <w:szCs w:val="22"/>
                <w:lang w:val="it-IT"/>
              </w:rPr>
            </w:pPr>
          </w:p>
          <w:p w14:paraId="223958DD" w14:textId="77777777" w:rsidR="00064784" w:rsidRPr="00EA05AC" w:rsidRDefault="00064784" w:rsidP="00064784">
            <w:pPr>
              <w:widowControl w:val="0"/>
              <w:ind w:right="181"/>
              <w:jc w:val="both"/>
              <w:rPr>
                <w:rFonts w:asciiTheme="minorHAnsi" w:hAnsiTheme="minorHAnsi" w:cstheme="minorHAnsi"/>
                <w:b/>
                <w:bCs/>
                <w:sz w:val="22"/>
                <w:szCs w:val="22"/>
                <w:lang w:val="it-IT"/>
              </w:rPr>
            </w:pPr>
          </w:p>
        </w:tc>
      </w:tr>
      <w:tr w:rsidR="00064784" w:rsidRPr="00EA05AC" w14:paraId="686F22E7" w14:textId="77777777" w:rsidTr="00EA05AC">
        <w:tblPrEx>
          <w:tblLook w:val="04A0" w:firstRow="1" w:lastRow="0" w:firstColumn="1" w:lastColumn="0" w:noHBand="0" w:noVBand="1"/>
        </w:tblPrEx>
        <w:tc>
          <w:tcPr>
            <w:tcW w:w="4656" w:type="dxa"/>
            <w:gridSpan w:val="2"/>
          </w:tcPr>
          <w:p w14:paraId="25FB2231" w14:textId="77777777" w:rsidR="00064784" w:rsidRPr="00EA05AC" w:rsidRDefault="00064784" w:rsidP="00064784">
            <w:pPr>
              <w:pStyle w:val="Paragrafoelenco"/>
              <w:widowControl w:val="0"/>
              <w:ind w:left="473" w:right="181"/>
              <w:jc w:val="both"/>
              <w:rPr>
                <w:rFonts w:asciiTheme="minorHAnsi" w:hAnsiTheme="minorHAnsi" w:cstheme="minorHAnsi"/>
                <w:b/>
                <w:bCs/>
                <w:sz w:val="22"/>
                <w:szCs w:val="22"/>
                <w:lang w:val="it-IT"/>
              </w:rPr>
            </w:pPr>
          </w:p>
        </w:tc>
        <w:tc>
          <w:tcPr>
            <w:tcW w:w="340" w:type="dxa"/>
            <w:gridSpan w:val="2"/>
          </w:tcPr>
          <w:p w14:paraId="2E5B88B8"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0898C94C" w14:textId="77777777" w:rsidR="00064784" w:rsidRPr="00EA05AC" w:rsidRDefault="00064784" w:rsidP="00064784">
            <w:pPr>
              <w:pStyle w:val="Paragrafoelenco"/>
              <w:widowControl w:val="0"/>
              <w:ind w:left="360" w:right="181"/>
              <w:jc w:val="both"/>
              <w:rPr>
                <w:rFonts w:asciiTheme="minorHAnsi" w:hAnsiTheme="minorHAnsi" w:cstheme="minorHAnsi"/>
                <w:b/>
                <w:bCs/>
                <w:sz w:val="22"/>
                <w:szCs w:val="22"/>
                <w:lang w:val="it-IT"/>
              </w:rPr>
            </w:pPr>
          </w:p>
        </w:tc>
      </w:tr>
      <w:tr w:rsidR="00064784" w:rsidRPr="00EA05AC" w14:paraId="73935E56" w14:textId="77777777" w:rsidTr="00EA05AC">
        <w:tc>
          <w:tcPr>
            <w:tcW w:w="4656" w:type="dxa"/>
            <w:gridSpan w:val="2"/>
          </w:tcPr>
          <w:p w14:paraId="54A02D26" w14:textId="4E1E4E70" w:rsidR="00064784" w:rsidRPr="00EA05AC" w:rsidRDefault="00064784" w:rsidP="006A78DD">
            <w:pPr>
              <w:pStyle w:val="Paragrafoelenco"/>
              <w:numPr>
                <w:ilvl w:val="1"/>
                <w:numId w:val="34"/>
              </w:numPr>
              <w:jc w:val="both"/>
              <w:rPr>
                <w:rFonts w:asciiTheme="minorHAnsi" w:hAnsiTheme="minorHAnsi" w:cstheme="minorHAnsi"/>
                <w:b/>
                <w:sz w:val="22"/>
                <w:szCs w:val="22"/>
                <w:lang w:val="de-DE" w:eastAsia="de-DE"/>
              </w:rPr>
            </w:pPr>
            <w:bookmarkStart w:id="91" w:name="_Hlk525552309"/>
            <w:r w:rsidRPr="00EA05AC">
              <w:rPr>
                <w:rFonts w:asciiTheme="minorHAnsi" w:hAnsiTheme="minorHAnsi" w:cstheme="minorHAnsi"/>
                <w:b/>
                <w:sz w:val="22"/>
                <w:szCs w:val="22"/>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11363FDA" w14:textId="09C822B6" w:rsidR="00680263" w:rsidRPr="00EA05AC" w:rsidRDefault="00064784" w:rsidP="00680263">
            <w:pPr>
              <w:pStyle w:val="Paragrafoelenco"/>
              <w:widowControl w:val="0"/>
              <w:spacing w:line="240" w:lineRule="exact"/>
              <w:ind w:left="397" w:right="22"/>
              <w:jc w:val="both"/>
              <w:rPr>
                <w:rFonts w:asciiTheme="minorHAnsi" w:hAnsiTheme="minorHAnsi" w:cstheme="minorHAnsi"/>
                <w:sz w:val="22"/>
                <w:szCs w:val="22"/>
                <w:lang w:val="de-DE" w:eastAsia="de-DE"/>
              </w:rPr>
            </w:pPr>
            <w:r w:rsidRPr="00EA05AC">
              <w:rPr>
                <w:rFonts w:cs="Arial"/>
                <w:sz w:val="22"/>
                <w:szCs w:val="22"/>
                <w:lang w:val="de-DE"/>
              </w:rPr>
              <w:t>►</w:t>
            </w:r>
            <w:r w:rsidRPr="00EA05AC">
              <w:rPr>
                <w:rFonts w:asciiTheme="minorHAnsi" w:hAnsiTheme="minorHAnsi" w:cstheme="minorHAnsi"/>
                <w:b/>
                <w:sz w:val="22"/>
                <w:szCs w:val="22"/>
                <w:lang w:val="de-DE"/>
              </w:rPr>
              <w:t>Bei</w:t>
            </w:r>
            <w:r w:rsidRPr="00EA05AC">
              <w:rPr>
                <w:rFonts w:asciiTheme="minorHAnsi" w:hAnsiTheme="minorHAnsi" w:cstheme="minorHAnsi"/>
                <w:b/>
                <w:bCs/>
                <w:sz w:val="22"/>
                <w:szCs w:val="22"/>
                <w:lang w:val="de-DE"/>
              </w:rPr>
              <w:t xml:space="preserve"> sonstigem Ausschlus</w:t>
            </w:r>
            <w:r w:rsidRPr="00EA05AC">
              <w:rPr>
                <w:rFonts w:asciiTheme="minorHAnsi" w:hAnsiTheme="minorHAnsi" w:cstheme="minorHAnsi"/>
                <w:b/>
                <w:sz w:val="22"/>
                <w:szCs w:val="22"/>
                <w:lang w:val="de-DE"/>
              </w:rPr>
              <w:t>s</w:t>
            </w:r>
            <w:r w:rsidRPr="00EA05AC">
              <w:rPr>
                <w:rFonts w:asciiTheme="minorHAnsi" w:hAnsiTheme="minorHAnsi" w:cstheme="minorHAnsi"/>
                <w:bCs/>
                <w:sz w:val="22"/>
                <w:szCs w:val="22"/>
                <w:lang w:val="de-DE"/>
              </w:rPr>
              <w:t xml:space="preserve"> der Scan </w:t>
            </w:r>
            <w:r w:rsidRPr="00EA05AC">
              <w:rPr>
                <w:rFonts w:asciiTheme="minorHAnsi" w:hAnsiTheme="minorHAnsi" w:cstheme="minorHAnsi"/>
                <w:sz w:val="22"/>
                <w:szCs w:val="22"/>
                <w:lang w:val="de-DE"/>
              </w:rPr>
              <w:t xml:space="preserve">des </w:t>
            </w:r>
            <w:r w:rsidRPr="00EA05AC">
              <w:rPr>
                <w:rFonts w:asciiTheme="minorHAnsi" w:hAnsiTheme="minorHAnsi" w:cstheme="minorHAnsi"/>
                <w:sz w:val="22"/>
                <w:szCs w:val="22"/>
                <w:lang w:val="de-DE" w:eastAsia="de-DE"/>
              </w:rPr>
              <w:t>Netzwerksvertrags in Form einer öffentlichen Urkunde oder beglaubigten Privaturkunde,</w:t>
            </w:r>
          </w:p>
          <w:p w14:paraId="5B3A8E1F" w14:textId="5E2D76DF" w:rsidR="00680263" w:rsidRPr="00EA05AC" w:rsidRDefault="00680263" w:rsidP="00680263">
            <w:pPr>
              <w:pStyle w:val="Paragrafoelenco"/>
              <w:widowControl w:val="0"/>
              <w:spacing w:line="240" w:lineRule="exact"/>
              <w:ind w:left="397" w:right="22"/>
              <w:jc w:val="both"/>
              <w:rPr>
                <w:rFonts w:asciiTheme="minorHAnsi" w:hAnsiTheme="minorHAnsi" w:cstheme="minorHAnsi"/>
                <w:sz w:val="22"/>
                <w:szCs w:val="22"/>
                <w:lang w:val="de-DE" w:eastAsia="de-DE"/>
              </w:rPr>
            </w:pPr>
            <w:r w:rsidRPr="00EA05AC">
              <w:rPr>
                <w:rFonts w:cs="Arial"/>
                <w:sz w:val="22"/>
                <w:szCs w:val="22"/>
                <w:lang w:val="de-DE"/>
              </w:rPr>
              <w:t>►</w:t>
            </w:r>
            <w:r w:rsidRPr="00EA05AC">
              <w:rPr>
                <w:rFonts w:asciiTheme="minorHAnsi" w:hAnsiTheme="minorHAnsi" w:cstheme="minorHAnsi"/>
                <w:bCs/>
                <w:sz w:val="22"/>
                <w:szCs w:val="22"/>
                <w:lang w:val="de-DE"/>
              </w:rPr>
              <w:t xml:space="preserve"> der Scan des </w:t>
            </w:r>
            <w:r w:rsidRPr="00EA05AC">
              <w:rPr>
                <w:rFonts w:asciiTheme="minorHAnsi" w:hAnsiTheme="minorHAnsi" w:cstheme="minorHAnsi"/>
                <w:sz w:val="22"/>
                <w:szCs w:val="22"/>
                <w:lang w:val="de-DE" w:eastAsia="de-DE"/>
              </w:rPr>
              <w:t>gemeinsamen, unwiderruflichen Sonderauftrags mit Vertretungsbefugnis an das federführende Unternehmen;</w:t>
            </w:r>
          </w:p>
          <w:p w14:paraId="706B244F" w14:textId="77777777" w:rsidR="00680263" w:rsidRPr="00EA05AC" w:rsidRDefault="00680263" w:rsidP="00680263">
            <w:pPr>
              <w:pStyle w:val="Paragrafoelenco"/>
              <w:widowControl w:val="0"/>
              <w:spacing w:line="240" w:lineRule="exact"/>
              <w:ind w:left="397" w:right="22"/>
              <w:jc w:val="both"/>
              <w:rPr>
                <w:rFonts w:asciiTheme="minorHAnsi" w:hAnsiTheme="minorHAnsi" w:cstheme="minorHAnsi"/>
                <w:strike/>
                <w:sz w:val="22"/>
                <w:szCs w:val="22"/>
                <w:lang w:val="de-DE" w:eastAsia="de-DE"/>
              </w:rPr>
            </w:pPr>
            <w:r w:rsidRPr="00EA05AC">
              <w:rPr>
                <w:rFonts w:cs="Arial"/>
                <w:sz w:val="22"/>
                <w:szCs w:val="22"/>
                <w:lang w:val="de-DE"/>
              </w:rPr>
              <w:t>►</w:t>
            </w:r>
            <w:r w:rsidRPr="00EA05AC">
              <w:rPr>
                <w:rFonts w:asciiTheme="minorHAnsi" w:hAnsiTheme="minorHAnsi" w:cstheme="minorHAnsi"/>
                <w:sz w:val="22"/>
                <w:szCs w:val="22"/>
                <w:lang w:val="de-DE"/>
              </w:rPr>
              <w:t xml:space="preserve">digital </w:t>
            </w:r>
            <w:r w:rsidRPr="00EA05AC">
              <w:rPr>
                <w:rFonts w:asciiTheme="minorHAnsi" w:hAnsiTheme="minorHAnsi" w:cstheme="minorHAnsi"/>
                <w:spacing w:val="-2"/>
                <w:sz w:val="22"/>
                <w:szCs w:val="22"/>
                <w:lang w:val="de-DE"/>
              </w:rPr>
              <w:t xml:space="preserve">Unterzeichnete Erklärung der Teile der Dienstleistung/Lieferung, oder der Prozentsatz im Falle von untrennbarer Dienstleistung/Lieferung </w:t>
            </w:r>
            <w:r w:rsidRPr="00EA05AC">
              <w:rPr>
                <w:rFonts w:asciiTheme="minorHAnsi" w:hAnsiTheme="minorHAnsi" w:cstheme="minorHAnsi"/>
                <w:sz w:val="22"/>
                <w:szCs w:val="22"/>
                <w:lang w:val="de-DE" w:eastAsia="de-DE"/>
              </w:rPr>
              <w:t>die von den einzelnen im Netzwerk zusammengeschlossenen Wirtschaftsteilnehmern ausgeführt werden.</w:t>
            </w:r>
          </w:p>
          <w:p w14:paraId="723F7C32" w14:textId="595CDDDD" w:rsidR="00064784" w:rsidRPr="00EA05AC" w:rsidRDefault="00064784" w:rsidP="00680263">
            <w:pPr>
              <w:pStyle w:val="Paragrafoelenco"/>
              <w:widowControl w:val="0"/>
              <w:spacing w:line="240" w:lineRule="exact"/>
              <w:ind w:left="397" w:right="22"/>
              <w:jc w:val="both"/>
              <w:rPr>
                <w:rFonts w:asciiTheme="minorHAnsi" w:hAnsiTheme="minorHAnsi" w:cstheme="minorHAnsi"/>
                <w:sz w:val="22"/>
                <w:szCs w:val="22"/>
                <w:lang w:val="de-DE"/>
              </w:rPr>
            </w:pPr>
          </w:p>
        </w:tc>
        <w:tc>
          <w:tcPr>
            <w:tcW w:w="340" w:type="dxa"/>
            <w:gridSpan w:val="2"/>
          </w:tcPr>
          <w:p w14:paraId="088C7A7C" w14:textId="77777777" w:rsidR="00064784" w:rsidRPr="00EA05AC" w:rsidRDefault="00064784" w:rsidP="00680263">
            <w:pPr>
              <w:widowControl w:val="0"/>
              <w:jc w:val="both"/>
              <w:rPr>
                <w:rFonts w:asciiTheme="minorHAnsi" w:hAnsiTheme="minorHAnsi" w:cstheme="minorHAnsi"/>
                <w:sz w:val="22"/>
                <w:szCs w:val="22"/>
                <w:lang w:val="de-DE"/>
              </w:rPr>
            </w:pPr>
          </w:p>
        </w:tc>
        <w:tc>
          <w:tcPr>
            <w:tcW w:w="4655" w:type="dxa"/>
            <w:gridSpan w:val="2"/>
          </w:tcPr>
          <w:p w14:paraId="1043A551" w14:textId="4CBD40A7" w:rsidR="00064784" w:rsidRPr="00EA05AC" w:rsidRDefault="00064784" w:rsidP="006A78DD">
            <w:pPr>
              <w:pStyle w:val="Paragrafoelenco"/>
              <w:widowControl w:val="0"/>
              <w:numPr>
                <w:ilvl w:val="1"/>
                <w:numId w:val="32"/>
              </w:numPr>
              <w:ind w:right="181"/>
              <w:jc w:val="both"/>
              <w:rPr>
                <w:rFonts w:asciiTheme="minorHAnsi" w:hAnsiTheme="minorHAnsi" w:cstheme="minorHAnsi"/>
                <w:sz w:val="22"/>
                <w:szCs w:val="22"/>
                <w:lang w:val="it-IT"/>
              </w:rPr>
            </w:pPr>
            <w:r w:rsidRPr="00EA05AC">
              <w:rPr>
                <w:rFonts w:asciiTheme="minorHAnsi" w:hAnsiTheme="minorHAnsi" w:cstheme="minorHAnsi"/>
                <w:b/>
                <w:bCs/>
                <w:sz w:val="22"/>
                <w:szCs w:val="22"/>
                <w:lang w:val="it-IT"/>
              </w:rPr>
              <w:t>Nel caso di una rete d’impresa se la rete è dotata di un organo comune con potere di rappresentanza ma è priva di soggettività giuridica ovvero se se la rete è dotata di un organo comune privo del potere di rappresentanza o se la rete è sprovvista di organo comune, ovvero, se l’organo comune è privo dei requisiti di qualificazione richiesti:</w:t>
            </w:r>
          </w:p>
          <w:p w14:paraId="6E75A5F5" w14:textId="5DE86640" w:rsidR="00064784" w:rsidRPr="00EA05AC" w:rsidRDefault="00064784" w:rsidP="00680263">
            <w:pPr>
              <w:pStyle w:val="Paragrafoelenco"/>
              <w:widowControl w:val="0"/>
              <w:ind w:left="473" w:right="181"/>
              <w:jc w:val="both"/>
              <w:rPr>
                <w:rFonts w:asciiTheme="minorHAnsi" w:hAnsiTheme="minorHAnsi" w:cstheme="minorHAnsi"/>
                <w:bCs/>
                <w:color w:val="000000"/>
                <w:sz w:val="22"/>
                <w:szCs w:val="22"/>
                <w:lang w:val="it-IT" w:eastAsia="de-DE"/>
              </w:rPr>
            </w:pPr>
            <w:r w:rsidRPr="00EA05AC">
              <w:rPr>
                <w:rFonts w:cs="Arial"/>
                <w:sz w:val="22"/>
                <w:szCs w:val="22"/>
                <w:lang w:val="it-IT"/>
              </w:rPr>
              <w:t>►</w:t>
            </w:r>
            <w:r w:rsidRPr="00EA05AC">
              <w:rPr>
                <w:rFonts w:asciiTheme="minorHAnsi" w:hAnsiTheme="minorHAnsi" w:cstheme="minorHAnsi"/>
                <w:b/>
                <w:bCs/>
                <w:sz w:val="22"/>
                <w:szCs w:val="22"/>
                <w:lang w:val="it-IT"/>
              </w:rPr>
              <w:t xml:space="preserve">a pena di esclusione, </w:t>
            </w:r>
            <w:r w:rsidRPr="00EA05AC">
              <w:rPr>
                <w:rFonts w:asciiTheme="minorHAnsi" w:hAnsiTheme="minorHAnsi" w:cstheme="minorHAnsi"/>
                <w:bCs/>
                <w:sz w:val="22"/>
                <w:szCs w:val="22"/>
                <w:lang w:val="it-IT"/>
              </w:rPr>
              <w:t xml:space="preserve">la </w:t>
            </w:r>
            <w:r w:rsidRPr="00EA05AC">
              <w:rPr>
                <w:rFonts w:asciiTheme="minorHAnsi" w:hAnsiTheme="minorHAnsi" w:cstheme="minorHAnsi"/>
                <w:sz w:val="22"/>
                <w:szCs w:val="22"/>
                <w:lang w:val="it-IT"/>
              </w:rPr>
              <w:t xml:space="preserve">scansione </w:t>
            </w:r>
            <w:r w:rsidRPr="00EA05AC">
              <w:rPr>
                <w:rFonts w:asciiTheme="minorHAnsi" w:hAnsiTheme="minorHAnsi" w:cstheme="minorHAnsi"/>
                <w:bCs/>
                <w:color w:val="000000"/>
                <w:sz w:val="22"/>
                <w:szCs w:val="22"/>
                <w:lang w:val="it-IT" w:eastAsia="de-DE"/>
              </w:rPr>
              <w:t xml:space="preserve">del contratto di rete, </w:t>
            </w:r>
            <w:r w:rsidRPr="00EA05AC">
              <w:rPr>
                <w:rFonts w:asciiTheme="minorHAnsi" w:hAnsiTheme="minorHAnsi" w:cstheme="minorHAnsi"/>
                <w:color w:val="000000"/>
                <w:sz w:val="22"/>
                <w:szCs w:val="22"/>
                <w:lang w:val="it-IT" w:eastAsia="de-DE"/>
              </w:rPr>
              <w:t>redatto per atto pubblico o scrittura privata autenticata,</w:t>
            </w:r>
          </w:p>
          <w:p w14:paraId="326C9B18" w14:textId="37A77FB0" w:rsidR="00680263" w:rsidRPr="00EA05AC" w:rsidRDefault="00680263" w:rsidP="00680263">
            <w:pPr>
              <w:pStyle w:val="Paragrafoelenco"/>
              <w:widowControl w:val="0"/>
              <w:ind w:left="473" w:right="181"/>
              <w:jc w:val="both"/>
              <w:rPr>
                <w:rFonts w:asciiTheme="minorHAnsi" w:hAnsiTheme="minorHAnsi" w:cstheme="minorHAnsi"/>
                <w:sz w:val="22"/>
                <w:szCs w:val="22"/>
                <w:lang w:val="it-IT"/>
              </w:rPr>
            </w:pPr>
            <w:r w:rsidRPr="00EA05AC">
              <w:rPr>
                <w:rFonts w:cs="Arial"/>
                <w:sz w:val="22"/>
                <w:szCs w:val="22"/>
                <w:lang w:val="it-IT"/>
              </w:rPr>
              <w:t>►</w:t>
            </w:r>
            <w:r w:rsidRPr="00EA05AC">
              <w:rPr>
                <w:rFonts w:asciiTheme="minorHAnsi" w:hAnsiTheme="minorHAnsi" w:cstheme="minorHAnsi"/>
                <w:sz w:val="22"/>
                <w:szCs w:val="22"/>
                <w:lang w:val="it-IT"/>
              </w:rPr>
              <w:t xml:space="preserve"> copia del mandato collettivo irrevocabile con rappresentanza conferito all’organo comune;</w:t>
            </w:r>
          </w:p>
          <w:p w14:paraId="0B86C190" w14:textId="58E950A8" w:rsidR="00680263" w:rsidRPr="00EA05AC" w:rsidRDefault="00680263" w:rsidP="00680263">
            <w:pPr>
              <w:pStyle w:val="Paragrafoelenco"/>
              <w:widowControl w:val="0"/>
              <w:ind w:left="473" w:right="181"/>
              <w:jc w:val="both"/>
              <w:rPr>
                <w:rFonts w:asciiTheme="minorHAnsi" w:hAnsiTheme="minorHAnsi" w:cstheme="minorHAnsi"/>
                <w:color w:val="000000"/>
                <w:sz w:val="22"/>
                <w:szCs w:val="22"/>
                <w:lang w:val="it-IT" w:eastAsia="de-DE"/>
              </w:rPr>
            </w:pPr>
            <w:r w:rsidRPr="00EA05AC">
              <w:rPr>
                <w:rFonts w:cs="Arial"/>
                <w:sz w:val="22"/>
                <w:szCs w:val="22"/>
                <w:lang w:val="it-IT"/>
              </w:rPr>
              <w:t>►</w:t>
            </w:r>
            <w:r w:rsidRPr="00EA05AC">
              <w:rPr>
                <w:rFonts w:asciiTheme="minorHAnsi" w:hAnsiTheme="minorHAnsi" w:cstheme="minorHAnsi"/>
                <w:sz w:val="22"/>
                <w:szCs w:val="22"/>
                <w:lang w:val="it-IT"/>
              </w:rPr>
              <w:t xml:space="preserve"> dichiarazione sottoscritta con firma digitale delle parti del servizio o della fornitura, ovvero la percentuale in caso di servizio/forniture indivisibili, che saranno eseguite dai singoli operatori economici aggregati in rete</w:t>
            </w:r>
          </w:p>
          <w:p w14:paraId="0E29C5BB" w14:textId="2EF0FF0F" w:rsidR="00680263" w:rsidRPr="00EA05AC" w:rsidRDefault="00680263" w:rsidP="00680263">
            <w:pPr>
              <w:pStyle w:val="Paragrafoelenco"/>
              <w:widowControl w:val="0"/>
              <w:ind w:left="473" w:right="181"/>
              <w:jc w:val="both"/>
              <w:rPr>
                <w:rFonts w:asciiTheme="minorHAnsi" w:hAnsiTheme="minorHAnsi" w:cstheme="minorHAnsi"/>
                <w:sz w:val="22"/>
                <w:szCs w:val="22"/>
                <w:lang w:val="it-IT"/>
              </w:rPr>
            </w:pPr>
          </w:p>
        </w:tc>
      </w:tr>
      <w:tr w:rsidR="00064784" w:rsidRPr="00EA05AC" w14:paraId="7B46F584" w14:textId="77777777" w:rsidTr="00EA05AC">
        <w:tc>
          <w:tcPr>
            <w:tcW w:w="4656" w:type="dxa"/>
            <w:gridSpan w:val="2"/>
          </w:tcPr>
          <w:p w14:paraId="77970D6A" w14:textId="77777777" w:rsidR="00064784" w:rsidRPr="00EA05AC" w:rsidRDefault="00064784" w:rsidP="00064784">
            <w:pPr>
              <w:pStyle w:val="Paragrafoelenco"/>
              <w:widowControl w:val="0"/>
              <w:ind w:left="473" w:right="181"/>
              <w:jc w:val="both"/>
              <w:rPr>
                <w:rFonts w:asciiTheme="minorHAnsi" w:hAnsiTheme="minorHAnsi" w:cstheme="minorHAnsi"/>
                <w:b/>
                <w:bCs/>
                <w:sz w:val="22"/>
                <w:szCs w:val="22"/>
                <w:lang w:val="it-IT"/>
              </w:rPr>
            </w:pPr>
          </w:p>
        </w:tc>
        <w:tc>
          <w:tcPr>
            <w:tcW w:w="340" w:type="dxa"/>
            <w:gridSpan w:val="2"/>
          </w:tcPr>
          <w:p w14:paraId="78EA853A" w14:textId="77777777" w:rsidR="00064784" w:rsidRPr="00EA05AC" w:rsidRDefault="00064784" w:rsidP="00064784">
            <w:pPr>
              <w:widowControl w:val="0"/>
              <w:rPr>
                <w:rFonts w:asciiTheme="minorHAnsi" w:hAnsiTheme="minorHAnsi" w:cstheme="minorHAnsi"/>
                <w:sz w:val="22"/>
                <w:szCs w:val="22"/>
                <w:lang w:val="it-IT"/>
              </w:rPr>
            </w:pPr>
          </w:p>
        </w:tc>
        <w:tc>
          <w:tcPr>
            <w:tcW w:w="4655" w:type="dxa"/>
            <w:gridSpan w:val="2"/>
          </w:tcPr>
          <w:p w14:paraId="58060DA9" w14:textId="77777777" w:rsidR="00064784" w:rsidRPr="00EA05AC" w:rsidRDefault="00064784" w:rsidP="00064784">
            <w:pPr>
              <w:pStyle w:val="Paragrafoelenco"/>
              <w:widowControl w:val="0"/>
              <w:ind w:left="360" w:right="181"/>
              <w:jc w:val="both"/>
              <w:rPr>
                <w:rFonts w:asciiTheme="minorHAnsi" w:hAnsiTheme="minorHAnsi" w:cstheme="minorHAnsi"/>
                <w:b/>
                <w:bCs/>
                <w:sz w:val="22"/>
                <w:szCs w:val="22"/>
                <w:lang w:val="it-IT"/>
              </w:rPr>
            </w:pPr>
          </w:p>
        </w:tc>
      </w:tr>
      <w:tr w:rsidR="00064784" w:rsidRPr="00EA05AC" w14:paraId="631362A1" w14:textId="77777777" w:rsidTr="00EA05AC">
        <w:tc>
          <w:tcPr>
            <w:tcW w:w="4656" w:type="dxa"/>
            <w:gridSpan w:val="2"/>
          </w:tcPr>
          <w:p w14:paraId="6C45C315" w14:textId="787A826B" w:rsidR="00064784" w:rsidRPr="00EA05AC" w:rsidRDefault="00064784" w:rsidP="00064784">
            <w:pPr>
              <w:widowControl w:val="0"/>
              <w:jc w:val="both"/>
              <w:rPr>
                <w:rFonts w:asciiTheme="minorHAnsi" w:hAnsiTheme="minorHAnsi" w:cstheme="minorHAnsi"/>
                <w:b/>
                <w:sz w:val="22"/>
                <w:szCs w:val="22"/>
                <w:lang w:val="de-DE"/>
              </w:rPr>
            </w:pPr>
            <w:r w:rsidRPr="00EA05AC">
              <w:rPr>
                <w:rFonts w:asciiTheme="minorHAnsi" w:hAnsiTheme="minorHAnsi" w:cstheme="minorHAnsi"/>
                <w:b/>
                <w:sz w:val="22"/>
                <w:szCs w:val="22"/>
                <w:lang w:val="de-DE"/>
              </w:rPr>
              <w:t>Das Nachforderungsverfahren gemäß Punkt 4.2.1 der Ausschreibungsbedingungen wird angewandt,</w:t>
            </w:r>
          </w:p>
        </w:tc>
        <w:tc>
          <w:tcPr>
            <w:tcW w:w="340" w:type="dxa"/>
            <w:gridSpan w:val="2"/>
          </w:tcPr>
          <w:p w14:paraId="4B59FFD4" w14:textId="77777777" w:rsidR="00064784" w:rsidRPr="00EA05AC" w:rsidRDefault="00064784" w:rsidP="00064784">
            <w:pPr>
              <w:widowControl w:val="0"/>
              <w:ind w:right="181"/>
              <w:jc w:val="both"/>
              <w:rPr>
                <w:rFonts w:asciiTheme="minorHAnsi" w:hAnsiTheme="minorHAnsi" w:cstheme="minorHAnsi"/>
                <w:b/>
                <w:bCs/>
                <w:sz w:val="22"/>
                <w:szCs w:val="22"/>
                <w:lang w:val="de-DE"/>
              </w:rPr>
            </w:pPr>
          </w:p>
        </w:tc>
        <w:tc>
          <w:tcPr>
            <w:tcW w:w="4655" w:type="dxa"/>
            <w:gridSpan w:val="2"/>
          </w:tcPr>
          <w:p w14:paraId="6E3785C2" w14:textId="5FCA8C70" w:rsidR="00064784" w:rsidRPr="00EA05AC" w:rsidRDefault="00064784" w:rsidP="00064784">
            <w:pPr>
              <w:widowControl w:val="0"/>
              <w:tabs>
                <w:tab w:val="center" w:pos="4680"/>
              </w:tabs>
              <w:ind w:right="3"/>
              <w:jc w:val="both"/>
              <w:rPr>
                <w:rFonts w:asciiTheme="minorHAnsi" w:hAnsiTheme="minorHAnsi" w:cstheme="minorHAnsi"/>
                <w:b/>
                <w:bCs/>
                <w:sz w:val="22"/>
                <w:szCs w:val="22"/>
                <w:lang w:val="it-IT"/>
              </w:rPr>
            </w:pPr>
            <w:r w:rsidRPr="00EA05AC">
              <w:rPr>
                <w:rFonts w:asciiTheme="minorHAnsi" w:hAnsiTheme="minorHAnsi" w:cstheme="minorHAnsi"/>
                <w:b/>
                <w:sz w:val="22"/>
                <w:szCs w:val="22"/>
                <w:lang w:val="it-IT"/>
              </w:rPr>
              <w:t>Si applica il subprocedimento di soccorso istruttorio di cui al punto 4.2.1 del disciplinare di gara qualora:</w:t>
            </w:r>
          </w:p>
        </w:tc>
      </w:tr>
      <w:tr w:rsidR="00064784" w:rsidRPr="00EA05AC" w14:paraId="13843ACB" w14:textId="77777777" w:rsidTr="00EA05AC">
        <w:tc>
          <w:tcPr>
            <w:tcW w:w="4656" w:type="dxa"/>
            <w:gridSpan w:val="2"/>
          </w:tcPr>
          <w:p w14:paraId="79BB9DC4" w14:textId="77777777" w:rsidR="00064784" w:rsidRPr="00EA05AC" w:rsidRDefault="00064784" w:rsidP="00064784">
            <w:pPr>
              <w:widowControl w:val="0"/>
              <w:jc w:val="both"/>
              <w:rPr>
                <w:rFonts w:asciiTheme="minorHAnsi" w:hAnsiTheme="minorHAnsi" w:cstheme="minorHAnsi"/>
                <w:b/>
                <w:sz w:val="22"/>
                <w:szCs w:val="22"/>
                <w:lang w:val="it-IT"/>
              </w:rPr>
            </w:pPr>
          </w:p>
        </w:tc>
        <w:tc>
          <w:tcPr>
            <w:tcW w:w="340" w:type="dxa"/>
            <w:gridSpan w:val="2"/>
          </w:tcPr>
          <w:p w14:paraId="2DA05BE5" w14:textId="77777777" w:rsidR="00064784" w:rsidRPr="00EA05AC" w:rsidRDefault="00064784" w:rsidP="00064784">
            <w:pPr>
              <w:widowControl w:val="0"/>
              <w:ind w:right="181"/>
              <w:jc w:val="both"/>
              <w:rPr>
                <w:rFonts w:asciiTheme="minorHAnsi" w:hAnsiTheme="minorHAnsi" w:cstheme="minorHAnsi"/>
                <w:b/>
                <w:bCs/>
                <w:sz w:val="22"/>
                <w:szCs w:val="22"/>
                <w:lang w:val="it-IT"/>
              </w:rPr>
            </w:pPr>
          </w:p>
        </w:tc>
        <w:tc>
          <w:tcPr>
            <w:tcW w:w="4655" w:type="dxa"/>
            <w:gridSpan w:val="2"/>
          </w:tcPr>
          <w:p w14:paraId="7BF2250C" w14:textId="77777777" w:rsidR="00064784" w:rsidRPr="00EA05AC" w:rsidRDefault="00064784" w:rsidP="00064784">
            <w:pPr>
              <w:widowControl w:val="0"/>
              <w:tabs>
                <w:tab w:val="center" w:pos="4680"/>
              </w:tabs>
              <w:ind w:right="3"/>
              <w:jc w:val="both"/>
              <w:rPr>
                <w:rFonts w:asciiTheme="minorHAnsi" w:hAnsiTheme="minorHAnsi" w:cstheme="minorHAnsi"/>
                <w:b/>
                <w:sz w:val="22"/>
                <w:szCs w:val="22"/>
                <w:lang w:val="it-IT"/>
              </w:rPr>
            </w:pPr>
          </w:p>
        </w:tc>
      </w:tr>
      <w:tr w:rsidR="00064784" w:rsidRPr="00EA05AC" w14:paraId="4F690103" w14:textId="77777777" w:rsidTr="00EA05AC">
        <w:tc>
          <w:tcPr>
            <w:tcW w:w="4656" w:type="dxa"/>
            <w:gridSpan w:val="2"/>
          </w:tcPr>
          <w:p w14:paraId="52D033EB" w14:textId="187B0A68" w:rsidR="00064784" w:rsidRPr="00EA05AC" w:rsidRDefault="00064784" w:rsidP="006A78DD">
            <w:pPr>
              <w:pStyle w:val="Paragrafoelenco"/>
              <w:widowControl w:val="0"/>
              <w:numPr>
                <w:ilvl w:val="2"/>
                <w:numId w:val="10"/>
              </w:numPr>
              <w:tabs>
                <w:tab w:val="clear" w:pos="2520"/>
                <w:tab w:val="num" w:pos="2160"/>
              </w:tabs>
              <w:ind w:left="284" w:hanging="284"/>
              <w:jc w:val="both"/>
              <w:rPr>
                <w:rFonts w:asciiTheme="minorHAnsi" w:hAnsiTheme="minorHAnsi" w:cstheme="minorHAnsi"/>
                <w:b/>
                <w:sz w:val="22"/>
                <w:szCs w:val="22"/>
                <w:lang w:val="de-DE"/>
              </w:rPr>
            </w:pPr>
            <w:r w:rsidRPr="00EA05AC">
              <w:rPr>
                <w:rFonts w:asciiTheme="minorHAnsi" w:hAnsiTheme="minorHAnsi" w:cstheme="minorHAnsi"/>
                <w:b/>
                <w:sz w:val="22"/>
                <w:szCs w:val="22"/>
                <w:lang w:val="de-DE"/>
              </w:rPr>
              <w:t>wenn die Unterschriften auf den Anlagen A1 und A1-bis fehlen;</w:t>
            </w:r>
          </w:p>
        </w:tc>
        <w:tc>
          <w:tcPr>
            <w:tcW w:w="340" w:type="dxa"/>
            <w:gridSpan w:val="2"/>
          </w:tcPr>
          <w:p w14:paraId="1864A4BA" w14:textId="77777777" w:rsidR="00064784" w:rsidRPr="00EA05AC" w:rsidRDefault="00064784" w:rsidP="00064784">
            <w:pPr>
              <w:widowControl w:val="0"/>
              <w:jc w:val="both"/>
              <w:rPr>
                <w:rFonts w:asciiTheme="minorHAnsi" w:hAnsiTheme="minorHAnsi" w:cstheme="minorHAnsi"/>
                <w:b/>
                <w:sz w:val="22"/>
                <w:szCs w:val="22"/>
                <w:lang w:val="de-DE"/>
              </w:rPr>
            </w:pPr>
          </w:p>
        </w:tc>
        <w:tc>
          <w:tcPr>
            <w:tcW w:w="4655" w:type="dxa"/>
            <w:gridSpan w:val="2"/>
          </w:tcPr>
          <w:p w14:paraId="68102BB1" w14:textId="77777777" w:rsidR="00064784" w:rsidRPr="00EA05AC" w:rsidRDefault="00064784" w:rsidP="00064784">
            <w:pPr>
              <w:widowControl w:val="0"/>
              <w:tabs>
                <w:tab w:val="center" w:pos="4680"/>
              </w:tabs>
              <w:ind w:left="150" w:right="3" w:hanging="150"/>
              <w:jc w:val="both"/>
              <w:rPr>
                <w:rFonts w:asciiTheme="minorHAnsi" w:hAnsiTheme="minorHAnsi" w:cstheme="minorHAnsi"/>
                <w:b/>
                <w:sz w:val="22"/>
                <w:szCs w:val="22"/>
                <w:lang w:val="it-IT"/>
              </w:rPr>
            </w:pPr>
            <w:r w:rsidRPr="00EA05AC">
              <w:rPr>
                <w:rFonts w:asciiTheme="minorHAnsi" w:hAnsiTheme="minorHAnsi" w:cstheme="minorHAnsi"/>
                <w:b/>
                <w:sz w:val="22"/>
                <w:szCs w:val="22"/>
                <w:lang w:val="it-IT"/>
              </w:rPr>
              <w:t>-</w:t>
            </w:r>
            <w:r w:rsidRPr="00EA05AC">
              <w:rPr>
                <w:rFonts w:asciiTheme="minorHAnsi" w:hAnsiTheme="minorHAnsi" w:cstheme="minorHAnsi"/>
                <w:b/>
                <w:sz w:val="22"/>
                <w:szCs w:val="22"/>
                <w:lang w:val="it-IT"/>
              </w:rPr>
              <w:tab/>
              <w:t xml:space="preserve">manchino le sottoscrizioni sugli allegati A1, A1-bis; </w:t>
            </w:r>
          </w:p>
        </w:tc>
      </w:tr>
      <w:tr w:rsidR="00064784" w:rsidRPr="00EA05AC" w14:paraId="2FE91F51" w14:textId="77777777" w:rsidTr="00EA05AC">
        <w:tc>
          <w:tcPr>
            <w:tcW w:w="4656" w:type="dxa"/>
            <w:gridSpan w:val="2"/>
          </w:tcPr>
          <w:p w14:paraId="0A58B685" w14:textId="77777777" w:rsidR="00064784" w:rsidRPr="00EA05AC" w:rsidRDefault="00064784" w:rsidP="00064784">
            <w:pPr>
              <w:widowControl w:val="0"/>
              <w:ind w:left="181"/>
              <w:jc w:val="both"/>
              <w:rPr>
                <w:rFonts w:asciiTheme="minorHAnsi" w:hAnsiTheme="minorHAnsi" w:cstheme="minorHAnsi"/>
                <w:b/>
                <w:sz w:val="22"/>
                <w:szCs w:val="22"/>
                <w:lang w:val="it-IT"/>
              </w:rPr>
            </w:pPr>
          </w:p>
        </w:tc>
        <w:tc>
          <w:tcPr>
            <w:tcW w:w="340" w:type="dxa"/>
            <w:gridSpan w:val="2"/>
          </w:tcPr>
          <w:p w14:paraId="085ECB69" w14:textId="77777777" w:rsidR="00064784" w:rsidRPr="00EA05AC" w:rsidRDefault="00064784" w:rsidP="00064784">
            <w:pPr>
              <w:widowControl w:val="0"/>
              <w:jc w:val="both"/>
              <w:rPr>
                <w:rFonts w:asciiTheme="minorHAnsi" w:hAnsiTheme="minorHAnsi" w:cstheme="minorHAnsi"/>
                <w:b/>
                <w:sz w:val="22"/>
                <w:szCs w:val="22"/>
                <w:lang w:val="it-IT"/>
              </w:rPr>
            </w:pPr>
          </w:p>
        </w:tc>
        <w:tc>
          <w:tcPr>
            <w:tcW w:w="4655" w:type="dxa"/>
            <w:gridSpan w:val="2"/>
          </w:tcPr>
          <w:p w14:paraId="37AE2C60" w14:textId="77777777" w:rsidR="00064784" w:rsidRPr="00EA05AC" w:rsidRDefault="00064784" w:rsidP="00064784">
            <w:pPr>
              <w:widowControl w:val="0"/>
              <w:tabs>
                <w:tab w:val="center" w:pos="4680"/>
              </w:tabs>
              <w:ind w:left="182" w:right="3"/>
              <w:jc w:val="both"/>
              <w:rPr>
                <w:rFonts w:asciiTheme="minorHAnsi" w:hAnsiTheme="minorHAnsi" w:cstheme="minorHAnsi"/>
                <w:b/>
                <w:sz w:val="22"/>
                <w:szCs w:val="22"/>
                <w:lang w:val="it-IT"/>
              </w:rPr>
            </w:pPr>
          </w:p>
        </w:tc>
      </w:tr>
      <w:tr w:rsidR="00064784" w:rsidRPr="00EA05AC" w14:paraId="21E62116" w14:textId="77777777" w:rsidTr="00EA05AC">
        <w:tc>
          <w:tcPr>
            <w:tcW w:w="4656" w:type="dxa"/>
            <w:gridSpan w:val="2"/>
          </w:tcPr>
          <w:p w14:paraId="1D6321FF" w14:textId="75B3CF7F" w:rsidR="00064784" w:rsidRPr="00EA05AC" w:rsidRDefault="00064784" w:rsidP="006A78DD">
            <w:pPr>
              <w:pStyle w:val="Paragrafoelenco"/>
              <w:widowControl w:val="0"/>
              <w:numPr>
                <w:ilvl w:val="0"/>
                <w:numId w:val="16"/>
              </w:numPr>
              <w:tabs>
                <w:tab w:val="clear" w:pos="720"/>
                <w:tab w:val="num" w:pos="567"/>
              </w:tabs>
              <w:ind w:left="284" w:hanging="284"/>
              <w:jc w:val="both"/>
              <w:rPr>
                <w:rFonts w:asciiTheme="minorHAnsi" w:hAnsiTheme="minorHAnsi" w:cstheme="minorHAnsi"/>
                <w:b/>
                <w:sz w:val="22"/>
                <w:szCs w:val="22"/>
                <w:lang w:val="de-DE"/>
              </w:rPr>
            </w:pPr>
            <w:r w:rsidRPr="00EA05AC">
              <w:rPr>
                <w:rFonts w:asciiTheme="minorHAnsi" w:hAnsiTheme="minorHAnsi" w:cstheme="minorHAnsi"/>
                <w:b/>
                <w:sz w:val="22"/>
                <w:szCs w:val="22"/>
                <w:lang w:val="de-DE"/>
              </w:rPr>
              <w:t xml:space="preserve">wenn bei einem Angebot seitens einer zu bildenden BG, EWIV oder eines zu bildendenden gewöhnlichen Konsortiums die Verpflichtungserklärung, wonach die Teilnehmer bei Zuschlagserteilung dem federführenden Unternehmen gemeinsame Sondervollmacht mit Vertretungsbefugnis erteilen werden, fehlt. </w:t>
            </w:r>
            <w:bookmarkStart w:id="92" w:name="_Hlk10189173"/>
            <w:r w:rsidRPr="00EA05AC">
              <w:rPr>
                <w:rFonts w:asciiTheme="minorHAnsi" w:hAnsiTheme="minorHAnsi" w:cstheme="minorHAnsi"/>
                <w:b/>
                <w:sz w:val="22"/>
                <w:szCs w:val="22"/>
                <w:u w:val="single"/>
                <w:lang w:val="de-DE"/>
              </w:rPr>
              <w:t>Der Mangel ist behebbar, sofern die bereits beste</w:t>
            </w:r>
            <w:r w:rsidRPr="00EA05AC">
              <w:rPr>
                <w:rFonts w:asciiTheme="minorHAnsi" w:hAnsiTheme="minorHAnsi" w:cstheme="minorHAnsi"/>
                <w:b/>
                <w:sz w:val="22"/>
                <w:szCs w:val="22"/>
                <w:u w:val="single"/>
                <w:lang w:val="de-DE"/>
              </w:rPr>
              <w:lastRenderedPageBreak/>
              <w:t>hende Verpflichtungserklärung durch Dokumente mit rechtssicherem Datum</w:t>
            </w:r>
            <w:bookmarkEnd w:id="92"/>
            <w:r w:rsidRPr="00EA05AC">
              <w:rPr>
                <w:rFonts w:asciiTheme="minorHAnsi" w:hAnsiTheme="minorHAnsi" w:cstheme="minorHAnsi"/>
                <w:b/>
                <w:sz w:val="22"/>
                <w:szCs w:val="22"/>
                <w:u w:val="single"/>
                <w:lang w:val="de-DE"/>
              </w:rPr>
              <w:t xml:space="preserve"> vor Angebotsabgabe nachgewiesen werden kann;</w:t>
            </w:r>
          </w:p>
        </w:tc>
        <w:tc>
          <w:tcPr>
            <w:tcW w:w="340" w:type="dxa"/>
            <w:gridSpan w:val="2"/>
          </w:tcPr>
          <w:p w14:paraId="7F1BF69E" w14:textId="77777777" w:rsidR="00064784" w:rsidRPr="00EA05AC" w:rsidRDefault="00064784" w:rsidP="00064784">
            <w:pPr>
              <w:widowControl w:val="0"/>
              <w:jc w:val="both"/>
              <w:rPr>
                <w:rFonts w:asciiTheme="minorHAnsi" w:hAnsiTheme="minorHAnsi" w:cstheme="minorHAnsi"/>
                <w:b/>
                <w:sz w:val="22"/>
                <w:szCs w:val="22"/>
                <w:lang w:val="de-DE"/>
              </w:rPr>
            </w:pPr>
          </w:p>
        </w:tc>
        <w:tc>
          <w:tcPr>
            <w:tcW w:w="4655" w:type="dxa"/>
            <w:gridSpan w:val="2"/>
          </w:tcPr>
          <w:p w14:paraId="76168512" w14:textId="5FAB7BB3" w:rsidR="006F6015" w:rsidRPr="00EA05AC" w:rsidRDefault="006F6015" w:rsidP="006A78DD">
            <w:pPr>
              <w:widowControl w:val="0"/>
              <w:numPr>
                <w:ilvl w:val="0"/>
                <w:numId w:val="16"/>
              </w:numPr>
              <w:tabs>
                <w:tab w:val="clear" w:pos="720"/>
                <w:tab w:val="num" w:pos="182"/>
                <w:tab w:val="center" w:pos="4680"/>
              </w:tabs>
              <w:ind w:left="182" w:right="3" w:hanging="182"/>
              <w:jc w:val="both"/>
              <w:rPr>
                <w:rFonts w:asciiTheme="minorHAnsi" w:hAnsiTheme="minorHAnsi" w:cstheme="minorHAnsi"/>
                <w:b/>
                <w:sz w:val="22"/>
                <w:szCs w:val="22"/>
                <w:u w:val="single"/>
                <w:lang w:val="it-IT"/>
              </w:rPr>
            </w:pPr>
            <w:r w:rsidRPr="00EA05AC">
              <w:rPr>
                <w:rFonts w:asciiTheme="minorHAnsi" w:hAnsiTheme="minorHAnsi" w:cstheme="minorHAnsi"/>
                <w:b/>
                <w:sz w:val="22"/>
                <w:szCs w:val="22"/>
                <w:lang w:val="it-IT"/>
              </w:rPr>
              <w:t xml:space="preserve">nel caso di offerta presentata da un raggruppamento temporaneo o consorzio ordinario o GEIE </w:t>
            </w:r>
            <w:r w:rsidRPr="00EA05AC">
              <w:rPr>
                <w:rFonts w:asciiTheme="minorHAnsi" w:hAnsiTheme="minorHAnsi" w:cstheme="minorHAnsi"/>
                <w:b/>
                <w:sz w:val="22"/>
                <w:szCs w:val="22"/>
                <w:u w:val="single"/>
                <w:lang w:val="it-IT"/>
              </w:rPr>
              <w:t>non ancora costituiti</w:t>
            </w:r>
            <w:r w:rsidRPr="00EA05AC">
              <w:rPr>
                <w:rFonts w:asciiTheme="minorHAnsi" w:hAnsiTheme="minorHAnsi" w:cstheme="minorHAnsi"/>
                <w:b/>
                <w:sz w:val="22"/>
                <w:szCs w:val="22"/>
                <w:lang w:val="it-IT"/>
              </w:rPr>
              <w:t xml:space="preserve"> manchi l’impegno che, in caso di aggiudicazione della gara, gli stessi operatori conferiranno mandato collettivo speciale con rappresentanza al mandatario. </w:t>
            </w:r>
            <w:r w:rsidRPr="00EA05AC">
              <w:rPr>
                <w:rFonts w:asciiTheme="minorHAnsi" w:hAnsiTheme="minorHAnsi" w:cstheme="minorHAnsi"/>
                <w:b/>
                <w:sz w:val="22"/>
                <w:szCs w:val="22"/>
                <w:u w:val="single"/>
                <w:lang w:val="it-IT"/>
              </w:rPr>
              <w:t xml:space="preserve">La carenza è sanabile solo se la dichiarazione di impegno è preesistente e comprovabile con documenti di data certa anteriore al termine di presentazione </w:t>
            </w:r>
            <w:r w:rsidRPr="00EA05AC">
              <w:rPr>
                <w:rFonts w:asciiTheme="minorHAnsi" w:hAnsiTheme="minorHAnsi" w:cstheme="minorHAnsi"/>
                <w:b/>
                <w:sz w:val="22"/>
                <w:szCs w:val="22"/>
                <w:u w:val="single"/>
                <w:lang w:val="it-IT"/>
              </w:rPr>
              <w:lastRenderedPageBreak/>
              <w:t>dell’offerta;</w:t>
            </w:r>
          </w:p>
          <w:p w14:paraId="66F00B15" w14:textId="77777777" w:rsidR="00064784" w:rsidRPr="00EA05AC" w:rsidRDefault="00064784" w:rsidP="00064784">
            <w:pPr>
              <w:widowControl w:val="0"/>
              <w:tabs>
                <w:tab w:val="center" w:pos="4680"/>
              </w:tabs>
              <w:ind w:left="182" w:right="3"/>
              <w:jc w:val="both"/>
              <w:rPr>
                <w:rFonts w:asciiTheme="minorHAnsi" w:hAnsiTheme="minorHAnsi" w:cstheme="minorHAnsi"/>
                <w:b/>
                <w:sz w:val="22"/>
                <w:szCs w:val="22"/>
                <w:lang w:val="it-IT"/>
              </w:rPr>
            </w:pPr>
          </w:p>
        </w:tc>
      </w:tr>
      <w:tr w:rsidR="00064784" w:rsidRPr="00EA05AC" w14:paraId="17C0034C" w14:textId="77777777" w:rsidTr="00EA05AC">
        <w:tc>
          <w:tcPr>
            <w:tcW w:w="4656" w:type="dxa"/>
            <w:gridSpan w:val="2"/>
          </w:tcPr>
          <w:p w14:paraId="14901785" w14:textId="77777777" w:rsidR="00064784" w:rsidRPr="00EA05AC" w:rsidRDefault="00064784" w:rsidP="00064784">
            <w:pPr>
              <w:widowControl w:val="0"/>
              <w:ind w:left="181"/>
              <w:jc w:val="both"/>
              <w:rPr>
                <w:rFonts w:asciiTheme="minorHAnsi" w:hAnsiTheme="minorHAnsi" w:cstheme="minorHAnsi"/>
                <w:b/>
                <w:sz w:val="22"/>
                <w:szCs w:val="22"/>
                <w:lang w:val="it-IT"/>
              </w:rPr>
            </w:pPr>
          </w:p>
        </w:tc>
        <w:tc>
          <w:tcPr>
            <w:tcW w:w="340" w:type="dxa"/>
            <w:gridSpan w:val="2"/>
          </w:tcPr>
          <w:p w14:paraId="76E30A93" w14:textId="77777777" w:rsidR="00064784" w:rsidRPr="00EA05AC" w:rsidRDefault="00064784" w:rsidP="00064784">
            <w:pPr>
              <w:widowControl w:val="0"/>
              <w:jc w:val="both"/>
              <w:rPr>
                <w:rFonts w:asciiTheme="minorHAnsi" w:hAnsiTheme="minorHAnsi" w:cstheme="minorHAnsi"/>
                <w:b/>
                <w:sz w:val="22"/>
                <w:szCs w:val="22"/>
                <w:lang w:val="it-IT"/>
              </w:rPr>
            </w:pPr>
          </w:p>
        </w:tc>
        <w:tc>
          <w:tcPr>
            <w:tcW w:w="4655" w:type="dxa"/>
            <w:gridSpan w:val="2"/>
          </w:tcPr>
          <w:p w14:paraId="7F19B19E" w14:textId="77777777" w:rsidR="00064784" w:rsidRPr="00EA05AC" w:rsidRDefault="00064784" w:rsidP="00064784">
            <w:pPr>
              <w:widowControl w:val="0"/>
              <w:tabs>
                <w:tab w:val="center" w:pos="4680"/>
              </w:tabs>
              <w:ind w:left="182" w:right="3"/>
              <w:jc w:val="both"/>
              <w:rPr>
                <w:rFonts w:asciiTheme="minorHAnsi" w:hAnsiTheme="minorHAnsi" w:cstheme="minorHAnsi"/>
                <w:b/>
                <w:sz w:val="22"/>
                <w:szCs w:val="22"/>
                <w:lang w:val="it-IT"/>
              </w:rPr>
            </w:pPr>
          </w:p>
        </w:tc>
      </w:tr>
      <w:bookmarkEnd w:id="91"/>
      <w:tr w:rsidR="00064784" w:rsidRPr="00EA05AC" w14:paraId="5651C36E" w14:textId="77777777" w:rsidTr="00EA05AC">
        <w:tc>
          <w:tcPr>
            <w:tcW w:w="4656" w:type="dxa"/>
            <w:gridSpan w:val="2"/>
          </w:tcPr>
          <w:p w14:paraId="19611D6F" w14:textId="6E3E8A2C" w:rsidR="006F6015" w:rsidRPr="00EA05AC" w:rsidRDefault="006F6015" w:rsidP="006A78DD">
            <w:pPr>
              <w:pStyle w:val="Paragrafoelenco"/>
              <w:widowControl w:val="0"/>
              <w:numPr>
                <w:ilvl w:val="0"/>
                <w:numId w:val="16"/>
              </w:numPr>
              <w:tabs>
                <w:tab w:val="clear" w:pos="720"/>
                <w:tab w:val="center" w:pos="4680"/>
              </w:tabs>
              <w:ind w:left="284" w:hanging="284"/>
              <w:jc w:val="both"/>
              <w:rPr>
                <w:rFonts w:asciiTheme="minorHAnsi" w:hAnsiTheme="minorHAnsi" w:cstheme="minorHAnsi"/>
                <w:b/>
                <w:strike/>
                <w:sz w:val="22"/>
                <w:szCs w:val="22"/>
                <w:lang w:val="de-DE"/>
              </w:rPr>
            </w:pPr>
            <w:r w:rsidRPr="00EA05AC">
              <w:rPr>
                <w:rFonts w:asciiTheme="minorHAnsi" w:hAnsiTheme="minorHAnsi" w:cstheme="minorHAnsi"/>
                <w:b/>
                <w:sz w:val="22"/>
                <w:szCs w:val="22"/>
                <w:lang w:val="de-DE"/>
              </w:rPr>
              <w:t xml:space="preserve">wenn bei einem Angebot einer bildeten und/oder zu bildenden BG, EWIV oder eines bildeten und/oder </w:t>
            </w:r>
            <w:r w:rsidRPr="00EA05AC">
              <w:rPr>
                <w:rFonts w:asciiTheme="minorHAnsi" w:hAnsiTheme="minorHAnsi" w:cstheme="minorHAnsi"/>
                <w:b/>
                <w:sz w:val="22"/>
                <w:szCs w:val="22"/>
                <w:u w:val="single"/>
                <w:lang w:val="de-DE"/>
              </w:rPr>
              <w:t xml:space="preserve">zu bildenden gewöhnlichen Konsortiums oder </w:t>
            </w:r>
            <w:r w:rsidRPr="00EA05AC">
              <w:rPr>
                <w:rFonts w:asciiTheme="minorHAnsi" w:hAnsiTheme="minorHAnsi" w:cstheme="minorHAnsi"/>
                <w:b/>
                <w:sz w:val="22"/>
                <w:szCs w:val="22"/>
                <w:u w:val="single"/>
                <w:lang w:val="de-DE" w:eastAsia="de-DE"/>
              </w:rPr>
              <w:t>eines Unternehmensnetzwerks</w:t>
            </w:r>
            <w:r w:rsidRPr="00EA05AC">
              <w:rPr>
                <w:rFonts w:asciiTheme="minorHAnsi" w:hAnsiTheme="minorHAnsi" w:cstheme="minorHAnsi"/>
                <w:b/>
                <w:sz w:val="22"/>
                <w:szCs w:val="22"/>
                <w:lang w:val="de-DE"/>
              </w:rPr>
              <w:t xml:space="preserve"> die Erklärung über die von den jeweiligen Mitgliedern zu übernehmenden Ausführungsanteile fehlt;</w:t>
            </w:r>
          </w:p>
          <w:p w14:paraId="3C4B28B1" w14:textId="3F14BB45" w:rsidR="00064784" w:rsidRPr="00EA05AC" w:rsidRDefault="00064784" w:rsidP="006F6015">
            <w:pPr>
              <w:pStyle w:val="Paragrafoelenco"/>
              <w:widowControl w:val="0"/>
              <w:tabs>
                <w:tab w:val="center" w:pos="4680"/>
              </w:tabs>
              <w:ind w:left="276"/>
              <w:jc w:val="both"/>
              <w:rPr>
                <w:rFonts w:asciiTheme="minorHAnsi" w:hAnsiTheme="minorHAnsi" w:cstheme="minorHAnsi"/>
                <w:b/>
                <w:sz w:val="22"/>
                <w:szCs w:val="22"/>
                <w:lang w:val="de-DE"/>
              </w:rPr>
            </w:pPr>
          </w:p>
        </w:tc>
        <w:tc>
          <w:tcPr>
            <w:tcW w:w="340" w:type="dxa"/>
            <w:gridSpan w:val="2"/>
          </w:tcPr>
          <w:p w14:paraId="2A64DCFA" w14:textId="77777777" w:rsidR="00064784" w:rsidRPr="00EA05AC" w:rsidRDefault="00064784" w:rsidP="00064784">
            <w:pPr>
              <w:widowControl w:val="0"/>
              <w:rPr>
                <w:rFonts w:asciiTheme="minorHAnsi" w:hAnsiTheme="minorHAnsi" w:cstheme="minorHAnsi"/>
                <w:sz w:val="22"/>
                <w:szCs w:val="22"/>
                <w:lang w:val="de-DE"/>
              </w:rPr>
            </w:pPr>
          </w:p>
        </w:tc>
        <w:tc>
          <w:tcPr>
            <w:tcW w:w="4655" w:type="dxa"/>
            <w:gridSpan w:val="2"/>
          </w:tcPr>
          <w:p w14:paraId="7A7E3204" w14:textId="2BF1F617" w:rsidR="00064784" w:rsidRPr="00EA05AC" w:rsidRDefault="006F6015" w:rsidP="006A78DD">
            <w:pPr>
              <w:pStyle w:val="Paragrafoelenco"/>
              <w:numPr>
                <w:ilvl w:val="0"/>
                <w:numId w:val="16"/>
              </w:numPr>
              <w:tabs>
                <w:tab w:val="clear" w:pos="720"/>
                <w:tab w:val="num" w:pos="562"/>
              </w:tabs>
              <w:ind w:left="278" w:hanging="278"/>
              <w:jc w:val="both"/>
              <w:rPr>
                <w:rFonts w:asciiTheme="minorHAnsi" w:hAnsiTheme="minorHAnsi" w:cstheme="minorHAnsi"/>
                <w:b/>
                <w:sz w:val="22"/>
                <w:szCs w:val="22"/>
                <w:lang w:val="it-IT"/>
              </w:rPr>
            </w:pPr>
            <w:r w:rsidRPr="00EA05AC">
              <w:rPr>
                <w:rFonts w:asciiTheme="minorHAnsi" w:hAnsiTheme="minorHAnsi" w:cstheme="minorHAnsi"/>
                <w:b/>
                <w:sz w:val="22"/>
                <w:szCs w:val="22"/>
                <w:lang w:val="it-IT"/>
              </w:rPr>
              <w:t xml:space="preserve">nel caso di offerta presentata da un raggruppamento temporaneo o consorzio ordinario o GEIE costituiti e/o </w:t>
            </w:r>
            <w:r w:rsidRPr="00EA05AC">
              <w:rPr>
                <w:rFonts w:asciiTheme="minorHAnsi" w:hAnsiTheme="minorHAnsi" w:cstheme="minorHAnsi"/>
                <w:b/>
                <w:sz w:val="22"/>
                <w:szCs w:val="22"/>
                <w:u w:val="single"/>
                <w:lang w:val="it-IT"/>
              </w:rPr>
              <w:t xml:space="preserve">non ancora costituiti o da una rete di impresa </w:t>
            </w:r>
            <w:r w:rsidRPr="00EA05AC">
              <w:rPr>
                <w:rFonts w:asciiTheme="minorHAnsi" w:hAnsiTheme="minorHAnsi" w:cstheme="minorHAnsi"/>
                <w:b/>
                <w:sz w:val="22"/>
                <w:szCs w:val="22"/>
                <w:lang w:val="it-IT"/>
              </w:rPr>
              <w:t>manchi la dichiarazione relativa alle quote di esecuzione, che verranno assunte dai rispettivi componenti.</w:t>
            </w:r>
          </w:p>
        </w:tc>
      </w:tr>
      <w:tr w:rsidR="00064784" w:rsidRPr="00EA05AC" w14:paraId="73EB1CD2" w14:textId="77777777" w:rsidTr="00EA05AC">
        <w:tc>
          <w:tcPr>
            <w:tcW w:w="4656" w:type="dxa"/>
            <w:gridSpan w:val="2"/>
          </w:tcPr>
          <w:p w14:paraId="19C33618" w14:textId="77777777" w:rsidR="00064784" w:rsidRPr="00EA05AC" w:rsidRDefault="00064784" w:rsidP="00064784">
            <w:pPr>
              <w:widowControl w:val="0"/>
              <w:ind w:left="181"/>
              <w:jc w:val="both"/>
              <w:rPr>
                <w:rFonts w:asciiTheme="minorHAnsi" w:hAnsiTheme="minorHAnsi" w:cstheme="minorHAnsi"/>
                <w:b/>
                <w:sz w:val="22"/>
                <w:szCs w:val="22"/>
                <w:lang w:val="it-IT"/>
              </w:rPr>
            </w:pPr>
          </w:p>
        </w:tc>
        <w:tc>
          <w:tcPr>
            <w:tcW w:w="340" w:type="dxa"/>
            <w:gridSpan w:val="2"/>
          </w:tcPr>
          <w:p w14:paraId="70FEF61B" w14:textId="77777777" w:rsidR="00064784" w:rsidRPr="00EA05AC" w:rsidRDefault="00064784" w:rsidP="00064784">
            <w:pPr>
              <w:widowControl w:val="0"/>
              <w:jc w:val="both"/>
              <w:rPr>
                <w:rFonts w:asciiTheme="minorHAnsi" w:hAnsiTheme="minorHAnsi" w:cstheme="minorHAnsi"/>
                <w:b/>
                <w:sz w:val="22"/>
                <w:szCs w:val="22"/>
                <w:lang w:val="it-IT"/>
              </w:rPr>
            </w:pPr>
          </w:p>
        </w:tc>
        <w:tc>
          <w:tcPr>
            <w:tcW w:w="4655" w:type="dxa"/>
            <w:gridSpan w:val="2"/>
          </w:tcPr>
          <w:p w14:paraId="00345D47" w14:textId="77777777" w:rsidR="00064784" w:rsidRPr="00EA05AC" w:rsidRDefault="00064784" w:rsidP="00064784">
            <w:pPr>
              <w:widowControl w:val="0"/>
              <w:tabs>
                <w:tab w:val="center" w:pos="4680"/>
              </w:tabs>
              <w:ind w:left="182" w:right="3"/>
              <w:jc w:val="both"/>
              <w:rPr>
                <w:rFonts w:asciiTheme="minorHAnsi" w:hAnsiTheme="minorHAnsi" w:cstheme="minorHAnsi"/>
                <w:b/>
                <w:sz w:val="22"/>
                <w:szCs w:val="22"/>
                <w:lang w:val="it-IT"/>
              </w:rPr>
            </w:pPr>
          </w:p>
        </w:tc>
      </w:tr>
      <w:tr w:rsidR="00064784" w:rsidRPr="00EA05AC" w14:paraId="447DA21E" w14:textId="77777777" w:rsidTr="00EA05AC">
        <w:tc>
          <w:tcPr>
            <w:tcW w:w="4656" w:type="dxa"/>
            <w:gridSpan w:val="2"/>
          </w:tcPr>
          <w:p w14:paraId="1DBD8EB1" w14:textId="6C9CBB6F" w:rsidR="00064784" w:rsidRPr="00EA05AC" w:rsidRDefault="00064784" w:rsidP="006A78DD">
            <w:pPr>
              <w:pStyle w:val="Paragrafoelenco"/>
              <w:widowControl w:val="0"/>
              <w:numPr>
                <w:ilvl w:val="0"/>
                <w:numId w:val="73"/>
              </w:numPr>
              <w:ind w:left="284" w:hanging="284"/>
              <w:jc w:val="both"/>
              <w:rPr>
                <w:rFonts w:asciiTheme="minorHAnsi" w:hAnsiTheme="minorHAnsi" w:cstheme="minorHAnsi"/>
                <w:b/>
                <w:sz w:val="22"/>
                <w:szCs w:val="22"/>
                <w:u w:val="single"/>
                <w:lang w:val="de-DE"/>
              </w:rPr>
            </w:pPr>
            <w:r w:rsidRPr="00EA05AC">
              <w:rPr>
                <w:rFonts w:asciiTheme="minorHAnsi" w:hAnsiTheme="minorHAnsi" w:cstheme="minorHAnsi"/>
                <w:b/>
                <w:sz w:val="22"/>
                <w:szCs w:val="22"/>
                <w:lang w:val="de-DE"/>
              </w:rPr>
              <w:t xml:space="preserve">wenn bei einem Angebot einer bereits gebildeten BG der unwiderrufliche gemeinsame Sonderauftrag mit Vertretungsbefugnis an das federführende Unternehmen mittels öffentlicher Urkunde oder beglaubigter Privaturkunde mit Angabe des hierfür namhaft gemachten Subjekts fehlt. </w:t>
            </w:r>
            <w:r w:rsidRPr="00EA05AC">
              <w:rPr>
                <w:rFonts w:asciiTheme="minorHAnsi" w:hAnsiTheme="minorHAnsi" w:cstheme="minorHAnsi"/>
                <w:b/>
                <w:sz w:val="22"/>
                <w:szCs w:val="22"/>
                <w:u w:val="single"/>
                <w:lang w:val="de-DE"/>
              </w:rPr>
              <w:t>Der Mangel ist behebbar, sofern er durch Dokumente mit rechtssicherem Datum vor Angebotsabgabe nachgewiesen werden kann</w:t>
            </w:r>
            <w:r w:rsidRPr="00EA05AC">
              <w:rPr>
                <w:rFonts w:asciiTheme="minorHAnsi" w:hAnsiTheme="minorHAnsi" w:cstheme="minorHAnsi"/>
                <w:b/>
                <w:sz w:val="22"/>
                <w:szCs w:val="22"/>
                <w:lang w:val="de-DE"/>
              </w:rPr>
              <w:t>. Gemäß Art. 68, Absatz 2 GvD Nr. 36/2023   müssen im Angebot die Anteile der Dienstleistung oder Lieferung angegeben werden, die von den einzelnen zusammengeschlossenen Teilnehmern ausgeführt werden;</w:t>
            </w:r>
          </w:p>
        </w:tc>
        <w:tc>
          <w:tcPr>
            <w:tcW w:w="340" w:type="dxa"/>
            <w:gridSpan w:val="2"/>
          </w:tcPr>
          <w:p w14:paraId="0C17DB78" w14:textId="77777777" w:rsidR="00064784" w:rsidRPr="00EA05AC" w:rsidRDefault="00064784" w:rsidP="00064784">
            <w:pPr>
              <w:widowControl w:val="0"/>
              <w:jc w:val="both"/>
              <w:rPr>
                <w:rFonts w:asciiTheme="minorHAnsi" w:hAnsiTheme="minorHAnsi" w:cstheme="minorHAnsi"/>
                <w:b/>
                <w:sz w:val="22"/>
                <w:szCs w:val="22"/>
                <w:lang w:val="de-DE"/>
              </w:rPr>
            </w:pPr>
          </w:p>
        </w:tc>
        <w:tc>
          <w:tcPr>
            <w:tcW w:w="4655" w:type="dxa"/>
            <w:gridSpan w:val="2"/>
          </w:tcPr>
          <w:p w14:paraId="0A4B42CB" w14:textId="35192D06" w:rsidR="00064784" w:rsidRPr="00EA05AC" w:rsidRDefault="00064784" w:rsidP="006A78DD">
            <w:pPr>
              <w:pStyle w:val="Paragrafoelenco"/>
              <w:widowControl w:val="0"/>
              <w:numPr>
                <w:ilvl w:val="0"/>
                <w:numId w:val="72"/>
              </w:numPr>
              <w:tabs>
                <w:tab w:val="center" w:pos="4680"/>
              </w:tabs>
              <w:ind w:left="284" w:right="3" w:hanging="283"/>
              <w:jc w:val="both"/>
              <w:rPr>
                <w:rFonts w:asciiTheme="minorHAnsi" w:hAnsiTheme="minorHAnsi" w:cstheme="minorHAnsi"/>
                <w:b/>
                <w:sz w:val="22"/>
                <w:szCs w:val="22"/>
                <w:lang w:val="it-IT"/>
              </w:rPr>
            </w:pPr>
            <w:r w:rsidRPr="00EA05AC">
              <w:rPr>
                <w:rFonts w:asciiTheme="minorHAnsi" w:hAnsiTheme="minorHAnsi" w:cstheme="minorHAnsi"/>
                <w:b/>
                <w:sz w:val="22"/>
                <w:szCs w:val="22"/>
                <w:lang w:val="it-IT"/>
              </w:rPr>
              <w:t xml:space="preserve">nel caso di offerta presentata da un RTI costituito manchi il mandato collettivo irrevocabile con rappresentanza conferito alla mandataria per atto pubblico o scrittura privata autenticata, con indicazione del soggetto designato quale mandatario. </w:t>
            </w:r>
            <w:r w:rsidR="006F6015" w:rsidRPr="00EA05AC">
              <w:rPr>
                <w:rFonts w:asciiTheme="minorHAnsi" w:hAnsiTheme="minorHAnsi" w:cstheme="minorHAnsi"/>
                <w:b/>
                <w:sz w:val="22"/>
                <w:szCs w:val="22"/>
                <w:u w:val="single"/>
                <w:lang w:val="it-IT"/>
              </w:rPr>
              <w:t>La carenza è sanabile solo se il mandato</w:t>
            </w:r>
            <w:r w:rsidR="006F6015" w:rsidRPr="00EA05AC">
              <w:rPr>
                <w:rFonts w:asciiTheme="minorHAnsi" w:hAnsiTheme="minorHAnsi" w:cstheme="minorHAnsi"/>
                <w:bCs/>
                <w:sz w:val="22"/>
                <w:szCs w:val="22"/>
                <w:u w:val="single"/>
                <w:lang w:val="it-IT"/>
              </w:rPr>
              <w:t xml:space="preserve"> </w:t>
            </w:r>
            <w:r w:rsidR="006F6015" w:rsidRPr="00EA05AC">
              <w:rPr>
                <w:rFonts w:asciiTheme="minorHAnsi" w:hAnsiTheme="minorHAnsi" w:cstheme="minorHAnsi"/>
                <w:b/>
                <w:sz w:val="22"/>
                <w:szCs w:val="22"/>
                <w:u w:val="single"/>
                <w:lang w:val="it-IT"/>
              </w:rPr>
              <w:t>è preesistente e comprovabile con documenti di data certa anteriore al termine di presentazione dell’offerta.</w:t>
            </w:r>
            <w:r w:rsidRPr="00EA05AC">
              <w:rPr>
                <w:rFonts w:asciiTheme="minorHAnsi" w:hAnsiTheme="minorHAnsi" w:cstheme="minorHAnsi"/>
                <w:b/>
                <w:sz w:val="22"/>
                <w:szCs w:val="22"/>
                <w:u w:val="single"/>
                <w:lang w:val="it-IT"/>
              </w:rPr>
              <w:t xml:space="preserve"> </w:t>
            </w:r>
            <w:r w:rsidRPr="00EA05AC">
              <w:rPr>
                <w:rFonts w:asciiTheme="minorHAnsi" w:hAnsiTheme="minorHAnsi" w:cstheme="minorHAnsi"/>
                <w:b/>
                <w:sz w:val="22"/>
                <w:szCs w:val="22"/>
                <w:lang w:val="it-IT"/>
              </w:rPr>
              <w:t>Ai sensi dell’art. 68, comma 2 d.lgs. 36/2023 è fatto obbligo, di indicare nell’offerta le parti del servizio o della fornitura che saranno eseguite dai singoli operatori economici riuniti;</w:t>
            </w:r>
            <w:r w:rsidR="006F6015" w:rsidRPr="00EA05AC">
              <w:rPr>
                <w:rFonts w:asciiTheme="minorHAnsi" w:hAnsiTheme="minorHAnsi" w:cstheme="minorHAnsi"/>
                <w:b/>
                <w:sz w:val="22"/>
                <w:szCs w:val="22"/>
                <w:lang w:val="it-IT"/>
              </w:rPr>
              <w:t xml:space="preserve"> </w:t>
            </w:r>
          </w:p>
          <w:p w14:paraId="044E2211" w14:textId="77777777" w:rsidR="00064784" w:rsidRPr="00EA05AC" w:rsidRDefault="00064784" w:rsidP="00064784">
            <w:pPr>
              <w:widowControl w:val="0"/>
              <w:tabs>
                <w:tab w:val="center" w:pos="4680"/>
              </w:tabs>
              <w:ind w:left="182" w:right="3"/>
              <w:jc w:val="both"/>
              <w:rPr>
                <w:rFonts w:asciiTheme="minorHAnsi" w:hAnsiTheme="minorHAnsi" w:cstheme="minorHAnsi"/>
                <w:b/>
                <w:sz w:val="22"/>
                <w:szCs w:val="22"/>
                <w:lang w:val="it-IT"/>
              </w:rPr>
            </w:pPr>
          </w:p>
        </w:tc>
      </w:tr>
      <w:tr w:rsidR="00064784" w:rsidRPr="00EA05AC" w14:paraId="311001BC" w14:textId="77777777" w:rsidTr="00EA05AC">
        <w:tc>
          <w:tcPr>
            <w:tcW w:w="4656" w:type="dxa"/>
            <w:gridSpan w:val="2"/>
          </w:tcPr>
          <w:p w14:paraId="22C13EBA" w14:textId="77777777" w:rsidR="00064784" w:rsidRPr="00EA05AC" w:rsidRDefault="00064784" w:rsidP="00064784">
            <w:pPr>
              <w:widowControl w:val="0"/>
              <w:ind w:left="181" w:right="74"/>
              <w:jc w:val="both"/>
              <w:rPr>
                <w:rFonts w:asciiTheme="minorHAnsi" w:hAnsiTheme="minorHAnsi" w:cstheme="minorHAnsi"/>
                <w:b/>
                <w:sz w:val="22"/>
                <w:szCs w:val="22"/>
                <w:lang w:val="it-IT"/>
              </w:rPr>
            </w:pPr>
          </w:p>
        </w:tc>
        <w:tc>
          <w:tcPr>
            <w:tcW w:w="340" w:type="dxa"/>
            <w:gridSpan w:val="2"/>
          </w:tcPr>
          <w:p w14:paraId="6A9039A3" w14:textId="77777777" w:rsidR="00064784" w:rsidRPr="00EA05AC" w:rsidRDefault="00064784" w:rsidP="00064784">
            <w:pPr>
              <w:widowControl w:val="0"/>
              <w:jc w:val="both"/>
              <w:rPr>
                <w:rFonts w:asciiTheme="minorHAnsi" w:hAnsiTheme="minorHAnsi" w:cstheme="minorHAnsi"/>
                <w:b/>
                <w:sz w:val="22"/>
                <w:szCs w:val="22"/>
                <w:lang w:val="it-IT"/>
              </w:rPr>
            </w:pPr>
          </w:p>
        </w:tc>
        <w:tc>
          <w:tcPr>
            <w:tcW w:w="4655" w:type="dxa"/>
            <w:gridSpan w:val="2"/>
          </w:tcPr>
          <w:p w14:paraId="3A001AC6" w14:textId="77777777" w:rsidR="00064784" w:rsidRPr="00EA05AC" w:rsidRDefault="00064784" w:rsidP="00064784">
            <w:pPr>
              <w:widowControl w:val="0"/>
              <w:tabs>
                <w:tab w:val="center" w:pos="4680"/>
              </w:tabs>
              <w:ind w:left="182" w:right="3"/>
              <w:jc w:val="both"/>
              <w:rPr>
                <w:rFonts w:asciiTheme="minorHAnsi" w:hAnsiTheme="minorHAnsi" w:cstheme="minorHAnsi"/>
                <w:b/>
                <w:sz w:val="22"/>
                <w:szCs w:val="22"/>
                <w:lang w:val="it-IT"/>
              </w:rPr>
            </w:pPr>
          </w:p>
        </w:tc>
      </w:tr>
      <w:tr w:rsidR="00064784" w:rsidRPr="00EA05AC" w14:paraId="3C5A2257" w14:textId="77777777" w:rsidTr="00EA05AC">
        <w:tc>
          <w:tcPr>
            <w:tcW w:w="4656" w:type="dxa"/>
            <w:gridSpan w:val="2"/>
          </w:tcPr>
          <w:p w14:paraId="1D710DCD" w14:textId="071D1097" w:rsidR="006F6015" w:rsidRPr="00EA05AC" w:rsidRDefault="006F6015" w:rsidP="006A78DD">
            <w:pPr>
              <w:pStyle w:val="Paragrafoelenco"/>
              <w:widowControl w:val="0"/>
              <w:numPr>
                <w:ilvl w:val="0"/>
                <w:numId w:val="78"/>
              </w:numPr>
              <w:autoSpaceDE w:val="0"/>
              <w:autoSpaceDN w:val="0"/>
              <w:adjustRightInd w:val="0"/>
              <w:ind w:left="297" w:hanging="284"/>
              <w:jc w:val="both"/>
              <w:rPr>
                <w:rFonts w:asciiTheme="minorHAnsi" w:hAnsiTheme="minorHAnsi" w:cstheme="minorHAnsi"/>
                <w:b/>
                <w:bCs/>
                <w:sz w:val="22"/>
                <w:szCs w:val="22"/>
                <w:u w:val="single"/>
                <w:lang w:val="de-DE"/>
              </w:rPr>
            </w:pPr>
            <w:r w:rsidRPr="00EA05AC">
              <w:rPr>
                <w:rFonts w:asciiTheme="minorHAnsi" w:hAnsiTheme="minorHAnsi" w:cstheme="minorHAnsi"/>
                <w:b/>
                <w:bCs/>
                <w:sz w:val="22"/>
                <w:szCs w:val="22"/>
                <w:lang w:val="de-DE"/>
              </w:rPr>
              <w:t xml:space="preserve">wenn bei gebildetem gewöhnlichem Konsortium oder gebildeter EWIV der Scan des Gründungsakts und der Satzung mit Angabe des namhaft gemachten Gruppenbeauftragten fehlt. </w:t>
            </w:r>
            <w:r w:rsidRPr="00EA05AC">
              <w:rPr>
                <w:rFonts w:asciiTheme="minorHAnsi" w:hAnsiTheme="minorHAnsi" w:cstheme="minorHAnsi"/>
                <w:b/>
                <w:bCs/>
                <w:sz w:val="22"/>
                <w:szCs w:val="22"/>
                <w:u w:val="single"/>
                <w:lang w:val="de-DE"/>
              </w:rPr>
              <w:t>Der Mangel ist behebbar, sofern diese Dokumente durch Dokumente mit rechtssicherem Datum vor Angebotsabgabe nachgewiesen werden kann.</w:t>
            </w:r>
          </w:p>
          <w:p w14:paraId="24DA8B03" w14:textId="45EB1375" w:rsidR="00064784" w:rsidRPr="00EA05AC" w:rsidRDefault="00064784" w:rsidP="004E5D34">
            <w:pPr>
              <w:widowControl w:val="0"/>
              <w:ind w:right="76"/>
              <w:jc w:val="both"/>
              <w:rPr>
                <w:rFonts w:asciiTheme="minorHAnsi" w:hAnsiTheme="minorHAnsi" w:cstheme="minorHAnsi"/>
                <w:b/>
                <w:sz w:val="22"/>
                <w:szCs w:val="22"/>
                <w:lang w:val="de-DE"/>
              </w:rPr>
            </w:pPr>
          </w:p>
        </w:tc>
        <w:tc>
          <w:tcPr>
            <w:tcW w:w="340" w:type="dxa"/>
            <w:gridSpan w:val="2"/>
          </w:tcPr>
          <w:p w14:paraId="6F13A56A" w14:textId="77777777" w:rsidR="00064784" w:rsidRPr="00EA05AC" w:rsidRDefault="00064784" w:rsidP="00064784">
            <w:pPr>
              <w:widowControl w:val="0"/>
              <w:jc w:val="both"/>
              <w:rPr>
                <w:rFonts w:asciiTheme="minorHAnsi" w:hAnsiTheme="minorHAnsi" w:cstheme="minorHAnsi"/>
                <w:b/>
                <w:sz w:val="22"/>
                <w:szCs w:val="22"/>
                <w:lang w:val="de-DE"/>
              </w:rPr>
            </w:pPr>
          </w:p>
        </w:tc>
        <w:tc>
          <w:tcPr>
            <w:tcW w:w="4655" w:type="dxa"/>
            <w:gridSpan w:val="2"/>
          </w:tcPr>
          <w:p w14:paraId="1BDE8A5D" w14:textId="0112381E" w:rsidR="006F6015" w:rsidRPr="00EA05AC" w:rsidRDefault="006F6015" w:rsidP="006A78DD">
            <w:pPr>
              <w:pStyle w:val="Paragrafoelenco"/>
              <w:widowControl w:val="0"/>
              <w:numPr>
                <w:ilvl w:val="0"/>
                <w:numId w:val="78"/>
              </w:numPr>
              <w:autoSpaceDE w:val="0"/>
              <w:autoSpaceDN w:val="0"/>
              <w:adjustRightInd w:val="0"/>
              <w:ind w:left="297" w:hanging="284"/>
              <w:jc w:val="both"/>
              <w:rPr>
                <w:rFonts w:asciiTheme="minorHAnsi" w:hAnsiTheme="minorHAnsi" w:cstheme="minorHAnsi"/>
                <w:b/>
                <w:sz w:val="22"/>
                <w:szCs w:val="22"/>
                <w:u w:val="single"/>
                <w:lang w:val="it-IT"/>
              </w:rPr>
            </w:pPr>
            <w:r w:rsidRPr="00EA05AC">
              <w:rPr>
                <w:rFonts w:asciiTheme="minorHAnsi" w:hAnsiTheme="minorHAnsi" w:cstheme="minorHAnsi"/>
                <w:b/>
                <w:sz w:val="22"/>
                <w:szCs w:val="22"/>
                <w:lang w:val="it-IT" w:eastAsia="de-DE"/>
              </w:rPr>
              <w:t xml:space="preserve">nel caso di consorzio ordinario o GEIE già costituiti manchi la scansione dell’atto costitutivo e statuto del consorzio o GEIE con indicazione del soggetto designato quale capogruppo. </w:t>
            </w:r>
            <w:r w:rsidRPr="00EA05AC">
              <w:rPr>
                <w:rFonts w:asciiTheme="minorHAnsi" w:hAnsiTheme="minorHAnsi" w:cstheme="minorHAnsi"/>
                <w:b/>
                <w:sz w:val="22"/>
                <w:szCs w:val="22"/>
                <w:u w:val="single"/>
                <w:lang w:val="it-IT"/>
              </w:rPr>
              <w:t>La carenza è sanabile solo se tali documenti sono preesistenti e comprovabili con documenti di data certa anteriore al termine di presentazione dell’offerta.</w:t>
            </w:r>
          </w:p>
          <w:p w14:paraId="0A37FEF5" w14:textId="77777777" w:rsidR="00064784" w:rsidRPr="00EA05AC" w:rsidRDefault="00064784" w:rsidP="00064784">
            <w:pPr>
              <w:pStyle w:val="Paragrafoelenco"/>
              <w:widowControl w:val="0"/>
              <w:autoSpaceDE w:val="0"/>
              <w:autoSpaceDN w:val="0"/>
              <w:adjustRightInd w:val="0"/>
              <w:ind w:left="297"/>
              <w:jc w:val="both"/>
              <w:rPr>
                <w:rFonts w:asciiTheme="minorHAnsi" w:hAnsiTheme="minorHAnsi" w:cstheme="minorHAnsi"/>
                <w:b/>
                <w:sz w:val="22"/>
                <w:szCs w:val="22"/>
                <w:lang w:val="it-IT" w:eastAsia="de-DE"/>
              </w:rPr>
            </w:pPr>
          </w:p>
          <w:p w14:paraId="213CAB63" w14:textId="77777777" w:rsidR="00064784" w:rsidRPr="00EA05AC" w:rsidRDefault="00064784" w:rsidP="00064784">
            <w:pPr>
              <w:pStyle w:val="Paragrafoelenco"/>
              <w:widowControl w:val="0"/>
              <w:autoSpaceDE w:val="0"/>
              <w:autoSpaceDN w:val="0"/>
              <w:adjustRightInd w:val="0"/>
              <w:ind w:left="297"/>
              <w:jc w:val="both"/>
              <w:rPr>
                <w:rFonts w:asciiTheme="minorHAnsi" w:hAnsiTheme="minorHAnsi" w:cstheme="minorHAnsi"/>
                <w:b/>
                <w:sz w:val="22"/>
                <w:szCs w:val="22"/>
                <w:lang w:val="it-IT" w:eastAsia="de-DE"/>
              </w:rPr>
            </w:pPr>
          </w:p>
          <w:p w14:paraId="16D31F08" w14:textId="29B94FF7" w:rsidR="00064784" w:rsidRPr="00EA05AC" w:rsidRDefault="00064784" w:rsidP="00064784">
            <w:pPr>
              <w:widowControl w:val="0"/>
              <w:tabs>
                <w:tab w:val="center" w:pos="4680"/>
              </w:tabs>
              <w:ind w:left="182" w:right="3"/>
              <w:jc w:val="both"/>
              <w:rPr>
                <w:rFonts w:asciiTheme="minorHAnsi" w:hAnsiTheme="minorHAnsi" w:cstheme="minorHAnsi"/>
                <w:b/>
                <w:sz w:val="22"/>
                <w:szCs w:val="22"/>
                <w:lang w:val="it-IT"/>
              </w:rPr>
            </w:pPr>
          </w:p>
        </w:tc>
      </w:tr>
      <w:tr w:rsidR="006F6015" w:rsidRPr="00EA05AC" w14:paraId="792782E6" w14:textId="77777777" w:rsidTr="00EA05AC">
        <w:tc>
          <w:tcPr>
            <w:tcW w:w="4656" w:type="dxa"/>
            <w:gridSpan w:val="2"/>
          </w:tcPr>
          <w:p w14:paraId="1797C998" w14:textId="77777777" w:rsidR="006F6015" w:rsidRPr="00EA05AC" w:rsidRDefault="006F6015" w:rsidP="006A78DD">
            <w:pPr>
              <w:pStyle w:val="Paragrafoelenco"/>
              <w:widowControl w:val="0"/>
              <w:numPr>
                <w:ilvl w:val="0"/>
                <w:numId w:val="78"/>
              </w:numPr>
              <w:autoSpaceDE w:val="0"/>
              <w:autoSpaceDN w:val="0"/>
              <w:adjustRightInd w:val="0"/>
              <w:ind w:left="297" w:hanging="284"/>
              <w:jc w:val="both"/>
              <w:rPr>
                <w:rFonts w:asciiTheme="minorHAnsi" w:hAnsiTheme="minorHAnsi" w:cstheme="minorHAnsi"/>
                <w:b/>
                <w:bCs/>
                <w:sz w:val="22"/>
                <w:szCs w:val="22"/>
                <w:lang w:val="it-IT"/>
              </w:rPr>
            </w:pPr>
          </w:p>
        </w:tc>
        <w:tc>
          <w:tcPr>
            <w:tcW w:w="340" w:type="dxa"/>
            <w:gridSpan w:val="2"/>
          </w:tcPr>
          <w:p w14:paraId="351D8B29" w14:textId="77777777" w:rsidR="006F6015" w:rsidRPr="00EA05AC" w:rsidRDefault="006F6015" w:rsidP="00EE74B1">
            <w:pPr>
              <w:widowControl w:val="0"/>
              <w:jc w:val="both"/>
              <w:rPr>
                <w:rFonts w:asciiTheme="minorHAnsi" w:hAnsiTheme="minorHAnsi" w:cstheme="minorHAnsi"/>
                <w:b/>
                <w:sz w:val="22"/>
                <w:szCs w:val="22"/>
                <w:lang w:val="it-IT"/>
              </w:rPr>
            </w:pPr>
          </w:p>
        </w:tc>
        <w:tc>
          <w:tcPr>
            <w:tcW w:w="4655" w:type="dxa"/>
            <w:gridSpan w:val="2"/>
          </w:tcPr>
          <w:p w14:paraId="49706D8C" w14:textId="77777777" w:rsidR="006F6015" w:rsidRPr="00EA05AC" w:rsidRDefault="006F6015" w:rsidP="006A78DD">
            <w:pPr>
              <w:pStyle w:val="Paragrafoelenco"/>
              <w:widowControl w:val="0"/>
              <w:numPr>
                <w:ilvl w:val="0"/>
                <w:numId w:val="78"/>
              </w:numPr>
              <w:autoSpaceDE w:val="0"/>
              <w:autoSpaceDN w:val="0"/>
              <w:adjustRightInd w:val="0"/>
              <w:ind w:left="297" w:hanging="284"/>
              <w:jc w:val="both"/>
              <w:rPr>
                <w:rFonts w:asciiTheme="minorHAnsi" w:hAnsiTheme="minorHAnsi" w:cstheme="minorHAnsi"/>
                <w:b/>
                <w:sz w:val="22"/>
                <w:szCs w:val="22"/>
                <w:lang w:val="it-IT" w:eastAsia="de-DE"/>
              </w:rPr>
            </w:pPr>
          </w:p>
        </w:tc>
      </w:tr>
      <w:tr w:rsidR="006F6015" w:rsidRPr="00EA05AC" w14:paraId="78B4A855" w14:textId="77777777" w:rsidTr="00EA05AC">
        <w:tc>
          <w:tcPr>
            <w:tcW w:w="4656" w:type="dxa"/>
            <w:gridSpan w:val="2"/>
          </w:tcPr>
          <w:p w14:paraId="7BD5B919" w14:textId="31C253FE" w:rsidR="006F6015" w:rsidRPr="00EA05AC" w:rsidRDefault="006F6015" w:rsidP="006A78DD">
            <w:pPr>
              <w:pStyle w:val="Paragrafoelenco"/>
              <w:numPr>
                <w:ilvl w:val="0"/>
                <w:numId w:val="71"/>
              </w:numPr>
              <w:tabs>
                <w:tab w:val="clear" w:pos="720"/>
                <w:tab w:val="num" w:pos="426"/>
              </w:tabs>
              <w:ind w:left="567" w:hanging="567"/>
              <w:jc w:val="both"/>
              <w:rPr>
                <w:rFonts w:asciiTheme="minorHAnsi" w:hAnsiTheme="minorHAnsi" w:cstheme="minorHAnsi"/>
                <w:b/>
                <w:sz w:val="22"/>
                <w:szCs w:val="22"/>
                <w:lang w:val="de-DE"/>
              </w:rPr>
            </w:pPr>
            <w:r w:rsidRPr="00EA05AC">
              <w:rPr>
                <w:rFonts w:asciiTheme="minorHAnsi" w:hAnsiTheme="minorHAnsi" w:cstheme="minorHAnsi"/>
                <w:b/>
                <w:bCs/>
                <w:sz w:val="22"/>
                <w:szCs w:val="22"/>
                <w:lang w:val="de-DE"/>
              </w:rPr>
              <w:t>wenn bei einem Unternehmensnetzwerk, das über ein gemeinschaftliches Organ mit Vertretungsbefugnis und Rechtspersönlich</w:t>
            </w:r>
            <w:r w:rsidRPr="00EA05AC">
              <w:rPr>
                <w:rFonts w:asciiTheme="minorHAnsi" w:hAnsiTheme="minorHAnsi" w:cstheme="minorHAnsi"/>
                <w:sz w:val="22"/>
                <w:szCs w:val="22"/>
                <w:lang w:val="de-DE" w:eastAsia="it-IT"/>
              </w:rPr>
              <w:softHyphen/>
            </w:r>
            <w:r w:rsidRPr="00EA05AC">
              <w:rPr>
                <w:rFonts w:asciiTheme="minorHAnsi" w:hAnsiTheme="minorHAnsi" w:cstheme="minorHAnsi"/>
                <w:b/>
                <w:bCs/>
                <w:sz w:val="22"/>
                <w:szCs w:val="22"/>
                <w:lang w:val="de-DE"/>
              </w:rPr>
              <w:t xml:space="preserve">keit </w:t>
            </w:r>
            <w:r w:rsidRPr="00EA05AC">
              <w:rPr>
                <w:rFonts w:asciiTheme="minorHAnsi" w:hAnsiTheme="minorHAnsi" w:cstheme="minorHAnsi"/>
                <w:b/>
                <w:bCs/>
                <w:sz w:val="22"/>
                <w:szCs w:val="22"/>
                <w:lang w:val="de-DE"/>
              </w:rPr>
              <w:lastRenderedPageBreak/>
              <w:t>verfügt, der Scan des Netzwerksvertrags in Form einer öffentlichen Urkunde oder beglaubigten Privaturkunde mit Angabe des gemeinschaftlichen Organs, das in Vertre</w:t>
            </w:r>
            <w:r w:rsidRPr="00EA05AC">
              <w:rPr>
                <w:rFonts w:asciiTheme="minorHAnsi" w:hAnsiTheme="minorHAnsi" w:cstheme="minorHAnsi"/>
                <w:sz w:val="22"/>
                <w:szCs w:val="22"/>
                <w:lang w:val="de-DE" w:eastAsia="it-IT"/>
              </w:rPr>
              <w:softHyphen/>
            </w:r>
            <w:r w:rsidRPr="00EA05AC">
              <w:rPr>
                <w:rFonts w:asciiTheme="minorHAnsi" w:hAnsiTheme="minorHAnsi" w:cstheme="minorHAnsi"/>
                <w:b/>
                <w:bCs/>
                <w:sz w:val="22"/>
                <w:szCs w:val="22"/>
                <w:lang w:val="de-DE"/>
              </w:rPr>
              <w:t xml:space="preserve">tung des Netzwerks handelt, fehlt. </w:t>
            </w:r>
            <w:r w:rsidRPr="00EA05AC">
              <w:rPr>
                <w:rFonts w:asciiTheme="minorHAnsi" w:hAnsiTheme="minorHAnsi" w:cstheme="minorHAnsi"/>
                <w:b/>
                <w:bCs/>
                <w:sz w:val="22"/>
                <w:szCs w:val="22"/>
                <w:u w:val="single"/>
                <w:lang w:val="de-DE"/>
              </w:rPr>
              <w:t>Der Mangel ist behebbar, sofern der bereits bestehende Netzwerkvertrag durch Dokumente mit rechtssicherem Datum vor Ange</w:t>
            </w:r>
            <w:r w:rsidRPr="00EA05AC">
              <w:rPr>
                <w:rFonts w:asciiTheme="minorHAnsi" w:hAnsiTheme="minorHAnsi" w:cstheme="minorHAnsi"/>
                <w:sz w:val="22"/>
                <w:szCs w:val="22"/>
                <w:lang w:val="de-DE" w:eastAsia="it-IT"/>
              </w:rPr>
              <w:softHyphen/>
            </w:r>
            <w:r w:rsidRPr="00EA05AC">
              <w:rPr>
                <w:rFonts w:asciiTheme="minorHAnsi" w:hAnsiTheme="minorHAnsi" w:cstheme="minorHAnsi"/>
                <w:b/>
                <w:bCs/>
                <w:sz w:val="22"/>
                <w:szCs w:val="22"/>
                <w:u w:val="single"/>
                <w:lang w:val="de-DE"/>
              </w:rPr>
              <w:t>botsabgabe nachgewiesen werden kann</w:t>
            </w:r>
            <w:r w:rsidRPr="00EA05AC">
              <w:rPr>
                <w:rFonts w:asciiTheme="minorHAnsi" w:hAnsiTheme="minorHAnsi" w:cstheme="minorHAnsi"/>
                <w:b/>
                <w:bCs/>
                <w:sz w:val="22"/>
                <w:szCs w:val="22"/>
                <w:lang w:val="de-DE"/>
              </w:rPr>
              <w:t xml:space="preserve">; </w:t>
            </w:r>
          </w:p>
        </w:tc>
        <w:tc>
          <w:tcPr>
            <w:tcW w:w="340" w:type="dxa"/>
            <w:gridSpan w:val="2"/>
          </w:tcPr>
          <w:p w14:paraId="512AE48C" w14:textId="77777777" w:rsidR="006F6015" w:rsidRPr="00EA05AC" w:rsidRDefault="006F6015" w:rsidP="00EE74B1">
            <w:pPr>
              <w:widowControl w:val="0"/>
              <w:jc w:val="both"/>
              <w:rPr>
                <w:rFonts w:asciiTheme="minorHAnsi" w:hAnsiTheme="minorHAnsi" w:cstheme="minorHAnsi"/>
                <w:sz w:val="22"/>
                <w:szCs w:val="22"/>
                <w:lang w:val="de-DE"/>
              </w:rPr>
            </w:pPr>
          </w:p>
        </w:tc>
        <w:tc>
          <w:tcPr>
            <w:tcW w:w="4655" w:type="dxa"/>
            <w:gridSpan w:val="2"/>
          </w:tcPr>
          <w:p w14:paraId="758EC16C" w14:textId="27D25827" w:rsidR="006F6015" w:rsidRPr="00EA05AC" w:rsidRDefault="006F6015" w:rsidP="006A78DD">
            <w:pPr>
              <w:pStyle w:val="Paragrafoelenco"/>
              <w:widowControl w:val="0"/>
              <w:numPr>
                <w:ilvl w:val="0"/>
                <w:numId w:val="71"/>
              </w:numPr>
              <w:tabs>
                <w:tab w:val="clear" w:pos="720"/>
                <w:tab w:val="num" w:pos="285"/>
                <w:tab w:val="center" w:pos="4680"/>
              </w:tabs>
              <w:ind w:left="427" w:right="3" w:hanging="425"/>
              <w:jc w:val="both"/>
              <w:rPr>
                <w:rFonts w:asciiTheme="minorHAnsi" w:hAnsiTheme="minorHAnsi" w:cstheme="minorHAnsi"/>
                <w:b/>
                <w:sz w:val="22"/>
                <w:szCs w:val="22"/>
                <w:u w:val="single"/>
                <w:lang w:val="it-IT" w:eastAsia="de-DE"/>
              </w:rPr>
            </w:pPr>
            <w:r w:rsidRPr="00EA05AC">
              <w:rPr>
                <w:rFonts w:asciiTheme="minorHAnsi" w:hAnsiTheme="minorHAnsi" w:cstheme="minorHAnsi"/>
                <w:b/>
                <w:sz w:val="22"/>
                <w:szCs w:val="22"/>
                <w:lang w:val="it-IT"/>
              </w:rPr>
              <w:t xml:space="preserve">nel caso di una rete d’impresa, dotata di un organo comune con potere di rappresentanza e di soggettività giuridica, manchi la </w:t>
            </w:r>
            <w:r w:rsidRPr="00EA05AC">
              <w:rPr>
                <w:rFonts w:asciiTheme="minorHAnsi" w:hAnsiTheme="minorHAnsi" w:cstheme="minorHAnsi"/>
                <w:b/>
                <w:bCs/>
                <w:sz w:val="22"/>
                <w:szCs w:val="22"/>
                <w:lang w:val="it-IT"/>
              </w:rPr>
              <w:t xml:space="preserve">scansione </w:t>
            </w:r>
            <w:r w:rsidRPr="00EA05AC">
              <w:rPr>
                <w:rFonts w:asciiTheme="minorHAnsi" w:hAnsiTheme="minorHAnsi" w:cstheme="minorHAnsi"/>
                <w:b/>
                <w:bCs/>
                <w:sz w:val="22"/>
                <w:szCs w:val="22"/>
                <w:lang w:val="it-IT"/>
              </w:rPr>
              <w:lastRenderedPageBreak/>
              <w:t xml:space="preserve">del contratto di rete, </w:t>
            </w:r>
            <w:r w:rsidRPr="00EA05AC">
              <w:rPr>
                <w:rFonts w:asciiTheme="minorHAnsi" w:hAnsiTheme="minorHAnsi" w:cstheme="minorHAnsi"/>
                <w:b/>
                <w:sz w:val="22"/>
                <w:szCs w:val="22"/>
                <w:lang w:val="it-IT"/>
              </w:rPr>
              <w:t>redatto per atto pubblico o scrittura privata autenticata, con indicazione dell’organo comune che agisce in rappresentanza della rete.</w:t>
            </w:r>
            <w:r w:rsidRPr="00EA05AC">
              <w:rPr>
                <w:rFonts w:asciiTheme="minorHAnsi" w:hAnsiTheme="minorHAnsi" w:cstheme="minorHAnsi"/>
                <w:b/>
                <w:sz w:val="22"/>
                <w:szCs w:val="22"/>
                <w:u w:val="single"/>
                <w:lang w:val="it-IT"/>
              </w:rPr>
              <w:t xml:space="preserve"> La carenza è sanabile solo se il contratto di rete è preesistente e comprovabile con documenti di data certa anteriore al termine di presentazione dell’offerta</w:t>
            </w:r>
            <w:r w:rsidRPr="00EA05AC">
              <w:rPr>
                <w:rFonts w:asciiTheme="minorHAnsi" w:hAnsiTheme="minorHAnsi" w:cstheme="minorHAnsi"/>
                <w:b/>
                <w:sz w:val="22"/>
                <w:szCs w:val="22"/>
                <w:lang w:val="it-IT"/>
              </w:rPr>
              <w:t>;</w:t>
            </w:r>
          </w:p>
          <w:p w14:paraId="009F4207" w14:textId="77777777" w:rsidR="006F6015" w:rsidRPr="00EA05AC" w:rsidRDefault="006F6015" w:rsidP="00EE74B1">
            <w:pPr>
              <w:widowControl w:val="0"/>
              <w:tabs>
                <w:tab w:val="num" w:pos="285"/>
                <w:tab w:val="center" w:pos="4680"/>
              </w:tabs>
              <w:ind w:left="427" w:right="3" w:hanging="425"/>
              <w:jc w:val="both"/>
              <w:rPr>
                <w:rFonts w:asciiTheme="minorHAnsi" w:hAnsiTheme="minorHAnsi" w:cstheme="minorHAnsi"/>
                <w:b/>
                <w:sz w:val="22"/>
                <w:szCs w:val="22"/>
                <w:lang w:val="it-IT" w:eastAsia="de-DE"/>
              </w:rPr>
            </w:pPr>
          </w:p>
        </w:tc>
      </w:tr>
      <w:tr w:rsidR="006F6015" w:rsidRPr="00EA05AC" w14:paraId="57ED57DC" w14:textId="77777777" w:rsidTr="00EA05AC">
        <w:tc>
          <w:tcPr>
            <w:tcW w:w="4656" w:type="dxa"/>
            <w:gridSpan w:val="2"/>
          </w:tcPr>
          <w:p w14:paraId="45AAC203" w14:textId="77777777" w:rsidR="006F6015" w:rsidRPr="00EA05AC" w:rsidRDefault="006F6015" w:rsidP="00EE74B1">
            <w:pPr>
              <w:widowControl w:val="0"/>
              <w:tabs>
                <w:tab w:val="num" w:pos="426"/>
              </w:tabs>
              <w:ind w:left="181" w:hanging="567"/>
              <w:jc w:val="both"/>
              <w:rPr>
                <w:rFonts w:asciiTheme="minorHAnsi" w:hAnsiTheme="minorHAnsi" w:cstheme="minorHAnsi"/>
                <w:b/>
                <w:sz w:val="22"/>
                <w:szCs w:val="22"/>
                <w:lang w:val="it-IT"/>
              </w:rPr>
            </w:pPr>
          </w:p>
        </w:tc>
        <w:tc>
          <w:tcPr>
            <w:tcW w:w="340" w:type="dxa"/>
            <w:gridSpan w:val="2"/>
          </w:tcPr>
          <w:p w14:paraId="42E1B924" w14:textId="77777777" w:rsidR="006F6015" w:rsidRPr="00EA05AC" w:rsidRDefault="006F6015" w:rsidP="00EE74B1">
            <w:pPr>
              <w:widowControl w:val="0"/>
              <w:jc w:val="both"/>
              <w:rPr>
                <w:rFonts w:asciiTheme="minorHAnsi" w:hAnsiTheme="minorHAnsi" w:cstheme="minorHAnsi"/>
                <w:b/>
                <w:sz w:val="22"/>
                <w:szCs w:val="22"/>
                <w:lang w:val="it-IT"/>
              </w:rPr>
            </w:pPr>
          </w:p>
        </w:tc>
        <w:tc>
          <w:tcPr>
            <w:tcW w:w="4655" w:type="dxa"/>
            <w:gridSpan w:val="2"/>
          </w:tcPr>
          <w:p w14:paraId="688881ED" w14:textId="77777777" w:rsidR="006F6015" w:rsidRPr="00EA05AC" w:rsidRDefault="006F6015" w:rsidP="00EE74B1">
            <w:pPr>
              <w:widowControl w:val="0"/>
              <w:tabs>
                <w:tab w:val="center" w:pos="4680"/>
              </w:tabs>
              <w:ind w:left="182" w:right="3"/>
              <w:jc w:val="both"/>
              <w:rPr>
                <w:rFonts w:asciiTheme="minorHAnsi" w:hAnsiTheme="minorHAnsi" w:cstheme="minorHAnsi"/>
                <w:b/>
                <w:sz w:val="22"/>
                <w:szCs w:val="22"/>
                <w:lang w:val="it-IT"/>
              </w:rPr>
            </w:pPr>
          </w:p>
        </w:tc>
      </w:tr>
      <w:tr w:rsidR="006F6015" w:rsidRPr="00EA05AC" w14:paraId="303CB938" w14:textId="77777777" w:rsidTr="00EA05AC">
        <w:tc>
          <w:tcPr>
            <w:tcW w:w="4656" w:type="dxa"/>
            <w:gridSpan w:val="2"/>
          </w:tcPr>
          <w:p w14:paraId="475068F0" w14:textId="397061F1" w:rsidR="006F6015" w:rsidRPr="00EA05AC" w:rsidRDefault="006F6015" w:rsidP="006A78DD">
            <w:pPr>
              <w:pStyle w:val="Paragrafoelenco"/>
              <w:widowControl w:val="0"/>
              <w:numPr>
                <w:ilvl w:val="0"/>
                <w:numId w:val="71"/>
              </w:numPr>
              <w:tabs>
                <w:tab w:val="clear" w:pos="720"/>
                <w:tab w:val="num" w:pos="153"/>
                <w:tab w:val="num" w:pos="426"/>
              </w:tabs>
              <w:ind w:left="567" w:hanging="567"/>
              <w:jc w:val="both"/>
              <w:rPr>
                <w:rFonts w:asciiTheme="minorHAnsi" w:hAnsiTheme="minorHAnsi" w:cstheme="minorHAnsi"/>
                <w:b/>
                <w:sz w:val="22"/>
                <w:szCs w:val="22"/>
                <w:lang w:val="de-DE"/>
              </w:rPr>
            </w:pPr>
            <w:r w:rsidRPr="00EA05AC">
              <w:rPr>
                <w:rFonts w:asciiTheme="minorHAnsi" w:hAnsiTheme="minorHAnsi" w:cstheme="minorHAnsi"/>
                <w:b/>
                <w:sz w:val="22"/>
                <w:szCs w:val="22"/>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EA05AC">
              <w:rPr>
                <w:rFonts w:asciiTheme="minorHAnsi" w:hAnsiTheme="minorHAnsi" w:cstheme="minorHAnsi"/>
                <w:b/>
                <w:strike/>
                <w:sz w:val="22"/>
                <w:szCs w:val="22"/>
                <w:lang w:val="de-DE"/>
              </w:rPr>
              <w:t>,</w:t>
            </w:r>
            <w:r w:rsidRPr="00EA05AC">
              <w:rPr>
                <w:rFonts w:asciiTheme="minorHAnsi" w:hAnsiTheme="minorHAnsi" w:cstheme="minorHAnsi"/>
                <w:b/>
                <w:sz w:val="22"/>
                <w:szCs w:val="22"/>
                <w:lang w:val="de-DE"/>
              </w:rPr>
              <w:t xml:space="preserve"> fehlt. </w:t>
            </w:r>
            <w:r w:rsidRPr="00EA05AC">
              <w:rPr>
                <w:rFonts w:asciiTheme="minorHAnsi" w:hAnsiTheme="minorHAnsi" w:cstheme="minorHAnsi"/>
                <w:b/>
                <w:sz w:val="22"/>
                <w:szCs w:val="22"/>
                <w:u w:val="single"/>
                <w:lang w:val="de-DE"/>
              </w:rPr>
              <w:t>Der Mangel ist behebbar, sofern der bereits bestehende Netzwerkvertrag durch Dokumente mit rechtssicherem Datum vor Angebotsabgabe nachgewiesen werden kann</w:t>
            </w:r>
            <w:r w:rsidRPr="00EA05AC">
              <w:rPr>
                <w:rFonts w:asciiTheme="minorHAnsi" w:hAnsiTheme="minorHAnsi" w:cstheme="minorHAnsi"/>
                <w:b/>
                <w:sz w:val="22"/>
                <w:szCs w:val="22"/>
                <w:lang w:val="de-DE"/>
              </w:rPr>
              <w:t>;</w:t>
            </w:r>
          </w:p>
        </w:tc>
        <w:tc>
          <w:tcPr>
            <w:tcW w:w="340" w:type="dxa"/>
            <w:gridSpan w:val="2"/>
          </w:tcPr>
          <w:p w14:paraId="72D6AD1B" w14:textId="77777777" w:rsidR="006F6015" w:rsidRPr="00EA05AC" w:rsidRDefault="006F6015" w:rsidP="00EE74B1">
            <w:pPr>
              <w:widowControl w:val="0"/>
              <w:jc w:val="both"/>
              <w:rPr>
                <w:rFonts w:asciiTheme="minorHAnsi" w:hAnsiTheme="minorHAnsi" w:cstheme="minorHAnsi"/>
                <w:sz w:val="22"/>
                <w:szCs w:val="22"/>
                <w:lang w:val="de-DE"/>
              </w:rPr>
            </w:pPr>
          </w:p>
        </w:tc>
        <w:tc>
          <w:tcPr>
            <w:tcW w:w="4655" w:type="dxa"/>
            <w:gridSpan w:val="2"/>
          </w:tcPr>
          <w:p w14:paraId="30BBD08F" w14:textId="268E3ABE" w:rsidR="006F6015" w:rsidRPr="00EA05AC" w:rsidRDefault="006F6015" w:rsidP="006A78DD">
            <w:pPr>
              <w:pStyle w:val="Paragrafoelenco"/>
              <w:widowControl w:val="0"/>
              <w:numPr>
                <w:ilvl w:val="0"/>
                <w:numId w:val="71"/>
              </w:numPr>
              <w:tabs>
                <w:tab w:val="clear" w:pos="720"/>
                <w:tab w:val="num" w:pos="285"/>
                <w:tab w:val="num" w:pos="360"/>
                <w:tab w:val="center" w:pos="4680"/>
              </w:tabs>
              <w:ind w:left="427" w:right="3" w:hanging="425"/>
              <w:jc w:val="both"/>
              <w:rPr>
                <w:rFonts w:asciiTheme="minorHAnsi" w:hAnsiTheme="minorHAnsi" w:cstheme="minorHAnsi"/>
                <w:b/>
                <w:sz w:val="22"/>
                <w:szCs w:val="22"/>
                <w:lang w:val="it-IT"/>
              </w:rPr>
            </w:pPr>
            <w:r w:rsidRPr="00EA05AC">
              <w:rPr>
                <w:rFonts w:asciiTheme="minorHAnsi" w:hAnsiTheme="minorHAnsi" w:cstheme="minorHAnsi"/>
                <w:b/>
                <w:sz w:val="22"/>
                <w:szCs w:val="22"/>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EA05AC">
              <w:rPr>
                <w:rFonts w:asciiTheme="minorHAnsi" w:hAnsiTheme="minorHAnsi" w:cstheme="minorHAnsi"/>
                <w:b/>
                <w:bCs/>
                <w:color w:val="000000"/>
                <w:sz w:val="22"/>
                <w:szCs w:val="22"/>
                <w:lang w:val="it-IT" w:eastAsia="de-DE"/>
              </w:rPr>
              <w:t xml:space="preserve">del contratto di rete, </w:t>
            </w:r>
            <w:r w:rsidRPr="00EA05AC">
              <w:rPr>
                <w:rFonts w:asciiTheme="minorHAnsi" w:hAnsiTheme="minorHAnsi" w:cstheme="minorHAnsi"/>
                <w:b/>
                <w:color w:val="000000"/>
                <w:sz w:val="22"/>
                <w:szCs w:val="22"/>
                <w:lang w:val="it-IT" w:eastAsia="de-DE"/>
              </w:rPr>
              <w:t xml:space="preserve">redatto per atto pubblico o scrittura privata autenticata, </w:t>
            </w:r>
            <w:r w:rsidRPr="00EA05AC">
              <w:rPr>
                <w:rFonts w:asciiTheme="minorHAnsi" w:hAnsiTheme="minorHAnsi" w:cstheme="minorHAnsi"/>
                <w:b/>
                <w:bCs/>
                <w:color w:val="000000"/>
                <w:sz w:val="22"/>
                <w:szCs w:val="22"/>
                <w:lang w:val="it-IT" w:eastAsia="de-DE"/>
              </w:rPr>
              <w:t xml:space="preserve">recante il mandato collettivo irrevocabile con rappresentanza </w:t>
            </w:r>
            <w:r w:rsidRPr="00EA05AC">
              <w:rPr>
                <w:rFonts w:asciiTheme="minorHAnsi" w:hAnsiTheme="minorHAnsi" w:cstheme="minorHAnsi"/>
                <w:b/>
                <w:color w:val="000000"/>
                <w:sz w:val="22"/>
                <w:szCs w:val="22"/>
                <w:lang w:val="it-IT" w:eastAsia="de-DE"/>
              </w:rPr>
              <w:t>conferito alla impresa mandataria, con l’indicazione del soggetto designato quale mandatario</w:t>
            </w:r>
            <w:r w:rsidRPr="00EA05AC">
              <w:rPr>
                <w:rFonts w:asciiTheme="minorHAnsi" w:hAnsiTheme="minorHAnsi" w:cstheme="minorHAnsi"/>
                <w:b/>
                <w:sz w:val="22"/>
                <w:szCs w:val="22"/>
                <w:lang w:val="it-IT"/>
              </w:rPr>
              <w:t xml:space="preserve">. </w:t>
            </w:r>
            <w:r w:rsidRPr="00EA05AC">
              <w:rPr>
                <w:rFonts w:asciiTheme="minorHAnsi" w:hAnsiTheme="minorHAnsi" w:cstheme="minorHAnsi"/>
                <w:b/>
                <w:sz w:val="22"/>
                <w:szCs w:val="22"/>
                <w:u w:val="single"/>
                <w:lang w:val="it-IT"/>
              </w:rPr>
              <w:t>La carenza è sanabile solo se il contratto di rete preesistente e comprovabile con documenti di data certa anteriore al termine di presentazione dell’offerta.</w:t>
            </w:r>
            <w:r w:rsidRPr="00EA05AC">
              <w:rPr>
                <w:rFonts w:asciiTheme="minorHAnsi" w:hAnsiTheme="minorHAnsi" w:cstheme="minorHAnsi"/>
                <w:b/>
                <w:sz w:val="22"/>
                <w:szCs w:val="22"/>
                <w:lang w:val="it-IT"/>
              </w:rPr>
              <w:t xml:space="preserve"> </w:t>
            </w:r>
          </w:p>
        </w:tc>
      </w:tr>
      <w:tr w:rsidR="006F6015" w:rsidRPr="00EA05AC" w14:paraId="3ABB8210" w14:textId="77777777" w:rsidTr="00EA05AC">
        <w:tc>
          <w:tcPr>
            <w:tcW w:w="4656" w:type="dxa"/>
            <w:gridSpan w:val="2"/>
          </w:tcPr>
          <w:p w14:paraId="249A66D2" w14:textId="77777777" w:rsidR="006F6015" w:rsidRPr="00EA05AC" w:rsidRDefault="006F6015" w:rsidP="00EE74B1">
            <w:pPr>
              <w:widowControl w:val="0"/>
              <w:ind w:left="181" w:right="74"/>
              <w:jc w:val="both"/>
              <w:rPr>
                <w:rFonts w:asciiTheme="minorHAnsi" w:hAnsiTheme="minorHAnsi" w:cstheme="minorHAnsi"/>
                <w:b/>
                <w:sz w:val="22"/>
                <w:szCs w:val="22"/>
                <w:lang w:val="it-IT"/>
              </w:rPr>
            </w:pPr>
          </w:p>
        </w:tc>
        <w:tc>
          <w:tcPr>
            <w:tcW w:w="340" w:type="dxa"/>
            <w:gridSpan w:val="2"/>
          </w:tcPr>
          <w:p w14:paraId="52675916" w14:textId="77777777" w:rsidR="006F6015" w:rsidRPr="00EA05AC" w:rsidRDefault="006F6015" w:rsidP="00EE74B1">
            <w:pPr>
              <w:widowControl w:val="0"/>
              <w:jc w:val="both"/>
              <w:rPr>
                <w:rFonts w:asciiTheme="minorHAnsi" w:hAnsiTheme="minorHAnsi" w:cstheme="minorHAnsi"/>
                <w:b/>
                <w:sz w:val="22"/>
                <w:szCs w:val="22"/>
                <w:lang w:val="it-IT"/>
              </w:rPr>
            </w:pPr>
          </w:p>
        </w:tc>
        <w:tc>
          <w:tcPr>
            <w:tcW w:w="4655" w:type="dxa"/>
            <w:gridSpan w:val="2"/>
          </w:tcPr>
          <w:p w14:paraId="61D16FD1" w14:textId="77777777" w:rsidR="006F6015" w:rsidRPr="00EA05AC" w:rsidRDefault="006F6015" w:rsidP="00EE74B1">
            <w:pPr>
              <w:widowControl w:val="0"/>
              <w:tabs>
                <w:tab w:val="center" w:pos="4680"/>
              </w:tabs>
              <w:ind w:left="182" w:right="3"/>
              <w:jc w:val="both"/>
              <w:rPr>
                <w:rFonts w:asciiTheme="minorHAnsi" w:hAnsiTheme="minorHAnsi" w:cstheme="minorHAnsi"/>
                <w:b/>
                <w:sz w:val="22"/>
                <w:szCs w:val="22"/>
                <w:lang w:val="it-IT"/>
              </w:rPr>
            </w:pPr>
          </w:p>
        </w:tc>
      </w:tr>
      <w:tr w:rsidR="006F6015" w:rsidRPr="00EA05AC" w14:paraId="4CD3C057" w14:textId="77777777" w:rsidTr="00EA05AC">
        <w:tc>
          <w:tcPr>
            <w:tcW w:w="4656" w:type="dxa"/>
            <w:gridSpan w:val="2"/>
          </w:tcPr>
          <w:p w14:paraId="4679712F" w14:textId="21B5CE57" w:rsidR="006F6015" w:rsidRPr="00EA05AC" w:rsidRDefault="006F6015" w:rsidP="006A78DD">
            <w:pPr>
              <w:widowControl w:val="0"/>
              <w:numPr>
                <w:ilvl w:val="0"/>
                <w:numId w:val="17"/>
              </w:numPr>
              <w:tabs>
                <w:tab w:val="clear" w:pos="720"/>
                <w:tab w:val="num" w:pos="180"/>
              </w:tabs>
              <w:ind w:left="180" w:right="-2" w:hanging="180"/>
              <w:jc w:val="both"/>
              <w:rPr>
                <w:rFonts w:asciiTheme="minorHAnsi" w:hAnsiTheme="minorHAnsi" w:cstheme="minorHAnsi"/>
                <w:b/>
                <w:bCs/>
                <w:sz w:val="22"/>
                <w:szCs w:val="22"/>
                <w:lang w:val="de-DE"/>
              </w:rPr>
            </w:pPr>
            <w:r w:rsidRPr="00EA05AC">
              <w:rPr>
                <w:rFonts w:asciiTheme="minorHAnsi" w:hAnsiTheme="minorHAnsi" w:cstheme="minorHAnsi"/>
                <w:b/>
                <w:bCs/>
                <w:sz w:val="22"/>
                <w:szCs w:val="22"/>
                <w:lang w:val="de-DE"/>
              </w:rPr>
              <w:t xml:space="preserve">wenn bei einem Angebot seitens eines ständigen Konsortiums, eines Konsortiums von Genossenschaften oder von Handwerksunternehmen der Scan des Gründungsakts und der Satzung des Konsortiums mit Angabe der Konsortiumsmitglieder fehlt. </w:t>
            </w:r>
            <w:r w:rsidRPr="00EA05AC">
              <w:rPr>
                <w:rFonts w:asciiTheme="minorHAnsi" w:hAnsiTheme="minorHAnsi" w:cstheme="minorHAnsi"/>
                <w:b/>
                <w:bCs/>
                <w:sz w:val="22"/>
                <w:szCs w:val="22"/>
                <w:u w:val="single"/>
                <w:lang w:val="de-DE"/>
              </w:rPr>
              <w:t>Der Mangel ist behebbar, sofern diese Dokumente durch Dokumente mit rechtssicherem Datum vor Angebotsabgabe nachgewiesen werden können</w:t>
            </w:r>
            <w:r w:rsidRPr="00EA05AC">
              <w:rPr>
                <w:rFonts w:asciiTheme="minorHAnsi" w:hAnsiTheme="minorHAnsi" w:cstheme="minorHAnsi"/>
                <w:b/>
                <w:bCs/>
                <w:sz w:val="22"/>
                <w:szCs w:val="22"/>
                <w:lang w:val="de-DE"/>
              </w:rPr>
              <w:t>.</w:t>
            </w:r>
          </w:p>
        </w:tc>
        <w:tc>
          <w:tcPr>
            <w:tcW w:w="340" w:type="dxa"/>
            <w:gridSpan w:val="2"/>
          </w:tcPr>
          <w:p w14:paraId="3BF7FBF4" w14:textId="77777777" w:rsidR="006F6015" w:rsidRPr="00EA05AC" w:rsidRDefault="006F6015" w:rsidP="00EE74B1">
            <w:pPr>
              <w:widowControl w:val="0"/>
              <w:jc w:val="both"/>
              <w:rPr>
                <w:rFonts w:asciiTheme="minorHAnsi" w:hAnsiTheme="minorHAnsi" w:cstheme="minorHAnsi"/>
                <w:sz w:val="22"/>
                <w:szCs w:val="22"/>
                <w:lang w:val="de-DE"/>
              </w:rPr>
            </w:pPr>
          </w:p>
        </w:tc>
        <w:tc>
          <w:tcPr>
            <w:tcW w:w="4655" w:type="dxa"/>
            <w:gridSpan w:val="2"/>
          </w:tcPr>
          <w:p w14:paraId="33899E5A" w14:textId="6CD2696C" w:rsidR="006F6015" w:rsidRPr="00EA05AC" w:rsidRDefault="006F6015" w:rsidP="006A78DD">
            <w:pPr>
              <w:widowControl w:val="0"/>
              <w:numPr>
                <w:ilvl w:val="0"/>
                <w:numId w:val="17"/>
              </w:numPr>
              <w:tabs>
                <w:tab w:val="num" w:pos="427"/>
              </w:tabs>
              <w:autoSpaceDE w:val="0"/>
              <w:autoSpaceDN w:val="0"/>
              <w:adjustRightInd w:val="0"/>
              <w:ind w:left="427" w:hanging="425"/>
              <w:jc w:val="both"/>
              <w:rPr>
                <w:rFonts w:asciiTheme="minorHAnsi" w:hAnsiTheme="minorHAnsi" w:cstheme="minorHAnsi"/>
                <w:b/>
                <w:sz w:val="22"/>
                <w:szCs w:val="22"/>
                <w:u w:val="single"/>
                <w:lang w:val="it-IT"/>
              </w:rPr>
            </w:pPr>
            <w:r w:rsidRPr="00EA05AC">
              <w:rPr>
                <w:rFonts w:asciiTheme="minorHAnsi" w:hAnsiTheme="minorHAnsi" w:cstheme="minorHAnsi"/>
                <w:b/>
                <w:sz w:val="22"/>
                <w:szCs w:val="22"/>
                <w:lang w:val="it-IT"/>
              </w:rPr>
              <w:t xml:space="preserve">nel caso di offerta presentata da un consorzio stabile, consorzio di cooperative o di impresa artigiana manchi la scansione dell’atto costitutivo nonché lo statuto del consorzio, con indicazione delle imprese consorziate. </w:t>
            </w:r>
            <w:r w:rsidRPr="00EA05AC">
              <w:rPr>
                <w:rFonts w:asciiTheme="minorHAnsi" w:hAnsiTheme="minorHAnsi" w:cstheme="minorHAnsi"/>
                <w:b/>
                <w:sz w:val="22"/>
                <w:szCs w:val="22"/>
                <w:u w:val="single"/>
                <w:lang w:val="it-IT"/>
              </w:rPr>
              <w:t>La carenza è sanabile solo se tali documenti sono preesistenti e comprovabili con documenti di data certa anteriore al termine di presentazione dell’offerta.</w:t>
            </w:r>
          </w:p>
          <w:p w14:paraId="418CACF3" w14:textId="77777777" w:rsidR="006F6015" w:rsidRPr="00EA05AC" w:rsidRDefault="006F6015" w:rsidP="00EE74B1">
            <w:pPr>
              <w:widowControl w:val="0"/>
              <w:ind w:right="3"/>
              <w:jc w:val="both"/>
              <w:rPr>
                <w:rFonts w:asciiTheme="minorHAnsi" w:hAnsiTheme="minorHAnsi" w:cstheme="minorHAnsi"/>
                <w:b/>
                <w:bCs/>
                <w:sz w:val="22"/>
                <w:szCs w:val="22"/>
                <w:lang w:val="it-IT"/>
              </w:rPr>
            </w:pPr>
          </w:p>
        </w:tc>
      </w:tr>
      <w:tr w:rsidR="006F6015" w:rsidRPr="00EA05AC" w14:paraId="6292C800" w14:textId="77777777" w:rsidTr="00EA05AC">
        <w:tc>
          <w:tcPr>
            <w:tcW w:w="4656" w:type="dxa"/>
            <w:gridSpan w:val="2"/>
          </w:tcPr>
          <w:p w14:paraId="3CA0BCA9" w14:textId="77777777" w:rsidR="006F6015" w:rsidRPr="00EA05AC" w:rsidRDefault="006F6015" w:rsidP="004F345A">
            <w:pPr>
              <w:pStyle w:val="Paragrafoelenco"/>
              <w:widowControl w:val="0"/>
              <w:autoSpaceDE w:val="0"/>
              <w:autoSpaceDN w:val="0"/>
              <w:adjustRightInd w:val="0"/>
              <w:ind w:left="297"/>
              <w:jc w:val="both"/>
              <w:rPr>
                <w:rFonts w:asciiTheme="minorHAnsi" w:hAnsiTheme="minorHAnsi" w:cstheme="minorHAnsi"/>
                <w:b/>
                <w:bCs/>
                <w:sz w:val="22"/>
                <w:szCs w:val="22"/>
                <w:lang w:val="it-IT"/>
              </w:rPr>
            </w:pPr>
          </w:p>
        </w:tc>
        <w:tc>
          <w:tcPr>
            <w:tcW w:w="340" w:type="dxa"/>
            <w:gridSpan w:val="2"/>
          </w:tcPr>
          <w:p w14:paraId="7D726F0A" w14:textId="77777777" w:rsidR="006F6015" w:rsidRPr="00EA05AC" w:rsidRDefault="006F6015" w:rsidP="00064784">
            <w:pPr>
              <w:widowControl w:val="0"/>
              <w:jc w:val="both"/>
              <w:rPr>
                <w:rFonts w:asciiTheme="minorHAnsi" w:hAnsiTheme="minorHAnsi" w:cstheme="minorHAnsi"/>
                <w:b/>
                <w:sz w:val="22"/>
                <w:szCs w:val="22"/>
                <w:lang w:val="it-IT"/>
              </w:rPr>
            </w:pPr>
          </w:p>
        </w:tc>
        <w:tc>
          <w:tcPr>
            <w:tcW w:w="4655" w:type="dxa"/>
            <w:gridSpan w:val="2"/>
          </w:tcPr>
          <w:p w14:paraId="2A1AD60F" w14:textId="77777777" w:rsidR="006F6015" w:rsidRPr="00EA05AC" w:rsidRDefault="006F6015" w:rsidP="004F345A">
            <w:pPr>
              <w:pStyle w:val="Paragrafoelenco"/>
              <w:widowControl w:val="0"/>
              <w:autoSpaceDE w:val="0"/>
              <w:autoSpaceDN w:val="0"/>
              <w:adjustRightInd w:val="0"/>
              <w:ind w:left="297"/>
              <w:jc w:val="both"/>
              <w:rPr>
                <w:rFonts w:asciiTheme="minorHAnsi" w:hAnsiTheme="minorHAnsi" w:cstheme="minorHAnsi"/>
                <w:b/>
                <w:sz w:val="22"/>
                <w:szCs w:val="22"/>
                <w:lang w:val="it-IT" w:eastAsia="de-DE"/>
              </w:rPr>
            </w:pPr>
          </w:p>
        </w:tc>
      </w:tr>
      <w:tr w:rsidR="00587396" w:rsidRPr="00EA05AC" w14:paraId="477B9982" w14:textId="77777777" w:rsidTr="00EA05AC">
        <w:tc>
          <w:tcPr>
            <w:tcW w:w="4656" w:type="dxa"/>
            <w:gridSpan w:val="2"/>
          </w:tcPr>
          <w:p w14:paraId="5717B11A" w14:textId="77777777" w:rsidR="00587396" w:rsidRPr="00EA05AC" w:rsidRDefault="00587396" w:rsidP="00F341C5">
            <w:pPr>
              <w:widowControl w:val="0"/>
              <w:autoSpaceDE w:val="0"/>
              <w:autoSpaceDN w:val="0"/>
              <w:adjustRightInd w:val="0"/>
              <w:jc w:val="both"/>
              <w:rPr>
                <w:rStyle w:val="ui-provider"/>
                <w:rFonts w:asciiTheme="minorHAnsi" w:hAnsiTheme="minorHAnsi" w:cstheme="minorHAnsi"/>
                <w:i/>
                <w:color w:val="FF0000"/>
                <w:sz w:val="22"/>
                <w:szCs w:val="22"/>
                <w:highlight w:val="green"/>
                <w:lang w:val="de-DE"/>
              </w:rPr>
            </w:pPr>
            <w:bookmarkStart w:id="93" w:name="_Hlk155960889"/>
            <w:r w:rsidRPr="00EA05AC">
              <w:rPr>
                <w:rStyle w:val="ui-provider"/>
                <w:rFonts w:asciiTheme="minorHAnsi" w:hAnsiTheme="minorHAnsi" w:cstheme="minorHAnsi"/>
                <w:i/>
                <w:color w:val="FF0000"/>
                <w:sz w:val="22"/>
                <w:szCs w:val="22"/>
                <w:highlight w:val="green"/>
                <w:lang w:val="de-DE"/>
              </w:rPr>
              <w:t>(Achtung! Nur die Funktion “EEE von der Plattform auf Ausschreibungsebene” verwaltet)</w:t>
            </w:r>
          </w:p>
          <w:p w14:paraId="42F205EA" w14:textId="77777777" w:rsidR="00587396" w:rsidRPr="00EA05AC" w:rsidRDefault="00587396" w:rsidP="00F341C5">
            <w:pPr>
              <w:widowControl w:val="0"/>
              <w:autoSpaceDE w:val="0"/>
              <w:autoSpaceDN w:val="0"/>
              <w:adjustRightInd w:val="0"/>
              <w:jc w:val="both"/>
              <w:rPr>
                <w:rStyle w:val="ui-provider"/>
                <w:rFonts w:asciiTheme="minorHAnsi" w:hAnsiTheme="minorHAnsi" w:cstheme="minorHAnsi"/>
                <w:i/>
                <w:color w:val="FF0000"/>
                <w:sz w:val="22"/>
                <w:szCs w:val="22"/>
                <w:highlight w:val="green"/>
                <w:lang w:val="de-DE"/>
              </w:rPr>
            </w:pPr>
          </w:p>
          <w:p w14:paraId="59D9C92F" w14:textId="77777777" w:rsidR="00587396" w:rsidRPr="00EA05AC" w:rsidRDefault="00587396" w:rsidP="00F341C5">
            <w:pPr>
              <w:widowControl w:val="0"/>
              <w:autoSpaceDE w:val="0"/>
              <w:autoSpaceDN w:val="0"/>
              <w:adjustRightInd w:val="0"/>
              <w:jc w:val="both"/>
              <w:rPr>
                <w:rFonts w:asciiTheme="minorHAnsi" w:hAnsiTheme="minorHAnsi" w:cstheme="minorHAnsi"/>
                <w:b/>
                <w:iCs/>
                <w:sz w:val="22"/>
                <w:szCs w:val="22"/>
                <w:u w:val="single"/>
                <w:lang w:val="de-DE"/>
              </w:rPr>
            </w:pPr>
            <w:r w:rsidRPr="00EA05AC">
              <w:rPr>
                <w:rFonts w:asciiTheme="minorHAnsi" w:hAnsiTheme="minorHAnsi" w:cstheme="minorHAnsi"/>
                <w:b/>
                <w:iCs/>
                <w:sz w:val="22"/>
                <w:szCs w:val="22"/>
                <w:u w:val="single"/>
                <w:lang w:val="de-DE"/>
              </w:rPr>
              <w:lastRenderedPageBreak/>
              <w:t>1.8 EEE</w:t>
            </w:r>
          </w:p>
          <w:p w14:paraId="1307EE7D" w14:textId="77777777" w:rsidR="00587396" w:rsidRPr="00EA05AC" w:rsidRDefault="00587396" w:rsidP="00F341C5">
            <w:pPr>
              <w:widowControl w:val="0"/>
              <w:autoSpaceDE w:val="0"/>
              <w:autoSpaceDN w:val="0"/>
              <w:adjustRightInd w:val="0"/>
              <w:jc w:val="both"/>
              <w:rPr>
                <w:rFonts w:asciiTheme="minorHAnsi" w:hAnsiTheme="minorHAnsi" w:cstheme="minorHAnsi"/>
                <w:b/>
                <w:iCs/>
                <w:sz w:val="22"/>
                <w:szCs w:val="22"/>
                <w:u w:val="single"/>
                <w:lang w:val="de-DE"/>
              </w:rPr>
            </w:pPr>
          </w:p>
          <w:p w14:paraId="72E42BE0" w14:textId="77777777" w:rsidR="00587396" w:rsidRPr="00EA05AC" w:rsidRDefault="00587396" w:rsidP="00F341C5">
            <w:pPr>
              <w:widowControl w:val="0"/>
              <w:jc w:val="both"/>
              <w:rPr>
                <w:rFonts w:asciiTheme="minorHAnsi" w:hAnsiTheme="minorHAnsi" w:cstheme="minorHAnsi"/>
                <w:sz w:val="22"/>
                <w:szCs w:val="22"/>
                <w:lang w:val="de-DE"/>
              </w:rPr>
            </w:pPr>
            <w:r w:rsidRPr="00EA05AC">
              <w:rPr>
                <w:rFonts w:asciiTheme="minorHAnsi" w:hAnsiTheme="minorHAnsi" w:cstheme="minorHAnsi"/>
                <w:sz w:val="22"/>
                <w:szCs w:val="22"/>
                <w:lang w:val="de-DE"/>
              </w:rPr>
              <w:t xml:space="preserve">Der Wirtschaftsteilnehmer muss gemäß Art. 91 des GvD 36/2023 die Einheitliche europäische Eigenerklärung (EEE) einreichen, die vollständig ausgefüllt und vom gesetzlichen Vertreter des Teilnehmers </w:t>
            </w:r>
            <w:r w:rsidRPr="00EA05AC">
              <w:rPr>
                <w:rFonts w:asciiTheme="minorHAnsi" w:hAnsiTheme="minorHAnsi" w:cstheme="minorHAnsi"/>
                <w:b/>
                <w:bCs/>
                <w:sz w:val="22"/>
                <w:szCs w:val="22"/>
                <w:u w:val="single"/>
                <w:lang w:val="de-DE"/>
              </w:rPr>
              <w:t>mit digitaler Unterschrift unterzeichnet</w:t>
            </w:r>
            <w:r w:rsidRPr="00EA05AC">
              <w:rPr>
                <w:rFonts w:asciiTheme="minorHAnsi" w:hAnsiTheme="minorHAnsi" w:cstheme="minorHAnsi"/>
                <w:sz w:val="22"/>
                <w:szCs w:val="22"/>
                <w:lang w:val="de-DE"/>
              </w:rPr>
              <w:t xml:space="preserve"> sein muss (bzw. </w:t>
            </w:r>
            <w:r w:rsidRPr="00EA05AC">
              <w:rPr>
                <w:rFonts w:asciiTheme="minorHAnsi" w:hAnsiTheme="minorHAnsi" w:cstheme="minorHAnsi"/>
                <w:b/>
                <w:bCs/>
                <w:sz w:val="22"/>
                <w:szCs w:val="22"/>
                <w:u w:val="single"/>
                <w:lang w:val="de-DE"/>
              </w:rPr>
              <w:t>mehrere Erklärungen, nämlich eine für jeden Teilnehmer</w:t>
            </w:r>
            <w:r w:rsidRPr="00EA05AC">
              <w:rPr>
                <w:rFonts w:asciiTheme="minorHAnsi" w:hAnsiTheme="minorHAnsi" w:cstheme="minorHAnsi"/>
                <w:sz w:val="22"/>
                <w:szCs w:val="22"/>
                <w:lang w:val="de-DE"/>
              </w:rPr>
              <w:t xml:space="preserve"> im Falle von </w:t>
            </w:r>
            <w:r w:rsidRPr="00EA05AC">
              <w:rPr>
                <w:rFonts w:asciiTheme="minorHAnsi" w:hAnsiTheme="minorHAnsi" w:cstheme="minorHAnsi"/>
                <w:b/>
                <w:bCs/>
                <w:sz w:val="22"/>
                <w:szCs w:val="22"/>
                <w:lang w:val="de-DE"/>
              </w:rPr>
              <w:t>gebildeter oder zu bildender</w:t>
            </w:r>
            <w:r w:rsidRPr="00EA05AC">
              <w:rPr>
                <w:rFonts w:asciiTheme="minorHAnsi" w:hAnsiTheme="minorHAnsi" w:cstheme="minorHAnsi"/>
                <w:sz w:val="22"/>
                <w:szCs w:val="22"/>
                <w:lang w:val="de-DE"/>
              </w:rPr>
              <w:t xml:space="preserve"> BG, EWIV, oder von gebildetem oder zu bildendem Konsortium oder Unternehmensnetzwerk. Die EEE muss auch von dem Hilfsunternehmen und den ausführenden Konsortiumsmitglieder  ausgefüllt werden.).</w:t>
            </w:r>
          </w:p>
          <w:p w14:paraId="36741348" w14:textId="77777777" w:rsidR="00587396" w:rsidRPr="00EA05AC" w:rsidRDefault="00587396" w:rsidP="00F341C5">
            <w:pPr>
              <w:widowControl w:val="0"/>
              <w:ind w:right="22"/>
              <w:jc w:val="both"/>
              <w:rPr>
                <w:rFonts w:asciiTheme="minorHAnsi" w:hAnsiTheme="minorHAnsi" w:cstheme="minorHAnsi"/>
                <w:b/>
                <w:bCs/>
                <w:strike/>
                <w:sz w:val="22"/>
                <w:szCs w:val="22"/>
                <w:highlight w:val="yellow"/>
                <w:lang w:val="de-DE"/>
              </w:rPr>
            </w:pPr>
          </w:p>
        </w:tc>
        <w:tc>
          <w:tcPr>
            <w:tcW w:w="340" w:type="dxa"/>
            <w:gridSpan w:val="2"/>
          </w:tcPr>
          <w:p w14:paraId="1E148202" w14:textId="77777777" w:rsidR="00587396" w:rsidRPr="00EA05AC" w:rsidRDefault="00587396" w:rsidP="00F341C5">
            <w:pPr>
              <w:widowControl w:val="0"/>
              <w:jc w:val="both"/>
              <w:rPr>
                <w:rFonts w:asciiTheme="minorHAnsi" w:hAnsiTheme="minorHAnsi" w:cstheme="minorHAnsi"/>
                <w:sz w:val="22"/>
                <w:szCs w:val="22"/>
                <w:highlight w:val="yellow"/>
                <w:lang w:val="de-DE"/>
              </w:rPr>
            </w:pPr>
          </w:p>
        </w:tc>
        <w:tc>
          <w:tcPr>
            <w:tcW w:w="4655" w:type="dxa"/>
            <w:gridSpan w:val="2"/>
          </w:tcPr>
          <w:p w14:paraId="7192923F" w14:textId="77777777" w:rsidR="00587396" w:rsidRPr="00EA05AC" w:rsidRDefault="00587396" w:rsidP="00F341C5">
            <w:pPr>
              <w:widowControl w:val="0"/>
              <w:autoSpaceDE w:val="0"/>
              <w:autoSpaceDN w:val="0"/>
              <w:adjustRightInd w:val="0"/>
              <w:jc w:val="both"/>
              <w:rPr>
                <w:rStyle w:val="ui-provider"/>
                <w:rFonts w:asciiTheme="minorHAnsi" w:hAnsiTheme="minorHAnsi" w:cstheme="minorHAnsi"/>
                <w:i/>
                <w:iCs/>
                <w:color w:val="FF0000"/>
                <w:sz w:val="22"/>
                <w:szCs w:val="22"/>
                <w:highlight w:val="green"/>
                <w:lang w:val="it-IT"/>
              </w:rPr>
            </w:pPr>
            <w:r w:rsidRPr="00EA05AC">
              <w:rPr>
                <w:rStyle w:val="ui-provider"/>
                <w:rFonts w:asciiTheme="minorHAnsi" w:hAnsiTheme="minorHAnsi" w:cstheme="minorHAnsi"/>
                <w:i/>
                <w:iCs/>
                <w:color w:val="FF0000"/>
                <w:sz w:val="22"/>
                <w:szCs w:val="22"/>
                <w:highlight w:val="green"/>
                <w:lang w:val="it-IT"/>
              </w:rPr>
              <w:t>(Attenzione! utilizzare a portale solo la funzione "DGUE gestito in piattaforma a livello di gara")</w:t>
            </w:r>
          </w:p>
          <w:p w14:paraId="1F016D9B" w14:textId="77777777" w:rsidR="00587396" w:rsidRPr="00EA05AC" w:rsidRDefault="00587396" w:rsidP="00F341C5">
            <w:pPr>
              <w:widowControl w:val="0"/>
              <w:autoSpaceDE w:val="0"/>
              <w:autoSpaceDN w:val="0"/>
              <w:adjustRightInd w:val="0"/>
              <w:jc w:val="both"/>
              <w:rPr>
                <w:rFonts w:asciiTheme="minorHAnsi" w:hAnsiTheme="minorHAnsi" w:cstheme="minorHAnsi"/>
                <w:b/>
                <w:i/>
                <w:iCs/>
                <w:color w:val="FF0000"/>
                <w:sz w:val="22"/>
                <w:szCs w:val="22"/>
                <w:highlight w:val="green"/>
                <w:u w:val="single"/>
                <w:lang w:val="it-IT" w:eastAsia="de-DE"/>
              </w:rPr>
            </w:pPr>
          </w:p>
          <w:p w14:paraId="14D68A62" w14:textId="77777777" w:rsidR="00587396" w:rsidRPr="00EA05AC" w:rsidRDefault="00587396" w:rsidP="00F341C5">
            <w:pPr>
              <w:widowControl w:val="0"/>
              <w:autoSpaceDE w:val="0"/>
              <w:autoSpaceDN w:val="0"/>
              <w:adjustRightInd w:val="0"/>
              <w:jc w:val="both"/>
              <w:rPr>
                <w:rFonts w:asciiTheme="minorHAnsi" w:hAnsiTheme="minorHAnsi" w:cstheme="minorHAnsi"/>
                <w:b/>
                <w:sz w:val="22"/>
                <w:szCs w:val="22"/>
                <w:u w:val="single"/>
                <w:lang w:val="it-IT" w:eastAsia="de-DE"/>
              </w:rPr>
            </w:pPr>
            <w:r w:rsidRPr="00EA05AC">
              <w:rPr>
                <w:rFonts w:asciiTheme="minorHAnsi" w:hAnsiTheme="minorHAnsi" w:cstheme="minorHAnsi"/>
                <w:b/>
                <w:sz w:val="22"/>
                <w:szCs w:val="22"/>
                <w:u w:val="single"/>
                <w:lang w:val="it-IT"/>
              </w:rPr>
              <w:lastRenderedPageBreak/>
              <w:t xml:space="preserve">1.8 </w:t>
            </w:r>
            <w:r w:rsidRPr="00EA05AC">
              <w:rPr>
                <w:rFonts w:asciiTheme="minorHAnsi" w:hAnsiTheme="minorHAnsi" w:cstheme="minorHAnsi"/>
                <w:b/>
                <w:sz w:val="22"/>
                <w:szCs w:val="22"/>
                <w:u w:val="single"/>
                <w:lang w:val="it-IT" w:eastAsia="de-DE"/>
              </w:rPr>
              <w:t>DGUE</w:t>
            </w:r>
          </w:p>
          <w:p w14:paraId="0587987D" w14:textId="77777777" w:rsidR="00587396" w:rsidRPr="00EA05AC" w:rsidRDefault="00587396" w:rsidP="00F341C5">
            <w:pPr>
              <w:widowControl w:val="0"/>
              <w:autoSpaceDE w:val="0"/>
              <w:autoSpaceDN w:val="0"/>
              <w:adjustRightInd w:val="0"/>
              <w:jc w:val="both"/>
              <w:rPr>
                <w:rFonts w:asciiTheme="minorHAnsi" w:hAnsiTheme="minorHAnsi" w:cstheme="minorHAnsi"/>
                <w:b/>
                <w:sz w:val="22"/>
                <w:szCs w:val="22"/>
                <w:u w:val="single"/>
                <w:lang w:val="it-IT"/>
              </w:rPr>
            </w:pPr>
          </w:p>
          <w:p w14:paraId="3DF1A071" w14:textId="1FC8FD62" w:rsidR="00587396" w:rsidRPr="00EA05AC" w:rsidRDefault="00587396" w:rsidP="00F341C5">
            <w:pPr>
              <w:widowControl w:val="0"/>
              <w:jc w:val="both"/>
              <w:rPr>
                <w:rFonts w:asciiTheme="minorHAnsi" w:hAnsiTheme="minorHAnsi" w:cstheme="minorHAnsi"/>
                <w:sz w:val="22"/>
                <w:szCs w:val="22"/>
                <w:lang w:val="it-IT"/>
              </w:rPr>
            </w:pPr>
            <w:r w:rsidRPr="00EA05AC">
              <w:rPr>
                <w:rFonts w:asciiTheme="minorHAnsi" w:hAnsiTheme="minorHAnsi" w:cstheme="minorHAnsi"/>
                <w:b/>
                <w:sz w:val="22"/>
                <w:szCs w:val="22"/>
                <w:lang w:val="it-IT"/>
              </w:rPr>
              <w:t>L’operatore economico</w:t>
            </w:r>
            <w:r w:rsidRPr="00EA05AC">
              <w:rPr>
                <w:rFonts w:asciiTheme="minorHAnsi" w:hAnsiTheme="minorHAnsi" w:cstheme="minorHAnsi"/>
                <w:b/>
                <w:bCs/>
                <w:sz w:val="22"/>
                <w:szCs w:val="22"/>
                <w:lang w:val="it-IT"/>
              </w:rPr>
              <w:t xml:space="preserve"> ai sensi dell’art 91 d.lgs 36/2023, deve presentare il Documento di gara unico europeo (DGUE) </w:t>
            </w:r>
            <w:r w:rsidRPr="00EA05AC">
              <w:rPr>
                <w:rFonts w:asciiTheme="minorHAnsi" w:hAnsiTheme="minorHAnsi" w:cstheme="minorHAnsi"/>
                <w:sz w:val="22"/>
                <w:szCs w:val="22"/>
                <w:lang w:val="it-IT"/>
              </w:rPr>
              <w:t xml:space="preserve">compilato in ogni sua parte e </w:t>
            </w:r>
            <w:r w:rsidRPr="00EA05AC">
              <w:rPr>
                <w:rFonts w:asciiTheme="minorHAnsi" w:hAnsiTheme="minorHAnsi" w:cstheme="minorHAnsi"/>
                <w:sz w:val="22"/>
                <w:szCs w:val="22"/>
                <w:u w:val="single"/>
                <w:lang w:val="it-IT"/>
              </w:rPr>
              <w:t>sottoscritto con firma digitale</w:t>
            </w:r>
            <w:r w:rsidRPr="00EA05AC">
              <w:rPr>
                <w:rFonts w:asciiTheme="minorHAnsi" w:hAnsiTheme="minorHAnsi" w:cstheme="minorHAnsi"/>
                <w:sz w:val="22"/>
                <w:szCs w:val="22"/>
                <w:lang w:val="it-IT"/>
              </w:rPr>
              <w:t xml:space="preserve"> dal legale rappresentante del soggetto concorrente (ovvero </w:t>
            </w:r>
            <w:r w:rsidRPr="00EA05AC">
              <w:rPr>
                <w:rFonts w:asciiTheme="minorHAnsi" w:hAnsiTheme="minorHAnsi" w:cstheme="minorHAnsi"/>
                <w:b/>
                <w:bCs/>
                <w:sz w:val="22"/>
                <w:szCs w:val="22"/>
                <w:u w:val="single"/>
                <w:lang w:val="it-IT"/>
              </w:rPr>
              <w:t>più documenti, tanti quanti i componenti del soggetto concorrente,</w:t>
            </w:r>
            <w:r w:rsidRPr="00EA05AC">
              <w:rPr>
                <w:rFonts w:asciiTheme="minorHAnsi" w:hAnsiTheme="minorHAnsi" w:cstheme="minorHAnsi"/>
                <w:sz w:val="22"/>
                <w:szCs w:val="22"/>
                <w:lang w:val="it-IT"/>
              </w:rPr>
              <w:t xml:space="preserve"> nel caso in cui il concorrente si presenti in forma di RTI, consorzio, GEIE o rete di imprese, </w:t>
            </w:r>
            <w:r w:rsidRPr="00EA05AC">
              <w:rPr>
                <w:rFonts w:asciiTheme="minorHAnsi" w:hAnsiTheme="minorHAnsi" w:cstheme="minorHAnsi"/>
                <w:b/>
                <w:bCs/>
                <w:sz w:val="22"/>
                <w:szCs w:val="22"/>
                <w:lang w:val="it-IT"/>
              </w:rPr>
              <w:t>costituiti o costituendi. Il DGUE dovrà essere compilato anche dall’ausiliaria e dalle consorziate esecutrici</w:t>
            </w:r>
            <w:r w:rsidRPr="00EA05AC">
              <w:rPr>
                <w:rFonts w:asciiTheme="minorHAnsi" w:hAnsiTheme="minorHAnsi" w:cstheme="minorHAnsi"/>
                <w:sz w:val="22"/>
                <w:szCs w:val="22"/>
                <w:lang w:val="it-IT"/>
              </w:rPr>
              <w:t xml:space="preserve">). </w:t>
            </w:r>
          </w:p>
          <w:p w14:paraId="79A4EF41" w14:textId="7CAD4A47" w:rsidR="00587396" w:rsidRPr="00EA05AC" w:rsidRDefault="00587396" w:rsidP="00F341C5">
            <w:pPr>
              <w:widowControl w:val="0"/>
              <w:jc w:val="both"/>
              <w:outlineLvl w:val="0"/>
              <w:rPr>
                <w:rFonts w:asciiTheme="minorHAnsi" w:hAnsiTheme="minorHAnsi" w:cstheme="minorHAnsi"/>
                <w:b/>
                <w:strike/>
                <w:sz w:val="22"/>
                <w:szCs w:val="22"/>
                <w:lang w:val="it-IT" w:eastAsia="de-DE"/>
              </w:rPr>
            </w:pPr>
          </w:p>
        </w:tc>
      </w:tr>
      <w:tr w:rsidR="00336A35" w:rsidRPr="00EA05AC" w14:paraId="5980D88B" w14:textId="77777777" w:rsidTr="00EA05AC">
        <w:tc>
          <w:tcPr>
            <w:tcW w:w="4656" w:type="dxa"/>
            <w:gridSpan w:val="2"/>
          </w:tcPr>
          <w:p w14:paraId="64B73072" w14:textId="77777777" w:rsidR="00336A35" w:rsidRPr="00EA05AC" w:rsidRDefault="00336A35" w:rsidP="00407DD2">
            <w:pPr>
              <w:jc w:val="both"/>
              <w:rPr>
                <w:rFonts w:asciiTheme="minorHAnsi" w:hAnsiTheme="minorHAnsi" w:cstheme="minorHAnsi"/>
                <w:sz w:val="22"/>
                <w:szCs w:val="22"/>
                <w:lang w:val="de-DE"/>
              </w:rPr>
            </w:pPr>
            <w:bookmarkStart w:id="94" w:name="_Hlk172878773"/>
            <w:r w:rsidRPr="00EA05AC">
              <w:rPr>
                <w:rFonts w:asciiTheme="minorHAnsi" w:hAnsiTheme="minorHAnsi" w:cstheme="minorHAnsi"/>
                <w:sz w:val="22"/>
                <w:szCs w:val="22"/>
                <w:lang w:val="de-DE"/>
              </w:rPr>
              <w:lastRenderedPageBreak/>
              <w:t>Bis zur Implementierung des Portals müssen die ausführenden Konsortiumsmitglieder und die Hilfsunternehmen das im Portal für den Hauptbieter generierte EEE ausfüllen und dieses ausgefüllt und unterschrieben unter den Verwaltungsunterlagen im Bereich Zusätzliche Unterlagen hochladen.</w:t>
            </w:r>
          </w:p>
          <w:p w14:paraId="62CA6518" w14:textId="77777777" w:rsidR="00336A35" w:rsidRPr="00EA05AC" w:rsidRDefault="00336A35" w:rsidP="00407DD2">
            <w:pPr>
              <w:widowControl w:val="0"/>
              <w:tabs>
                <w:tab w:val="center" w:pos="232"/>
              </w:tabs>
              <w:ind w:right="22"/>
              <w:jc w:val="both"/>
              <w:rPr>
                <w:rFonts w:asciiTheme="minorHAnsi" w:hAnsiTheme="minorHAnsi" w:cstheme="minorHAnsi"/>
                <w:sz w:val="22"/>
                <w:szCs w:val="22"/>
                <w:lang w:val="de-DE"/>
              </w:rPr>
            </w:pPr>
          </w:p>
        </w:tc>
        <w:tc>
          <w:tcPr>
            <w:tcW w:w="340" w:type="dxa"/>
            <w:gridSpan w:val="2"/>
          </w:tcPr>
          <w:p w14:paraId="09954834" w14:textId="77777777" w:rsidR="00336A35" w:rsidRPr="00EA05AC" w:rsidRDefault="00336A35" w:rsidP="00407DD2">
            <w:pPr>
              <w:widowControl w:val="0"/>
              <w:spacing w:line="240" w:lineRule="atLeast"/>
              <w:jc w:val="both"/>
              <w:rPr>
                <w:rFonts w:asciiTheme="minorHAnsi" w:hAnsiTheme="minorHAnsi" w:cstheme="minorHAnsi"/>
                <w:sz w:val="22"/>
                <w:szCs w:val="22"/>
                <w:lang w:val="de-DE"/>
              </w:rPr>
            </w:pPr>
          </w:p>
        </w:tc>
        <w:tc>
          <w:tcPr>
            <w:tcW w:w="4655" w:type="dxa"/>
            <w:gridSpan w:val="2"/>
          </w:tcPr>
          <w:p w14:paraId="3EFF9762" w14:textId="77777777" w:rsidR="00336A35" w:rsidRPr="00EA05AC" w:rsidRDefault="00336A35" w:rsidP="00407DD2">
            <w:pPr>
              <w:jc w:val="both"/>
              <w:rPr>
                <w:rFonts w:asciiTheme="minorHAnsi" w:hAnsiTheme="minorHAnsi" w:cstheme="minorHAnsi"/>
                <w:sz w:val="22"/>
                <w:szCs w:val="22"/>
                <w:lang w:val="it-IT"/>
              </w:rPr>
            </w:pPr>
            <w:r w:rsidRPr="00EA05AC">
              <w:rPr>
                <w:rFonts w:asciiTheme="minorHAnsi" w:hAnsiTheme="minorHAnsi" w:cstheme="minorHAnsi"/>
                <w:sz w:val="22"/>
                <w:szCs w:val="22"/>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p w14:paraId="6E5F4FAF" w14:textId="77777777" w:rsidR="00336A35" w:rsidRPr="00EA05AC" w:rsidRDefault="00336A35" w:rsidP="00407DD2">
            <w:pPr>
              <w:widowControl w:val="0"/>
              <w:autoSpaceDE w:val="0"/>
              <w:autoSpaceDN w:val="0"/>
              <w:jc w:val="both"/>
              <w:rPr>
                <w:rFonts w:asciiTheme="minorHAnsi" w:hAnsiTheme="minorHAnsi" w:cstheme="minorHAnsi"/>
                <w:sz w:val="22"/>
                <w:szCs w:val="22"/>
                <w:lang w:val="it-IT"/>
              </w:rPr>
            </w:pPr>
          </w:p>
        </w:tc>
      </w:tr>
      <w:tr w:rsidR="00336A35" w:rsidRPr="00EA05AC" w14:paraId="29413CF3" w14:textId="77777777" w:rsidTr="00EA05AC">
        <w:tc>
          <w:tcPr>
            <w:tcW w:w="4656" w:type="dxa"/>
            <w:gridSpan w:val="2"/>
          </w:tcPr>
          <w:p w14:paraId="20F41DC1" w14:textId="77777777" w:rsidR="00336A35" w:rsidRPr="00EA05AC" w:rsidRDefault="00336A35" w:rsidP="00407DD2">
            <w:pPr>
              <w:widowControl w:val="0"/>
              <w:tabs>
                <w:tab w:val="center" w:pos="232"/>
              </w:tabs>
              <w:ind w:right="22"/>
              <w:jc w:val="both"/>
              <w:rPr>
                <w:rFonts w:asciiTheme="minorHAnsi" w:hAnsiTheme="minorHAnsi" w:cstheme="minorHAnsi"/>
                <w:sz w:val="22"/>
                <w:szCs w:val="22"/>
                <w:lang w:val="it-IT"/>
              </w:rPr>
            </w:pPr>
          </w:p>
        </w:tc>
        <w:tc>
          <w:tcPr>
            <w:tcW w:w="340" w:type="dxa"/>
            <w:gridSpan w:val="2"/>
          </w:tcPr>
          <w:p w14:paraId="50262DE9" w14:textId="77777777" w:rsidR="00336A35" w:rsidRPr="00EA05AC" w:rsidRDefault="00336A35" w:rsidP="00407DD2">
            <w:pPr>
              <w:widowControl w:val="0"/>
              <w:spacing w:line="240" w:lineRule="atLeast"/>
              <w:jc w:val="both"/>
              <w:rPr>
                <w:rFonts w:asciiTheme="minorHAnsi" w:hAnsiTheme="minorHAnsi" w:cstheme="minorHAnsi"/>
                <w:sz w:val="22"/>
                <w:szCs w:val="22"/>
                <w:lang w:val="it-IT"/>
              </w:rPr>
            </w:pPr>
          </w:p>
        </w:tc>
        <w:tc>
          <w:tcPr>
            <w:tcW w:w="4655" w:type="dxa"/>
            <w:gridSpan w:val="2"/>
          </w:tcPr>
          <w:p w14:paraId="40F244AB" w14:textId="77777777" w:rsidR="00336A35" w:rsidRPr="00EA05AC" w:rsidRDefault="00336A35" w:rsidP="00407DD2">
            <w:pPr>
              <w:widowControl w:val="0"/>
              <w:autoSpaceDE w:val="0"/>
              <w:autoSpaceDN w:val="0"/>
              <w:jc w:val="both"/>
              <w:rPr>
                <w:rFonts w:asciiTheme="minorHAnsi" w:hAnsiTheme="minorHAnsi" w:cstheme="minorHAnsi"/>
                <w:sz w:val="22"/>
                <w:szCs w:val="22"/>
                <w:lang w:val="it-IT"/>
              </w:rPr>
            </w:pPr>
          </w:p>
        </w:tc>
      </w:tr>
      <w:bookmarkEnd w:id="93"/>
      <w:bookmarkEnd w:id="94"/>
      <w:tr w:rsidR="00BC678B" w:rsidRPr="00EA05AC" w14:paraId="76DB52A0" w14:textId="77777777" w:rsidTr="00EA05AC">
        <w:tc>
          <w:tcPr>
            <w:tcW w:w="4656" w:type="dxa"/>
            <w:gridSpan w:val="2"/>
          </w:tcPr>
          <w:p w14:paraId="1C542CC5" w14:textId="1BA6AFE9" w:rsidR="00BC678B" w:rsidRPr="00EA05AC" w:rsidRDefault="00BC678B" w:rsidP="00BC678B">
            <w:pPr>
              <w:widowControl w:val="0"/>
              <w:autoSpaceDE w:val="0"/>
              <w:autoSpaceDN w:val="0"/>
              <w:adjustRightInd w:val="0"/>
              <w:jc w:val="both"/>
              <w:rPr>
                <w:rStyle w:val="ui-provider"/>
                <w:rFonts w:asciiTheme="minorHAnsi" w:hAnsiTheme="minorHAnsi" w:cstheme="minorHAnsi"/>
                <w:i/>
                <w:color w:val="FF0000"/>
                <w:sz w:val="22"/>
                <w:szCs w:val="22"/>
                <w:lang w:val="it-IT"/>
              </w:rPr>
            </w:pPr>
          </w:p>
        </w:tc>
        <w:tc>
          <w:tcPr>
            <w:tcW w:w="340" w:type="dxa"/>
            <w:gridSpan w:val="2"/>
          </w:tcPr>
          <w:p w14:paraId="6446435A" w14:textId="77777777" w:rsidR="00BC678B" w:rsidRPr="00EA05AC" w:rsidRDefault="00BC678B" w:rsidP="00BC678B">
            <w:pPr>
              <w:widowControl w:val="0"/>
              <w:jc w:val="both"/>
              <w:rPr>
                <w:rFonts w:asciiTheme="minorHAnsi" w:hAnsiTheme="minorHAnsi" w:cstheme="minorHAnsi"/>
                <w:sz w:val="22"/>
                <w:szCs w:val="22"/>
                <w:lang w:val="it-IT"/>
              </w:rPr>
            </w:pPr>
          </w:p>
        </w:tc>
        <w:tc>
          <w:tcPr>
            <w:tcW w:w="4655" w:type="dxa"/>
            <w:gridSpan w:val="2"/>
          </w:tcPr>
          <w:p w14:paraId="7692BFF7" w14:textId="4559A89F" w:rsidR="00BC678B" w:rsidRPr="00EA05AC" w:rsidRDefault="00BC678B" w:rsidP="00BC678B">
            <w:pPr>
              <w:widowControl w:val="0"/>
              <w:autoSpaceDE w:val="0"/>
              <w:autoSpaceDN w:val="0"/>
              <w:adjustRightInd w:val="0"/>
              <w:jc w:val="both"/>
              <w:rPr>
                <w:rStyle w:val="ui-provider"/>
                <w:rFonts w:asciiTheme="minorHAnsi" w:hAnsiTheme="minorHAnsi" w:cstheme="minorHAnsi"/>
                <w:i/>
                <w:iCs/>
                <w:color w:val="FF0000"/>
                <w:sz w:val="22"/>
                <w:szCs w:val="22"/>
                <w:lang w:val="it-IT"/>
              </w:rPr>
            </w:pPr>
          </w:p>
        </w:tc>
      </w:tr>
      <w:tr w:rsidR="00BC678B" w:rsidRPr="00EA05AC" w14:paraId="628ED585" w14:textId="77777777" w:rsidTr="00EA05AC">
        <w:tc>
          <w:tcPr>
            <w:tcW w:w="4656" w:type="dxa"/>
            <w:gridSpan w:val="2"/>
          </w:tcPr>
          <w:p w14:paraId="58E4350D" w14:textId="77777777" w:rsidR="00BC678B" w:rsidRPr="00EA05AC" w:rsidRDefault="00BC678B" w:rsidP="00BC678B">
            <w:pPr>
              <w:widowControl w:val="0"/>
              <w:ind w:right="-2"/>
              <w:jc w:val="both"/>
              <w:rPr>
                <w:rFonts w:asciiTheme="minorHAnsi" w:hAnsiTheme="minorHAnsi" w:cstheme="minorHAnsi"/>
                <w:b/>
                <w:sz w:val="22"/>
                <w:szCs w:val="22"/>
                <w:lang w:val="it-IT"/>
              </w:rPr>
            </w:pPr>
          </w:p>
        </w:tc>
        <w:tc>
          <w:tcPr>
            <w:tcW w:w="340" w:type="dxa"/>
            <w:gridSpan w:val="2"/>
          </w:tcPr>
          <w:p w14:paraId="45D41820" w14:textId="77777777" w:rsidR="00BC678B" w:rsidRPr="00EA05AC" w:rsidRDefault="00BC678B" w:rsidP="00BC678B">
            <w:pPr>
              <w:widowControl w:val="0"/>
              <w:rPr>
                <w:rFonts w:asciiTheme="minorHAnsi" w:hAnsiTheme="minorHAnsi" w:cstheme="minorHAnsi"/>
                <w:b/>
                <w:sz w:val="22"/>
                <w:szCs w:val="22"/>
                <w:lang w:val="it-IT"/>
              </w:rPr>
            </w:pPr>
          </w:p>
        </w:tc>
        <w:tc>
          <w:tcPr>
            <w:tcW w:w="4655" w:type="dxa"/>
            <w:gridSpan w:val="2"/>
          </w:tcPr>
          <w:p w14:paraId="74AE6CBF" w14:textId="77777777" w:rsidR="00BC678B" w:rsidRPr="00EA05AC" w:rsidRDefault="00BC678B" w:rsidP="00BC678B">
            <w:pPr>
              <w:pStyle w:val="Default"/>
              <w:widowControl w:val="0"/>
              <w:jc w:val="both"/>
              <w:rPr>
                <w:rFonts w:asciiTheme="minorHAnsi" w:hAnsiTheme="minorHAnsi" w:cstheme="minorHAnsi"/>
                <w:b/>
                <w:noProof w:val="0"/>
                <w:color w:val="auto"/>
                <w:sz w:val="22"/>
                <w:szCs w:val="22"/>
                <w:lang w:eastAsia="en-US"/>
              </w:rPr>
            </w:pPr>
          </w:p>
        </w:tc>
      </w:tr>
      <w:tr w:rsidR="00BC678B" w:rsidRPr="00EA05AC" w14:paraId="6B58FB29" w14:textId="77777777" w:rsidTr="00EA05AC">
        <w:tc>
          <w:tcPr>
            <w:tcW w:w="4656" w:type="dxa"/>
            <w:gridSpan w:val="2"/>
          </w:tcPr>
          <w:p w14:paraId="3D1827C2" w14:textId="77777777" w:rsidR="00BC678B" w:rsidRPr="00EA05AC" w:rsidRDefault="00BC678B" w:rsidP="00BC678B">
            <w:pPr>
              <w:widowControl w:val="0"/>
              <w:ind w:right="180"/>
              <w:jc w:val="both"/>
              <w:rPr>
                <w:rFonts w:asciiTheme="minorHAnsi" w:hAnsiTheme="minorHAnsi" w:cstheme="minorHAnsi"/>
                <w:b/>
                <w:bCs/>
                <w:sz w:val="22"/>
                <w:szCs w:val="22"/>
                <w:u w:val="single"/>
                <w:lang w:val="de-DE"/>
              </w:rPr>
            </w:pPr>
            <w:r w:rsidRPr="00EA05AC">
              <w:rPr>
                <w:rFonts w:asciiTheme="minorHAnsi" w:hAnsiTheme="minorHAnsi" w:cstheme="minorHAnsi"/>
                <w:b/>
                <w:sz w:val="22"/>
                <w:szCs w:val="22"/>
                <w:lang w:val="de-DE"/>
              </w:rPr>
              <w:t>2.</w:t>
            </w:r>
            <w:r w:rsidRPr="00EA05AC">
              <w:rPr>
                <w:rFonts w:asciiTheme="minorHAnsi" w:hAnsiTheme="minorHAnsi" w:cstheme="minorHAnsi"/>
                <w:b/>
                <w:sz w:val="22"/>
                <w:szCs w:val="22"/>
                <w:lang w:val="de-DE"/>
              </w:rPr>
              <w:tab/>
            </w:r>
            <w:r w:rsidRPr="00EA05AC">
              <w:rPr>
                <w:rFonts w:asciiTheme="minorHAnsi" w:hAnsiTheme="minorHAnsi" w:cstheme="minorHAnsi"/>
                <w:b/>
                <w:bCs/>
                <w:sz w:val="22"/>
                <w:szCs w:val="22"/>
              </w:rPr>
              <w:t>Vorläufige Sicherheit</w:t>
            </w:r>
          </w:p>
        </w:tc>
        <w:tc>
          <w:tcPr>
            <w:tcW w:w="340" w:type="dxa"/>
            <w:gridSpan w:val="2"/>
          </w:tcPr>
          <w:p w14:paraId="62BA00E9" w14:textId="77777777" w:rsidR="00BC678B" w:rsidRPr="00EA05AC" w:rsidRDefault="00BC678B" w:rsidP="00BC678B">
            <w:pPr>
              <w:widowControl w:val="0"/>
              <w:rPr>
                <w:rFonts w:asciiTheme="minorHAnsi" w:hAnsiTheme="minorHAnsi" w:cstheme="minorHAnsi"/>
                <w:sz w:val="22"/>
                <w:szCs w:val="22"/>
                <w:lang w:val="de-DE"/>
              </w:rPr>
            </w:pPr>
          </w:p>
        </w:tc>
        <w:tc>
          <w:tcPr>
            <w:tcW w:w="4655" w:type="dxa"/>
            <w:gridSpan w:val="2"/>
          </w:tcPr>
          <w:p w14:paraId="14C1D6C5" w14:textId="77777777" w:rsidR="00BC678B" w:rsidRPr="00EA05AC" w:rsidRDefault="00BC678B" w:rsidP="00BC678B">
            <w:pPr>
              <w:widowControl w:val="0"/>
              <w:rPr>
                <w:rFonts w:asciiTheme="minorHAnsi" w:hAnsiTheme="minorHAnsi" w:cstheme="minorHAnsi"/>
                <w:sz w:val="22"/>
                <w:szCs w:val="22"/>
                <w:lang w:val="it-IT"/>
              </w:rPr>
            </w:pPr>
            <w:r w:rsidRPr="00EA05AC">
              <w:rPr>
                <w:rFonts w:asciiTheme="minorHAnsi" w:hAnsiTheme="minorHAnsi" w:cstheme="minorHAnsi"/>
                <w:b/>
                <w:sz w:val="22"/>
                <w:szCs w:val="22"/>
                <w:lang w:val="it-IT"/>
              </w:rPr>
              <w:t>2.</w:t>
            </w:r>
            <w:r w:rsidRPr="00EA05AC">
              <w:rPr>
                <w:rFonts w:asciiTheme="minorHAnsi" w:hAnsiTheme="minorHAnsi" w:cstheme="minorHAnsi"/>
                <w:b/>
                <w:sz w:val="22"/>
                <w:szCs w:val="22"/>
                <w:lang w:val="it-IT"/>
              </w:rPr>
              <w:tab/>
            </w:r>
            <w:r w:rsidRPr="00EA05AC">
              <w:rPr>
                <w:rFonts w:asciiTheme="minorHAnsi" w:hAnsiTheme="minorHAnsi" w:cstheme="minorHAnsi"/>
                <w:b/>
                <w:bCs/>
                <w:sz w:val="22"/>
                <w:szCs w:val="22"/>
                <w:lang w:val="it-IT"/>
              </w:rPr>
              <w:t>Garanzia provvisoria</w:t>
            </w:r>
          </w:p>
        </w:tc>
      </w:tr>
      <w:tr w:rsidR="00BC678B" w:rsidRPr="00EA05AC" w14:paraId="59101ADD" w14:textId="77777777" w:rsidTr="00EA05AC">
        <w:tc>
          <w:tcPr>
            <w:tcW w:w="4656" w:type="dxa"/>
            <w:gridSpan w:val="2"/>
          </w:tcPr>
          <w:p w14:paraId="4FA84B8E" w14:textId="77777777" w:rsidR="00BC678B" w:rsidRPr="00EA05AC" w:rsidRDefault="00BC678B" w:rsidP="00BC678B">
            <w:pPr>
              <w:pStyle w:val="Default"/>
              <w:widowControl w:val="0"/>
              <w:ind w:left="540" w:right="76"/>
              <w:jc w:val="both"/>
              <w:rPr>
                <w:rFonts w:asciiTheme="minorHAnsi" w:hAnsiTheme="minorHAnsi" w:cstheme="minorHAnsi"/>
                <w:color w:val="auto"/>
                <w:sz w:val="22"/>
                <w:szCs w:val="22"/>
              </w:rPr>
            </w:pPr>
          </w:p>
        </w:tc>
        <w:tc>
          <w:tcPr>
            <w:tcW w:w="340" w:type="dxa"/>
            <w:gridSpan w:val="2"/>
          </w:tcPr>
          <w:p w14:paraId="06676393" w14:textId="77777777" w:rsidR="00BC678B" w:rsidRPr="00EA05AC" w:rsidRDefault="00BC678B" w:rsidP="00BC678B">
            <w:pPr>
              <w:widowControl w:val="0"/>
              <w:rPr>
                <w:rFonts w:asciiTheme="minorHAnsi" w:hAnsiTheme="minorHAnsi" w:cstheme="minorHAnsi"/>
                <w:sz w:val="22"/>
                <w:szCs w:val="22"/>
                <w:lang w:val="it-IT"/>
              </w:rPr>
            </w:pPr>
          </w:p>
        </w:tc>
        <w:tc>
          <w:tcPr>
            <w:tcW w:w="4655" w:type="dxa"/>
            <w:gridSpan w:val="2"/>
          </w:tcPr>
          <w:p w14:paraId="4763C1D6" w14:textId="77777777" w:rsidR="00BC678B" w:rsidRPr="00EA05AC" w:rsidRDefault="00BC678B" w:rsidP="00BC678B">
            <w:pPr>
              <w:pStyle w:val="Default"/>
              <w:widowControl w:val="0"/>
              <w:tabs>
                <w:tab w:val="center" w:pos="4680"/>
              </w:tabs>
              <w:ind w:left="540" w:right="105"/>
              <w:jc w:val="both"/>
              <w:rPr>
                <w:rFonts w:asciiTheme="minorHAnsi" w:hAnsiTheme="minorHAnsi" w:cstheme="minorHAnsi"/>
                <w:color w:val="auto"/>
                <w:sz w:val="22"/>
                <w:szCs w:val="22"/>
              </w:rPr>
            </w:pPr>
          </w:p>
        </w:tc>
      </w:tr>
      <w:tr w:rsidR="00BC678B" w:rsidRPr="00EA05AC" w14:paraId="704C8960" w14:textId="77777777" w:rsidTr="00EA05AC">
        <w:tc>
          <w:tcPr>
            <w:tcW w:w="4656" w:type="dxa"/>
            <w:gridSpan w:val="2"/>
          </w:tcPr>
          <w:p w14:paraId="59E36E3E" w14:textId="77777777" w:rsidR="00BC678B" w:rsidRPr="00EA05AC" w:rsidRDefault="00BC678B" w:rsidP="00BC678B">
            <w:pPr>
              <w:pStyle w:val="Rientrocorpodeltesto"/>
              <w:widowControl w:val="0"/>
              <w:tabs>
                <w:tab w:val="left" w:pos="8496"/>
              </w:tabs>
              <w:spacing w:after="0"/>
              <w:ind w:left="294" w:right="76" w:hanging="294"/>
              <w:jc w:val="both"/>
              <w:rPr>
                <w:rFonts w:asciiTheme="minorHAnsi" w:hAnsiTheme="minorHAnsi" w:cstheme="minorHAnsi"/>
                <w:strike/>
                <w:sz w:val="22"/>
                <w:szCs w:val="22"/>
                <w:lang w:val="de-DE"/>
              </w:rPr>
            </w:pPr>
            <w:r w:rsidRPr="00EA05AC">
              <w:rPr>
                <w:rFonts w:asciiTheme="minorHAnsi" w:hAnsiTheme="minorHAnsi" w:cstheme="minorHAnsi"/>
                <w:b/>
                <w:bCs/>
                <w:i/>
                <w:sz w:val="22"/>
                <w:szCs w:val="22"/>
                <w:lang w:val="de-DE"/>
              </w:rPr>
              <w:t>ACHTUNG: Zur Reduzierung des Betrags und zur Befreiung von der Leistung der vorläufigen Sicherheit wird auf den Absatz „BEGÜNSTIGUNGEN“ verwiesen.</w:t>
            </w:r>
          </w:p>
        </w:tc>
        <w:tc>
          <w:tcPr>
            <w:tcW w:w="340" w:type="dxa"/>
            <w:gridSpan w:val="2"/>
          </w:tcPr>
          <w:p w14:paraId="05093830" w14:textId="77777777" w:rsidR="00BC678B" w:rsidRPr="00EA05AC" w:rsidRDefault="00BC678B" w:rsidP="00BC678B">
            <w:pPr>
              <w:widowControl w:val="0"/>
              <w:rPr>
                <w:rFonts w:asciiTheme="minorHAnsi" w:hAnsiTheme="minorHAnsi" w:cstheme="minorHAnsi"/>
                <w:sz w:val="22"/>
                <w:szCs w:val="22"/>
                <w:lang w:val="de-DE"/>
              </w:rPr>
            </w:pPr>
          </w:p>
        </w:tc>
        <w:tc>
          <w:tcPr>
            <w:tcW w:w="4655" w:type="dxa"/>
            <w:gridSpan w:val="2"/>
          </w:tcPr>
          <w:p w14:paraId="4DBD3FFC" w14:textId="77777777" w:rsidR="00BC678B" w:rsidRPr="00EA05AC" w:rsidRDefault="00BC678B" w:rsidP="00BC678B">
            <w:pPr>
              <w:pStyle w:val="Rientrocorpodeltesto"/>
              <w:widowControl w:val="0"/>
              <w:tabs>
                <w:tab w:val="left" w:pos="284"/>
                <w:tab w:val="left" w:pos="1443"/>
                <w:tab w:val="center" w:pos="4680"/>
                <w:tab w:val="left" w:pos="8496"/>
              </w:tabs>
              <w:spacing w:after="0"/>
              <w:ind w:left="294" w:right="105" w:hanging="294"/>
              <w:jc w:val="both"/>
              <w:rPr>
                <w:rFonts w:asciiTheme="minorHAnsi" w:hAnsiTheme="minorHAnsi" w:cstheme="minorHAnsi"/>
                <w:sz w:val="22"/>
                <w:szCs w:val="22"/>
                <w:lang w:val="it-IT"/>
              </w:rPr>
            </w:pPr>
            <w:r w:rsidRPr="00EA05AC">
              <w:rPr>
                <w:rFonts w:asciiTheme="minorHAnsi" w:hAnsiTheme="minorHAnsi" w:cstheme="minorHAnsi"/>
                <w:b/>
                <w:bCs/>
                <w:i/>
                <w:iCs/>
                <w:sz w:val="22"/>
                <w:szCs w:val="22"/>
                <w:lang w:val="it-IT"/>
              </w:rPr>
              <w:t>ATTENZIONE: Per la riduzione dell’importo e l’esonero dell’obbligo di prestare la garanzia provvisoria si veda direttamente il paragrafo “BENEFICI”.</w:t>
            </w:r>
          </w:p>
        </w:tc>
      </w:tr>
      <w:tr w:rsidR="00BC678B" w:rsidRPr="00EA05AC" w14:paraId="1442BC96" w14:textId="77777777" w:rsidTr="00EA05AC">
        <w:tc>
          <w:tcPr>
            <w:tcW w:w="4656" w:type="dxa"/>
            <w:gridSpan w:val="2"/>
          </w:tcPr>
          <w:p w14:paraId="433F181E" w14:textId="77777777" w:rsidR="00BC678B" w:rsidRPr="00EA05AC" w:rsidRDefault="00BC678B" w:rsidP="00BC678B">
            <w:pPr>
              <w:widowControl w:val="0"/>
              <w:ind w:right="76"/>
              <w:jc w:val="both"/>
              <w:rPr>
                <w:rFonts w:asciiTheme="minorHAnsi" w:hAnsiTheme="minorHAnsi" w:cstheme="minorHAnsi"/>
                <w:b/>
                <w:sz w:val="22"/>
                <w:szCs w:val="22"/>
                <w:lang w:val="it-IT"/>
              </w:rPr>
            </w:pPr>
          </w:p>
        </w:tc>
        <w:tc>
          <w:tcPr>
            <w:tcW w:w="340" w:type="dxa"/>
            <w:gridSpan w:val="2"/>
          </w:tcPr>
          <w:p w14:paraId="668D14A2" w14:textId="77777777" w:rsidR="00BC678B" w:rsidRPr="00EA05AC" w:rsidRDefault="00BC678B" w:rsidP="00BC678B">
            <w:pPr>
              <w:widowControl w:val="0"/>
              <w:rPr>
                <w:rFonts w:asciiTheme="minorHAnsi" w:hAnsiTheme="minorHAnsi" w:cstheme="minorHAnsi"/>
                <w:b/>
                <w:sz w:val="22"/>
                <w:szCs w:val="22"/>
                <w:lang w:val="it-IT"/>
              </w:rPr>
            </w:pPr>
          </w:p>
        </w:tc>
        <w:tc>
          <w:tcPr>
            <w:tcW w:w="4655" w:type="dxa"/>
            <w:gridSpan w:val="2"/>
          </w:tcPr>
          <w:p w14:paraId="4D5D6D9B" w14:textId="77777777" w:rsidR="00BC678B" w:rsidRPr="00EA05AC" w:rsidRDefault="00BC678B" w:rsidP="00BC678B">
            <w:pPr>
              <w:widowControl w:val="0"/>
              <w:tabs>
                <w:tab w:val="center" w:pos="4680"/>
              </w:tabs>
              <w:ind w:right="105"/>
              <w:jc w:val="both"/>
              <w:rPr>
                <w:rFonts w:asciiTheme="minorHAnsi" w:hAnsiTheme="minorHAnsi" w:cstheme="minorHAnsi"/>
                <w:b/>
                <w:sz w:val="22"/>
                <w:szCs w:val="22"/>
                <w:lang w:val="it-IT"/>
              </w:rPr>
            </w:pPr>
          </w:p>
        </w:tc>
      </w:tr>
      <w:tr w:rsidR="00BC678B" w:rsidRPr="0071351F" w14:paraId="1B9B42BD" w14:textId="77777777" w:rsidTr="00EA05AC">
        <w:tc>
          <w:tcPr>
            <w:tcW w:w="4656" w:type="dxa"/>
            <w:gridSpan w:val="2"/>
          </w:tcPr>
          <w:p w14:paraId="5F4981D5" w14:textId="77777777" w:rsidR="00BC678B" w:rsidRPr="0071351F" w:rsidRDefault="00BC678B" w:rsidP="00BC678B">
            <w:pPr>
              <w:widowControl w:val="0"/>
              <w:ind w:right="76"/>
              <w:jc w:val="both"/>
              <w:rPr>
                <w:rFonts w:asciiTheme="minorHAnsi" w:hAnsiTheme="minorHAnsi" w:cstheme="minorHAnsi"/>
                <w:b/>
                <w:bCs/>
                <w:i/>
                <w:sz w:val="22"/>
                <w:szCs w:val="22"/>
                <w:lang w:val="de-DE"/>
              </w:rPr>
            </w:pPr>
            <w:r w:rsidRPr="0071351F">
              <w:rPr>
                <w:rFonts w:asciiTheme="minorHAnsi" w:hAnsiTheme="minorHAnsi" w:cstheme="minorHAnsi"/>
                <w:b/>
                <w:sz w:val="22"/>
                <w:szCs w:val="22"/>
                <w:lang w:val="de-DE"/>
              </w:rPr>
              <w:t xml:space="preserve">2.1 Ausstellung der vorläufigen Sicherheit: Inhalt und Modalitäten </w:t>
            </w:r>
          </w:p>
        </w:tc>
        <w:tc>
          <w:tcPr>
            <w:tcW w:w="340" w:type="dxa"/>
            <w:gridSpan w:val="2"/>
          </w:tcPr>
          <w:p w14:paraId="2206C330" w14:textId="77777777" w:rsidR="00BC678B" w:rsidRPr="0071351F" w:rsidRDefault="00BC678B" w:rsidP="00BC678B">
            <w:pPr>
              <w:widowControl w:val="0"/>
              <w:rPr>
                <w:rFonts w:asciiTheme="minorHAnsi" w:hAnsiTheme="minorHAnsi" w:cstheme="minorHAnsi"/>
                <w:i/>
                <w:sz w:val="22"/>
                <w:szCs w:val="22"/>
                <w:lang w:val="de-DE"/>
              </w:rPr>
            </w:pPr>
          </w:p>
        </w:tc>
        <w:tc>
          <w:tcPr>
            <w:tcW w:w="4655" w:type="dxa"/>
            <w:gridSpan w:val="2"/>
          </w:tcPr>
          <w:p w14:paraId="787AD71C" w14:textId="77777777" w:rsidR="00BC678B" w:rsidRPr="0071351F" w:rsidRDefault="00BC678B" w:rsidP="00BC678B">
            <w:pPr>
              <w:widowControl w:val="0"/>
              <w:ind w:right="72"/>
              <w:jc w:val="both"/>
              <w:rPr>
                <w:rFonts w:asciiTheme="minorHAnsi" w:hAnsiTheme="minorHAnsi" w:cstheme="minorHAnsi"/>
                <w:b/>
                <w:bCs/>
                <w:i/>
                <w:iCs/>
                <w:color w:val="FF0000"/>
                <w:sz w:val="22"/>
                <w:szCs w:val="22"/>
                <w:lang w:val="it-IT"/>
              </w:rPr>
            </w:pPr>
            <w:r w:rsidRPr="0071351F">
              <w:rPr>
                <w:rFonts w:asciiTheme="minorHAnsi" w:hAnsiTheme="minorHAnsi" w:cstheme="minorHAnsi"/>
                <w:b/>
                <w:sz w:val="22"/>
                <w:szCs w:val="22"/>
                <w:lang w:val="it-IT"/>
              </w:rPr>
              <w:t>2.1 contenuto e modalità di costituzione della garanzia provvisoria</w:t>
            </w:r>
          </w:p>
        </w:tc>
      </w:tr>
      <w:tr w:rsidR="00EA05AC" w:rsidRPr="0071351F" w14:paraId="1D6D3B26" w14:textId="77777777" w:rsidTr="00EA05AC">
        <w:tc>
          <w:tcPr>
            <w:tcW w:w="4656" w:type="dxa"/>
            <w:gridSpan w:val="2"/>
          </w:tcPr>
          <w:p w14:paraId="7C843025" w14:textId="5B514DE4" w:rsidR="00EA05AC" w:rsidRPr="0071351F" w:rsidRDefault="00EA05AC" w:rsidP="00BC678B">
            <w:pPr>
              <w:widowControl w:val="0"/>
              <w:ind w:right="76"/>
              <w:jc w:val="both"/>
              <w:rPr>
                <w:rFonts w:asciiTheme="minorHAnsi" w:hAnsiTheme="minorHAnsi" w:cstheme="minorHAnsi"/>
                <w:b/>
                <w:sz w:val="22"/>
                <w:szCs w:val="22"/>
                <w:lang w:val="de-DE"/>
              </w:rPr>
            </w:pPr>
            <w:r w:rsidRPr="0071351F">
              <w:rPr>
                <w:rFonts w:asciiTheme="minorHAnsi" w:hAnsiTheme="minorHAnsi" w:cstheme="minorHAnsi"/>
                <w:i/>
                <w:iCs/>
                <w:color w:val="FF0000"/>
                <w:sz w:val="22"/>
                <w:szCs w:val="22"/>
                <w:highlight w:val="yellow"/>
              </w:rPr>
              <w:t>Achtung: zu Überprüfungszwecke der Sicherheit und der Bürgschaft siehe ANAC-Mitteilung vom 18.07.2025 „Garanzie finanziarie – Indicazioni operative per le verifiche da parte delle pubbliche amministrazioni e degli altri beneficiari” (</w:t>
            </w:r>
            <w:hyperlink r:id="rId48" w:history="1">
              <w:r w:rsidRPr="0071351F">
                <w:rPr>
                  <w:rStyle w:val="Collegamentoipertestuale"/>
                  <w:rFonts w:asciiTheme="minorHAnsi" w:hAnsiTheme="minorHAnsi" w:cstheme="minorHAnsi"/>
                  <w:i/>
                  <w:iCs/>
                  <w:sz w:val="22"/>
                  <w:szCs w:val="22"/>
                  <w:highlight w:val="yellow"/>
                </w:rPr>
                <w:t>https://www.anticorruzione.it/-/news.garanzie.finanziarie.18.07.2025</w:t>
              </w:r>
            </w:hyperlink>
            <w:r w:rsidRPr="0071351F">
              <w:rPr>
                <w:rFonts w:asciiTheme="minorHAnsi" w:hAnsiTheme="minorHAnsi" w:cstheme="minorHAnsi"/>
                <w:i/>
                <w:iCs/>
                <w:color w:val="FF0000"/>
                <w:sz w:val="22"/>
                <w:szCs w:val="22"/>
                <w:highlight w:val="yellow"/>
              </w:rPr>
              <w:t>).</w:t>
            </w:r>
          </w:p>
        </w:tc>
        <w:tc>
          <w:tcPr>
            <w:tcW w:w="340" w:type="dxa"/>
            <w:gridSpan w:val="2"/>
          </w:tcPr>
          <w:p w14:paraId="7637ED68" w14:textId="77777777" w:rsidR="00EA05AC" w:rsidRPr="0071351F" w:rsidRDefault="00EA05AC" w:rsidP="00BC678B">
            <w:pPr>
              <w:widowControl w:val="0"/>
              <w:rPr>
                <w:rFonts w:asciiTheme="minorHAnsi" w:hAnsiTheme="minorHAnsi" w:cstheme="minorHAnsi"/>
                <w:i/>
                <w:sz w:val="22"/>
                <w:szCs w:val="22"/>
                <w:lang w:val="de-DE"/>
              </w:rPr>
            </w:pPr>
          </w:p>
        </w:tc>
        <w:tc>
          <w:tcPr>
            <w:tcW w:w="4655" w:type="dxa"/>
            <w:gridSpan w:val="2"/>
          </w:tcPr>
          <w:p w14:paraId="5A9B9342" w14:textId="548160C9" w:rsidR="00EA05AC" w:rsidRPr="0071351F" w:rsidRDefault="00EA05AC" w:rsidP="00BC678B">
            <w:pPr>
              <w:widowControl w:val="0"/>
              <w:ind w:right="72"/>
              <w:jc w:val="both"/>
              <w:rPr>
                <w:rFonts w:asciiTheme="minorHAnsi" w:hAnsiTheme="minorHAnsi" w:cstheme="minorHAnsi"/>
                <w:b/>
                <w:sz w:val="22"/>
                <w:szCs w:val="22"/>
                <w:lang w:val="it-IT"/>
              </w:rPr>
            </w:pPr>
            <w:r w:rsidRPr="0071351F">
              <w:rPr>
                <w:rFonts w:asciiTheme="minorHAnsi" w:hAnsiTheme="minorHAnsi" w:cstheme="minorHAnsi"/>
                <w:i/>
                <w:iCs/>
                <w:color w:val="FF0000"/>
                <w:sz w:val="22"/>
                <w:szCs w:val="22"/>
                <w:highlight w:val="yellow"/>
              </w:rPr>
              <w:t>Attenzione: ai fini della verifica delle garanzie e polizze fideiussorie vedi Comunicazione ANAC dd. 18.07.2025 “Garanzie finanziarie – Indicazioni operative per le verifiche da parte delle pubbliche amministrazioni e degli altri beneficiari” (</w:t>
            </w:r>
            <w:hyperlink r:id="rId49" w:history="1">
              <w:r w:rsidRPr="0071351F">
                <w:rPr>
                  <w:rStyle w:val="Collegamentoipertestuale"/>
                  <w:rFonts w:asciiTheme="minorHAnsi" w:hAnsiTheme="minorHAnsi" w:cstheme="minorHAnsi"/>
                  <w:i/>
                  <w:iCs/>
                  <w:sz w:val="22"/>
                  <w:szCs w:val="22"/>
                  <w:highlight w:val="yellow"/>
                </w:rPr>
                <w:t>https://www.anticorruzione.it/-/news.garanzie.finanziarie.18.07.2025</w:t>
              </w:r>
            </w:hyperlink>
            <w:r w:rsidRPr="0071351F">
              <w:rPr>
                <w:rFonts w:asciiTheme="minorHAnsi" w:hAnsiTheme="minorHAnsi" w:cstheme="minorHAnsi"/>
                <w:i/>
                <w:iCs/>
                <w:color w:val="FF0000"/>
                <w:sz w:val="22"/>
                <w:szCs w:val="22"/>
                <w:highlight w:val="yellow"/>
              </w:rPr>
              <w:t>).</w:t>
            </w:r>
          </w:p>
        </w:tc>
      </w:tr>
      <w:tr w:rsidR="00BC678B" w:rsidRPr="0071351F" w14:paraId="5854F3E1" w14:textId="77777777" w:rsidTr="00EA05AC">
        <w:tc>
          <w:tcPr>
            <w:tcW w:w="4656" w:type="dxa"/>
            <w:gridSpan w:val="2"/>
          </w:tcPr>
          <w:p w14:paraId="2E5BFFFD" w14:textId="77777777" w:rsidR="00BC678B" w:rsidRPr="0071351F" w:rsidRDefault="00BC678B" w:rsidP="00BC678B">
            <w:pPr>
              <w:widowControl w:val="0"/>
              <w:ind w:right="486"/>
              <w:jc w:val="both"/>
              <w:rPr>
                <w:rFonts w:asciiTheme="minorHAnsi" w:hAnsiTheme="minorHAnsi" w:cstheme="minorHAnsi"/>
                <w:sz w:val="22"/>
                <w:szCs w:val="22"/>
                <w:lang w:val="it-IT"/>
              </w:rPr>
            </w:pPr>
          </w:p>
        </w:tc>
        <w:tc>
          <w:tcPr>
            <w:tcW w:w="340" w:type="dxa"/>
            <w:gridSpan w:val="2"/>
          </w:tcPr>
          <w:p w14:paraId="1A7850A6"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14BAAB93" w14:textId="77777777" w:rsidR="00BC678B" w:rsidRPr="0071351F" w:rsidRDefault="00BC678B" w:rsidP="00BC678B">
            <w:pPr>
              <w:widowControl w:val="0"/>
              <w:jc w:val="both"/>
              <w:rPr>
                <w:rFonts w:asciiTheme="minorHAnsi" w:hAnsiTheme="minorHAnsi" w:cstheme="minorHAnsi"/>
                <w:sz w:val="22"/>
                <w:szCs w:val="22"/>
                <w:lang w:val="it-IT"/>
              </w:rPr>
            </w:pPr>
          </w:p>
        </w:tc>
      </w:tr>
      <w:tr w:rsidR="00BC678B" w:rsidRPr="0071351F" w14:paraId="21E7A36F" w14:textId="77777777" w:rsidTr="00EA05AC">
        <w:tc>
          <w:tcPr>
            <w:tcW w:w="4656" w:type="dxa"/>
            <w:gridSpan w:val="2"/>
          </w:tcPr>
          <w:p w14:paraId="4E1CD189" w14:textId="07F4A541" w:rsidR="00BC678B" w:rsidRPr="0071351F" w:rsidRDefault="00BC678B" w:rsidP="00BC678B">
            <w:pPr>
              <w:widowControl w:val="0"/>
              <w:ind w:right="76"/>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 xml:space="preserve">Gemäß Art. 106 GvD Nr. 36/2023 und Art. 27 Abs. </w:t>
            </w:r>
            <w:r w:rsidRPr="0071351F">
              <w:rPr>
                <w:rFonts w:asciiTheme="minorHAnsi" w:hAnsiTheme="minorHAnsi" w:cstheme="minorHAnsi"/>
                <w:sz w:val="22"/>
                <w:szCs w:val="22"/>
                <w:lang w:val="de-DE"/>
              </w:rPr>
              <w:lastRenderedPageBreak/>
              <w:t>11 LG Nr. 16/2015 muss das Angebot mit einer vorläufigen Sicherheit von 1% (ein Prozent) des obigen Ausschreibungsbetrags (inklusive Sicherheits-/</w:t>
            </w:r>
            <w:r w:rsidRPr="0071351F">
              <w:rPr>
                <w:rFonts w:asciiTheme="minorHAnsi" w:hAnsiTheme="minorHAnsi" w:cstheme="minorHAnsi"/>
                <w:color w:val="FF0000"/>
                <w:sz w:val="22"/>
                <w:szCs w:val="22"/>
                <w:lang w:val="de-DE"/>
              </w:rPr>
              <w:t>Interferenz- und Arbeitskräftekosten</w:t>
            </w:r>
            <w:r w:rsidRPr="0071351F">
              <w:rPr>
                <w:rFonts w:asciiTheme="minorHAnsi" w:hAnsiTheme="minorHAnsi" w:cstheme="minorHAnsi"/>
                <w:sz w:val="22"/>
                <w:szCs w:val="22"/>
                <w:lang w:val="de-DE"/>
              </w:rPr>
              <w:t>) versehen sein, u.zw. in Höhe von:</w:t>
            </w:r>
          </w:p>
        </w:tc>
        <w:tc>
          <w:tcPr>
            <w:tcW w:w="340" w:type="dxa"/>
            <w:gridSpan w:val="2"/>
          </w:tcPr>
          <w:p w14:paraId="429F4398"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72F0FB5A" w14:textId="4D0D4E3D" w:rsidR="00BC678B" w:rsidRPr="0071351F" w:rsidRDefault="00BC678B" w:rsidP="00BC678B">
            <w:pPr>
              <w:widowControl w:val="0"/>
              <w:autoSpaceDE w:val="0"/>
              <w:autoSpaceDN w:val="0"/>
              <w:ind w:right="72"/>
              <w:jc w:val="both"/>
              <w:rPr>
                <w:rFonts w:asciiTheme="minorHAnsi" w:hAnsiTheme="minorHAnsi" w:cstheme="minorHAnsi"/>
                <w:b/>
                <w:sz w:val="22"/>
                <w:szCs w:val="22"/>
                <w:lang w:val="it-IT"/>
              </w:rPr>
            </w:pPr>
            <w:r w:rsidRPr="0071351F">
              <w:rPr>
                <w:rFonts w:asciiTheme="minorHAnsi" w:hAnsiTheme="minorHAnsi" w:cstheme="minorHAnsi"/>
                <w:sz w:val="22"/>
                <w:szCs w:val="22"/>
                <w:lang w:val="it-IT"/>
              </w:rPr>
              <w:t xml:space="preserve">Ai sensi dell’art. 106 d.lgs. 36/2023 e dell’art. 27, </w:t>
            </w:r>
            <w:r w:rsidRPr="0071351F">
              <w:rPr>
                <w:rFonts w:asciiTheme="minorHAnsi" w:hAnsiTheme="minorHAnsi" w:cstheme="minorHAnsi"/>
                <w:sz w:val="22"/>
                <w:szCs w:val="22"/>
                <w:lang w:val="it-IT"/>
              </w:rPr>
              <w:lastRenderedPageBreak/>
              <w:t>comma 11, l.p. n. 16/2015, l’offerta dovrà essere corredata da una garanzia provvisoria, pari all’1% (uno per cento) del prezzo base di gara sopra indicato comprenisvo di oneri di sicurezza/</w:t>
            </w:r>
            <w:r w:rsidRPr="0071351F">
              <w:rPr>
                <w:rFonts w:asciiTheme="minorHAnsi" w:hAnsiTheme="minorHAnsi" w:cstheme="minorHAnsi"/>
                <w:color w:val="FF0000"/>
                <w:sz w:val="22"/>
                <w:szCs w:val="22"/>
                <w:lang w:val="it-IT"/>
              </w:rPr>
              <w:t>interferenza e dei costi della manodopera,</w:t>
            </w:r>
            <w:r w:rsidRPr="0071351F">
              <w:rPr>
                <w:rFonts w:asciiTheme="minorHAnsi" w:hAnsiTheme="minorHAnsi" w:cstheme="minorHAnsi"/>
                <w:sz w:val="22"/>
                <w:szCs w:val="22"/>
                <w:lang w:val="it-IT"/>
              </w:rPr>
              <w:t xml:space="preserve"> ammontante ad euro:</w:t>
            </w:r>
          </w:p>
        </w:tc>
      </w:tr>
      <w:tr w:rsidR="00BC678B" w:rsidRPr="0071351F" w14:paraId="1DFABF2F" w14:textId="77777777" w:rsidTr="00EA05AC">
        <w:tc>
          <w:tcPr>
            <w:tcW w:w="4656" w:type="dxa"/>
            <w:gridSpan w:val="2"/>
          </w:tcPr>
          <w:p w14:paraId="4E7596FD" w14:textId="5F75CCF9" w:rsidR="00BC678B" w:rsidRPr="0071351F" w:rsidRDefault="00BC678B" w:rsidP="00BC678B">
            <w:pPr>
              <w:pStyle w:val="Rientrocorpodeltesto"/>
              <w:widowControl w:val="0"/>
              <w:tabs>
                <w:tab w:val="left" w:pos="993"/>
              </w:tabs>
              <w:spacing w:after="0"/>
              <w:ind w:left="0" w:right="76"/>
              <w:jc w:val="both"/>
              <w:rPr>
                <w:rFonts w:asciiTheme="minorHAnsi" w:hAnsiTheme="minorHAnsi" w:cstheme="minorHAnsi"/>
                <w:sz w:val="22"/>
                <w:szCs w:val="22"/>
                <w:lang w:val="it-IT"/>
              </w:rPr>
            </w:pPr>
            <w:r w:rsidRPr="0071351F">
              <w:rPr>
                <w:rFonts w:asciiTheme="minorHAnsi" w:hAnsiTheme="minorHAnsi" w:cstheme="minorHAnsi"/>
                <w:color w:val="FF0000"/>
                <w:sz w:val="22"/>
                <w:szCs w:val="22"/>
                <w:lang w:val="de-DE"/>
              </w:rPr>
              <w:lastRenderedPageBreak/>
              <w:t>Los 1:</w:t>
            </w:r>
            <w:r w:rsidRPr="0071351F">
              <w:rPr>
                <w:rFonts w:asciiTheme="minorHAnsi" w:hAnsiTheme="minorHAnsi" w:cstheme="minorHAnsi"/>
                <w:color w:val="FF0000"/>
                <w:sz w:val="22"/>
                <w:szCs w:val="22"/>
                <w:lang w:val="it-IT"/>
              </w:rPr>
              <w:t xml:space="preserve"> </w:t>
            </w:r>
            <w:r w:rsidRPr="0071351F">
              <w:rPr>
                <w:rFonts w:asciiTheme="minorHAnsi" w:hAnsiTheme="minorHAnsi" w:cstheme="minorHAnsi"/>
                <w:color w:val="FF0000"/>
                <w:sz w:val="22"/>
                <w:szCs w:val="22"/>
                <w:lang w:val="it-IT"/>
              </w:rPr>
              <w:fldChar w:fldCharType="begin">
                <w:ffData>
                  <w:name w:val="Testo201"/>
                  <w:enabled/>
                  <w:calcOnExit w:val="0"/>
                  <w:textInput/>
                </w:ffData>
              </w:fldChar>
            </w:r>
            <w:r w:rsidRPr="0071351F">
              <w:rPr>
                <w:rFonts w:asciiTheme="minorHAnsi" w:hAnsiTheme="minorHAnsi" w:cstheme="minorHAnsi"/>
                <w:color w:val="FF0000"/>
                <w:sz w:val="22"/>
                <w:szCs w:val="22"/>
                <w:lang w:val="it-IT"/>
              </w:rPr>
              <w:instrText xml:space="preserve"> FORMTEXT </w:instrText>
            </w:r>
            <w:r w:rsidRPr="0071351F">
              <w:rPr>
                <w:rFonts w:asciiTheme="minorHAnsi" w:hAnsiTheme="minorHAnsi" w:cstheme="minorHAnsi"/>
                <w:color w:val="FF0000"/>
                <w:sz w:val="22"/>
                <w:szCs w:val="22"/>
                <w:lang w:val="it-IT"/>
              </w:rPr>
            </w:r>
            <w:r w:rsidRPr="0071351F">
              <w:rPr>
                <w:rFonts w:asciiTheme="minorHAnsi" w:hAnsiTheme="minorHAnsi" w:cstheme="minorHAnsi"/>
                <w:color w:val="FF0000"/>
                <w:sz w:val="22"/>
                <w:szCs w:val="22"/>
                <w:lang w:val="it-IT"/>
              </w:rPr>
              <w:fldChar w:fldCharType="separate"/>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fldChar w:fldCharType="end"/>
            </w:r>
            <w:r w:rsidRPr="0071351F">
              <w:rPr>
                <w:rFonts w:asciiTheme="minorHAnsi" w:hAnsiTheme="minorHAnsi" w:cstheme="minorHAnsi"/>
                <w:color w:val="FF0000"/>
                <w:sz w:val="22"/>
                <w:szCs w:val="22"/>
                <w:lang w:val="it-IT"/>
              </w:rPr>
              <w:t xml:space="preserve"> Euro</w:t>
            </w:r>
          </w:p>
        </w:tc>
        <w:tc>
          <w:tcPr>
            <w:tcW w:w="340" w:type="dxa"/>
            <w:gridSpan w:val="2"/>
          </w:tcPr>
          <w:p w14:paraId="102E548F"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5C6EB3F6" w14:textId="77777777" w:rsidR="00BC678B" w:rsidRPr="0071351F" w:rsidRDefault="00BC678B" w:rsidP="00BC678B">
            <w:pPr>
              <w:pStyle w:val="Rientrocorpodeltesto"/>
              <w:widowControl w:val="0"/>
              <w:tabs>
                <w:tab w:val="left" w:pos="993"/>
                <w:tab w:val="center" w:pos="4680"/>
              </w:tabs>
              <w:spacing w:after="0"/>
              <w:ind w:left="0" w:right="105"/>
              <w:jc w:val="both"/>
              <w:rPr>
                <w:rFonts w:asciiTheme="minorHAnsi" w:hAnsiTheme="minorHAnsi" w:cstheme="minorHAnsi"/>
                <w:sz w:val="22"/>
                <w:szCs w:val="22"/>
                <w:lang w:val="it-IT"/>
              </w:rPr>
            </w:pPr>
            <w:r w:rsidRPr="0071351F">
              <w:rPr>
                <w:rFonts w:asciiTheme="minorHAnsi" w:hAnsiTheme="minorHAnsi" w:cstheme="minorHAnsi"/>
                <w:color w:val="FF0000"/>
                <w:sz w:val="22"/>
                <w:szCs w:val="22"/>
                <w:lang w:val="it-IT"/>
              </w:rPr>
              <w:t xml:space="preserve">Lotto 1: </w:t>
            </w:r>
            <w:r w:rsidRPr="0071351F">
              <w:rPr>
                <w:rFonts w:asciiTheme="minorHAnsi" w:hAnsiTheme="minorHAnsi" w:cstheme="minorHAnsi"/>
                <w:color w:val="FF0000"/>
                <w:sz w:val="22"/>
                <w:szCs w:val="22"/>
                <w:lang w:val="it-IT"/>
              </w:rPr>
              <w:fldChar w:fldCharType="begin">
                <w:ffData>
                  <w:name w:val="Testo201"/>
                  <w:enabled/>
                  <w:calcOnExit w:val="0"/>
                  <w:textInput/>
                </w:ffData>
              </w:fldChar>
            </w:r>
            <w:r w:rsidRPr="0071351F">
              <w:rPr>
                <w:rFonts w:asciiTheme="minorHAnsi" w:hAnsiTheme="minorHAnsi" w:cstheme="minorHAnsi"/>
                <w:color w:val="FF0000"/>
                <w:sz w:val="22"/>
                <w:szCs w:val="22"/>
                <w:lang w:val="it-IT"/>
              </w:rPr>
              <w:instrText xml:space="preserve"> FORMTEXT </w:instrText>
            </w:r>
            <w:r w:rsidRPr="0071351F">
              <w:rPr>
                <w:rFonts w:asciiTheme="minorHAnsi" w:hAnsiTheme="minorHAnsi" w:cstheme="minorHAnsi"/>
                <w:color w:val="FF0000"/>
                <w:sz w:val="22"/>
                <w:szCs w:val="22"/>
                <w:lang w:val="it-IT"/>
              </w:rPr>
            </w:r>
            <w:r w:rsidRPr="0071351F">
              <w:rPr>
                <w:rFonts w:asciiTheme="minorHAnsi" w:hAnsiTheme="minorHAnsi" w:cstheme="minorHAnsi"/>
                <w:color w:val="FF0000"/>
                <w:sz w:val="22"/>
                <w:szCs w:val="22"/>
                <w:lang w:val="it-IT"/>
              </w:rPr>
              <w:fldChar w:fldCharType="separate"/>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fldChar w:fldCharType="end"/>
            </w:r>
          </w:p>
        </w:tc>
      </w:tr>
      <w:tr w:rsidR="00BC678B" w:rsidRPr="0071351F" w14:paraId="2BDBDAC4" w14:textId="77777777" w:rsidTr="00EA05AC">
        <w:tc>
          <w:tcPr>
            <w:tcW w:w="4656" w:type="dxa"/>
            <w:gridSpan w:val="2"/>
          </w:tcPr>
          <w:p w14:paraId="3785273F" w14:textId="419DD80A" w:rsidR="00BC678B" w:rsidRPr="0071351F" w:rsidRDefault="00BC678B" w:rsidP="00BC678B">
            <w:pPr>
              <w:widowControl w:val="0"/>
              <w:ind w:right="76"/>
              <w:jc w:val="both"/>
              <w:rPr>
                <w:rFonts w:asciiTheme="minorHAnsi" w:hAnsiTheme="minorHAnsi" w:cstheme="minorHAnsi"/>
                <w:strike/>
                <w:color w:val="FF0000"/>
                <w:sz w:val="22"/>
                <w:szCs w:val="22"/>
                <w:lang w:val="de-DE"/>
              </w:rPr>
            </w:pPr>
            <w:r w:rsidRPr="0071351F">
              <w:rPr>
                <w:rFonts w:asciiTheme="minorHAnsi" w:hAnsiTheme="minorHAnsi" w:cstheme="minorHAnsi"/>
                <w:color w:val="FF0000"/>
                <w:sz w:val="22"/>
                <w:szCs w:val="22"/>
                <w:lang w:val="de-DE"/>
              </w:rPr>
              <w:t>Los 2:</w:t>
            </w:r>
            <w:r w:rsidRPr="0071351F">
              <w:rPr>
                <w:rFonts w:asciiTheme="minorHAnsi" w:hAnsiTheme="minorHAnsi" w:cstheme="minorHAnsi"/>
                <w:color w:val="FF0000"/>
                <w:sz w:val="22"/>
                <w:szCs w:val="22"/>
                <w:lang w:val="it-IT"/>
              </w:rPr>
              <w:t xml:space="preserve"> </w:t>
            </w:r>
            <w:r w:rsidRPr="0071351F">
              <w:rPr>
                <w:rFonts w:asciiTheme="minorHAnsi" w:hAnsiTheme="minorHAnsi" w:cstheme="minorHAnsi"/>
                <w:color w:val="FF0000"/>
                <w:sz w:val="22"/>
                <w:szCs w:val="22"/>
                <w:lang w:val="it-IT"/>
              </w:rPr>
              <w:fldChar w:fldCharType="begin">
                <w:ffData>
                  <w:name w:val="Testo201"/>
                  <w:enabled/>
                  <w:calcOnExit w:val="0"/>
                  <w:textInput/>
                </w:ffData>
              </w:fldChar>
            </w:r>
            <w:r w:rsidRPr="0071351F">
              <w:rPr>
                <w:rFonts w:asciiTheme="minorHAnsi" w:hAnsiTheme="minorHAnsi" w:cstheme="minorHAnsi"/>
                <w:color w:val="FF0000"/>
                <w:sz w:val="22"/>
                <w:szCs w:val="22"/>
                <w:lang w:val="it-IT"/>
              </w:rPr>
              <w:instrText xml:space="preserve"> FORMTEXT </w:instrText>
            </w:r>
            <w:r w:rsidRPr="0071351F">
              <w:rPr>
                <w:rFonts w:asciiTheme="minorHAnsi" w:hAnsiTheme="minorHAnsi" w:cstheme="minorHAnsi"/>
                <w:color w:val="FF0000"/>
                <w:sz w:val="22"/>
                <w:szCs w:val="22"/>
                <w:lang w:val="it-IT"/>
              </w:rPr>
            </w:r>
            <w:r w:rsidRPr="0071351F">
              <w:rPr>
                <w:rFonts w:asciiTheme="minorHAnsi" w:hAnsiTheme="minorHAnsi" w:cstheme="minorHAnsi"/>
                <w:color w:val="FF0000"/>
                <w:sz w:val="22"/>
                <w:szCs w:val="22"/>
                <w:lang w:val="it-IT"/>
              </w:rPr>
              <w:fldChar w:fldCharType="separate"/>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fldChar w:fldCharType="end"/>
            </w:r>
            <w:r w:rsidRPr="0071351F">
              <w:rPr>
                <w:rFonts w:asciiTheme="minorHAnsi" w:hAnsiTheme="minorHAnsi" w:cstheme="minorHAnsi"/>
                <w:color w:val="FF0000"/>
                <w:sz w:val="22"/>
                <w:szCs w:val="22"/>
                <w:lang w:val="it-IT"/>
              </w:rPr>
              <w:t xml:space="preserve"> Euro</w:t>
            </w:r>
          </w:p>
        </w:tc>
        <w:tc>
          <w:tcPr>
            <w:tcW w:w="340" w:type="dxa"/>
            <w:gridSpan w:val="2"/>
          </w:tcPr>
          <w:p w14:paraId="0A3F6612"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3D3B6D46" w14:textId="77777777" w:rsidR="00BC678B" w:rsidRPr="0071351F" w:rsidRDefault="00BC678B" w:rsidP="00BC678B">
            <w:pPr>
              <w:widowControl w:val="0"/>
              <w:ind w:right="72"/>
              <w:jc w:val="both"/>
              <w:rPr>
                <w:rFonts w:asciiTheme="minorHAnsi" w:hAnsiTheme="minorHAnsi" w:cstheme="minorHAnsi"/>
                <w:sz w:val="22"/>
                <w:szCs w:val="22"/>
                <w:lang w:val="it-IT"/>
              </w:rPr>
            </w:pPr>
            <w:r w:rsidRPr="0071351F">
              <w:rPr>
                <w:rFonts w:asciiTheme="minorHAnsi" w:hAnsiTheme="minorHAnsi" w:cstheme="minorHAnsi"/>
                <w:color w:val="FF0000"/>
                <w:sz w:val="22"/>
                <w:szCs w:val="22"/>
                <w:lang w:val="it-IT"/>
              </w:rPr>
              <w:t xml:space="preserve">Lotto 2: </w:t>
            </w:r>
            <w:r w:rsidRPr="0071351F">
              <w:rPr>
                <w:rFonts w:asciiTheme="minorHAnsi" w:hAnsiTheme="minorHAnsi" w:cstheme="minorHAnsi"/>
                <w:color w:val="FF0000"/>
                <w:sz w:val="22"/>
                <w:szCs w:val="22"/>
                <w:lang w:val="it-IT"/>
              </w:rPr>
              <w:fldChar w:fldCharType="begin">
                <w:ffData>
                  <w:name w:val="Testo201"/>
                  <w:enabled/>
                  <w:calcOnExit w:val="0"/>
                  <w:textInput/>
                </w:ffData>
              </w:fldChar>
            </w:r>
            <w:r w:rsidRPr="0071351F">
              <w:rPr>
                <w:rFonts w:asciiTheme="minorHAnsi" w:hAnsiTheme="minorHAnsi" w:cstheme="minorHAnsi"/>
                <w:color w:val="FF0000"/>
                <w:sz w:val="22"/>
                <w:szCs w:val="22"/>
                <w:lang w:val="it-IT"/>
              </w:rPr>
              <w:instrText xml:space="preserve"> FORMTEXT </w:instrText>
            </w:r>
            <w:r w:rsidRPr="0071351F">
              <w:rPr>
                <w:rFonts w:asciiTheme="minorHAnsi" w:hAnsiTheme="minorHAnsi" w:cstheme="minorHAnsi"/>
                <w:color w:val="FF0000"/>
                <w:sz w:val="22"/>
                <w:szCs w:val="22"/>
                <w:lang w:val="it-IT"/>
              </w:rPr>
            </w:r>
            <w:r w:rsidRPr="0071351F">
              <w:rPr>
                <w:rFonts w:asciiTheme="minorHAnsi" w:hAnsiTheme="minorHAnsi" w:cstheme="minorHAnsi"/>
                <w:color w:val="FF0000"/>
                <w:sz w:val="22"/>
                <w:szCs w:val="22"/>
                <w:lang w:val="it-IT"/>
              </w:rPr>
              <w:fldChar w:fldCharType="separate"/>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t> </w:t>
            </w:r>
            <w:r w:rsidRPr="0071351F">
              <w:rPr>
                <w:rFonts w:asciiTheme="minorHAnsi" w:hAnsiTheme="minorHAnsi" w:cstheme="minorHAnsi"/>
                <w:color w:val="FF0000"/>
                <w:sz w:val="22"/>
                <w:szCs w:val="22"/>
                <w:lang w:val="it-IT"/>
              </w:rPr>
              <w:fldChar w:fldCharType="end"/>
            </w:r>
          </w:p>
        </w:tc>
      </w:tr>
      <w:tr w:rsidR="00BC678B" w:rsidRPr="0071351F" w14:paraId="215DC721" w14:textId="77777777" w:rsidTr="00EA05AC">
        <w:tc>
          <w:tcPr>
            <w:tcW w:w="4656" w:type="dxa"/>
            <w:gridSpan w:val="2"/>
          </w:tcPr>
          <w:p w14:paraId="2C645DDB" w14:textId="77777777" w:rsidR="00BC678B" w:rsidRPr="0071351F" w:rsidRDefault="00BC678B" w:rsidP="00BC678B">
            <w:pPr>
              <w:widowControl w:val="0"/>
              <w:ind w:right="76"/>
              <w:jc w:val="both"/>
              <w:rPr>
                <w:rFonts w:asciiTheme="minorHAnsi" w:hAnsiTheme="minorHAnsi" w:cstheme="minorHAnsi"/>
                <w:color w:val="FF0000"/>
                <w:sz w:val="22"/>
                <w:szCs w:val="22"/>
                <w:lang w:val="de-DE"/>
              </w:rPr>
            </w:pPr>
          </w:p>
        </w:tc>
        <w:tc>
          <w:tcPr>
            <w:tcW w:w="340" w:type="dxa"/>
            <w:gridSpan w:val="2"/>
          </w:tcPr>
          <w:p w14:paraId="21716D6E" w14:textId="77777777" w:rsidR="00BC678B" w:rsidRPr="0071351F" w:rsidRDefault="00BC678B" w:rsidP="00BC678B">
            <w:pPr>
              <w:widowControl w:val="0"/>
              <w:rPr>
                <w:rFonts w:asciiTheme="minorHAnsi" w:hAnsiTheme="minorHAnsi" w:cstheme="minorHAnsi"/>
                <w:color w:val="FF0000"/>
                <w:sz w:val="22"/>
                <w:szCs w:val="22"/>
                <w:lang w:val="de-DE"/>
              </w:rPr>
            </w:pPr>
          </w:p>
        </w:tc>
        <w:tc>
          <w:tcPr>
            <w:tcW w:w="4655" w:type="dxa"/>
            <w:gridSpan w:val="2"/>
          </w:tcPr>
          <w:p w14:paraId="177FEAC2" w14:textId="77777777" w:rsidR="00BC678B" w:rsidRPr="0071351F" w:rsidRDefault="00BC678B" w:rsidP="00BC678B">
            <w:pPr>
              <w:widowControl w:val="0"/>
              <w:ind w:right="72"/>
              <w:jc w:val="both"/>
              <w:rPr>
                <w:rFonts w:asciiTheme="minorHAnsi" w:hAnsiTheme="minorHAnsi" w:cstheme="minorHAnsi"/>
                <w:color w:val="FF0000"/>
                <w:sz w:val="22"/>
                <w:szCs w:val="22"/>
                <w:lang w:val="it-IT"/>
              </w:rPr>
            </w:pPr>
          </w:p>
        </w:tc>
      </w:tr>
      <w:tr w:rsidR="00BC678B" w:rsidRPr="0071351F" w14:paraId="28EE77EB" w14:textId="77777777" w:rsidTr="00EA05AC">
        <w:tc>
          <w:tcPr>
            <w:tcW w:w="4656" w:type="dxa"/>
            <w:gridSpan w:val="2"/>
          </w:tcPr>
          <w:p w14:paraId="25AD0EBD" w14:textId="27EA5093" w:rsidR="00BC678B" w:rsidRPr="0071351F" w:rsidRDefault="00BC678B" w:rsidP="00BC678B">
            <w:pPr>
              <w:widowControl w:val="0"/>
              <w:jc w:val="both"/>
              <w:rPr>
                <w:rFonts w:asciiTheme="minorHAnsi" w:hAnsiTheme="minorHAnsi" w:cstheme="minorHAnsi"/>
                <w:color w:val="FF0000"/>
                <w:sz w:val="22"/>
                <w:szCs w:val="22"/>
                <w:lang w:val="de-DE"/>
              </w:rPr>
            </w:pPr>
            <w:r w:rsidRPr="0071351F">
              <w:rPr>
                <w:rFonts w:asciiTheme="minorHAnsi" w:hAnsiTheme="minorHAnsi" w:cstheme="minorHAnsi"/>
                <w:sz w:val="22"/>
                <w:szCs w:val="22"/>
                <w:lang w:val="de-DE"/>
              </w:rPr>
              <w:t xml:space="preserve">Gemäß Art.106, Absatz 6 GvD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 </w:t>
            </w:r>
            <w:r w:rsidRPr="0071351F">
              <w:rPr>
                <w:rFonts w:asciiTheme="minorHAnsi" w:hAnsiTheme="minorHAnsi" w:cstheme="minorHAnsi"/>
                <w:color w:val="000000" w:themeColor="text1"/>
                <w:sz w:val="22"/>
                <w:szCs w:val="22"/>
                <w:lang w:val="de-DE"/>
              </w:rPr>
              <w:t xml:space="preserve">Dem Auftragnehmer obliegt unter anderem dem fehlenden Nachweis des Vorliegens der </w:t>
            </w:r>
            <w:r w:rsidRPr="0071351F">
              <w:rPr>
                <w:rFonts w:asciiTheme="minorHAnsi" w:hAnsiTheme="minorHAnsi" w:cstheme="minorHAnsi"/>
                <w:color w:val="000000" w:themeColor="text1"/>
                <w:sz w:val="22"/>
                <w:szCs w:val="22"/>
                <w:lang w:val="de-DE" w:eastAsia="it-IT"/>
              </w:rPr>
              <w:t xml:space="preserve">allgemeinen und besonderen Anforderungen </w:t>
            </w:r>
            <w:r w:rsidRPr="0071351F">
              <w:rPr>
                <w:rFonts w:asciiTheme="minorHAnsi" w:hAnsiTheme="minorHAnsi" w:cstheme="minorHAnsi"/>
                <w:color w:val="000000" w:themeColor="text1"/>
                <w:sz w:val="22"/>
                <w:szCs w:val="22"/>
                <w:lang w:val="de-DE"/>
              </w:rPr>
              <w:t>sowie die fehlende Vorlage der für den Vertragsabschluss erforderlichen und verlangten Dokumentation.</w:t>
            </w:r>
          </w:p>
        </w:tc>
        <w:tc>
          <w:tcPr>
            <w:tcW w:w="340" w:type="dxa"/>
            <w:gridSpan w:val="2"/>
          </w:tcPr>
          <w:p w14:paraId="7B1B22A7" w14:textId="77777777" w:rsidR="00BC678B" w:rsidRPr="0071351F" w:rsidRDefault="00BC678B" w:rsidP="00BC678B">
            <w:pPr>
              <w:widowControl w:val="0"/>
              <w:rPr>
                <w:rFonts w:asciiTheme="minorHAnsi" w:hAnsiTheme="minorHAnsi" w:cstheme="minorHAnsi"/>
                <w:color w:val="FF0000"/>
                <w:sz w:val="22"/>
                <w:szCs w:val="22"/>
                <w:lang w:val="de-DE"/>
              </w:rPr>
            </w:pPr>
          </w:p>
        </w:tc>
        <w:tc>
          <w:tcPr>
            <w:tcW w:w="4655" w:type="dxa"/>
            <w:gridSpan w:val="2"/>
          </w:tcPr>
          <w:p w14:paraId="5A34ED9B" w14:textId="0275E56D" w:rsidR="00BC678B" w:rsidRPr="0071351F" w:rsidRDefault="00BC678B" w:rsidP="00BC678B">
            <w:pPr>
              <w:widowControl w:val="0"/>
              <w:tabs>
                <w:tab w:val="left" w:pos="4119"/>
              </w:tabs>
              <w:ind w:right="72"/>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Ai sensi dell’art. 106, comma 6 del d.lgs 36/2023 e art. 27, comma 3 Lp 16/2015, la garanzia provvisoria copre la mancata aggiudicazione dopo la proposta di aggiudicazione e la mancata sottoscrizione del contratto imputabili a ogni fatto riconducibile all’affidatario o conseguenti all’adozione di informazione antimafia interdittiva emessa ai sensi degli articoli 84 e 91 del codice delle leggi antimafia e delle misure di prevenzione, di cui al decreto legislativo 6 settembre 2011, n. 159.</w:t>
            </w:r>
          </w:p>
          <w:p w14:paraId="5B0D5122" w14:textId="3BCE0ADA" w:rsidR="00BC678B" w:rsidRPr="0071351F" w:rsidRDefault="00BC678B" w:rsidP="00BC678B">
            <w:pPr>
              <w:widowControl w:val="0"/>
              <w:tabs>
                <w:tab w:val="left" w:pos="4119"/>
              </w:tabs>
              <w:ind w:right="72"/>
              <w:jc w:val="both"/>
              <w:rPr>
                <w:rFonts w:asciiTheme="minorHAnsi" w:hAnsiTheme="minorHAnsi" w:cstheme="minorHAnsi"/>
                <w:color w:val="FF0000"/>
                <w:sz w:val="22"/>
                <w:szCs w:val="22"/>
                <w:lang w:val="it-IT"/>
              </w:rPr>
            </w:pPr>
            <w:r w:rsidRPr="0071351F">
              <w:rPr>
                <w:rFonts w:asciiTheme="minorHAnsi" w:hAnsiTheme="minorHAnsi" w:cstheme="minorHAnsi"/>
                <w:sz w:val="22"/>
                <w:szCs w:val="22"/>
                <w:lang w:val="it-IT"/>
              </w:rPr>
              <w:t xml:space="preserve">Sono fatti riconducibili all’affidatario, tra l’altro, la mancata prova del possesso dei requisiti generali e speciali; la mancata produzione della documentazione richiesta e necessaria per la stipula del contratto. </w:t>
            </w:r>
          </w:p>
        </w:tc>
      </w:tr>
      <w:tr w:rsidR="00BC678B" w:rsidRPr="0071351F" w14:paraId="15325C79" w14:textId="77777777" w:rsidTr="00EA05AC">
        <w:tc>
          <w:tcPr>
            <w:tcW w:w="4656" w:type="dxa"/>
            <w:gridSpan w:val="2"/>
          </w:tcPr>
          <w:p w14:paraId="5F7B41CB"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color w:val="FF0000"/>
                <w:sz w:val="22"/>
                <w:szCs w:val="22"/>
                <w:lang w:val="it-IT"/>
              </w:rPr>
            </w:pPr>
          </w:p>
        </w:tc>
        <w:tc>
          <w:tcPr>
            <w:tcW w:w="340" w:type="dxa"/>
            <w:gridSpan w:val="2"/>
          </w:tcPr>
          <w:p w14:paraId="1697F745"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color w:val="FF0000"/>
                <w:sz w:val="22"/>
                <w:szCs w:val="22"/>
                <w:lang w:val="it-IT"/>
              </w:rPr>
            </w:pPr>
          </w:p>
        </w:tc>
        <w:tc>
          <w:tcPr>
            <w:tcW w:w="4655" w:type="dxa"/>
            <w:gridSpan w:val="2"/>
          </w:tcPr>
          <w:p w14:paraId="5EF5C278" w14:textId="5E31CA37" w:rsidR="00BC678B" w:rsidRPr="0071351F" w:rsidRDefault="00BC678B" w:rsidP="00BC678B">
            <w:pPr>
              <w:pStyle w:val="Rientrocorpodeltesto"/>
              <w:widowControl w:val="0"/>
              <w:tabs>
                <w:tab w:val="left" w:pos="333"/>
              </w:tabs>
              <w:spacing w:after="0"/>
              <w:ind w:left="333"/>
              <w:jc w:val="both"/>
              <w:rPr>
                <w:rFonts w:asciiTheme="minorHAnsi" w:hAnsiTheme="minorHAnsi" w:cstheme="minorHAnsi"/>
                <w:color w:val="FF0000"/>
                <w:sz w:val="22"/>
                <w:szCs w:val="22"/>
                <w:lang w:val="it-IT"/>
              </w:rPr>
            </w:pPr>
          </w:p>
        </w:tc>
      </w:tr>
      <w:tr w:rsidR="00BC678B" w:rsidRPr="0071351F" w14:paraId="2F243024" w14:textId="77777777" w:rsidTr="00EA05AC">
        <w:tc>
          <w:tcPr>
            <w:tcW w:w="4656" w:type="dxa"/>
            <w:gridSpan w:val="2"/>
          </w:tcPr>
          <w:p w14:paraId="7DA57240" w14:textId="77777777" w:rsidR="00BC678B" w:rsidRPr="0071351F" w:rsidRDefault="00BC678B" w:rsidP="00BC678B">
            <w:pPr>
              <w:widowControl w:val="0"/>
              <w:tabs>
                <w:tab w:val="left" w:pos="4119"/>
              </w:tabs>
              <w:jc w:val="both"/>
              <w:rPr>
                <w:rFonts w:asciiTheme="minorHAnsi" w:hAnsiTheme="minorHAnsi" w:cstheme="minorHAnsi"/>
                <w:sz w:val="22"/>
                <w:szCs w:val="22"/>
                <w:lang w:val="it-IT"/>
              </w:rPr>
            </w:pPr>
          </w:p>
        </w:tc>
        <w:tc>
          <w:tcPr>
            <w:tcW w:w="340" w:type="dxa"/>
            <w:gridSpan w:val="2"/>
          </w:tcPr>
          <w:p w14:paraId="4F1D0A25"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4655" w:type="dxa"/>
            <w:gridSpan w:val="2"/>
          </w:tcPr>
          <w:p w14:paraId="281B01E3" w14:textId="77777777" w:rsidR="00BC678B" w:rsidRPr="0071351F" w:rsidRDefault="00BC678B" w:rsidP="00BC678B">
            <w:pPr>
              <w:widowControl w:val="0"/>
              <w:tabs>
                <w:tab w:val="left" w:pos="4119"/>
              </w:tabs>
              <w:ind w:right="72"/>
              <w:jc w:val="both"/>
              <w:rPr>
                <w:rFonts w:asciiTheme="minorHAnsi" w:hAnsiTheme="minorHAnsi" w:cstheme="minorHAnsi"/>
                <w:sz w:val="22"/>
                <w:szCs w:val="22"/>
                <w:lang w:val="it-IT"/>
              </w:rPr>
            </w:pPr>
          </w:p>
        </w:tc>
      </w:tr>
      <w:tr w:rsidR="00BC678B" w:rsidRPr="0071351F" w14:paraId="3E37D9EA" w14:textId="77777777" w:rsidTr="00EA05AC">
        <w:tc>
          <w:tcPr>
            <w:tcW w:w="4656" w:type="dxa"/>
            <w:gridSpan w:val="2"/>
          </w:tcPr>
          <w:p w14:paraId="1A57A448" w14:textId="77777777" w:rsidR="00BC678B" w:rsidRPr="0071351F" w:rsidRDefault="00BC678B" w:rsidP="00BC678B">
            <w:pPr>
              <w:widowControl w:val="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Die vorläufige</w:t>
            </w:r>
            <w:r w:rsidRPr="0071351F">
              <w:rPr>
                <w:rFonts w:asciiTheme="minorHAnsi" w:hAnsiTheme="minorHAnsi" w:cstheme="minorHAnsi"/>
                <w:b/>
                <w:bCs/>
                <w:sz w:val="22"/>
                <w:szCs w:val="22"/>
                <w:lang w:val="de-DE"/>
              </w:rPr>
              <w:t xml:space="preserve"> </w:t>
            </w:r>
            <w:r w:rsidRPr="0071351F">
              <w:rPr>
                <w:rFonts w:asciiTheme="minorHAnsi" w:hAnsiTheme="minorHAnsi" w:cstheme="minorHAnsi"/>
                <w:sz w:val="22"/>
                <w:szCs w:val="22"/>
                <w:lang w:val="de-DE"/>
              </w:rPr>
              <w:t>Sicherheit kann nach Wahl des Teilnehmers in einer der folgenden Formen geleistet werden:</w:t>
            </w:r>
          </w:p>
          <w:p w14:paraId="2F461169" w14:textId="77777777" w:rsidR="00BC678B" w:rsidRPr="0071351F" w:rsidRDefault="00BC678B" w:rsidP="00BC678B">
            <w:pPr>
              <w:widowControl w:val="0"/>
              <w:jc w:val="both"/>
              <w:rPr>
                <w:rFonts w:asciiTheme="minorHAnsi" w:hAnsiTheme="minorHAnsi" w:cstheme="minorHAnsi"/>
                <w:sz w:val="22"/>
                <w:szCs w:val="22"/>
                <w:lang w:val="de-DE"/>
              </w:rPr>
            </w:pPr>
          </w:p>
          <w:p w14:paraId="2E16A5EA" w14:textId="77777777" w:rsidR="00BC678B" w:rsidRPr="0071351F" w:rsidRDefault="00BC678B" w:rsidP="00BC678B">
            <w:pPr>
              <w:pStyle w:val="Paragrafoelenco"/>
              <w:widowControl w:val="0"/>
              <w:numPr>
                <w:ilvl w:val="0"/>
                <w:numId w:val="19"/>
              </w:numPr>
              <w:jc w:val="both"/>
              <w:rPr>
                <w:rFonts w:asciiTheme="minorHAnsi" w:hAnsiTheme="minorHAnsi" w:cstheme="minorHAnsi"/>
                <w:b/>
                <w:sz w:val="22"/>
                <w:szCs w:val="22"/>
              </w:rPr>
            </w:pPr>
            <w:r w:rsidRPr="0071351F">
              <w:rPr>
                <w:rFonts w:asciiTheme="minorHAnsi" w:hAnsiTheme="minorHAnsi" w:cstheme="minorHAnsi"/>
                <w:b/>
                <w:sz w:val="22"/>
                <w:szCs w:val="22"/>
              </w:rPr>
              <w:t>KAUTION</w:t>
            </w:r>
          </w:p>
          <w:p w14:paraId="35E7C166" w14:textId="77777777" w:rsidR="00BC678B" w:rsidRPr="0071351F" w:rsidRDefault="00BC678B" w:rsidP="00BC678B">
            <w:pPr>
              <w:pStyle w:val="Paragrafoelenco"/>
              <w:widowControl w:val="0"/>
              <w:numPr>
                <w:ilvl w:val="0"/>
                <w:numId w:val="19"/>
              </w:numPr>
              <w:tabs>
                <w:tab w:val="left" w:pos="4119"/>
              </w:tabs>
              <w:jc w:val="both"/>
              <w:rPr>
                <w:rFonts w:asciiTheme="minorHAnsi" w:hAnsiTheme="minorHAnsi" w:cstheme="minorHAnsi"/>
                <w:sz w:val="22"/>
                <w:szCs w:val="22"/>
                <w:lang w:val="de-DE"/>
              </w:rPr>
            </w:pPr>
            <w:r w:rsidRPr="0071351F">
              <w:rPr>
                <w:rFonts w:asciiTheme="minorHAnsi" w:hAnsiTheme="minorHAnsi" w:cstheme="minorHAnsi"/>
                <w:b/>
                <w:sz w:val="22"/>
                <w:szCs w:val="22"/>
              </w:rPr>
              <w:t>BÜRGSCHAFT</w:t>
            </w:r>
          </w:p>
        </w:tc>
        <w:tc>
          <w:tcPr>
            <w:tcW w:w="340" w:type="dxa"/>
            <w:gridSpan w:val="2"/>
          </w:tcPr>
          <w:p w14:paraId="16F33329"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sz w:val="22"/>
                <w:szCs w:val="22"/>
                <w:lang w:val="de-DE"/>
              </w:rPr>
            </w:pPr>
          </w:p>
        </w:tc>
        <w:tc>
          <w:tcPr>
            <w:tcW w:w="4655" w:type="dxa"/>
            <w:gridSpan w:val="2"/>
          </w:tcPr>
          <w:p w14:paraId="0AFE5BDA" w14:textId="77777777" w:rsidR="00BC678B" w:rsidRPr="0071351F" w:rsidRDefault="00BC678B" w:rsidP="00BC678B">
            <w:pPr>
              <w:widowControl w:val="0"/>
              <w:ind w:right="72"/>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La garanzia provvisoria</w:t>
            </w:r>
            <w:r w:rsidRPr="0071351F">
              <w:rPr>
                <w:rFonts w:asciiTheme="minorHAnsi" w:hAnsiTheme="minorHAnsi" w:cstheme="minorHAnsi"/>
                <w:b/>
                <w:bCs/>
                <w:sz w:val="22"/>
                <w:szCs w:val="22"/>
                <w:lang w:val="it-IT"/>
              </w:rPr>
              <w:t xml:space="preserve"> </w:t>
            </w:r>
            <w:r w:rsidRPr="0071351F">
              <w:rPr>
                <w:rFonts w:asciiTheme="minorHAnsi" w:hAnsiTheme="minorHAnsi" w:cstheme="minorHAnsi"/>
                <w:sz w:val="22"/>
                <w:szCs w:val="22"/>
                <w:lang w:val="it-IT"/>
              </w:rPr>
              <w:t>dovrà essere costituita alternativamente, secondo la libera scelta del concorrente sotto forma di:</w:t>
            </w:r>
          </w:p>
          <w:p w14:paraId="5B167743" w14:textId="77777777" w:rsidR="00BC678B" w:rsidRPr="0071351F" w:rsidRDefault="00BC678B" w:rsidP="00BC678B">
            <w:pPr>
              <w:widowControl w:val="0"/>
              <w:ind w:right="72"/>
              <w:jc w:val="both"/>
              <w:rPr>
                <w:rFonts w:asciiTheme="minorHAnsi" w:hAnsiTheme="minorHAnsi" w:cstheme="minorHAnsi"/>
                <w:sz w:val="22"/>
                <w:szCs w:val="22"/>
                <w:lang w:val="it-IT"/>
              </w:rPr>
            </w:pPr>
          </w:p>
          <w:p w14:paraId="07EA209B" w14:textId="77777777" w:rsidR="00BC678B" w:rsidRPr="0071351F" w:rsidRDefault="00BC678B" w:rsidP="00BC678B">
            <w:pPr>
              <w:pStyle w:val="Paragrafoelenco"/>
              <w:widowControl w:val="0"/>
              <w:numPr>
                <w:ilvl w:val="0"/>
                <w:numId w:val="20"/>
              </w:numPr>
              <w:ind w:right="74"/>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CAUZIONE</w:t>
            </w:r>
          </w:p>
          <w:p w14:paraId="3BF196ED" w14:textId="77777777" w:rsidR="00BC678B" w:rsidRPr="0071351F" w:rsidRDefault="00BC678B" w:rsidP="00BC678B">
            <w:pPr>
              <w:pStyle w:val="Paragrafoelenco"/>
              <w:widowControl w:val="0"/>
              <w:numPr>
                <w:ilvl w:val="0"/>
                <w:numId w:val="20"/>
              </w:numPr>
              <w:tabs>
                <w:tab w:val="left" w:pos="4119"/>
              </w:tabs>
              <w:ind w:right="72"/>
              <w:jc w:val="both"/>
              <w:rPr>
                <w:rFonts w:asciiTheme="minorHAnsi" w:hAnsiTheme="minorHAnsi" w:cstheme="minorHAnsi"/>
                <w:sz w:val="22"/>
                <w:szCs w:val="22"/>
                <w:lang w:val="it-IT"/>
              </w:rPr>
            </w:pPr>
            <w:r w:rsidRPr="0071351F">
              <w:rPr>
                <w:rFonts w:asciiTheme="minorHAnsi" w:hAnsiTheme="minorHAnsi" w:cstheme="minorHAnsi"/>
                <w:b/>
                <w:sz w:val="22"/>
                <w:szCs w:val="22"/>
                <w:lang w:val="it-IT"/>
              </w:rPr>
              <w:t>FIDEIUSSIONE</w:t>
            </w:r>
          </w:p>
        </w:tc>
      </w:tr>
      <w:tr w:rsidR="00BC678B" w:rsidRPr="0071351F" w14:paraId="287B766A" w14:textId="77777777" w:rsidTr="00EA05AC">
        <w:tc>
          <w:tcPr>
            <w:tcW w:w="4656" w:type="dxa"/>
            <w:gridSpan w:val="2"/>
          </w:tcPr>
          <w:p w14:paraId="7FAFBB59"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340" w:type="dxa"/>
            <w:gridSpan w:val="2"/>
          </w:tcPr>
          <w:p w14:paraId="13B34144"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4655" w:type="dxa"/>
            <w:gridSpan w:val="2"/>
          </w:tcPr>
          <w:p w14:paraId="5EDB91F6" w14:textId="77777777" w:rsidR="00BC678B" w:rsidRPr="0071351F" w:rsidRDefault="00BC678B" w:rsidP="00BC678B">
            <w:pPr>
              <w:pStyle w:val="Rientrocorpodeltesto"/>
              <w:widowControl w:val="0"/>
              <w:tabs>
                <w:tab w:val="left" w:pos="333"/>
              </w:tabs>
              <w:spacing w:after="0"/>
              <w:ind w:left="333"/>
              <w:jc w:val="both"/>
              <w:rPr>
                <w:rFonts w:asciiTheme="minorHAnsi" w:hAnsiTheme="minorHAnsi" w:cstheme="minorHAnsi"/>
                <w:sz w:val="22"/>
                <w:szCs w:val="22"/>
                <w:lang w:val="it-IT"/>
              </w:rPr>
            </w:pPr>
          </w:p>
        </w:tc>
      </w:tr>
      <w:tr w:rsidR="00BC678B" w:rsidRPr="0071351F" w14:paraId="362EDFA2" w14:textId="77777777" w:rsidTr="00EA05AC">
        <w:tc>
          <w:tcPr>
            <w:tcW w:w="4656" w:type="dxa"/>
            <w:gridSpan w:val="2"/>
          </w:tcPr>
          <w:p w14:paraId="4F232043" w14:textId="77777777" w:rsidR="00BC678B" w:rsidRPr="0071351F" w:rsidRDefault="00BC678B" w:rsidP="00BC678B">
            <w:pPr>
              <w:widowControl w:val="0"/>
              <w:ind w:right="76"/>
              <w:jc w:val="both"/>
              <w:rPr>
                <w:rFonts w:asciiTheme="minorHAnsi" w:hAnsiTheme="minorHAnsi" w:cstheme="minorHAnsi"/>
                <w:b/>
                <w:sz w:val="22"/>
                <w:szCs w:val="22"/>
                <w:u w:val="single"/>
                <w:lang w:val="de-DE"/>
              </w:rPr>
            </w:pPr>
            <w:r w:rsidRPr="0071351F">
              <w:rPr>
                <w:rFonts w:asciiTheme="minorHAnsi" w:hAnsiTheme="minorHAnsi" w:cstheme="minorHAnsi"/>
                <w:b/>
                <w:sz w:val="22"/>
                <w:szCs w:val="22"/>
                <w:u w:val="single"/>
                <w:lang w:val="de-DE"/>
              </w:rPr>
              <w:t>a) KAUTION</w:t>
            </w:r>
          </w:p>
          <w:p w14:paraId="21A31027" w14:textId="77777777" w:rsidR="00BC678B" w:rsidRPr="0071351F" w:rsidRDefault="00BC678B" w:rsidP="00BC678B">
            <w:pPr>
              <w:widowControl w:val="0"/>
              <w:ind w:right="76"/>
              <w:jc w:val="both"/>
              <w:rPr>
                <w:rFonts w:asciiTheme="minorHAnsi" w:hAnsiTheme="minorHAnsi" w:cstheme="minorHAnsi"/>
                <w:sz w:val="22"/>
                <w:szCs w:val="22"/>
                <w:lang w:val="de-DE"/>
              </w:rPr>
            </w:pPr>
          </w:p>
          <w:p w14:paraId="55DF8629" w14:textId="09A91612" w:rsidR="00BC678B" w:rsidRPr="0071351F" w:rsidRDefault="00BC678B" w:rsidP="00BC678B">
            <w:pPr>
              <w:shd w:val="clear" w:color="auto" w:fill="FFFFFF"/>
              <w:jc w:val="both"/>
              <w:rPr>
                <w:rFonts w:asciiTheme="minorHAnsi" w:hAnsiTheme="minorHAnsi" w:cstheme="minorHAnsi"/>
                <w:color w:val="201F1E"/>
                <w:sz w:val="22"/>
                <w:szCs w:val="22"/>
                <w:bdr w:val="none" w:sz="0" w:space="0" w:color="auto" w:frame="1"/>
                <w:lang w:val="de-DE"/>
              </w:rPr>
            </w:pPr>
            <w:r w:rsidRPr="0071351F">
              <w:rPr>
                <w:rFonts w:asciiTheme="minorHAnsi" w:hAnsiTheme="minorHAnsi" w:cstheme="minorHAnsi"/>
                <w:color w:val="201F1E"/>
                <w:sz w:val="22"/>
                <w:szCs w:val="22"/>
                <w:bdr w:val="none" w:sz="0" w:space="0" w:color="auto" w:frame="1"/>
                <w:lang w:val="de-DE"/>
              </w:rPr>
              <w:t xml:space="preserve">Die Kaution muss </w:t>
            </w:r>
            <w:r w:rsidRPr="0071351F">
              <w:rPr>
                <w:rFonts w:asciiTheme="minorHAnsi" w:hAnsiTheme="minorHAnsi" w:cstheme="minorHAnsi"/>
                <w:b/>
                <w:bCs/>
                <w:color w:val="201F1E"/>
                <w:sz w:val="22"/>
                <w:szCs w:val="22"/>
                <w:u w:val="single"/>
                <w:lang w:val="de-DE"/>
              </w:rPr>
              <w:t>mittels elektronischer Bezahlung</w:t>
            </w:r>
            <w:r w:rsidRPr="0071351F">
              <w:rPr>
                <w:rFonts w:asciiTheme="minorHAnsi" w:hAnsiTheme="minorHAnsi" w:cstheme="minorHAnsi"/>
                <w:color w:val="201F1E"/>
                <w:sz w:val="22"/>
                <w:szCs w:val="22"/>
                <w:lang w:val="de-DE"/>
              </w:rPr>
              <w:t xml:space="preserve"> über das Portal </w:t>
            </w:r>
            <w:r w:rsidRPr="0071351F">
              <w:rPr>
                <w:rStyle w:val="Collegamentoipertestuale"/>
                <w:rFonts w:asciiTheme="minorHAnsi" w:hAnsiTheme="minorHAnsi" w:cstheme="minorHAnsi"/>
                <w:sz w:val="22"/>
                <w:szCs w:val="22"/>
                <w:lang w:val="de-DE"/>
              </w:rPr>
              <w:t>https://de.epays.it</w:t>
            </w:r>
            <w:r w:rsidRPr="0071351F">
              <w:rPr>
                <w:rFonts w:asciiTheme="minorHAnsi" w:hAnsiTheme="minorHAnsi" w:cstheme="minorHAnsi"/>
                <w:color w:val="201F1E"/>
                <w:sz w:val="22"/>
                <w:szCs w:val="22"/>
                <w:bdr w:val="none" w:sz="0" w:space="0" w:color="auto" w:frame="1"/>
                <w:lang w:val="de-DE"/>
              </w:rPr>
              <w:t xml:space="preserve"> geleistet werden.</w:t>
            </w:r>
          </w:p>
          <w:p w14:paraId="7B2AA889" w14:textId="77777777" w:rsidR="00BC678B" w:rsidRPr="0071351F" w:rsidRDefault="00BC678B" w:rsidP="00BC678B">
            <w:pPr>
              <w:shd w:val="clear" w:color="auto" w:fill="FFFFFF"/>
              <w:jc w:val="both"/>
              <w:rPr>
                <w:rFonts w:asciiTheme="minorHAnsi" w:hAnsiTheme="minorHAnsi" w:cstheme="minorHAnsi"/>
                <w:color w:val="201F1E"/>
                <w:sz w:val="22"/>
                <w:szCs w:val="22"/>
                <w:bdr w:val="none" w:sz="0" w:space="0" w:color="auto" w:frame="1"/>
                <w:lang w:val="de-DE"/>
              </w:rPr>
            </w:pPr>
          </w:p>
          <w:p w14:paraId="25EE1CDF" w14:textId="1C368A9C" w:rsidR="00BC678B" w:rsidRPr="0071351F" w:rsidRDefault="00BC678B" w:rsidP="00BC678B">
            <w:pPr>
              <w:shd w:val="clear" w:color="auto" w:fill="FFFFFF"/>
              <w:jc w:val="both"/>
              <w:rPr>
                <w:rFonts w:asciiTheme="minorHAnsi" w:hAnsiTheme="minorHAnsi" w:cstheme="minorHAnsi"/>
                <w:color w:val="201F1E"/>
                <w:sz w:val="22"/>
                <w:szCs w:val="22"/>
                <w:lang w:val="de-DE"/>
              </w:rPr>
            </w:pPr>
            <w:r w:rsidRPr="0071351F">
              <w:rPr>
                <w:rFonts w:asciiTheme="minorHAnsi" w:hAnsiTheme="minorHAnsi" w:cstheme="minorHAnsi"/>
                <w:i/>
                <w:iCs/>
                <w:color w:val="FF0000"/>
                <w:sz w:val="22"/>
                <w:szCs w:val="22"/>
                <w:bdr w:val="none" w:sz="0" w:space="0" w:color="auto" w:frame="1"/>
                <w:shd w:val="clear" w:color="auto" w:fill="00FF00"/>
                <w:lang w:val="de-DE"/>
              </w:rPr>
              <w:t>Nachfolgend die Angaben für den Fall, dass die Zahlung für die AOV bestimmt ist. Wenn der Empfänger ein anderer ist, muss die Vergabestelle die Angaben einfügen, die sich auf ihre eigene Körperschaft beziehen:</w:t>
            </w:r>
          </w:p>
          <w:p w14:paraId="3AD6537B" w14:textId="34772167" w:rsidR="00BC678B" w:rsidRPr="0071351F" w:rsidRDefault="00BC678B" w:rsidP="00BC678B">
            <w:pPr>
              <w:shd w:val="clear" w:color="auto" w:fill="FFFFFF"/>
              <w:jc w:val="both"/>
              <w:rPr>
                <w:rFonts w:asciiTheme="minorHAnsi" w:hAnsiTheme="minorHAnsi" w:cstheme="minorHAnsi"/>
                <w:color w:val="201F1E"/>
                <w:sz w:val="22"/>
                <w:szCs w:val="22"/>
                <w:lang w:val="de-DE"/>
              </w:rPr>
            </w:pPr>
          </w:p>
          <w:p w14:paraId="7E5BBFF3" w14:textId="1423B64D" w:rsidR="00BC678B" w:rsidRPr="0071351F" w:rsidRDefault="00BC678B" w:rsidP="00BC678B">
            <w:pPr>
              <w:pStyle w:val="xmsonormal"/>
              <w:shd w:val="clear" w:color="auto" w:fill="FFFFFF"/>
              <w:jc w:val="both"/>
              <w:rPr>
                <w:rFonts w:asciiTheme="minorHAnsi" w:hAnsiTheme="minorHAnsi" w:cstheme="minorHAnsi"/>
                <w:color w:val="FF0000"/>
                <w:bdr w:val="none" w:sz="0" w:space="0" w:color="auto" w:frame="1"/>
                <w:lang w:val="de-DE"/>
              </w:rPr>
            </w:pPr>
            <w:r w:rsidRPr="0071351F">
              <w:rPr>
                <w:rFonts w:asciiTheme="minorHAnsi" w:hAnsiTheme="minorHAnsi" w:cstheme="minorHAnsi"/>
                <w:color w:val="FF0000"/>
                <w:bdr w:val="none" w:sz="0" w:space="0" w:color="auto" w:frame="1"/>
                <w:lang w:val="de-DE"/>
              </w:rPr>
              <w:lastRenderedPageBreak/>
              <w:t xml:space="preserve">Der Wirtschaftsteilnehmer wählt hierfür im Bereich </w:t>
            </w:r>
            <w:r w:rsidRPr="0071351F">
              <w:rPr>
                <w:rFonts w:asciiTheme="minorHAnsi" w:hAnsiTheme="minorHAnsi" w:cstheme="minorHAnsi"/>
                <w:b/>
                <w:bCs/>
                <w:color w:val="FF0000"/>
                <w:bdr w:val="none" w:sz="0" w:space="0" w:color="auto" w:frame="1"/>
                <w:lang w:val="de-DE"/>
              </w:rPr>
              <w:t>„Online-Zahlungen pagoPA“</w:t>
            </w:r>
            <w:r w:rsidRPr="0071351F">
              <w:rPr>
                <w:rFonts w:asciiTheme="minorHAnsi" w:hAnsiTheme="minorHAnsi" w:cstheme="minorHAnsi"/>
                <w:color w:val="FF0000"/>
                <w:bdr w:val="none" w:sz="0" w:space="0" w:color="auto" w:frame="1"/>
                <w:lang w:val="de-DE"/>
              </w:rPr>
              <w:t xml:space="preserve"> als Gläubigerkörperschaft </w:t>
            </w:r>
            <w:r w:rsidRPr="0071351F">
              <w:rPr>
                <w:rFonts w:asciiTheme="minorHAnsi" w:hAnsiTheme="minorHAnsi" w:cstheme="minorHAnsi"/>
                <w:b/>
                <w:bCs/>
                <w:color w:val="FF0000"/>
                <w:bdr w:val="none" w:sz="0" w:space="0" w:color="auto" w:frame="1"/>
                <w:lang w:val="de-DE"/>
              </w:rPr>
              <w:t>„Andere Körperschaften“</w:t>
            </w:r>
            <w:r w:rsidRPr="0071351F">
              <w:rPr>
                <w:rFonts w:asciiTheme="minorHAnsi" w:hAnsiTheme="minorHAnsi" w:cstheme="minorHAnsi"/>
                <w:color w:val="FF0000"/>
                <w:bdr w:val="none" w:sz="0" w:space="0" w:color="auto" w:frame="1"/>
                <w:lang w:val="de-DE"/>
              </w:rPr>
              <w:t xml:space="preserve">, in der Folge </w:t>
            </w:r>
            <w:r w:rsidRPr="0071351F">
              <w:rPr>
                <w:rFonts w:asciiTheme="minorHAnsi" w:hAnsiTheme="minorHAnsi" w:cstheme="minorHAnsi"/>
                <w:b/>
                <w:bCs/>
                <w:color w:val="FF0000"/>
                <w:bdr w:val="none" w:sz="0" w:space="0" w:color="auto" w:frame="1"/>
                <w:lang w:val="de-DE"/>
              </w:rPr>
              <w:t xml:space="preserve">„AOV - Agentur für öffentliche Verträge“ </w:t>
            </w:r>
            <w:r w:rsidRPr="0071351F">
              <w:rPr>
                <w:rFonts w:asciiTheme="minorHAnsi" w:hAnsiTheme="minorHAnsi" w:cstheme="minorHAnsi"/>
                <w:color w:val="FF0000"/>
                <w:bdr w:val="none" w:sz="0" w:space="0" w:color="auto" w:frame="1"/>
                <w:lang w:val="de-DE"/>
              </w:rPr>
              <w:t>auswählen, den Dienst</w:t>
            </w:r>
            <w:r w:rsidRPr="0071351F">
              <w:rPr>
                <w:rFonts w:asciiTheme="minorHAnsi" w:hAnsiTheme="minorHAnsi" w:cstheme="minorHAnsi"/>
                <w:b/>
                <w:bCs/>
                <w:color w:val="FF0000"/>
                <w:bdr w:val="none" w:sz="0" w:space="0" w:color="auto" w:frame="1"/>
                <w:lang w:val="de-DE"/>
              </w:rPr>
              <w:t xml:space="preserve"> „Kautionen öffentliche Vergaben“</w:t>
            </w:r>
            <w:r w:rsidRPr="0071351F">
              <w:rPr>
                <w:rFonts w:asciiTheme="minorHAnsi" w:hAnsiTheme="minorHAnsi" w:cstheme="minorHAnsi"/>
                <w:color w:val="FF0000"/>
                <w:bdr w:val="none" w:sz="0" w:space="0" w:color="auto" w:frame="1"/>
                <w:lang w:val="de-DE"/>
              </w:rPr>
              <w:t xml:space="preserve">, die Art der Kaution </w:t>
            </w:r>
            <w:r w:rsidRPr="0071351F">
              <w:rPr>
                <w:rFonts w:asciiTheme="minorHAnsi" w:hAnsiTheme="minorHAnsi" w:cstheme="minorHAnsi"/>
                <w:b/>
                <w:bCs/>
                <w:color w:val="FF0000"/>
                <w:bdr w:val="none" w:sz="0" w:space="0" w:color="auto" w:frame="1"/>
                <w:lang w:val="de-DE"/>
              </w:rPr>
              <w:t>„Vorläufige Kaution“</w:t>
            </w:r>
            <w:r w:rsidRPr="0071351F">
              <w:rPr>
                <w:rFonts w:asciiTheme="minorHAnsi" w:hAnsiTheme="minorHAnsi" w:cstheme="minorHAnsi"/>
                <w:color w:val="FF0000"/>
                <w:bdr w:val="none" w:sz="0" w:space="0" w:color="auto" w:frame="1"/>
                <w:lang w:val="de-DE"/>
              </w:rPr>
              <w:t xml:space="preserve"> auswählen und den </w:t>
            </w:r>
            <w:r w:rsidRPr="0071351F">
              <w:rPr>
                <w:rFonts w:asciiTheme="minorHAnsi" w:hAnsiTheme="minorHAnsi" w:cstheme="minorHAnsi"/>
                <w:b/>
                <w:bCs/>
                <w:color w:val="FF0000"/>
                <w:bdr w:val="none" w:sz="0" w:space="0" w:color="auto" w:frame="1"/>
                <w:lang w:val="de-DE"/>
              </w:rPr>
              <w:t>Erkennungskode der Ausschreibung (CIG)</w:t>
            </w:r>
            <w:r w:rsidRPr="0071351F">
              <w:rPr>
                <w:rFonts w:asciiTheme="minorHAnsi" w:hAnsiTheme="minorHAnsi" w:cstheme="minorHAnsi"/>
                <w:color w:val="FF0000"/>
                <w:bdr w:val="none" w:sz="0" w:space="0" w:color="auto" w:frame="1"/>
                <w:lang w:val="de-DE"/>
              </w:rPr>
              <w:t xml:space="preserve"> angeben.</w:t>
            </w:r>
          </w:p>
          <w:p w14:paraId="6EF2EC18" w14:textId="57980745" w:rsidR="00BC678B" w:rsidRPr="0071351F" w:rsidRDefault="00BC678B" w:rsidP="00BC678B">
            <w:pPr>
              <w:pStyle w:val="xmsonormal"/>
              <w:shd w:val="clear" w:color="auto" w:fill="FFFFFF"/>
              <w:jc w:val="both"/>
              <w:rPr>
                <w:rFonts w:asciiTheme="minorHAnsi" w:hAnsiTheme="minorHAnsi" w:cstheme="minorHAnsi"/>
                <w:u w:val="single"/>
                <w:lang w:val="de-DE"/>
              </w:rPr>
            </w:pPr>
            <w:r w:rsidRPr="0071351F">
              <w:rPr>
                <w:rFonts w:asciiTheme="minorHAnsi" w:hAnsiTheme="minorHAnsi" w:cstheme="minorHAnsi"/>
                <w:color w:val="FF0000"/>
                <w:u w:val="single"/>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7D1FCF2B" w14:textId="78584170" w:rsidR="00BC678B" w:rsidRPr="0071351F" w:rsidRDefault="00BC678B" w:rsidP="00BC678B">
            <w:pPr>
              <w:shd w:val="clear" w:color="auto" w:fill="FFFFFF"/>
              <w:jc w:val="both"/>
              <w:rPr>
                <w:rFonts w:asciiTheme="minorHAnsi" w:hAnsiTheme="minorHAnsi" w:cstheme="minorHAnsi"/>
                <w:b/>
                <w:bCs/>
                <w:color w:val="000000"/>
                <w:sz w:val="22"/>
                <w:szCs w:val="22"/>
                <w:bdr w:val="none" w:sz="0" w:space="0" w:color="auto" w:frame="1"/>
                <w:shd w:val="clear" w:color="auto" w:fill="FFFF00"/>
                <w:lang w:val="de-DE"/>
              </w:rPr>
            </w:pPr>
          </w:p>
          <w:p w14:paraId="237A9780" w14:textId="295CE10C" w:rsidR="00BC678B" w:rsidRPr="0071351F" w:rsidRDefault="00BC678B" w:rsidP="00BC678B">
            <w:pPr>
              <w:shd w:val="clear" w:color="auto" w:fill="FFFFFF"/>
              <w:jc w:val="both"/>
              <w:rPr>
                <w:rFonts w:asciiTheme="minorHAnsi" w:hAnsiTheme="minorHAnsi" w:cstheme="minorHAnsi"/>
                <w:b/>
                <w:bCs/>
                <w:color w:val="000000"/>
                <w:sz w:val="22"/>
                <w:szCs w:val="22"/>
                <w:bdr w:val="none" w:sz="0" w:space="0" w:color="auto" w:frame="1"/>
                <w:shd w:val="clear" w:color="auto" w:fill="FFFF00"/>
                <w:lang w:val="de-DE"/>
              </w:rPr>
            </w:pPr>
            <w:r w:rsidRPr="0071351F">
              <w:rPr>
                <w:rFonts w:asciiTheme="minorHAnsi" w:hAnsiTheme="minorHAnsi" w:cstheme="minorHAnsi"/>
                <w:b/>
                <w:bCs/>
                <w:color w:val="201F1E"/>
                <w:sz w:val="22"/>
                <w:szCs w:val="22"/>
                <w:bdr w:val="none" w:sz="0" w:space="0" w:color="auto" w:frame="1"/>
                <w:lang w:val="de-DE"/>
              </w:rPr>
              <w:t>Die telematische Zahlungsbestätigung muss im Portal hochgeladen werden.</w:t>
            </w:r>
          </w:p>
        </w:tc>
        <w:tc>
          <w:tcPr>
            <w:tcW w:w="340" w:type="dxa"/>
            <w:gridSpan w:val="2"/>
          </w:tcPr>
          <w:p w14:paraId="72514985" w14:textId="77777777" w:rsidR="00BC678B" w:rsidRPr="0071351F" w:rsidRDefault="00BC678B" w:rsidP="00BC678B">
            <w:pPr>
              <w:widowControl w:val="0"/>
              <w:rPr>
                <w:rFonts w:asciiTheme="minorHAnsi" w:hAnsiTheme="minorHAnsi" w:cstheme="minorHAnsi"/>
                <w:sz w:val="22"/>
                <w:szCs w:val="22"/>
                <w:lang w:val="de-DE"/>
              </w:rPr>
            </w:pPr>
          </w:p>
          <w:p w14:paraId="3112DEEB" w14:textId="199132A9"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2E2B8C1C" w14:textId="31B996BB" w:rsidR="00BC678B" w:rsidRPr="0071351F" w:rsidRDefault="00BC678B" w:rsidP="00BC678B">
            <w:pPr>
              <w:shd w:val="clear" w:color="auto" w:fill="FFFFFF"/>
              <w:jc w:val="both"/>
              <w:rPr>
                <w:rFonts w:asciiTheme="minorHAnsi" w:hAnsiTheme="minorHAnsi" w:cstheme="minorHAnsi"/>
                <w:b/>
                <w:bCs/>
                <w:color w:val="201F1E"/>
                <w:sz w:val="22"/>
                <w:szCs w:val="22"/>
                <w:u w:val="single"/>
                <w:bdr w:val="none" w:sz="0" w:space="0" w:color="auto" w:frame="1"/>
                <w:lang w:val="it-IT"/>
              </w:rPr>
            </w:pPr>
            <w:r w:rsidRPr="0071351F">
              <w:rPr>
                <w:rFonts w:asciiTheme="minorHAnsi" w:hAnsiTheme="minorHAnsi" w:cstheme="minorHAnsi"/>
                <w:b/>
                <w:bCs/>
                <w:color w:val="201F1E"/>
                <w:sz w:val="22"/>
                <w:szCs w:val="22"/>
                <w:u w:val="single"/>
                <w:bdr w:val="none" w:sz="0" w:space="0" w:color="auto" w:frame="1"/>
                <w:lang w:val="it-IT"/>
              </w:rPr>
              <w:t>a) CAUZIONE</w:t>
            </w:r>
          </w:p>
          <w:p w14:paraId="05A2200D" w14:textId="77777777" w:rsidR="00BC678B" w:rsidRPr="0071351F" w:rsidRDefault="00BC678B" w:rsidP="00BC678B">
            <w:pPr>
              <w:shd w:val="clear" w:color="auto" w:fill="FFFFFF"/>
              <w:jc w:val="both"/>
              <w:rPr>
                <w:rFonts w:asciiTheme="minorHAnsi" w:hAnsiTheme="minorHAnsi" w:cstheme="minorHAnsi"/>
                <w:color w:val="201F1E"/>
                <w:sz w:val="22"/>
                <w:szCs w:val="22"/>
                <w:bdr w:val="none" w:sz="0" w:space="0" w:color="auto" w:frame="1"/>
                <w:lang w:val="it-IT"/>
              </w:rPr>
            </w:pPr>
          </w:p>
          <w:p w14:paraId="791E50BE" w14:textId="0C934D18" w:rsidR="00BC678B" w:rsidRPr="0071351F" w:rsidRDefault="00BC678B" w:rsidP="00BC678B">
            <w:pPr>
              <w:shd w:val="clear" w:color="auto" w:fill="FFFFFF"/>
              <w:jc w:val="both"/>
              <w:rPr>
                <w:rFonts w:asciiTheme="minorHAnsi" w:hAnsiTheme="minorHAnsi" w:cstheme="minorHAnsi"/>
                <w:color w:val="201F1E"/>
                <w:sz w:val="22"/>
                <w:szCs w:val="22"/>
                <w:lang w:val="it-IT"/>
              </w:rPr>
            </w:pPr>
            <w:r w:rsidRPr="0071351F">
              <w:rPr>
                <w:rFonts w:asciiTheme="minorHAnsi" w:hAnsiTheme="minorHAnsi" w:cstheme="minorHAnsi"/>
                <w:color w:val="201F1E"/>
                <w:sz w:val="22"/>
                <w:szCs w:val="22"/>
                <w:bdr w:val="none" w:sz="0" w:space="0" w:color="auto" w:frame="1"/>
                <w:lang w:val="it-IT"/>
              </w:rPr>
              <w:t>La cauzione deve essere costituita</w:t>
            </w:r>
            <w:r w:rsidRPr="0071351F">
              <w:rPr>
                <w:rFonts w:asciiTheme="minorHAnsi" w:hAnsiTheme="minorHAnsi" w:cstheme="minorHAnsi"/>
                <w:color w:val="201F1E"/>
                <w:sz w:val="22"/>
                <w:szCs w:val="22"/>
                <w:lang w:val="it-IT"/>
              </w:rPr>
              <w:t xml:space="preserve"> </w:t>
            </w:r>
            <w:r w:rsidRPr="0071351F">
              <w:rPr>
                <w:rFonts w:asciiTheme="minorHAnsi" w:hAnsiTheme="minorHAnsi" w:cstheme="minorHAnsi"/>
                <w:b/>
                <w:bCs/>
                <w:color w:val="201F1E"/>
                <w:sz w:val="22"/>
                <w:szCs w:val="22"/>
                <w:u w:val="single"/>
                <w:lang w:val="it-IT"/>
              </w:rPr>
              <w:t>tramite pagamento elettronico</w:t>
            </w:r>
            <w:r w:rsidRPr="0071351F">
              <w:rPr>
                <w:rFonts w:asciiTheme="minorHAnsi" w:hAnsiTheme="minorHAnsi" w:cstheme="minorHAnsi"/>
                <w:color w:val="201F1E"/>
                <w:sz w:val="22"/>
                <w:szCs w:val="22"/>
                <w:lang w:val="it-IT"/>
              </w:rPr>
              <w:t xml:space="preserve"> attraverso il portale </w:t>
            </w:r>
            <w:r w:rsidRPr="0071351F">
              <w:rPr>
                <w:rStyle w:val="Collegamentoipertestuale"/>
                <w:rFonts w:asciiTheme="minorHAnsi" w:hAnsiTheme="minorHAnsi" w:cstheme="minorHAnsi"/>
                <w:sz w:val="22"/>
                <w:szCs w:val="22"/>
                <w:lang w:val="it-IT"/>
              </w:rPr>
              <w:t>https://it.epays.it</w:t>
            </w:r>
            <w:r w:rsidRPr="0071351F">
              <w:rPr>
                <w:rFonts w:asciiTheme="minorHAnsi" w:hAnsiTheme="minorHAnsi" w:cstheme="minorHAnsi"/>
                <w:color w:val="201F1E"/>
                <w:sz w:val="22"/>
                <w:szCs w:val="22"/>
                <w:lang w:val="it-IT"/>
              </w:rPr>
              <w:t>.</w:t>
            </w:r>
          </w:p>
          <w:p w14:paraId="5026CD77" w14:textId="77777777" w:rsidR="00BC678B" w:rsidRPr="0071351F" w:rsidRDefault="00BC678B" w:rsidP="00BC678B">
            <w:pPr>
              <w:shd w:val="clear" w:color="auto" w:fill="FFFFFF"/>
              <w:jc w:val="both"/>
              <w:rPr>
                <w:rFonts w:asciiTheme="minorHAnsi" w:hAnsiTheme="minorHAnsi" w:cstheme="minorHAnsi"/>
                <w:color w:val="201F1E"/>
                <w:sz w:val="22"/>
                <w:szCs w:val="22"/>
                <w:lang w:val="it-IT"/>
              </w:rPr>
            </w:pPr>
          </w:p>
          <w:p w14:paraId="1B0C7C6A" w14:textId="77777777" w:rsidR="00BC678B" w:rsidRPr="0071351F" w:rsidRDefault="00BC678B" w:rsidP="00BC678B">
            <w:pPr>
              <w:shd w:val="clear" w:color="auto" w:fill="FFFFFF"/>
              <w:jc w:val="both"/>
              <w:rPr>
                <w:rFonts w:asciiTheme="minorHAnsi" w:hAnsiTheme="minorHAnsi" w:cstheme="minorHAnsi"/>
                <w:color w:val="201F1E"/>
                <w:sz w:val="22"/>
                <w:szCs w:val="22"/>
                <w:lang w:val="it-IT"/>
              </w:rPr>
            </w:pPr>
            <w:r w:rsidRPr="0071351F">
              <w:rPr>
                <w:rFonts w:asciiTheme="minorHAnsi" w:hAnsiTheme="minorHAnsi" w:cstheme="minorHAnsi"/>
                <w:i/>
                <w:iCs/>
                <w:color w:val="FF0000"/>
                <w:sz w:val="22"/>
                <w:szCs w:val="22"/>
                <w:bdr w:val="none" w:sz="0" w:space="0" w:color="auto" w:frame="1"/>
                <w:shd w:val="clear" w:color="auto" w:fill="00FF00"/>
                <w:lang w:val="it-IT"/>
              </w:rPr>
              <w:t>Di seguito le indicazioni se il pagamento è destinato ad ACP. Se il destinatario è diverso, la stazione appaltante deve inserire</w:t>
            </w:r>
            <w:r w:rsidRPr="0071351F">
              <w:rPr>
                <w:rFonts w:asciiTheme="minorHAnsi" w:hAnsiTheme="minorHAnsi" w:cstheme="minorHAnsi"/>
                <w:i/>
                <w:iCs/>
                <w:color w:val="1F497D"/>
                <w:sz w:val="22"/>
                <w:szCs w:val="22"/>
                <w:bdr w:val="none" w:sz="0" w:space="0" w:color="auto" w:frame="1"/>
                <w:shd w:val="clear" w:color="auto" w:fill="00FF00"/>
                <w:lang w:val="it-IT"/>
              </w:rPr>
              <w:t> </w:t>
            </w:r>
            <w:r w:rsidRPr="0071351F">
              <w:rPr>
                <w:rFonts w:asciiTheme="minorHAnsi" w:hAnsiTheme="minorHAnsi" w:cstheme="minorHAnsi"/>
                <w:i/>
                <w:iCs/>
                <w:color w:val="FF0000"/>
                <w:sz w:val="22"/>
                <w:szCs w:val="22"/>
                <w:bdr w:val="none" w:sz="0" w:space="0" w:color="auto" w:frame="1"/>
                <w:shd w:val="clear" w:color="auto" w:fill="00FF00"/>
                <w:lang w:val="it-IT"/>
              </w:rPr>
              <w:t>le indicazioni riferite al proprio ente:</w:t>
            </w:r>
          </w:p>
          <w:p w14:paraId="490DBDDB" w14:textId="7C5EEBDA" w:rsidR="00BC678B" w:rsidRPr="0071351F" w:rsidRDefault="00BC678B" w:rsidP="00BC678B">
            <w:pPr>
              <w:shd w:val="clear" w:color="auto" w:fill="FFFFFF"/>
              <w:ind w:left="360"/>
              <w:jc w:val="both"/>
              <w:rPr>
                <w:rFonts w:asciiTheme="minorHAnsi" w:hAnsiTheme="minorHAnsi" w:cstheme="minorHAnsi"/>
                <w:color w:val="201F1E"/>
                <w:sz w:val="22"/>
                <w:szCs w:val="22"/>
                <w:lang w:val="it-IT"/>
              </w:rPr>
            </w:pPr>
          </w:p>
          <w:p w14:paraId="21996FEF" w14:textId="6FF83DE8" w:rsidR="00BC678B" w:rsidRPr="0071351F" w:rsidRDefault="00BC678B" w:rsidP="00BC678B">
            <w:pPr>
              <w:shd w:val="clear" w:color="auto" w:fill="FFFFFF"/>
              <w:jc w:val="both"/>
              <w:rPr>
                <w:rFonts w:asciiTheme="minorHAnsi" w:hAnsiTheme="minorHAnsi" w:cstheme="minorHAnsi"/>
                <w:color w:val="201F1E"/>
                <w:sz w:val="22"/>
                <w:szCs w:val="22"/>
                <w:u w:val="single"/>
                <w:lang w:val="it-IT" w:eastAsia="it-IT"/>
              </w:rPr>
            </w:pPr>
            <w:r w:rsidRPr="0071351F">
              <w:rPr>
                <w:rFonts w:asciiTheme="minorHAnsi" w:hAnsiTheme="minorHAnsi" w:cstheme="minorHAnsi"/>
                <w:color w:val="FF0000"/>
                <w:sz w:val="22"/>
                <w:szCs w:val="22"/>
                <w:bdr w:val="none" w:sz="0" w:space="0" w:color="auto" w:frame="1"/>
                <w:lang w:val="it-IT"/>
              </w:rPr>
              <w:lastRenderedPageBreak/>
              <w:t>L’operatore economico nella sezione “</w:t>
            </w:r>
            <w:r w:rsidRPr="0071351F">
              <w:rPr>
                <w:rFonts w:asciiTheme="minorHAnsi" w:hAnsiTheme="minorHAnsi" w:cstheme="minorHAnsi"/>
                <w:b/>
                <w:bCs/>
                <w:color w:val="FF0000"/>
                <w:sz w:val="22"/>
                <w:szCs w:val="22"/>
                <w:bdr w:val="none" w:sz="0" w:space="0" w:color="auto" w:frame="1"/>
                <w:lang w:val="it-IT"/>
              </w:rPr>
              <w:t>Paga-menti OnLine pagoPA</w:t>
            </w:r>
            <w:r w:rsidRPr="0071351F">
              <w:rPr>
                <w:rFonts w:asciiTheme="minorHAnsi" w:hAnsiTheme="minorHAnsi" w:cstheme="minorHAnsi"/>
                <w:color w:val="FF0000"/>
                <w:sz w:val="22"/>
                <w:szCs w:val="22"/>
                <w:bdr w:val="none" w:sz="0" w:space="0" w:color="auto" w:frame="1"/>
                <w:lang w:val="it-IT"/>
              </w:rPr>
              <w:t>”, dovrà scegliere quale Ente creditore “</w:t>
            </w:r>
            <w:r w:rsidRPr="0071351F">
              <w:rPr>
                <w:rFonts w:asciiTheme="minorHAnsi" w:hAnsiTheme="minorHAnsi" w:cstheme="minorHAnsi"/>
                <w:b/>
                <w:bCs/>
                <w:color w:val="FF0000"/>
                <w:sz w:val="22"/>
                <w:szCs w:val="22"/>
                <w:bdr w:val="none" w:sz="0" w:space="0" w:color="auto" w:frame="1"/>
                <w:lang w:val="it-IT"/>
              </w:rPr>
              <w:t>Altri Enti</w:t>
            </w:r>
            <w:r w:rsidRPr="0071351F">
              <w:rPr>
                <w:rFonts w:asciiTheme="minorHAnsi" w:hAnsiTheme="minorHAnsi" w:cstheme="minorHAnsi"/>
                <w:color w:val="FF0000"/>
                <w:sz w:val="22"/>
                <w:szCs w:val="22"/>
                <w:bdr w:val="none" w:sz="0" w:space="0" w:color="auto" w:frame="1"/>
                <w:lang w:val="it-IT"/>
              </w:rPr>
              <w:t>”, quindi selezionare “</w:t>
            </w:r>
            <w:r w:rsidRPr="0071351F">
              <w:rPr>
                <w:rFonts w:asciiTheme="minorHAnsi" w:hAnsiTheme="minorHAnsi" w:cstheme="minorHAnsi"/>
                <w:b/>
                <w:bCs/>
                <w:color w:val="FF0000"/>
                <w:sz w:val="22"/>
                <w:szCs w:val="22"/>
                <w:bdr w:val="none" w:sz="0" w:space="0" w:color="auto" w:frame="1"/>
                <w:lang w:val="it-IT"/>
              </w:rPr>
              <w:t>ACP - Agenzia contratti pubblici</w:t>
            </w:r>
            <w:r w:rsidRPr="0071351F">
              <w:rPr>
                <w:rFonts w:asciiTheme="minorHAnsi" w:hAnsiTheme="minorHAnsi" w:cstheme="minorHAnsi"/>
                <w:color w:val="FF0000"/>
                <w:sz w:val="22"/>
                <w:szCs w:val="22"/>
                <w:bdr w:val="none" w:sz="0" w:space="0" w:color="auto" w:frame="1"/>
                <w:lang w:val="it-IT"/>
              </w:rPr>
              <w:t>”, il servizio “</w:t>
            </w:r>
            <w:r w:rsidRPr="0071351F">
              <w:rPr>
                <w:rFonts w:asciiTheme="minorHAnsi" w:hAnsiTheme="minorHAnsi" w:cstheme="minorHAnsi"/>
                <w:b/>
                <w:bCs/>
                <w:color w:val="FF0000"/>
                <w:sz w:val="22"/>
                <w:szCs w:val="22"/>
                <w:bdr w:val="none" w:sz="0" w:space="0" w:color="auto" w:frame="1"/>
                <w:lang w:val="it-IT"/>
              </w:rPr>
              <w:t>Cauzioni per gare d’appalto</w:t>
            </w:r>
            <w:r w:rsidRPr="0071351F">
              <w:rPr>
                <w:rFonts w:asciiTheme="minorHAnsi" w:hAnsiTheme="minorHAnsi" w:cstheme="minorHAnsi"/>
                <w:color w:val="FF0000"/>
                <w:sz w:val="22"/>
                <w:szCs w:val="22"/>
                <w:bdr w:val="none" w:sz="0" w:space="0" w:color="auto" w:frame="1"/>
                <w:lang w:val="it-IT"/>
              </w:rPr>
              <w:t>”, la tipologia cauzione “</w:t>
            </w:r>
            <w:r w:rsidRPr="0071351F">
              <w:rPr>
                <w:rFonts w:asciiTheme="minorHAnsi" w:hAnsiTheme="minorHAnsi" w:cstheme="minorHAnsi"/>
                <w:b/>
                <w:bCs/>
                <w:color w:val="FF0000"/>
                <w:sz w:val="22"/>
                <w:szCs w:val="22"/>
                <w:bdr w:val="none" w:sz="0" w:space="0" w:color="auto" w:frame="1"/>
                <w:lang w:val="it-IT"/>
              </w:rPr>
              <w:t>cauzione provvisoria</w:t>
            </w:r>
            <w:r w:rsidRPr="0071351F">
              <w:rPr>
                <w:rFonts w:asciiTheme="minorHAnsi" w:hAnsiTheme="minorHAnsi" w:cstheme="minorHAnsi"/>
                <w:color w:val="FF0000"/>
                <w:sz w:val="22"/>
                <w:szCs w:val="22"/>
                <w:bdr w:val="none" w:sz="0" w:space="0" w:color="auto" w:frame="1"/>
                <w:lang w:val="it-IT"/>
              </w:rPr>
              <w:t xml:space="preserve">” e lì inserire il </w:t>
            </w:r>
            <w:r w:rsidRPr="0071351F">
              <w:rPr>
                <w:rFonts w:asciiTheme="minorHAnsi" w:hAnsiTheme="minorHAnsi" w:cstheme="minorHAnsi"/>
                <w:b/>
                <w:bCs/>
                <w:color w:val="FF0000"/>
                <w:sz w:val="22"/>
                <w:szCs w:val="22"/>
                <w:bdr w:val="none" w:sz="0" w:space="0" w:color="auto" w:frame="1"/>
                <w:lang w:val="it-IT"/>
              </w:rPr>
              <w:t>Codice Identificativo di Gara (CIG)</w:t>
            </w:r>
            <w:r w:rsidRPr="0071351F">
              <w:rPr>
                <w:rFonts w:asciiTheme="minorHAnsi" w:hAnsiTheme="minorHAnsi" w:cstheme="minorHAnsi"/>
                <w:color w:val="FF0000"/>
                <w:sz w:val="22"/>
                <w:szCs w:val="22"/>
                <w:bdr w:val="none" w:sz="0" w:space="0" w:color="auto" w:frame="1"/>
                <w:lang w:val="it-IT"/>
              </w:rPr>
              <w:t xml:space="preserve">. </w:t>
            </w:r>
            <w:r w:rsidRPr="0071351F">
              <w:rPr>
                <w:rFonts w:asciiTheme="minorHAnsi" w:hAnsiTheme="minorHAnsi" w:cstheme="minorHAnsi"/>
                <w:color w:val="FF0000"/>
                <w:sz w:val="22"/>
                <w:szCs w:val="22"/>
                <w:u w:val="single"/>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62BA7BAF" w14:textId="15E566CB" w:rsidR="00BC678B" w:rsidRPr="0071351F" w:rsidRDefault="00BC678B" w:rsidP="00BC678B">
            <w:pPr>
              <w:shd w:val="clear" w:color="auto" w:fill="FFFFFF"/>
              <w:jc w:val="both"/>
              <w:rPr>
                <w:rFonts w:asciiTheme="minorHAnsi" w:hAnsiTheme="minorHAnsi" w:cstheme="minorHAnsi"/>
                <w:color w:val="201F1E"/>
                <w:sz w:val="22"/>
                <w:szCs w:val="22"/>
                <w:u w:val="single"/>
                <w:lang w:val="it-IT"/>
              </w:rPr>
            </w:pPr>
          </w:p>
          <w:p w14:paraId="1CA52C40" w14:textId="77777777" w:rsidR="00BC678B" w:rsidRPr="0071351F" w:rsidRDefault="00BC678B" w:rsidP="00BC678B">
            <w:pPr>
              <w:shd w:val="clear" w:color="auto" w:fill="FFFFFF"/>
              <w:jc w:val="both"/>
              <w:rPr>
                <w:rFonts w:asciiTheme="minorHAnsi" w:hAnsiTheme="minorHAnsi" w:cstheme="minorHAnsi"/>
                <w:color w:val="201F1E"/>
                <w:sz w:val="22"/>
                <w:szCs w:val="22"/>
                <w:u w:val="single"/>
                <w:lang w:val="it-IT"/>
              </w:rPr>
            </w:pPr>
          </w:p>
          <w:p w14:paraId="3BFEB9E8" w14:textId="4E7383CF" w:rsidR="00BC678B" w:rsidRPr="0071351F" w:rsidRDefault="00BC678B" w:rsidP="00BC678B">
            <w:pPr>
              <w:shd w:val="clear" w:color="auto" w:fill="FFFFFF"/>
              <w:jc w:val="both"/>
              <w:rPr>
                <w:rFonts w:asciiTheme="minorHAnsi" w:hAnsiTheme="minorHAnsi" w:cstheme="minorHAnsi"/>
                <w:color w:val="201F1E"/>
                <w:sz w:val="22"/>
                <w:szCs w:val="22"/>
                <w:bdr w:val="none" w:sz="0" w:space="0" w:color="auto" w:frame="1"/>
                <w:lang w:val="it-IT"/>
              </w:rPr>
            </w:pPr>
            <w:r w:rsidRPr="0071351F">
              <w:rPr>
                <w:rFonts w:asciiTheme="minorHAnsi" w:hAnsiTheme="minorHAnsi" w:cstheme="minorHAnsi"/>
                <w:b/>
                <w:bCs/>
                <w:color w:val="201F1E"/>
                <w:sz w:val="22"/>
                <w:szCs w:val="22"/>
                <w:bdr w:val="none" w:sz="0" w:space="0" w:color="auto" w:frame="1"/>
                <w:lang w:val="it-IT"/>
              </w:rPr>
              <w:t>Dovrà essere caricata a portale la ricevuta telematica di pagamento.</w:t>
            </w:r>
          </w:p>
        </w:tc>
      </w:tr>
      <w:tr w:rsidR="00BC678B" w:rsidRPr="0071351F" w14:paraId="4D886634" w14:textId="77777777" w:rsidTr="00EA05AC">
        <w:tc>
          <w:tcPr>
            <w:tcW w:w="4656" w:type="dxa"/>
            <w:gridSpan w:val="2"/>
          </w:tcPr>
          <w:p w14:paraId="62FE863C"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340" w:type="dxa"/>
            <w:gridSpan w:val="2"/>
          </w:tcPr>
          <w:p w14:paraId="59709140"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4655" w:type="dxa"/>
            <w:gridSpan w:val="2"/>
          </w:tcPr>
          <w:p w14:paraId="4E8132D8"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sz w:val="22"/>
                <w:szCs w:val="22"/>
                <w:highlight w:val="yellow"/>
                <w:lang w:val="it-IT"/>
              </w:rPr>
            </w:pPr>
          </w:p>
        </w:tc>
      </w:tr>
      <w:tr w:rsidR="00BC678B" w:rsidRPr="0071351F" w14:paraId="101C34E7" w14:textId="77777777" w:rsidTr="00EA05AC">
        <w:tc>
          <w:tcPr>
            <w:tcW w:w="4656" w:type="dxa"/>
            <w:gridSpan w:val="2"/>
          </w:tcPr>
          <w:p w14:paraId="02C23556" w14:textId="77777777" w:rsidR="00BC678B" w:rsidRPr="0071351F" w:rsidRDefault="00BC678B" w:rsidP="00BC678B">
            <w:pPr>
              <w:widowControl w:val="0"/>
              <w:tabs>
                <w:tab w:val="num" w:pos="360"/>
              </w:tabs>
              <w:jc w:val="both"/>
              <w:rPr>
                <w:rFonts w:asciiTheme="minorHAnsi" w:hAnsiTheme="minorHAnsi" w:cstheme="minorHAnsi"/>
                <w:b/>
                <w:sz w:val="22"/>
                <w:szCs w:val="22"/>
                <w:lang w:val="de-DE"/>
              </w:rPr>
            </w:pPr>
            <w:r w:rsidRPr="0071351F">
              <w:rPr>
                <w:rFonts w:asciiTheme="minorHAnsi" w:hAnsiTheme="minorHAnsi" w:cstheme="minorHAnsi"/>
                <w:b/>
                <w:bCs/>
                <w:sz w:val="22"/>
                <w:szCs w:val="22"/>
                <w:u w:val="single"/>
              </w:rPr>
              <w:t>b) BÜRGSCHAFT</w:t>
            </w:r>
          </w:p>
        </w:tc>
        <w:tc>
          <w:tcPr>
            <w:tcW w:w="340" w:type="dxa"/>
            <w:gridSpan w:val="2"/>
          </w:tcPr>
          <w:p w14:paraId="6F84E5BA" w14:textId="77777777" w:rsidR="00BC678B" w:rsidRPr="0071351F" w:rsidRDefault="00BC678B" w:rsidP="00BC678B">
            <w:pPr>
              <w:widowControl w:val="0"/>
              <w:tabs>
                <w:tab w:val="left" w:pos="4119"/>
              </w:tabs>
              <w:ind w:right="76"/>
              <w:jc w:val="both"/>
              <w:rPr>
                <w:rFonts w:asciiTheme="minorHAnsi" w:hAnsiTheme="minorHAnsi" w:cstheme="minorHAnsi"/>
                <w:b/>
                <w:sz w:val="22"/>
                <w:szCs w:val="22"/>
                <w:lang w:val="de-DE"/>
              </w:rPr>
            </w:pPr>
          </w:p>
        </w:tc>
        <w:tc>
          <w:tcPr>
            <w:tcW w:w="4655" w:type="dxa"/>
            <w:gridSpan w:val="2"/>
          </w:tcPr>
          <w:p w14:paraId="586E0755" w14:textId="77777777" w:rsidR="00BC678B" w:rsidRPr="0071351F" w:rsidRDefault="00BC678B" w:rsidP="00BC678B">
            <w:pPr>
              <w:widowControl w:val="0"/>
              <w:tabs>
                <w:tab w:val="left" w:pos="4119"/>
              </w:tabs>
              <w:ind w:right="76"/>
              <w:jc w:val="both"/>
              <w:rPr>
                <w:rFonts w:asciiTheme="minorHAnsi" w:hAnsiTheme="minorHAnsi" w:cstheme="minorHAnsi"/>
                <w:b/>
                <w:sz w:val="22"/>
                <w:szCs w:val="22"/>
                <w:lang w:val="it-IT"/>
              </w:rPr>
            </w:pPr>
            <w:r w:rsidRPr="0071351F">
              <w:rPr>
                <w:rFonts w:asciiTheme="minorHAnsi" w:hAnsiTheme="minorHAnsi" w:cstheme="minorHAnsi"/>
                <w:b/>
                <w:sz w:val="22"/>
                <w:szCs w:val="22"/>
                <w:u w:val="single"/>
                <w:lang w:val="it-IT"/>
              </w:rPr>
              <w:t xml:space="preserve">b) </w:t>
            </w:r>
            <w:r w:rsidRPr="0071351F">
              <w:rPr>
                <w:rFonts w:asciiTheme="minorHAnsi" w:hAnsiTheme="minorHAnsi" w:cstheme="minorHAnsi"/>
                <w:b/>
                <w:bCs/>
                <w:sz w:val="22"/>
                <w:szCs w:val="22"/>
                <w:u w:val="single"/>
                <w:lang w:val="it-IT"/>
              </w:rPr>
              <w:t>FIDEIUSSIONE</w:t>
            </w:r>
          </w:p>
        </w:tc>
      </w:tr>
      <w:tr w:rsidR="00BC678B" w:rsidRPr="0071351F" w14:paraId="2970557E" w14:textId="77777777" w:rsidTr="00EA05AC">
        <w:tc>
          <w:tcPr>
            <w:tcW w:w="4656" w:type="dxa"/>
            <w:gridSpan w:val="2"/>
          </w:tcPr>
          <w:p w14:paraId="50B93733" w14:textId="77777777" w:rsidR="00BC678B" w:rsidRPr="0071351F" w:rsidRDefault="00BC678B" w:rsidP="00BC678B">
            <w:pPr>
              <w:widowControl w:val="0"/>
              <w:tabs>
                <w:tab w:val="left" w:pos="4119"/>
              </w:tabs>
              <w:jc w:val="both"/>
              <w:rPr>
                <w:rFonts w:asciiTheme="minorHAnsi" w:eastAsia="MS Mincho" w:hAnsiTheme="minorHAnsi" w:cstheme="minorHAnsi"/>
                <w:sz w:val="22"/>
                <w:szCs w:val="22"/>
                <w:lang w:val="de-DE" w:eastAsia="ja-JP"/>
              </w:rPr>
            </w:pPr>
            <w:r w:rsidRPr="0071351F">
              <w:rPr>
                <w:rFonts w:asciiTheme="minorHAnsi" w:eastAsia="MS Mincho" w:hAnsiTheme="minorHAnsi" w:cstheme="minorHAnsi"/>
                <w:sz w:val="22"/>
                <w:szCs w:val="22"/>
                <w:lang w:val="de-DE" w:eastAsia="ja-JP"/>
              </w:rPr>
              <w:t xml:space="preserve">Die </w:t>
            </w:r>
            <w:r w:rsidRPr="0071351F">
              <w:rPr>
                <w:rFonts w:asciiTheme="minorHAnsi" w:eastAsia="MS Mincho" w:hAnsiTheme="minorHAnsi" w:cstheme="minorHAnsi"/>
                <w:b/>
                <w:sz w:val="22"/>
                <w:szCs w:val="22"/>
                <w:u w:val="single"/>
                <w:lang w:val="de-DE" w:eastAsia="ja-JP"/>
              </w:rPr>
              <w:t>Bürgschaft</w:t>
            </w:r>
            <w:r w:rsidRPr="0071351F">
              <w:rPr>
                <w:rFonts w:asciiTheme="minorHAnsi" w:eastAsia="MS Mincho" w:hAnsiTheme="minorHAnsi" w:cstheme="minorHAnsi"/>
                <w:sz w:val="22"/>
                <w:szCs w:val="22"/>
                <w:lang w:val="de-DE" w:eastAsia="ja-JP"/>
              </w:rPr>
              <w:t xml:space="preserve"> </w:t>
            </w:r>
            <w:r w:rsidRPr="0071351F">
              <w:rPr>
                <w:rFonts w:asciiTheme="minorHAnsi" w:hAnsiTheme="minorHAnsi" w:cstheme="minorHAnsi"/>
                <w:sz w:val="22"/>
                <w:szCs w:val="22"/>
                <w:lang w:val="de-DE"/>
              </w:rPr>
              <w:t>kann von den Rechtssubjekten nach Art. 106, Absatz 3 GvD 36/2023  bzw. von Bankinstituten oder Versicherungsgesellschaften ausgestellt werden, die die von den einschlägigen Gesetzen vorgesehenen Bonitätsanforderungen erfüllen, oder von den im Verzeichnis nach Art. 106 GvD Nr. 385/1993 eingetragenen Kreditvermittlern, deren Tätigkeit ausschließlich oder vorwiegend in der Ausstellung von Sicherheiten besteht und die der Rechnungsprüfung einer Revisionsgesellschaft, eingetragen im Verzeichnis nach Art. 161 GvD vom 24.02.1998 Nr. 58, unterliegen, und die die Bonitätsmindestanforderungen im Sinne der geltenden Bestimmungen für Banken und Versicherungen erfüllen.</w:t>
            </w:r>
          </w:p>
          <w:p w14:paraId="6C878EF1" w14:textId="77777777" w:rsidR="00BC678B" w:rsidRPr="0071351F" w:rsidRDefault="00BC678B" w:rsidP="00BC678B">
            <w:pPr>
              <w:widowControl w:val="0"/>
              <w:tabs>
                <w:tab w:val="left" w:pos="4119"/>
              </w:tabs>
              <w:jc w:val="both"/>
              <w:rPr>
                <w:rFonts w:asciiTheme="minorHAnsi" w:hAnsiTheme="minorHAnsi" w:cstheme="minorHAnsi"/>
                <w:b/>
                <w:bCs/>
                <w:sz w:val="22"/>
                <w:szCs w:val="22"/>
                <w:u w:val="single"/>
                <w:lang w:val="de-DE"/>
              </w:rPr>
            </w:pPr>
            <w:r w:rsidRPr="0071351F">
              <w:rPr>
                <w:rFonts w:asciiTheme="minorHAnsi" w:hAnsiTheme="minorHAnsi" w:cstheme="minorHAnsi"/>
                <w:b/>
                <w:sz w:val="22"/>
                <w:szCs w:val="22"/>
                <w:lang w:val="de-DE"/>
              </w:rPr>
              <w:t xml:space="preserve">Die Bürgschaft muss zugunsten </w:t>
            </w:r>
            <w:r w:rsidRPr="0071351F">
              <w:rPr>
                <w:rFonts w:asciiTheme="minorHAnsi" w:hAnsiTheme="minorHAnsi" w:cstheme="minorHAnsi"/>
                <w:b/>
                <w:color w:val="FF0000"/>
                <w:sz w:val="22"/>
                <w:szCs w:val="22"/>
                <w:lang w:val="de-DE"/>
              </w:rPr>
              <w:t xml:space="preserve">der Agentur für öffentliche Verträge - AOV, MwSt. 94116410211, / zugunsten der Vergabestelle </w:t>
            </w:r>
            <w:r w:rsidRPr="0071351F">
              <w:rPr>
                <w:rFonts w:asciiTheme="minorHAnsi" w:hAnsiTheme="minorHAnsi" w:cstheme="minorHAnsi"/>
                <w:b/>
                <w:sz w:val="22"/>
                <w:szCs w:val="22"/>
                <w:lang w:val="de-DE"/>
              </w:rPr>
              <w:t xml:space="preserve">ausgestellt und </w:t>
            </w:r>
            <w:r w:rsidRPr="0071351F">
              <w:rPr>
                <w:rFonts w:asciiTheme="minorHAnsi" w:hAnsiTheme="minorHAnsi" w:cstheme="minorHAnsi"/>
                <w:b/>
                <w:sz w:val="22"/>
                <w:szCs w:val="22"/>
                <w:u w:val="single"/>
                <w:lang w:val="de-DE"/>
              </w:rPr>
              <w:t>entsprechend der Mustervorlage 1.1. gemäß MD Nr. 193/2022 für die vorläufige Sicherheit erstellt</w:t>
            </w:r>
            <w:r w:rsidRPr="0071351F">
              <w:rPr>
                <w:rFonts w:asciiTheme="minorHAnsi" w:hAnsiTheme="minorHAnsi" w:cstheme="minorHAnsi"/>
                <w:b/>
                <w:sz w:val="22"/>
                <w:szCs w:val="22"/>
                <w:lang w:val="de-DE"/>
              </w:rPr>
              <w:t xml:space="preserve"> werden</w:t>
            </w:r>
            <w:r w:rsidRPr="0071351F">
              <w:rPr>
                <w:rFonts w:asciiTheme="minorHAnsi" w:hAnsiTheme="minorHAnsi" w:cstheme="minorHAnsi"/>
                <w:b/>
                <w:color w:val="FF0000"/>
                <w:sz w:val="22"/>
                <w:szCs w:val="22"/>
                <w:lang w:val="de-DE"/>
              </w:rPr>
              <w:t>.</w:t>
            </w:r>
          </w:p>
        </w:tc>
        <w:tc>
          <w:tcPr>
            <w:tcW w:w="340" w:type="dxa"/>
            <w:gridSpan w:val="2"/>
          </w:tcPr>
          <w:p w14:paraId="2783B794"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03265E58" w14:textId="77777777" w:rsidR="00BC678B" w:rsidRPr="0071351F" w:rsidRDefault="00BC678B" w:rsidP="00BC678B">
            <w:pPr>
              <w:widowControl w:val="0"/>
              <w:tabs>
                <w:tab w:val="left" w:pos="4119"/>
              </w:tabs>
              <w:ind w:right="74"/>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La </w:t>
            </w:r>
            <w:r w:rsidRPr="0071351F">
              <w:rPr>
                <w:rFonts w:asciiTheme="minorHAnsi" w:hAnsiTheme="minorHAnsi" w:cstheme="minorHAnsi"/>
                <w:b/>
                <w:bCs/>
                <w:sz w:val="22"/>
                <w:szCs w:val="22"/>
                <w:u w:val="single"/>
                <w:lang w:val="it-IT"/>
              </w:rPr>
              <w:t>garanzia fideiussoria</w:t>
            </w:r>
            <w:r w:rsidRPr="0071351F">
              <w:rPr>
                <w:rFonts w:asciiTheme="minorHAnsi" w:hAnsiTheme="minorHAnsi" w:cstheme="minorHAnsi"/>
                <w:sz w:val="22"/>
                <w:szCs w:val="22"/>
                <w:lang w:val="it-IT"/>
              </w:rPr>
              <w:t xml:space="preserve"> può essere rilasciata dai soggetti indicati dall’art. 106, comma 3 d.lgs 36/2023, ovvero da imprese bancarie o assicurative che rispondano ai requisiti di solvibilità previsti dalle leggi che ne disciplinano le rispettive attività o rilasciata dagli intermediari finanziari iscritti nell’albo di cui all’art. 106 del d.lgs n. 385/1993 che svolgono in via esclusiva o prevalente attività di rilascio di garanzie e che sono sottoposti a revisione contabile da parte di una società di revisione iscritta nell’albo previsto dall’art. 161 del d.lgs n. 58/1998 e che abbiano i requisiti minimi di solvibilità richiesti dalla vigente normativa bancaria assicurativa.</w:t>
            </w:r>
          </w:p>
          <w:p w14:paraId="71FE0492" w14:textId="77777777" w:rsidR="00BC678B" w:rsidRPr="0071351F" w:rsidRDefault="00BC678B" w:rsidP="00BC678B">
            <w:pPr>
              <w:widowControl w:val="0"/>
              <w:tabs>
                <w:tab w:val="left" w:pos="4119"/>
              </w:tabs>
              <w:ind w:right="74"/>
              <w:jc w:val="both"/>
              <w:rPr>
                <w:rFonts w:asciiTheme="minorHAnsi" w:hAnsiTheme="minorHAnsi" w:cstheme="minorHAnsi"/>
                <w:sz w:val="22"/>
                <w:szCs w:val="22"/>
                <w:lang w:val="it-IT"/>
              </w:rPr>
            </w:pPr>
          </w:p>
          <w:p w14:paraId="3902547F" w14:textId="77777777" w:rsidR="00BC678B" w:rsidRPr="0071351F" w:rsidRDefault="00BC678B" w:rsidP="00BC678B">
            <w:pPr>
              <w:widowControl w:val="0"/>
              <w:tabs>
                <w:tab w:val="left" w:pos="4119"/>
              </w:tabs>
              <w:ind w:right="72"/>
              <w:jc w:val="both"/>
              <w:rPr>
                <w:rFonts w:asciiTheme="minorHAnsi" w:hAnsiTheme="minorHAnsi" w:cstheme="minorHAnsi"/>
                <w:b/>
                <w:sz w:val="22"/>
                <w:szCs w:val="22"/>
                <w:u w:val="single"/>
                <w:lang w:val="it-IT"/>
              </w:rPr>
            </w:pPr>
            <w:r w:rsidRPr="0071351F">
              <w:rPr>
                <w:rFonts w:asciiTheme="minorHAnsi" w:hAnsiTheme="minorHAnsi" w:cstheme="minorHAnsi"/>
                <w:b/>
                <w:bCs/>
                <w:sz w:val="22"/>
                <w:szCs w:val="22"/>
                <w:lang w:val="it-IT"/>
              </w:rPr>
              <w:t xml:space="preserve">La fideiussione deve essere costituita a favore </w:t>
            </w:r>
            <w:r w:rsidRPr="0071351F">
              <w:rPr>
                <w:rFonts w:asciiTheme="minorHAnsi" w:hAnsiTheme="minorHAnsi" w:cstheme="minorHAnsi"/>
                <w:b/>
                <w:bCs/>
                <w:color w:val="FF0000"/>
                <w:sz w:val="22"/>
                <w:szCs w:val="22"/>
                <w:lang w:val="it-IT"/>
              </w:rPr>
              <w:t xml:space="preserve">dell’Agenzia per i contratti pubblici -ACP, Partita Iva 94116410211 / stazione appaltante </w:t>
            </w:r>
            <w:r w:rsidRPr="0071351F">
              <w:rPr>
                <w:rFonts w:asciiTheme="minorHAnsi" w:hAnsiTheme="minorHAnsi" w:cstheme="minorHAnsi"/>
                <w:b/>
                <w:bCs/>
                <w:sz w:val="22"/>
                <w:szCs w:val="22"/>
                <w:lang w:val="it-IT"/>
              </w:rPr>
              <w:t>e</w:t>
            </w:r>
            <w:r w:rsidRPr="0071351F">
              <w:rPr>
                <w:rFonts w:asciiTheme="minorHAnsi" w:hAnsiTheme="minorHAnsi" w:cstheme="minorHAnsi"/>
                <w:sz w:val="22"/>
                <w:szCs w:val="22"/>
                <w:lang w:val="it-IT"/>
              </w:rPr>
              <w:t xml:space="preserve"> </w:t>
            </w:r>
            <w:r w:rsidRPr="0071351F">
              <w:rPr>
                <w:rFonts w:asciiTheme="minorHAnsi" w:hAnsiTheme="minorHAnsi" w:cstheme="minorHAnsi"/>
                <w:b/>
                <w:bCs/>
                <w:sz w:val="22"/>
                <w:szCs w:val="22"/>
                <w:u w:val="single"/>
                <w:lang w:val="it-IT"/>
              </w:rPr>
              <w:t>deve essere redatta conformemente al modello previsto nello “schema tipo 1.1. del D.M. n. 193/2022” relativo alla garanzia provvisoria.</w:t>
            </w:r>
          </w:p>
        </w:tc>
      </w:tr>
      <w:tr w:rsidR="00BC678B" w:rsidRPr="0071351F" w14:paraId="08771731" w14:textId="77777777" w:rsidTr="00EA05AC">
        <w:tc>
          <w:tcPr>
            <w:tcW w:w="4656" w:type="dxa"/>
            <w:gridSpan w:val="2"/>
          </w:tcPr>
          <w:p w14:paraId="2C744B2A" w14:textId="77777777" w:rsidR="00BC678B" w:rsidRPr="0071351F" w:rsidRDefault="00BC678B" w:rsidP="00BC678B">
            <w:pPr>
              <w:widowControl w:val="0"/>
              <w:tabs>
                <w:tab w:val="left" w:pos="4119"/>
              </w:tabs>
              <w:jc w:val="both"/>
              <w:rPr>
                <w:rFonts w:asciiTheme="minorHAnsi" w:eastAsia="MS Mincho" w:hAnsiTheme="minorHAnsi" w:cstheme="minorHAnsi"/>
                <w:sz w:val="22"/>
                <w:szCs w:val="22"/>
                <w:lang w:val="it-IT" w:eastAsia="ja-JP"/>
              </w:rPr>
            </w:pPr>
          </w:p>
        </w:tc>
        <w:tc>
          <w:tcPr>
            <w:tcW w:w="340" w:type="dxa"/>
            <w:gridSpan w:val="2"/>
          </w:tcPr>
          <w:p w14:paraId="04746034"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7F9B6B7A" w14:textId="77777777" w:rsidR="00BC678B" w:rsidRPr="0071351F" w:rsidRDefault="00BC678B" w:rsidP="00BC678B">
            <w:pPr>
              <w:widowControl w:val="0"/>
              <w:tabs>
                <w:tab w:val="left" w:pos="4119"/>
              </w:tabs>
              <w:ind w:right="74"/>
              <w:jc w:val="both"/>
              <w:rPr>
                <w:rFonts w:asciiTheme="minorHAnsi" w:hAnsiTheme="minorHAnsi" w:cstheme="minorHAnsi"/>
                <w:sz w:val="22"/>
                <w:szCs w:val="22"/>
                <w:lang w:val="it-IT"/>
              </w:rPr>
            </w:pPr>
          </w:p>
        </w:tc>
      </w:tr>
      <w:tr w:rsidR="00BC678B" w:rsidRPr="0071351F" w14:paraId="48994A84" w14:textId="77777777" w:rsidTr="00EA05AC">
        <w:tc>
          <w:tcPr>
            <w:tcW w:w="4656" w:type="dxa"/>
            <w:gridSpan w:val="2"/>
          </w:tcPr>
          <w:p w14:paraId="08F63D28" w14:textId="77777777" w:rsidR="00BC678B" w:rsidRPr="0071351F" w:rsidRDefault="00BC678B" w:rsidP="00BC678B">
            <w:pPr>
              <w:widowControl w:val="0"/>
              <w:ind w:right="76"/>
              <w:jc w:val="both"/>
              <w:rPr>
                <w:rFonts w:asciiTheme="minorHAnsi" w:hAnsiTheme="minorHAnsi" w:cstheme="minorHAnsi"/>
                <w:b/>
                <w:sz w:val="22"/>
                <w:szCs w:val="22"/>
                <w:lang w:val="de-DE"/>
              </w:rPr>
            </w:pPr>
            <w:r w:rsidRPr="0071351F">
              <w:rPr>
                <w:rFonts w:asciiTheme="minorHAnsi" w:hAnsiTheme="minorHAnsi" w:cstheme="minorHAnsi"/>
                <w:b/>
                <w:sz w:val="22"/>
                <w:szCs w:val="22"/>
                <w:lang w:val="de-DE"/>
              </w:rPr>
              <w:t xml:space="preserve">2.2 Einreichung der Dokumente: Formen </w:t>
            </w:r>
          </w:p>
        </w:tc>
        <w:tc>
          <w:tcPr>
            <w:tcW w:w="340" w:type="dxa"/>
            <w:gridSpan w:val="2"/>
          </w:tcPr>
          <w:p w14:paraId="6994EC17" w14:textId="77777777" w:rsidR="00BC678B" w:rsidRPr="0071351F" w:rsidRDefault="00BC678B" w:rsidP="00BC678B">
            <w:pPr>
              <w:widowControl w:val="0"/>
              <w:ind w:right="76"/>
              <w:jc w:val="both"/>
              <w:rPr>
                <w:rFonts w:asciiTheme="minorHAnsi" w:hAnsiTheme="minorHAnsi" w:cstheme="minorHAnsi"/>
                <w:b/>
                <w:sz w:val="22"/>
                <w:szCs w:val="22"/>
                <w:lang w:val="de-DE"/>
              </w:rPr>
            </w:pPr>
          </w:p>
        </w:tc>
        <w:tc>
          <w:tcPr>
            <w:tcW w:w="4655" w:type="dxa"/>
            <w:gridSpan w:val="2"/>
          </w:tcPr>
          <w:p w14:paraId="11320FEA" w14:textId="77777777" w:rsidR="00BC678B" w:rsidRPr="0071351F" w:rsidRDefault="00BC678B" w:rsidP="00BC678B">
            <w:pPr>
              <w:widowControl w:val="0"/>
              <w:ind w:right="76"/>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2.2 Forme di presentazione della documentazione</w:t>
            </w:r>
          </w:p>
        </w:tc>
      </w:tr>
      <w:tr w:rsidR="00BC678B" w:rsidRPr="0071351F" w14:paraId="6BD32EA8" w14:textId="77777777" w:rsidTr="00EA05AC">
        <w:tc>
          <w:tcPr>
            <w:tcW w:w="4656" w:type="dxa"/>
            <w:gridSpan w:val="2"/>
          </w:tcPr>
          <w:p w14:paraId="3BCC80DF" w14:textId="77777777" w:rsidR="00BC678B" w:rsidRPr="0071351F" w:rsidRDefault="00BC678B" w:rsidP="00BC678B">
            <w:pPr>
              <w:widowControl w:val="0"/>
              <w:ind w:left="360" w:right="76"/>
              <w:jc w:val="both"/>
              <w:rPr>
                <w:rFonts w:asciiTheme="minorHAnsi" w:hAnsiTheme="minorHAnsi" w:cstheme="minorHAnsi"/>
                <w:b/>
                <w:bCs/>
                <w:sz w:val="22"/>
                <w:szCs w:val="22"/>
                <w:lang w:val="it-IT" w:eastAsia="de-DE"/>
              </w:rPr>
            </w:pPr>
          </w:p>
        </w:tc>
        <w:tc>
          <w:tcPr>
            <w:tcW w:w="340" w:type="dxa"/>
            <w:gridSpan w:val="2"/>
          </w:tcPr>
          <w:p w14:paraId="2F78B977"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456FC486" w14:textId="77777777" w:rsidR="00BC678B" w:rsidRPr="0071351F" w:rsidRDefault="00BC678B" w:rsidP="00BC678B">
            <w:pPr>
              <w:widowControl w:val="0"/>
              <w:tabs>
                <w:tab w:val="center" w:pos="4680"/>
              </w:tabs>
              <w:ind w:left="312" w:right="105"/>
              <w:jc w:val="both"/>
              <w:rPr>
                <w:rFonts w:asciiTheme="minorHAnsi" w:hAnsiTheme="minorHAnsi" w:cstheme="minorHAnsi"/>
                <w:b/>
                <w:sz w:val="22"/>
                <w:szCs w:val="22"/>
                <w:lang w:val="it-IT"/>
              </w:rPr>
            </w:pPr>
          </w:p>
        </w:tc>
      </w:tr>
      <w:tr w:rsidR="007D7100" w:rsidRPr="0071351F" w14:paraId="2EBFE4FC" w14:textId="77777777" w:rsidTr="00EA05AC">
        <w:tc>
          <w:tcPr>
            <w:tcW w:w="4656" w:type="dxa"/>
            <w:gridSpan w:val="2"/>
          </w:tcPr>
          <w:p w14:paraId="72778EF0" w14:textId="77777777" w:rsidR="007D7100" w:rsidRPr="0071351F" w:rsidRDefault="007D7100" w:rsidP="00D81B0A">
            <w:pPr>
              <w:widowControl w:val="0"/>
              <w:jc w:val="both"/>
              <w:rPr>
                <w:rFonts w:asciiTheme="minorHAnsi" w:hAnsiTheme="minorHAnsi" w:cstheme="minorHAnsi"/>
                <w:strike/>
                <w:sz w:val="22"/>
                <w:szCs w:val="22"/>
                <w:lang w:val="de-DE"/>
              </w:rPr>
            </w:pPr>
            <w:r w:rsidRPr="0071351F">
              <w:rPr>
                <w:rFonts w:asciiTheme="minorHAnsi" w:hAnsiTheme="minorHAnsi" w:cstheme="minorHAnsi"/>
                <w:b/>
                <w:bCs/>
                <w:sz w:val="22"/>
                <w:szCs w:val="22"/>
                <w:lang w:val="de-DE"/>
              </w:rPr>
              <w:t xml:space="preserve">Gemäß Artikel 106 Absatz 3 des GvD Nr. 36/2023 muss die Bürgschaft </w:t>
            </w:r>
            <w:r w:rsidRPr="0071351F">
              <w:rPr>
                <w:rFonts w:asciiTheme="minorHAnsi" w:hAnsiTheme="minorHAnsi" w:cstheme="minorHAnsi"/>
                <w:b/>
                <w:bCs/>
                <w:sz w:val="22"/>
                <w:szCs w:val="22"/>
                <w:u w:val="single"/>
                <w:lang w:val="de-DE"/>
              </w:rPr>
              <w:t xml:space="preserve">ausgestellt und digital signiert </w:t>
            </w:r>
            <w:r w:rsidRPr="0071351F">
              <w:rPr>
                <w:rFonts w:asciiTheme="minorHAnsi" w:hAnsiTheme="minorHAnsi" w:cstheme="minorHAnsi"/>
                <w:b/>
                <w:bCs/>
                <w:sz w:val="22"/>
                <w:szCs w:val="22"/>
                <w:u w:val="single"/>
                <w:lang w:val="de-DE"/>
              </w:rPr>
              <w:lastRenderedPageBreak/>
              <w:t>werden</w:t>
            </w:r>
            <w:r w:rsidRPr="0071351F">
              <w:rPr>
                <w:rFonts w:asciiTheme="minorHAnsi" w:hAnsiTheme="minorHAnsi" w:cstheme="minorHAnsi"/>
                <w:b/>
                <w:bCs/>
                <w:sz w:val="22"/>
                <w:szCs w:val="22"/>
                <w:lang w:val="de-DE"/>
              </w:rPr>
              <w:t>; diese muss auch telematisch auf der Website des Ausstellers überprüfbar sein oder durch Verwendung von Informationssystemen/Plattformen, die mit dem Einsatz von registerbasierten Technologien gemäß Artikel 8-ter, Absatz 1, des GD vom 14. Dezember 2018, Nr. 135, umgewandelt mit Änderungen durch das Gesetz vom 11. Februar 2019, Nr. 12, geänderten Fassung, funktionieren oder auf qualifizierten elektronischen Registern gemäß der Verordnung (EU) Nr. 910/2014 basieren.</w:t>
            </w:r>
          </w:p>
        </w:tc>
        <w:tc>
          <w:tcPr>
            <w:tcW w:w="340" w:type="dxa"/>
            <w:gridSpan w:val="2"/>
          </w:tcPr>
          <w:p w14:paraId="6FB379C2" w14:textId="77777777" w:rsidR="007D7100" w:rsidRPr="0071351F" w:rsidRDefault="007D7100" w:rsidP="00D81B0A">
            <w:pPr>
              <w:widowControl w:val="0"/>
              <w:rPr>
                <w:rFonts w:asciiTheme="minorHAnsi" w:hAnsiTheme="minorHAnsi" w:cstheme="minorHAnsi"/>
                <w:strike/>
                <w:sz w:val="22"/>
                <w:szCs w:val="22"/>
                <w:lang w:val="de-DE"/>
              </w:rPr>
            </w:pPr>
          </w:p>
        </w:tc>
        <w:tc>
          <w:tcPr>
            <w:tcW w:w="4655" w:type="dxa"/>
            <w:gridSpan w:val="2"/>
          </w:tcPr>
          <w:p w14:paraId="5352E8F5" w14:textId="77777777" w:rsidR="007D7100" w:rsidRPr="0071351F" w:rsidRDefault="007D7100" w:rsidP="00D81B0A">
            <w:pPr>
              <w:widowControl w:val="0"/>
              <w:tabs>
                <w:tab w:val="left" w:pos="4119"/>
              </w:tabs>
              <w:ind w:right="72"/>
              <w:jc w:val="both"/>
              <w:rPr>
                <w:rFonts w:asciiTheme="minorHAnsi" w:hAnsiTheme="minorHAnsi" w:cstheme="minorHAnsi"/>
                <w:strike/>
                <w:sz w:val="22"/>
                <w:szCs w:val="22"/>
                <w:lang w:val="it-IT"/>
              </w:rPr>
            </w:pPr>
            <w:r w:rsidRPr="0071351F">
              <w:rPr>
                <w:rFonts w:asciiTheme="minorHAnsi" w:hAnsiTheme="minorHAnsi" w:cstheme="minorHAnsi"/>
                <w:b/>
                <w:bCs/>
                <w:sz w:val="22"/>
                <w:szCs w:val="22"/>
                <w:lang w:val="it-IT"/>
              </w:rPr>
              <w:t xml:space="preserve">Ai sensi dell’art. 106 comma 3 del D.Lgs. 36/2023 </w:t>
            </w:r>
            <w:r w:rsidRPr="0071351F">
              <w:rPr>
                <w:rFonts w:asciiTheme="minorHAnsi" w:hAnsiTheme="minorHAnsi" w:cstheme="minorHAnsi"/>
                <w:b/>
                <w:bCs/>
                <w:sz w:val="22"/>
                <w:szCs w:val="22"/>
                <w:u w:val="single"/>
                <w:lang w:val="it-IT"/>
              </w:rPr>
              <w:lastRenderedPageBreak/>
              <w:t>la garanzia fideiussoria deve essere emessa e firmata digitalmente</w:t>
            </w:r>
            <w:r w:rsidRPr="0071351F">
              <w:rPr>
                <w:rFonts w:asciiTheme="minorHAnsi" w:hAnsiTheme="minorHAnsi" w:cstheme="minorHAnsi"/>
                <w:b/>
                <w:bCs/>
                <w:sz w:val="22"/>
                <w:szCs w:val="22"/>
                <w:lang w:val="it-IT"/>
              </w:rPr>
              <w:t xml:space="preserve">; essa deve essere altresì verificabile telematicamente presso il sito internet dell´emittente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(UE) n. 910/2014. </w:t>
            </w:r>
          </w:p>
        </w:tc>
      </w:tr>
      <w:tr w:rsidR="00BC678B" w:rsidRPr="0071351F" w14:paraId="7D1753F3" w14:textId="77777777" w:rsidTr="00EA05AC">
        <w:tc>
          <w:tcPr>
            <w:tcW w:w="4656" w:type="dxa"/>
            <w:gridSpan w:val="2"/>
          </w:tcPr>
          <w:p w14:paraId="1E71D6F2" w14:textId="5D3FC50E" w:rsidR="00BC678B" w:rsidRPr="0071351F" w:rsidRDefault="00BC678B" w:rsidP="00BC678B">
            <w:pPr>
              <w:widowControl w:val="0"/>
              <w:jc w:val="both"/>
              <w:rPr>
                <w:rFonts w:asciiTheme="minorHAnsi" w:hAnsiTheme="minorHAnsi" w:cstheme="minorHAnsi"/>
                <w:strike/>
                <w:sz w:val="22"/>
                <w:szCs w:val="22"/>
                <w:lang w:val="it-IT"/>
              </w:rPr>
            </w:pPr>
          </w:p>
        </w:tc>
        <w:tc>
          <w:tcPr>
            <w:tcW w:w="340" w:type="dxa"/>
            <w:gridSpan w:val="2"/>
          </w:tcPr>
          <w:p w14:paraId="104FC042" w14:textId="77777777" w:rsidR="00BC678B" w:rsidRPr="0071351F" w:rsidRDefault="00BC678B" w:rsidP="00BC678B">
            <w:pPr>
              <w:widowControl w:val="0"/>
              <w:rPr>
                <w:rFonts w:asciiTheme="minorHAnsi" w:hAnsiTheme="minorHAnsi" w:cstheme="minorHAnsi"/>
                <w:strike/>
                <w:sz w:val="22"/>
                <w:szCs w:val="22"/>
                <w:lang w:val="it-IT"/>
              </w:rPr>
            </w:pPr>
          </w:p>
        </w:tc>
        <w:tc>
          <w:tcPr>
            <w:tcW w:w="4655" w:type="dxa"/>
            <w:gridSpan w:val="2"/>
          </w:tcPr>
          <w:p w14:paraId="3CD2C689" w14:textId="0A11859E" w:rsidR="00BC678B" w:rsidRPr="0071351F" w:rsidRDefault="00BC678B" w:rsidP="00BC678B">
            <w:pPr>
              <w:widowControl w:val="0"/>
              <w:tabs>
                <w:tab w:val="left" w:pos="4119"/>
              </w:tabs>
              <w:ind w:right="72"/>
              <w:jc w:val="both"/>
              <w:rPr>
                <w:rFonts w:asciiTheme="minorHAnsi" w:hAnsiTheme="minorHAnsi" w:cstheme="minorHAnsi"/>
                <w:strike/>
                <w:sz w:val="22"/>
                <w:szCs w:val="22"/>
                <w:lang w:val="it-IT"/>
              </w:rPr>
            </w:pPr>
          </w:p>
        </w:tc>
      </w:tr>
      <w:tr w:rsidR="00BC678B" w:rsidRPr="0071351F" w14:paraId="0354F377" w14:textId="77777777" w:rsidTr="00EA05AC">
        <w:tc>
          <w:tcPr>
            <w:tcW w:w="4656" w:type="dxa"/>
            <w:gridSpan w:val="2"/>
          </w:tcPr>
          <w:p w14:paraId="02FC9DD9"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it-IT"/>
              </w:rPr>
            </w:pPr>
          </w:p>
        </w:tc>
        <w:tc>
          <w:tcPr>
            <w:tcW w:w="340" w:type="dxa"/>
            <w:gridSpan w:val="2"/>
          </w:tcPr>
          <w:p w14:paraId="30403805"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2AB1D569" w14:textId="77777777" w:rsidR="00BC678B" w:rsidRPr="0071351F" w:rsidRDefault="00BC678B" w:rsidP="00BC678B">
            <w:pPr>
              <w:pStyle w:val="NormaleWeb"/>
              <w:widowControl w:val="0"/>
              <w:spacing w:before="0" w:after="0"/>
              <w:ind w:left="180"/>
              <w:rPr>
                <w:rFonts w:asciiTheme="minorHAnsi" w:hAnsiTheme="minorHAnsi" w:cstheme="minorHAnsi"/>
                <w:sz w:val="22"/>
                <w:szCs w:val="22"/>
              </w:rPr>
            </w:pPr>
          </w:p>
        </w:tc>
      </w:tr>
      <w:tr w:rsidR="00BC678B" w:rsidRPr="0071351F" w14:paraId="517F2442" w14:textId="77777777" w:rsidTr="00EA05AC">
        <w:tc>
          <w:tcPr>
            <w:tcW w:w="4656" w:type="dxa"/>
            <w:gridSpan w:val="2"/>
          </w:tcPr>
          <w:p w14:paraId="6D0CD94B" w14:textId="77777777" w:rsidR="00BC678B" w:rsidRPr="0071351F" w:rsidRDefault="00BC678B" w:rsidP="00BC678B">
            <w:pPr>
              <w:widowControl w:val="0"/>
              <w:tabs>
                <w:tab w:val="num" w:pos="1101"/>
                <w:tab w:val="left" w:pos="4119"/>
              </w:tabs>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Die Wirtschaftsteilnehmer müssen vor der Unterzeichnung kontrollieren, dass der Sicherungsgeber im Besitz der Ermächtigung zur Ausstellung von Sicherheiten ist, indem sie folgende Internetseiten abrufen:</w:t>
            </w:r>
          </w:p>
        </w:tc>
        <w:tc>
          <w:tcPr>
            <w:tcW w:w="340" w:type="dxa"/>
            <w:gridSpan w:val="2"/>
          </w:tcPr>
          <w:p w14:paraId="20F913E0"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0E7C4C13" w14:textId="77777777" w:rsidR="00BC678B" w:rsidRPr="0071351F" w:rsidRDefault="00BC678B" w:rsidP="00BC678B">
            <w:pPr>
              <w:widowControl w:val="0"/>
              <w:tabs>
                <w:tab w:val="left" w:pos="4119"/>
              </w:tabs>
              <w:ind w:right="72"/>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È onere degli operatori economici, prima della sottoscrizione, verificare che il soggetto garante sia in possesso dell’autorizzazione al rilascio di garanzie mediante accesso ai seguenti siti internet: </w:t>
            </w:r>
          </w:p>
        </w:tc>
      </w:tr>
      <w:tr w:rsidR="00BC678B" w:rsidRPr="0071351F" w14:paraId="3A750798" w14:textId="77777777" w:rsidTr="00EA05AC">
        <w:tc>
          <w:tcPr>
            <w:tcW w:w="4656" w:type="dxa"/>
            <w:gridSpan w:val="2"/>
          </w:tcPr>
          <w:p w14:paraId="159ECA07"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it-IT"/>
              </w:rPr>
            </w:pPr>
          </w:p>
        </w:tc>
        <w:tc>
          <w:tcPr>
            <w:tcW w:w="340" w:type="dxa"/>
            <w:gridSpan w:val="2"/>
          </w:tcPr>
          <w:p w14:paraId="07B91E0D"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63C29257" w14:textId="77777777" w:rsidR="00BC678B" w:rsidRPr="0071351F" w:rsidRDefault="00BC678B" w:rsidP="00BC678B">
            <w:pPr>
              <w:pStyle w:val="NormaleWeb"/>
              <w:widowControl w:val="0"/>
              <w:spacing w:before="0" w:after="0"/>
              <w:ind w:left="180"/>
              <w:rPr>
                <w:rFonts w:asciiTheme="minorHAnsi" w:hAnsiTheme="minorHAnsi" w:cstheme="minorHAnsi"/>
                <w:sz w:val="22"/>
                <w:szCs w:val="22"/>
              </w:rPr>
            </w:pPr>
          </w:p>
        </w:tc>
      </w:tr>
      <w:tr w:rsidR="00BC678B" w:rsidRPr="0071351F" w14:paraId="62E0B5E4" w14:textId="77777777" w:rsidTr="00EA05AC">
        <w:tc>
          <w:tcPr>
            <w:tcW w:w="9651" w:type="dxa"/>
            <w:gridSpan w:val="6"/>
          </w:tcPr>
          <w:p w14:paraId="36B132F4" w14:textId="77777777" w:rsidR="00BC678B" w:rsidRPr="0071351F" w:rsidRDefault="00BC678B" w:rsidP="00BC678B">
            <w:pPr>
              <w:widowControl w:val="0"/>
              <w:numPr>
                <w:ilvl w:val="0"/>
                <w:numId w:val="35"/>
              </w:numPr>
              <w:spacing w:before="60" w:after="60"/>
              <w:ind w:left="567" w:hanging="283"/>
              <w:jc w:val="both"/>
              <w:rPr>
                <w:rStyle w:val="Collegamentoipertestuale"/>
                <w:rFonts w:asciiTheme="minorHAnsi" w:hAnsiTheme="minorHAnsi" w:cstheme="minorHAnsi"/>
                <w:sz w:val="22"/>
                <w:szCs w:val="22"/>
                <w:lang w:val="it-IT" w:eastAsia="it-IT"/>
              </w:rPr>
            </w:pPr>
            <w:hyperlink r:id="rId50" w:history="1">
              <w:r w:rsidRPr="0071351F">
                <w:rPr>
                  <w:rStyle w:val="Collegamentoipertestuale"/>
                  <w:rFonts w:asciiTheme="minorHAnsi" w:hAnsiTheme="minorHAnsi" w:cstheme="minorHAnsi"/>
                  <w:sz w:val="22"/>
                  <w:szCs w:val="22"/>
                  <w:lang w:val="it-IT" w:eastAsia="it-IT"/>
                </w:rPr>
                <w:t>http://www.bancaditalia.it/compiti/vigilanza/intermediari/index.html</w:t>
              </w:r>
            </w:hyperlink>
          </w:p>
          <w:p w14:paraId="46FC8139" w14:textId="77777777" w:rsidR="00BC678B" w:rsidRPr="0071351F" w:rsidRDefault="00BC678B" w:rsidP="00BC678B">
            <w:pPr>
              <w:widowControl w:val="0"/>
              <w:numPr>
                <w:ilvl w:val="0"/>
                <w:numId w:val="35"/>
              </w:numPr>
              <w:spacing w:before="60" w:after="60"/>
              <w:ind w:left="567" w:hanging="283"/>
              <w:jc w:val="both"/>
              <w:rPr>
                <w:rStyle w:val="Collegamentoipertestuale"/>
                <w:rFonts w:asciiTheme="minorHAnsi" w:hAnsiTheme="minorHAnsi" w:cstheme="minorHAnsi"/>
                <w:sz w:val="22"/>
                <w:szCs w:val="22"/>
                <w:lang w:val="it-IT" w:eastAsia="it-IT"/>
              </w:rPr>
            </w:pPr>
            <w:hyperlink r:id="rId51" w:history="1">
              <w:r w:rsidRPr="0071351F">
                <w:rPr>
                  <w:rStyle w:val="Collegamentoipertestuale"/>
                  <w:rFonts w:asciiTheme="minorHAnsi" w:hAnsiTheme="minorHAnsi" w:cstheme="minorHAnsi"/>
                  <w:sz w:val="22"/>
                  <w:szCs w:val="22"/>
                  <w:lang w:val="it-IT" w:eastAsia="it-IT"/>
                </w:rPr>
                <w:t>http://www.bancaditalia.it/compiti/vigilanza/avvisi-pub/garanzie-finanziarie/</w:t>
              </w:r>
            </w:hyperlink>
          </w:p>
          <w:p w14:paraId="5FF64597" w14:textId="77777777" w:rsidR="00BC678B" w:rsidRPr="0071351F" w:rsidRDefault="00BC678B" w:rsidP="00BC678B">
            <w:pPr>
              <w:widowControl w:val="0"/>
              <w:numPr>
                <w:ilvl w:val="0"/>
                <w:numId w:val="35"/>
              </w:numPr>
              <w:spacing w:before="60" w:after="60"/>
              <w:ind w:left="567" w:hanging="283"/>
              <w:jc w:val="both"/>
              <w:rPr>
                <w:rStyle w:val="Collegamentoipertestuale"/>
                <w:rFonts w:asciiTheme="minorHAnsi" w:hAnsiTheme="minorHAnsi" w:cstheme="minorHAnsi"/>
                <w:sz w:val="22"/>
                <w:szCs w:val="22"/>
                <w:lang w:val="it-IT" w:eastAsia="it-IT"/>
              </w:rPr>
            </w:pPr>
            <w:hyperlink r:id="rId52" w:history="1">
              <w:r w:rsidRPr="0071351F">
                <w:rPr>
                  <w:rStyle w:val="Collegamentoipertestuale"/>
                  <w:rFonts w:asciiTheme="minorHAnsi" w:hAnsiTheme="minorHAnsi" w:cstheme="minorHAnsi"/>
                  <w:sz w:val="22"/>
                  <w:szCs w:val="22"/>
                  <w:lang w:val="it-IT" w:eastAsia="it-IT"/>
                </w:rPr>
                <w:t>http://www.bancaditalia.it/compiti/vigilanza/avvisi-pub/soggetti-non- legittimati/Intermediari_non_abilitati.pdf</w:t>
              </w:r>
            </w:hyperlink>
          </w:p>
          <w:p w14:paraId="05D8A28D" w14:textId="77777777" w:rsidR="00BC678B" w:rsidRPr="0071351F" w:rsidRDefault="00BC678B" w:rsidP="00BC678B">
            <w:pPr>
              <w:widowControl w:val="0"/>
              <w:numPr>
                <w:ilvl w:val="0"/>
                <w:numId w:val="35"/>
              </w:numPr>
              <w:spacing w:before="60" w:after="60"/>
              <w:ind w:left="567" w:hanging="283"/>
              <w:jc w:val="both"/>
              <w:rPr>
                <w:rFonts w:asciiTheme="minorHAnsi" w:hAnsiTheme="minorHAnsi" w:cstheme="minorHAnsi"/>
                <w:b/>
                <w:sz w:val="22"/>
                <w:szCs w:val="22"/>
                <w:lang w:val="it-IT"/>
              </w:rPr>
            </w:pPr>
            <w:hyperlink r:id="rId53" w:history="1">
              <w:r w:rsidRPr="0071351F">
                <w:rPr>
                  <w:rStyle w:val="Collegamentoipertestuale"/>
                  <w:rFonts w:asciiTheme="minorHAnsi" w:hAnsiTheme="minorHAnsi" w:cstheme="minorHAnsi"/>
                  <w:sz w:val="22"/>
                  <w:szCs w:val="22"/>
                  <w:lang w:val="it-IT" w:eastAsia="it-IT"/>
                </w:rPr>
                <w:t>http://www.ivass.it/ivass/imprese_jsp/HomePage.jsp</w:t>
              </w:r>
            </w:hyperlink>
          </w:p>
        </w:tc>
      </w:tr>
      <w:tr w:rsidR="00BC678B" w:rsidRPr="0071351F" w14:paraId="343DB742" w14:textId="77777777" w:rsidTr="00EA05AC">
        <w:tc>
          <w:tcPr>
            <w:tcW w:w="4656" w:type="dxa"/>
            <w:gridSpan w:val="2"/>
          </w:tcPr>
          <w:p w14:paraId="61AECE48"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de-DE"/>
              </w:rPr>
            </w:pPr>
            <w:r w:rsidRPr="0071351F">
              <w:rPr>
                <w:rFonts w:asciiTheme="minorHAnsi" w:hAnsiTheme="minorHAnsi" w:cstheme="minorHAnsi"/>
                <w:bCs/>
                <w:sz w:val="22"/>
                <w:szCs w:val="22"/>
                <w:lang w:val="de-DE"/>
              </w:rPr>
              <w:t>Die Bürgschaft muss in Form eines informatischen Dokuments gemäß Art. 1 Buchst. p) GvD vom 7. März 2005 Nr. 82,  vorgelegt werden, das von einer Person, die befugt ist den Sicherungsgeber zu verpflichten, mit digitaler Unterschrift unterzeichnet ist</w:t>
            </w:r>
          </w:p>
        </w:tc>
        <w:tc>
          <w:tcPr>
            <w:tcW w:w="340" w:type="dxa"/>
            <w:gridSpan w:val="2"/>
          </w:tcPr>
          <w:p w14:paraId="0A2C93ED"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6B33908F" w14:textId="77777777" w:rsidR="00BC678B" w:rsidRPr="0071351F" w:rsidRDefault="00BC678B" w:rsidP="00BC678B">
            <w:pPr>
              <w:pStyle w:val="NormaleWeb"/>
              <w:widowControl w:val="0"/>
              <w:spacing w:before="0" w:after="0"/>
              <w:rPr>
                <w:rFonts w:asciiTheme="minorHAnsi" w:hAnsiTheme="minorHAnsi" w:cstheme="minorHAnsi"/>
                <w:sz w:val="22"/>
                <w:szCs w:val="22"/>
              </w:rPr>
            </w:pPr>
            <w:r w:rsidRPr="0071351F">
              <w:rPr>
                <w:rFonts w:asciiTheme="minorHAnsi" w:hAnsiTheme="minorHAnsi" w:cstheme="minorHAnsi"/>
                <w:sz w:val="22"/>
                <w:szCs w:val="22"/>
              </w:rPr>
              <w:t>La garanzia fideiussoria deve essere presentata sotto forma di</w:t>
            </w:r>
            <w:r w:rsidRPr="0071351F">
              <w:rPr>
                <w:rFonts w:asciiTheme="minorHAnsi" w:hAnsiTheme="minorHAnsi" w:cstheme="minorHAnsi"/>
                <w:b/>
                <w:bCs/>
                <w:sz w:val="22"/>
                <w:szCs w:val="22"/>
              </w:rPr>
              <w:t xml:space="preserve"> documento informatico, </w:t>
            </w:r>
            <w:r w:rsidRPr="0071351F">
              <w:rPr>
                <w:rFonts w:asciiTheme="minorHAnsi" w:hAnsiTheme="minorHAnsi" w:cstheme="minorHAnsi"/>
                <w:sz w:val="22"/>
                <w:szCs w:val="22"/>
              </w:rPr>
              <w:t>ai sensi dell’art. 1, lett. p) del d.lgs. 7 marzo 2005 n. 82</w:t>
            </w:r>
            <w:r w:rsidRPr="0071351F">
              <w:rPr>
                <w:rFonts w:asciiTheme="minorHAnsi" w:hAnsiTheme="minorHAnsi" w:cstheme="minorHAnsi"/>
                <w:b/>
                <w:bCs/>
                <w:sz w:val="22"/>
                <w:szCs w:val="22"/>
              </w:rPr>
              <w:t xml:space="preserve"> sottoscritto con firma digitale da un soggetto in possesso dei poteri necessari per impegnare il garante</w:t>
            </w:r>
          </w:p>
        </w:tc>
      </w:tr>
      <w:tr w:rsidR="00BC678B" w:rsidRPr="0071351F" w14:paraId="401D27DE" w14:textId="77777777" w:rsidTr="00EA05AC">
        <w:tc>
          <w:tcPr>
            <w:tcW w:w="4656" w:type="dxa"/>
            <w:gridSpan w:val="2"/>
          </w:tcPr>
          <w:p w14:paraId="3EAC3BD0"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it-IT"/>
              </w:rPr>
            </w:pPr>
          </w:p>
        </w:tc>
        <w:tc>
          <w:tcPr>
            <w:tcW w:w="340" w:type="dxa"/>
            <w:gridSpan w:val="2"/>
          </w:tcPr>
          <w:p w14:paraId="707F766C"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64EF0199" w14:textId="77777777" w:rsidR="00BC678B" w:rsidRPr="0071351F" w:rsidRDefault="00BC678B" w:rsidP="00BC678B">
            <w:pPr>
              <w:pStyle w:val="NormaleWeb"/>
              <w:widowControl w:val="0"/>
              <w:spacing w:before="0" w:after="0"/>
              <w:ind w:left="180"/>
              <w:rPr>
                <w:rFonts w:asciiTheme="minorHAnsi" w:hAnsiTheme="minorHAnsi" w:cstheme="minorHAnsi"/>
                <w:sz w:val="22"/>
                <w:szCs w:val="22"/>
              </w:rPr>
            </w:pPr>
          </w:p>
        </w:tc>
      </w:tr>
      <w:tr w:rsidR="00BC678B" w:rsidRPr="0071351F" w14:paraId="462D31D8" w14:textId="77777777" w:rsidTr="00EA05AC">
        <w:tc>
          <w:tcPr>
            <w:tcW w:w="4656" w:type="dxa"/>
            <w:gridSpan w:val="2"/>
          </w:tcPr>
          <w:p w14:paraId="398F4EF5"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de-DE"/>
              </w:rPr>
            </w:pPr>
            <w:r w:rsidRPr="0071351F">
              <w:rPr>
                <w:rFonts w:asciiTheme="minorHAnsi" w:hAnsiTheme="minorHAnsi" w:cstheme="minorHAnsi"/>
                <w:sz w:val="22"/>
                <w:szCs w:val="22"/>
                <w:lang w:val="de-DE"/>
              </w:rPr>
              <w:t xml:space="preserve">Damit die Vergabestelle den Wahrheitsgehalt und die Echtheit der Bürgschaft auf elektronischem Wege überprüfen kann, muss der Wirtschaftsteilnehmer zum Zeitpunkt der Unterzeichnung vom  Sicherungsgeber  die </w:t>
            </w:r>
            <w:r w:rsidRPr="0071351F">
              <w:rPr>
                <w:rFonts w:asciiTheme="minorHAnsi" w:hAnsiTheme="minorHAnsi" w:cstheme="minorHAnsi"/>
                <w:b/>
                <w:bCs/>
                <w:sz w:val="22"/>
                <w:szCs w:val="22"/>
                <w:lang w:val="de-DE"/>
              </w:rPr>
              <w:t>Internetadresse</w:t>
            </w:r>
            <w:r w:rsidRPr="0071351F">
              <w:rPr>
                <w:rFonts w:asciiTheme="minorHAnsi" w:hAnsiTheme="minorHAnsi" w:cstheme="minorHAnsi"/>
                <w:sz w:val="22"/>
                <w:szCs w:val="22"/>
                <w:lang w:val="de-DE"/>
              </w:rPr>
              <w:t xml:space="preserve"> erhalten, auf die die Vergabestelle zugreifen kann, um die  Bürgschaft auf elektronischem Wege zu überprüfen.</w:t>
            </w:r>
          </w:p>
        </w:tc>
        <w:tc>
          <w:tcPr>
            <w:tcW w:w="340" w:type="dxa"/>
            <w:gridSpan w:val="2"/>
          </w:tcPr>
          <w:p w14:paraId="49D4E8A4"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07EDBB0A" w14:textId="77777777" w:rsidR="00BC678B" w:rsidRPr="0071351F" w:rsidRDefault="00BC678B" w:rsidP="00BC678B">
            <w:pPr>
              <w:pStyle w:val="NormaleWeb"/>
              <w:widowControl w:val="0"/>
              <w:spacing w:before="0" w:after="0"/>
              <w:rPr>
                <w:rFonts w:asciiTheme="minorHAnsi" w:hAnsiTheme="minorHAnsi" w:cstheme="minorHAnsi"/>
                <w:sz w:val="22"/>
                <w:szCs w:val="22"/>
              </w:rPr>
            </w:pPr>
            <w:r w:rsidRPr="0071351F">
              <w:rPr>
                <w:rFonts w:asciiTheme="minorHAnsi" w:hAnsiTheme="minorHAnsi" w:cstheme="minorHAnsi"/>
                <w:sz w:val="22"/>
                <w:szCs w:val="22"/>
              </w:rPr>
              <w:t xml:space="preserve">Al fine di consentire alla stazione appaltante la verifica telematica di veridicità ed autenticità della garanzia fideiussoria, all’atto della sottoscrizione, l’operatore economico acquisisce dal garante emittente </w:t>
            </w:r>
            <w:r w:rsidRPr="0071351F">
              <w:rPr>
                <w:rFonts w:asciiTheme="minorHAnsi" w:hAnsiTheme="minorHAnsi" w:cstheme="minorHAnsi"/>
                <w:b/>
                <w:bCs/>
                <w:sz w:val="22"/>
                <w:szCs w:val="22"/>
              </w:rPr>
              <w:t>l’indirizzo internet</w:t>
            </w:r>
            <w:r w:rsidRPr="0071351F">
              <w:rPr>
                <w:rFonts w:asciiTheme="minorHAnsi" w:hAnsiTheme="minorHAnsi" w:cstheme="minorHAnsi"/>
                <w:sz w:val="22"/>
                <w:szCs w:val="22"/>
              </w:rPr>
              <w:t xml:space="preserve"> cui la stazione appaltante possa accedere per effettuare la verifica telematica della garanzia.</w:t>
            </w:r>
          </w:p>
        </w:tc>
      </w:tr>
      <w:tr w:rsidR="00BC678B" w:rsidRPr="0071351F" w14:paraId="7557170B" w14:textId="77777777" w:rsidTr="00EA05AC">
        <w:trPr>
          <w:trHeight w:val="113"/>
        </w:trPr>
        <w:tc>
          <w:tcPr>
            <w:tcW w:w="4656" w:type="dxa"/>
            <w:gridSpan w:val="2"/>
          </w:tcPr>
          <w:p w14:paraId="4EDE02AF"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sz w:val="22"/>
                <w:szCs w:val="22"/>
                <w:lang w:val="it-IT"/>
              </w:rPr>
            </w:pPr>
          </w:p>
        </w:tc>
        <w:tc>
          <w:tcPr>
            <w:tcW w:w="340" w:type="dxa"/>
            <w:gridSpan w:val="2"/>
          </w:tcPr>
          <w:p w14:paraId="3619DDE6"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196290BB" w14:textId="77777777" w:rsidR="00BC678B" w:rsidRPr="0071351F" w:rsidRDefault="00BC678B" w:rsidP="00BC678B">
            <w:pPr>
              <w:pStyle w:val="NormaleWeb"/>
              <w:widowControl w:val="0"/>
              <w:spacing w:before="0" w:after="0"/>
              <w:rPr>
                <w:rFonts w:asciiTheme="minorHAnsi" w:hAnsiTheme="minorHAnsi" w:cstheme="minorHAnsi"/>
                <w:sz w:val="22"/>
                <w:szCs w:val="22"/>
              </w:rPr>
            </w:pPr>
          </w:p>
        </w:tc>
      </w:tr>
      <w:tr w:rsidR="00BC678B" w:rsidRPr="0071351F" w14:paraId="61255993" w14:textId="77777777" w:rsidTr="00EA05AC">
        <w:tc>
          <w:tcPr>
            <w:tcW w:w="4656" w:type="dxa"/>
            <w:gridSpan w:val="2"/>
          </w:tcPr>
          <w:p w14:paraId="291BFB48"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 xml:space="preserve">Die vom Sicherungsgeber zur Verfügung gestellte Website gewährleistet die Einhaltung der geltenden Vorschriften, einschließlich der Vorschriften zum Schutz der Privacy und ermöglicht den Zugang nur der vergebenden Vergabestelle in Bezug auf die in </w:t>
            </w:r>
            <w:r w:rsidRPr="0071351F">
              <w:rPr>
                <w:rFonts w:asciiTheme="minorHAnsi" w:hAnsiTheme="minorHAnsi" w:cstheme="minorHAnsi"/>
                <w:sz w:val="22"/>
                <w:szCs w:val="22"/>
                <w:lang w:val="de-DE"/>
              </w:rPr>
              <w:lastRenderedPageBreak/>
              <w:t>der jeweiligen Ausschreibung eingereichte Bürgschaft.</w:t>
            </w:r>
          </w:p>
        </w:tc>
        <w:tc>
          <w:tcPr>
            <w:tcW w:w="340" w:type="dxa"/>
            <w:gridSpan w:val="2"/>
          </w:tcPr>
          <w:p w14:paraId="3183BD6B"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2606778E" w14:textId="77777777" w:rsidR="00BC678B" w:rsidRPr="0071351F" w:rsidRDefault="00BC678B" w:rsidP="00BC678B">
            <w:pPr>
              <w:pStyle w:val="NormaleWeb"/>
              <w:widowControl w:val="0"/>
              <w:spacing w:before="0" w:after="0"/>
              <w:rPr>
                <w:rFonts w:asciiTheme="minorHAnsi" w:hAnsiTheme="minorHAnsi" w:cstheme="minorHAnsi"/>
                <w:sz w:val="22"/>
                <w:szCs w:val="22"/>
              </w:rPr>
            </w:pPr>
            <w:r w:rsidRPr="0071351F">
              <w:rPr>
                <w:rFonts w:asciiTheme="minorHAnsi" w:hAnsiTheme="minorHAnsi" w:cstheme="minorHAnsi"/>
                <w:sz w:val="22"/>
                <w:szCs w:val="22"/>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BC678B" w:rsidRPr="0071351F" w14:paraId="78478688" w14:textId="77777777" w:rsidTr="00EA05AC">
        <w:tc>
          <w:tcPr>
            <w:tcW w:w="4656" w:type="dxa"/>
            <w:gridSpan w:val="2"/>
          </w:tcPr>
          <w:p w14:paraId="70EA582E"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sz w:val="22"/>
                <w:szCs w:val="22"/>
                <w:highlight w:val="yellow"/>
                <w:lang w:val="it-IT"/>
              </w:rPr>
            </w:pPr>
          </w:p>
        </w:tc>
        <w:tc>
          <w:tcPr>
            <w:tcW w:w="340" w:type="dxa"/>
            <w:gridSpan w:val="2"/>
          </w:tcPr>
          <w:p w14:paraId="6945DF9C" w14:textId="77777777" w:rsidR="00BC678B" w:rsidRPr="0071351F" w:rsidRDefault="00BC678B" w:rsidP="00BC678B">
            <w:pPr>
              <w:widowControl w:val="0"/>
              <w:rPr>
                <w:rFonts w:asciiTheme="minorHAnsi" w:hAnsiTheme="minorHAnsi" w:cstheme="minorHAnsi"/>
                <w:b/>
                <w:sz w:val="22"/>
                <w:szCs w:val="22"/>
                <w:highlight w:val="yellow"/>
                <w:lang w:val="it-IT"/>
              </w:rPr>
            </w:pPr>
          </w:p>
        </w:tc>
        <w:tc>
          <w:tcPr>
            <w:tcW w:w="4655" w:type="dxa"/>
            <w:gridSpan w:val="2"/>
          </w:tcPr>
          <w:p w14:paraId="38A04A1A" w14:textId="77777777" w:rsidR="00BC678B" w:rsidRPr="0071351F" w:rsidRDefault="00BC678B" w:rsidP="00BC678B">
            <w:pPr>
              <w:pStyle w:val="NormaleWeb"/>
              <w:widowControl w:val="0"/>
              <w:spacing w:before="0" w:after="0"/>
              <w:rPr>
                <w:rFonts w:asciiTheme="minorHAnsi" w:hAnsiTheme="minorHAnsi" w:cstheme="minorHAnsi"/>
                <w:sz w:val="22"/>
                <w:szCs w:val="22"/>
                <w:highlight w:val="yellow"/>
              </w:rPr>
            </w:pPr>
          </w:p>
        </w:tc>
      </w:tr>
      <w:tr w:rsidR="00BC678B" w:rsidRPr="0071351F" w14:paraId="75B34E14" w14:textId="77777777" w:rsidTr="00EA05AC">
        <w:tc>
          <w:tcPr>
            <w:tcW w:w="4656" w:type="dxa"/>
            <w:gridSpan w:val="2"/>
          </w:tcPr>
          <w:p w14:paraId="6B010D5C"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Verfügt der Sicherungsgeber nicht über eine Website mit den oben genannten Merkmalen, stellt er eine spezielle PEC-Adresse zur Verfügung, an die die Vergabestellen die mit dem Angebot eingereichte Bürgschaft im PDF-Format zur Überprüfung der Echtheit und des Wahrheitsgehalts senden müssen.</w:t>
            </w:r>
          </w:p>
        </w:tc>
        <w:tc>
          <w:tcPr>
            <w:tcW w:w="340" w:type="dxa"/>
            <w:gridSpan w:val="2"/>
          </w:tcPr>
          <w:p w14:paraId="226A694D"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67567195" w14:textId="77777777" w:rsidR="00BC678B" w:rsidRPr="0071351F" w:rsidRDefault="00BC678B" w:rsidP="00BC678B">
            <w:pPr>
              <w:ind w:right="6"/>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Nel caso in cui il garante non disponga di un sito internet con le caratteristiche suindicate, fornisce un </w:t>
            </w:r>
            <w:r w:rsidRPr="0071351F">
              <w:rPr>
                <w:rFonts w:asciiTheme="minorHAnsi" w:hAnsiTheme="minorHAnsi" w:cstheme="minorHAnsi"/>
                <w:b/>
                <w:bCs/>
                <w:sz w:val="22"/>
                <w:szCs w:val="22"/>
                <w:lang w:val="it-IT"/>
              </w:rPr>
              <w:t>indirizzo PEC</w:t>
            </w:r>
            <w:r w:rsidRPr="0071351F">
              <w:rPr>
                <w:rFonts w:asciiTheme="minorHAnsi" w:hAnsiTheme="minorHAnsi" w:cstheme="minorHAnsi"/>
                <w:sz w:val="22"/>
                <w:szCs w:val="22"/>
                <w:lang w:val="it-IT"/>
              </w:rPr>
              <w:t xml:space="preserve"> dedicato cui le stazioni appaltanti inviano la garanzia fideiussoria presentata in gara, in formato pdf, per il riscontro di autenticità e veridicità. </w:t>
            </w:r>
          </w:p>
          <w:p w14:paraId="7A504D52" w14:textId="77777777" w:rsidR="00BC678B" w:rsidRPr="0071351F" w:rsidRDefault="00BC678B" w:rsidP="00BC678B">
            <w:pPr>
              <w:pStyle w:val="NormaleWeb"/>
              <w:widowControl w:val="0"/>
              <w:spacing w:before="0" w:after="0"/>
              <w:rPr>
                <w:rFonts w:asciiTheme="minorHAnsi" w:hAnsiTheme="minorHAnsi" w:cstheme="minorHAnsi"/>
                <w:sz w:val="22"/>
                <w:szCs w:val="22"/>
              </w:rPr>
            </w:pPr>
          </w:p>
        </w:tc>
      </w:tr>
      <w:tr w:rsidR="00BC678B" w:rsidRPr="0071351F" w14:paraId="4CF44EA4" w14:textId="77777777" w:rsidTr="00EA05AC">
        <w:tc>
          <w:tcPr>
            <w:tcW w:w="4656" w:type="dxa"/>
            <w:gridSpan w:val="2"/>
          </w:tcPr>
          <w:p w14:paraId="7AC748E0"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340" w:type="dxa"/>
            <w:gridSpan w:val="2"/>
          </w:tcPr>
          <w:p w14:paraId="4A43C411"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24C5A269" w14:textId="77777777" w:rsidR="00BC678B" w:rsidRPr="0071351F" w:rsidRDefault="00BC678B" w:rsidP="00BC678B">
            <w:pPr>
              <w:ind w:right="6"/>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Le imprese di assicurazione comunitarie operanti in Italia in regime di libera prestazione di servizi che non dispongano di un sito internet per la verifica delle garanzie rilasciate, nelle more della disponibilità della PEC europea, si dotano di un indirizzo PEC italiano.</w:t>
            </w:r>
          </w:p>
        </w:tc>
      </w:tr>
      <w:tr w:rsidR="00BC678B" w:rsidRPr="0071351F" w14:paraId="5741EF4E" w14:textId="77777777" w:rsidTr="00EA05AC">
        <w:tc>
          <w:tcPr>
            <w:tcW w:w="4656" w:type="dxa"/>
            <w:gridSpan w:val="2"/>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BC678B" w:rsidRPr="0071351F" w14:paraId="010B7464" w14:textId="77777777" w:rsidTr="00F341C5">
              <w:tc>
                <w:tcPr>
                  <w:tcW w:w="4262" w:type="dxa"/>
                  <w:hideMark/>
                </w:tcPr>
                <w:p w14:paraId="5379C1C5" w14:textId="63DF43D7" w:rsidR="00BC678B" w:rsidRPr="0071351F" w:rsidRDefault="000971BA" w:rsidP="00BC678B">
                  <w:pPr>
                    <w:jc w:val="both"/>
                    <w:rPr>
                      <w:rFonts w:asciiTheme="minorHAnsi" w:hAnsiTheme="minorHAnsi" w:cstheme="minorHAnsi"/>
                      <w:strike/>
                      <w:sz w:val="22"/>
                      <w:szCs w:val="22"/>
                      <w:lang w:val="de-DE"/>
                    </w:rPr>
                  </w:pPr>
                  <w:r w:rsidRPr="0071351F">
                    <w:rPr>
                      <w:rFonts w:asciiTheme="minorHAnsi" w:hAnsiTheme="minorHAnsi" w:cstheme="minorHAnsi"/>
                      <w:b/>
                      <w:bCs/>
                      <w:sz w:val="22"/>
                      <w:szCs w:val="22"/>
                      <w:u w:val="single"/>
                      <w:lang w:val="de-DE"/>
                    </w:rPr>
                    <w:t>Der Teilnehmer gibt in der Anlage A1 die Internetadresse oder gegebenenfalls die PEC-Adresse an, die für Überprüfungszwecke verwendet werden soll</w:t>
                  </w:r>
                </w:p>
              </w:tc>
            </w:tr>
          </w:tbl>
          <w:p w14:paraId="2F7CE14B"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sz w:val="22"/>
                <w:szCs w:val="22"/>
                <w:lang w:val="de-DE"/>
              </w:rPr>
            </w:pPr>
          </w:p>
        </w:tc>
        <w:tc>
          <w:tcPr>
            <w:tcW w:w="340" w:type="dxa"/>
            <w:gridSpan w:val="2"/>
          </w:tcPr>
          <w:p w14:paraId="64DBC03A"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5D6A6F6F" w14:textId="64BEFB83" w:rsidR="00BC678B" w:rsidRPr="0071351F" w:rsidRDefault="00BC678B" w:rsidP="00BC678B">
            <w:pPr>
              <w:ind w:right="6"/>
              <w:jc w:val="both"/>
              <w:rPr>
                <w:rFonts w:asciiTheme="minorHAnsi" w:hAnsiTheme="minorHAnsi" w:cstheme="minorHAnsi"/>
                <w:sz w:val="22"/>
                <w:szCs w:val="22"/>
                <w:lang w:val="it-IT"/>
              </w:rPr>
            </w:pPr>
            <w:r w:rsidRPr="0071351F">
              <w:rPr>
                <w:rFonts w:asciiTheme="minorHAnsi" w:hAnsiTheme="minorHAnsi" w:cstheme="minorHAnsi"/>
                <w:b/>
                <w:bCs/>
                <w:sz w:val="22"/>
                <w:szCs w:val="22"/>
                <w:u w:val="single"/>
                <w:lang w:val="it-IT"/>
              </w:rPr>
              <w:t xml:space="preserve">Il concorrente indica </w:t>
            </w:r>
            <w:r w:rsidR="000971BA" w:rsidRPr="0071351F">
              <w:rPr>
                <w:rFonts w:asciiTheme="minorHAnsi" w:hAnsiTheme="minorHAnsi" w:cstheme="minorHAnsi"/>
                <w:b/>
                <w:bCs/>
                <w:sz w:val="22"/>
                <w:szCs w:val="22"/>
                <w:u w:val="single"/>
                <w:lang w:val="it-IT"/>
              </w:rPr>
              <w:t>nell’Allegato</w:t>
            </w:r>
            <w:r w:rsidRPr="0071351F">
              <w:rPr>
                <w:rFonts w:asciiTheme="minorHAnsi" w:hAnsiTheme="minorHAnsi" w:cstheme="minorHAnsi"/>
                <w:b/>
                <w:bCs/>
                <w:sz w:val="22"/>
                <w:szCs w:val="22"/>
                <w:u w:val="single"/>
                <w:lang w:val="it-IT"/>
              </w:rPr>
              <w:t xml:space="preserve"> A1 l’indirizzo </w:t>
            </w:r>
            <w:r w:rsidR="000971BA" w:rsidRPr="0071351F">
              <w:rPr>
                <w:rFonts w:asciiTheme="minorHAnsi" w:hAnsiTheme="minorHAnsi" w:cstheme="minorHAnsi"/>
                <w:b/>
                <w:bCs/>
                <w:sz w:val="22"/>
                <w:szCs w:val="22"/>
                <w:u w:val="single"/>
                <w:lang w:val="it-IT"/>
              </w:rPr>
              <w:t>Internet</w:t>
            </w:r>
            <w:r w:rsidRPr="0071351F">
              <w:rPr>
                <w:rFonts w:asciiTheme="minorHAnsi" w:hAnsiTheme="minorHAnsi" w:cstheme="minorHAnsi"/>
                <w:b/>
                <w:bCs/>
                <w:sz w:val="22"/>
                <w:szCs w:val="22"/>
                <w:u w:val="single"/>
                <w:lang w:val="it-IT"/>
              </w:rPr>
              <w:t xml:space="preserve"> o l’eventuale indirizzo PEC da utilizzare ai fini delle verifiche.</w:t>
            </w:r>
          </w:p>
        </w:tc>
      </w:tr>
      <w:tr w:rsidR="00BC678B" w:rsidRPr="0071351F" w14:paraId="5D313F49" w14:textId="77777777" w:rsidTr="00EA05AC">
        <w:tc>
          <w:tcPr>
            <w:tcW w:w="4656" w:type="dxa"/>
            <w:gridSpan w:val="2"/>
          </w:tcPr>
          <w:p w14:paraId="17867874" w14:textId="77777777" w:rsidR="00BC678B" w:rsidRPr="0071351F" w:rsidRDefault="00BC678B" w:rsidP="00BC678B">
            <w:pPr>
              <w:jc w:val="both"/>
              <w:rPr>
                <w:rFonts w:asciiTheme="minorHAnsi" w:hAnsiTheme="minorHAnsi" w:cstheme="minorHAnsi"/>
                <w:b/>
                <w:bCs/>
                <w:sz w:val="22"/>
                <w:szCs w:val="22"/>
                <w:highlight w:val="yellow"/>
                <w:u w:val="single"/>
                <w:lang w:val="it-IT"/>
              </w:rPr>
            </w:pPr>
          </w:p>
        </w:tc>
        <w:tc>
          <w:tcPr>
            <w:tcW w:w="340" w:type="dxa"/>
            <w:gridSpan w:val="2"/>
          </w:tcPr>
          <w:p w14:paraId="1CC7A9F3" w14:textId="77777777" w:rsidR="00BC678B" w:rsidRPr="0071351F" w:rsidRDefault="00BC678B" w:rsidP="00BC678B">
            <w:pPr>
              <w:widowControl w:val="0"/>
              <w:rPr>
                <w:rFonts w:asciiTheme="minorHAnsi" w:hAnsiTheme="minorHAnsi" w:cstheme="minorHAnsi"/>
                <w:b/>
                <w:sz w:val="22"/>
                <w:szCs w:val="22"/>
                <w:highlight w:val="yellow"/>
                <w:lang w:val="it-IT"/>
              </w:rPr>
            </w:pPr>
          </w:p>
        </w:tc>
        <w:tc>
          <w:tcPr>
            <w:tcW w:w="4655" w:type="dxa"/>
            <w:gridSpan w:val="2"/>
          </w:tcPr>
          <w:p w14:paraId="32CF7E69" w14:textId="77777777" w:rsidR="00BC678B" w:rsidRPr="0071351F" w:rsidRDefault="00BC678B" w:rsidP="00BC678B">
            <w:pPr>
              <w:ind w:right="6"/>
              <w:jc w:val="both"/>
              <w:rPr>
                <w:rFonts w:asciiTheme="minorHAnsi" w:hAnsiTheme="minorHAnsi" w:cstheme="minorHAnsi"/>
                <w:b/>
                <w:bCs/>
                <w:sz w:val="22"/>
                <w:szCs w:val="22"/>
                <w:highlight w:val="yellow"/>
                <w:u w:val="single"/>
                <w:lang w:val="it-IT"/>
              </w:rPr>
            </w:pPr>
          </w:p>
        </w:tc>
      </w:tr>
      <w:tr w:rsidR="00BC678B" w:rsidRPr="0071351F" w14:paraId="4480951B" w14:textId="77777777" w:rsidTr="00EA05AC">
        <w:tc>
          <w:tcPr>
            <w:tcW w:w="4656" w:type="dxa"/>
            <w:gridSpan w:val="2"/>
          </w:tcPr>
          <w:p w14:paraId="4555B5C0" w14:textId="77777777" w:rsidR="00BC678B" w:rsidRPr="0071351F" w:rsidRDefault="00BC678B" w:rsidP="00BC678B">
            <w:pPr>
              <w:jc w:val="both"/>
              <w:rPr>
                <w:rFonts w:asciiTheme="minorHAnsi" w:hAnsiTheme="minorHAnsi" w:cstheme="minorHAnsi"/>
                <w:b/>
                <w:bCs/>
                <w:sz w:val="22"/>
                <w:szCs w:val="22"/>
                <w:u w:val="single"/>
                <w:lang w:val="de-DE"/>
              </w:rPr>
            </w:pPr>
            <w:r w:rsidRPr="0071351F">
              <w:rPr>
                <w:rFonts w:asciiTheme="minorHAnsi" w:hAnsiTheme="minorHAnsi" w:cstheme="minorHAnsi"/>
                <w:sz w:val="22"/>
                <w:szCs w:val="22"/>
                <w:lang w:val="de-DE"/>
              </w:rPr>
              <w:t xml:space="preserve">Die Nichteinhaltung ist durch das  Nachforderungsverfahren </w:t>
            </w:r>
            <w:r w:rsidRPr="0071351F">
              <w:rPr>
                <w:rFonts w:asciiTheme="minorHAnsi" w:hAnsiTheme="minorHAnsi" w:cstheme="minorHAnsi"/>
                <w:b/>
                <w:bCs/>
                <w:sz w:val="22"/>
                <w:szCs w:val="22"/>
                <w:lang w:val="de-DE"/>
              </w:rPr>
              <w:t>behebbar</w:t>
            </w:r>
            <w:r w:rsidRPr="0071351F">
              <w:rPr>
                <w:rFonts w:asciiTheme="minorHAnsi" w:hAnsiTheme="minorHAnsi" w:cstheme="minorHAnsi"/>
                <w:sz w:val="22"/>
                <w:szCs w:val="22"/>
                <w:lang w:val="de-DE"/>
              </w:rPr>
              <w:t xml:space="preserve">, </w:t>
            </w:r>
            <w:r w:rsidRPr="0071351F">
              <w:rPr>
                <w:rFonts w:asciiTheme="minorHAnsi" w:hAnsiTheme="minorHAnsi" w:cstheme="minorHAnsi"/>
                <w:sz w:val="22"/>
                <w:szCs w:val="22"/>
                <w:u w:val="single"/>
                <w:lang w:val="de-DE"/>
              </w:rPr>
              <w:t>sofern die Bürgschaft vor Ablauf der Frist für die Einreichung der Angebote geleistet wurde.</w:t>
            </w:r>
          </w:p>
        </w:tc>
        <w:tc>
          <w:tcPr>
            <w:tcW w:w="340" w:type="dxa"/>
            <w:gridSpan w:val="2"/>
          </w:tcPr>
          <w:p w14:paraId="042A659D"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6988E9DC" w14:textId="77777777" w:rsidR="00BC678B" w:rsidRPr="0071351F" w:rsidRDefault="00BC678B" w:rsidP="00BC678B">
            <w:pPr>
              <w:ind w:right="6"/>
              <w:jc w:val="both"/>
              <w:rPr>
                <w:rFonts w:asciiTheme="minorHAnsi" w:hAnsiTheme="minorHAnsi" w:cstheme="minorHAnsi"/>
                <w:b/>
                <w:bCs/>
                <w:sz w:val="22"/>
                <w:szCs w:val="22"/>
                <w:u w:val="single"/>
                <w:lang w:val="it-IT"/>
              </w:rPr>
            </w:pPr>
            <w:r w:rsidRPr="0071351F">
              <w:rPr>
                <w:rFonts w:asciiTheme="minorHAnsi" w:hAnsiTheme="minorHAnsi" w:cstheme="minorHAnsi"/>
                <w:sz w:val="22"/>
                <w:szCs w:val="22"/>
                <w:lang w:val="it-IT"/>
              </w:rPr>
              <w:t xml:space="preserve">La mancata indicazione è </w:t>
            </w:r>
            <w:r w:rsidRPr="0071351F">
              <w:rPr>
                <w:rFonts w:asciiTheme="minorHAnsi" w:hAnsiTheme="minorHAnsi" w:cstheme="minorHAnsi"/>
                <w:b/>
                <w:bCs/>
                <w:sz w:val="22"/>
                <w:szCs w:val="22"/>
                <w:lang w:val="it-IT"/>
              </w:rPr>
              <w:t>sanabile</w:t>
            </w:r>
            <w:r w:rsidRPr="0071351F">
              <w:rPr>
                <w:rFonts w:asciiTheme="minorHAnsi" w:hAnsiTheme="minorHAnsi" w:cstheme="minorHAnsi"/>
                <w:sz w:val="22"/>
                <w:szCs w:val="22"/>
                <w:lang w:val="it-IT"/>
              </w:rPr>
              <w:t xml:space="preserve"> con la procedura di soccorso istruttorio, </w:t>
            </w:r>
            <w:r w:rsidRPr="0071351F">
              <w:rPr>
                <w:rFonts w:asciiTheme="minorHAnsi" w:hAnsiTheme="minorHAnsi" w:cstheme="minorHAnsi"/>
                <w:sz w:val="22"/>
                <w:szCs w:val="22"/>
                <w:u w:val="single"/>
                <w:lang w:val="it-IT"/>
              </w:rPr>
              <w:t>purché la garanzia sia stata emessa prima della scadenza del termine per la presentazione delle offerte.</w:t>
            </w:r>
          </w:p>
        </w:tc>
      </w:tr>
      <w:tr w:rsidR="00BC678B" w:rsidRPr="0071351F" w14:paraId="3B527157" w14:textId="77777777" w:rsidTr="00EA05AC">
        <w:tc>
          <w:tcPr>
            <w:tcW w:w="4656" w:type="dxa"/>
            <w:gridSpan w:val="2"/>
          </w:tcPr>
          <w:p w14:paraId="13E51423"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it-IT"/>
              </w:rPr>
            </w:pPr>
          </w:p>
        </w:tc>
        <w:tc>
          <w:tcPr>
            <w:tcW w:w="340" w:type="dxa"/>
            <w:gridSpan w:val="2"/>
          </w:tcPr>
          <w:p w14:paraId="564248B2"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47EBC787" w14:textId="77777777" w:rsidR="00BC678B" w:rsidRPr="0071351F" w:rsidRDefault="00BC678B" w:rsidP="00BC678B">
            <w:pPr>
              <w:pStyle w:val="NormaleWeb"/>
              <w:widowControl w:val="0"/>
              <w:spacing w:before="0" w:after="0"/>
              <w:ind w:left="180"/>
              <w:rPr>
                <w:rFonts w:asciiTheme="minorHAnsi" w:hAnsiTheme="minorHAnsi" w:cstheme="minorHAnsi"/>
                <w:sz w:val="22"/>
                <w:szCs w:val="22"/>
              </w:rPr>
            </w:pPr>
          </w:p>
        </w:tc>
      </w:tr>
      <w:tr w:rsidR="00BC678B" w:rsidRPr="0071351F" w14:paraId="58CC892E" w14:textId="77777777" w:rsidTr="00EA05AC">
        <w:tc>
          <w:tcPr>
            <w:tcW w:w="4656" w:type="dxa"/>
            <w:gridSpan w:val="2"/>
          </w:tcPr>
          <w:p w14:paraId="64D2F4A3"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de-DE"/>
              </w:rPr>
            </w:pPr>
            <w:r w:rsidRPr="0071351F">
              <w:rPr>
                <w:rFonts w:asciiTheme="minorHAnsi" w:hAnsiTheme="minorHAnsi" w:cstheme="minorHAnsi"/>
                <w:sz w:val="22"/>
                <w:szCs w:val="22"/>
                <w:lang w:val="de-DE"/>
              </w:rPr>
              <w:t>Die Bürgschaft muss sämtliche Klauseln gemäß Art. 106 GvD 36/2023   enthalten, darunter im Einzelnen:</w:t>
            </w:r>
          </w:p>
        </w:tc>
        <w:tc>
          <w:tcPr>
            <w:tcW w:w="340" w:type="dxa"/>
            <w:gridSpan w:val="2"/>
          </w:tcPr>
          <w:p w14:paraId="0C000FD9"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796CAA41" w14:textId="77777777" w:rsidR="00BC678B" w:rsidRPr="0071351F" w:rsidRDefault="00BC678B" w:rsidP="00BC678B">
            <w:pPr>
              <w:pStyle w:val="NormaleWeb"/>
              <w:widowControl w:val="0"/>
              <w:spacing w:before="0" w:after="0"/>
              <w:rPr>
                <w:rFonts w:asciiTheme="minorHAnsi" w:hAnsiTheme="minorHAnsi" w:cstheme="minorHAnsi"/>
                <w:sz w:val="22"/>
                <w:szCs w:val="22"/>
              </w:rPr>
            </w:pPr>
            <w:r w:rsidRPr="0071351F">
              <w:rPr>
                <w:rFonts w:asciiTheme="minorHAnsi" w:hAnsiTheme="minorHAnsi" w:cstheme="minorHAnsi"/>
                <w:sz w:val="22"/>
                <w:szCs w:val="22"/>
              </w:rPr>
              <w:t>La fideiussione deve contenere tutte le clausole prescritte dall’art. 106 D.lgs 36/2023, tra cui, in particolare:</w:t>
            </w:r>
          </w:p>
        </w:tc>
      </w:tr>
      <w:tr w:rsidR="00BC678B" w:rsidRPr="0071351F" w14:paraId="1DDEE874" w14:textId="77777777" w:rsidTr="00EA05AC">
        <w:tc>
          <w:tcPr>
            <w:tcW w:w="4656" w:type="dxa"/>
            <w:gridSpan w:val="2"/>
          </w:tcPr>
          <w:p w14:paraId="39B7966F"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it-IT"/>
              </w:rPr>
            </w:pPr>
          </w:p>
        </w:tc>
        <w:tc>
          <w:tcPr>
            <w:tcW w:w="340" w:type="dxa"/>
            <w:gridSpan w:val="2"/>
          </w:tcPr>
          <w:p w14:paraId="5312E94E"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178D2C08" w14:textId="77777777" w:rsidR="00BC678B" w:rsidRPr="0071351F" w:rsidRDefault="00BC678B" w:rsidP="00BC678B">
            <w:pPr>
              <w:pStyle w:val="NormaleWeb"/>
              <w:widowControl w:val="0"/>
              <w:spacing w:before="0" w:after="0"/>
              <w:rPr>
                <w:rFonts w:asciiTheme="minorHAnsi" w:hAnsiTheme="minorHAnsi" w:cstheme="minorHAnsi"/>
                <w:sz w:val="22"/>
                <w:szCs w:val="22"/>
              </w:rPr>
            </w:pPr>
          </w:p>
        </w:tc>
      </w:tr>
      <w:tr w:rsidR="00BC678B" w:rsidRPr="0071351F" w14:paraId="2789DA3C" w14:textId="77777777" w:rsidTr="00EA05AC">
        <w:tc>
          <w:tcPr>
            <w:tcW w:w="4656" w:type="dxa"/>
            <w:gridSpan w:val="2"/>
          </w:tcPr>
          <w:p w14:paraId="0B8870CD" w14:textId="77777777" w:rsidR="00BC678B" w:rsidRPr="0071351F" w:rsidRDefault="00BC678B" w:rsidP="00BC678B">
            <w:pPr>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a) einen ausdrücklichen Hinweis auf den Vertragsgegenstand und auf den Sicherungsnehmer enthalten;</w:t>
            </w:r>
          </w:p>
          <w:p w14:paraId="0C5C26F7" w14:textId="77777777" w:rsidR="00BC678B" w:rsidRPr="0071351F" w:rsidRDefault="00BC678B" w:rsidP="00BC678B">
            <w:pPr>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b) auf den Namen aller Wirtschaftsteilnehmer der  bereits gebildeten/ zu bildenden  Betergemeinschaft, des gewöhnlichen Konsortiums oder EWIV oder auf den Namen aller an der Ausschreibung teilnehmenden Netzunternehmen oder im Falle von Konsortien gemäß Artikel 65 Absatz 2 Buchstaben b), c) und d) des Gesetzbuchs GvD 36/2023 nur auf den Namen des Konsortiums lauten;</w:t>
            </w:r>
          </w:p>
          <w:p w14:paraId="464F97F0" w14:textId="77777777" w:rsidR="00BC678B" w:rsidRPr="0071351F" w:rsidRDefault="00BC678B" w:rsidP="00BC678B">
            <w:pPr>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lastRenderedPageBreak/>
              <w:t>c) der  Mustervorlage  entsprechen, die durch das Dekret Nr. 193 des Ministers für wirtschaftliche Entwicklung vom 16. September 2022 genehmigt wurde;</w:t>
            </w:r>
          </w:p>
          <w:p w14:paraId="7684B397" w14:textId="77777777" w:rsidR="00BC678B" w:rsidRPr="0071351F" w:rsidRDefault="00BC678B" w:rsidP="00BC678B">
            <w:pPr>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d) eine Gültigkeitsdauer von ... Tage</w:t>
            </w:r>
            <w:r w:rsidRPr="0071351F">
              <w:rPr>
                <w:rFonts w:asciiTheme="minorHAnsi" w:hAnsiTheme="minorHAnsi" w:cstheme="minorHAnsi"/>
                <w:color w:val="0070C0"/>
                <w:sz w:val="22"/>
                <w:szCs w:val="22"/>
                <w:lang w:val="de-DE"/>
              </w:rPr>
              <w:t xml:space="preserve"> [</w:t>
            </w:r>
            <w:r w:rsidRPr="0071351F">
              <w:rPr>
                <w:rFonts w:asciiTheme="minorHAnsi" w:hAnsiTheme="minorHAnsi" w:cstheme="minorHAnsi"/>
                <w:color w:val="FF0000"/>
                <w:sz w:val="22"/>
                <w:szCs w:val="22"/>
                <w:highlight w:val="green"/>
                <w:lang w:val="de-DE"/>
              </w:rPr>
              <w:t>mindestens 180 Tage - oder eine andere Frist, je nach der für das Verfahren vorgesehenen Dauer</w:t>
            </w:r>
            <w:r w:rsidRPr="0071351F">
              <w:rPr>
                <w:rFonts w:asciiTheme="minorHAnsi" w:hAnsiTheme="minorHAnsi" w:cstheme="minorHAnsi"/>
                <w:color w:val="0070C0"/>
                <w:sz w:val="22"/>
                <w:szCs w:val="22"/>
                <w:lang w:val="de-DE"/>
              </w:rPr>
              <w:t xml:space="preserve">] </w:t>
            </w:r>
            <w:r w:rsidRPr="0071351F">
              <w:rPr>
                <w:rFonts w:asciiTheme="minorHAnsi" w:hAnsiTheme="minorHAnsi" w:cstheme="minorHAnsi"/>
                <w:sz w:val="22"/>
                <w:szCs w:val="22"/>
                <w:lang w:val="de-DE"/>
              </w:rPr>
              <w:t>ab dem Datum der Einreichung des Angebots;</w:t>
            </w:r>
          </w:p>
          <w:p w14:paraId="5BEAAD27" w14:textId="77777777" w:rsidR="00BC678B" w:rsidRPr="0071351F" w:rsidRDefault="00BC678B" w:rsidP="00BC678B">
            <w:pPr>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e) ausdrücklich vorsehen:</w:t>
            </w:r>
          </w:p>
          <w:p w14:paraId="55019067" w14:textId="77777777" w:rsidR="00BC678B" w:rsidRPr="0071351F" w:rsidRDefault="00BC678B" w:rsidP="00BC678B">
            <w:pPr>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1.  den Verzicht auf die Begünstigung der vorherigen Betreibung beim Hauptschuldner gemäß Art. 1944 des ZGB;</w:t>
            </w:r>
          </w:p>
          <w:p w14:paraId="380D9416" w14:textId="77777777" w:rsidR="00BC678B" w:rsidRPr="0071351F" w:rsidRDefault="00BC678B" w:rsidP="00BC678B">
            <w:pPr>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2.  den Verzicht auf die Einwendung gemäß Art. 1957 Abs. 2 ZGB;</w:t>
            </w:r>
          </w:p>
          <w:p w14:paraId="7BF6F392" w14:textId="77777777" w:rsidR="00BC678B" w:rsidRPr="0071351F" w:rsidRDefault="00BC678B" w:rsidP="00BC678B">
            <w:pPr>
              <w:jc w:val="both"/>
              <w:rPr>
                <w:rFonts w:asciiTheme="minorHAnsi" w:hAnsiTheme="minorHAnsi" w:cstheme="minorHAnsi"/>
                <w:color w:val="0070C0"/>
                <w:sz w:val="22"/>
                <w:szCs w:val="22"/>
                <w:lang w:val="de-DE"/>
              </w:rPr>
            </w:pPr>
            <w:r w:rsidRPr="0071351F">
              <w:rPr>
                <w:rFonts w:asciiTheme="minorHAnsi" w:hAnsiTheme="minorHAnsi" w:cstheme="minorHAnsi"/>
                <w:sz w:val="22"/>
                <w:szCs w:val="22"/>
                <w:lang w:val="de-DE"/>
              </w:rPr>
              <w:t>3. dass die Sicherheit auf einfaches schriftliches Anfordern der Vergabestelle innerhalb von 15 Tagen in Anspruch genommen werden kann</w:t>
            </w:r>
            <w:r w:rsidRPr="0071351F">
              <w:rPr>
                <w:rFonts w:asciiTheme="minorHAnsi" w:hAnsiTheme="minorHAnsi" w:cstheme="minorHAnsi"/>
                <w:color w:val="0070C0"/>
                <w:sz w:val="22"/>
                <w:szCs w:val="22"/>
                <w:lang w:val="de-DE"/>
              </w:rPr>
              <w:t>.</w:t>
            </w:r>
          </w:p>
          <w:p w14:paraId="4BEB113D" w14:textId="77777777" w:rsidR="00BC678B" w:rsidRPr="0071351F" w:rsidRDefault="00BC678B" w:rsidP="00BC678B">
            <w:pPr>
              <w:jc w:val="both"/>
              <w:rPr>
                <w:rFonts w:asciiTheme="minorHAnsi" w:hAnsiTheme="minorHAnsi" w:cstheme="minorHAnsi"/>
                <w:color w:val="FF0000"/>
                <w:sz w:val="22"/>
                <w:szCs w:val="22"/>
                <w:lang w:val="de-DE"/>
              </w:rPr>
            </w:pPr>
            <w:r w:rsidRPr="0071351F">
              <w:rPr>
                <w:rFonts w:asciiTheme="minorHAnsi" w:hAnsiTheme="minorHAnsi" w:cstheme="minorHAnsi"/>
                <w:color w:val="FF0000"/>
                <w:sz w:val="22"/>
                <w:szCs w:val="22"/>
                <w:lang w:val="de-DE"/>
              </w:rPr>
              <w:t>g)</w:t>
            </w:r>
            <w:r w:rsidRPr="0071351F">
              <w:rPr>
                <w:rFonts w:asciiTheme="minorHAnsi" w:hAnsiTheme="minorHAnsi" w:cstheme="minorHAnsi"/>
                <w:color w:val="0070C0"/>
                <w:sz w:val="22"/>
                <w:szCs w:val="22"/>
                <w:lang w:val="de-DE"/>
              </w:rPr>
              <w:t xml:space="preserve"> [</w:t>
            </w:r>
            <w:r w:rsidRPr="0071351F">
              <w:rPr>
                <w:rFonts w:asciiTheme="minorHAnsi" w:hAnsiTheme="minorHAnsi" w:cstheme="minorHAnsi"/>
                <w:color w:val="FF0000"/>
                <w:sz w:val="22"/>
                <w:szCs w:val="22"/>
                <w:highlight w:val="green"/>
                <w:lang w:val="de-DE"/>
              </w:rPr>
              <w:t>fakultativ]</w:t>
            </w:r>
            <w:r w:rsidRPr="0071351F">
              <w:rPr>
                <w:rFonts w:asciiTheme="minorHAnsi" w:hAnsiTheme="minorHAnsi" w:cstheme="minorHAnsi"/>
                <w:color w:val="0070C0"/>
                <w:sz w:val="22"/>
                <w:szCs w:val="22"/>
                <w:lang w:val="de-DE"/>
              </w:rPr>
              <w:t xml:space="preserve"> </w:t>
            </w:r>
            <w:r w:rsidRPr="0071351F">
              <w:rPr>
                <w:rFonts w:asciiTheme="minorHAnsi" w:hAnsiTheme="minorHAnsi" w:cstheme="minorHAnsi"/>
                <w:color w:val="FF0000"/>
                <w:sz w:val="22"/>
                <w:szCs w:val="22"/>
                <w:lang w:val="de-DE"/>
              </w:rPr>
              <w:t xml:space="preserve">im Besitz der Verpflichtung des </w:t>
            </w:r>
            <w:r w:rsidRPr="0071351F">
              <w:rPr>
                <w:rFonts w:asciiTheme="minorHAnsi" w:hAnsiTheme="minorHAnsi" w:cstheme="minorHAnsi"/>
                <w:strike/>
                <w:color w:val="FF0000"/>
                <w:sz w:val="22"/>
                <w:szCs w:val="22"/>
                <w:lang w:val="de-DE"/>
              </w:rPr>
              <w:t> </w:t>
            </w:r>
            <w:r w:rsidRPr="0071351F">
              <w:rPr>
                <w:rFonts w:asciiTheme="minorHAnsi" w:hAnsiTheme="minorHAnsi" w:cstheme="minorHAnsi"/>
                <w:color w:val="FF0000"/>
                <w:sz w:val="22"/>
                <w:szCs w:val="22"/>
                <w:lang w:val="de-DE"/>
              </w:rPr>
              <w:t xml:space="preserve">Sicherungsgebers  zu sein, die Sicherheit gemäß Artikel 106 Absatz 5 des GvD 36/2023 auf Verlangen der Vergabestelle für weitere ... </w:t>
            </w:r>
            <w:r w:rsidRPr="0071351F">
              <w:rPr>
                <w:rFonts w:asciiTheme="minorHAnsi" w:hAnsiTheme="minorHAnsi" w:cstheme="minorHAnsi"/>
                <w:color w:val="FF0000"/>
                <w:sz w:val="22"/>
                <w:szCs w:val="22"/>
                <w:highlight w:val="green"/>
                <w:lang w:val="de-DE"/>
              </w:rPr>
              <w:t>[angeben</w:t>
            </w:r>
            <w:r w:rsidRPr="0071351F">
              <w:rPr>
                <w:rFonts w:asciiTheme="minorHAnsi" w:hAnsiTheme="minorHAnsi" w:cstheme="minorHAnsi"/>
                <w:color w:val="FF0000"/>
                <w:sz w:val="22"/>
                <w:szCs w:val="22"/>
                <w:highlight w:val="yellow"/>
                <w:lang w:val="de-DE"/>
              </w:rPr>
              <w:t xml:space="preserve">] </w:t>
            </w:r>
            <w:r w:rsidRPr="0071351F">
              <w:rPr>
                <w:rFonts w:asciiTheme="minorHAnsi" w:hAnsiTheme="minorHAnsi" w:cstheme="minorHAnsi"/>
                <w:color w:val="FF0000"/>
                <w:sz w:val="22"/>
                <w:szCs w:val="22"/>
                <w:lang w:val="de-DE"/>
              </w:rPr>
              <w:t>Tage zu verlängern, falls  der Zuschlag zum Zeitpunkt ihres Ablaufs noch nicht erteilt wurde.</w:t>
            </w:r>
          </w:p>
          <w:p w14:paraId="14012BE7"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de-DE"/>
              </w:rPr>
            </w:pPr>
          </w:p>
        </w:tc>
        <w:tc>
          <w:tcPr>
            <w:tcW w:w="340" w:type="dxa"/>
            <w:gridSpan w:val="2"/>
          </w:tcPr>
          <w:p w14:paraId="0BFDEF20"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27CB4690" w14:textId="77777777" w:rsidR="00BC678B" w:rsidRPr="0071351F" w:rsidRDefault="00BC678B" w:rsidP="00BC678B">
            <w:pPr>
              <w:ind w:right="6"/>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a) contenere espressa menzione dell’oggetto del contratto di appalto e del soggetto garantito;</w:t>
            </w:r>
          </w:p>
          <w:p w14:paraId="3C5ED509" w14:textId="77777777" w:rsidR="00BC678B" w:rsidRPr="0071351F" w:rsidRDefault="00BC678B" w:rsidP="00BC678B">
            <w:pPr>
              <w:ind w:right="6"/>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b) essere intestata a tutti gli operatori economici del costituito/costituendo raggruppamento temporaneo o consorzio ordinario o GEIE, ovvero a tutte le imprese retiste che partecipano alla gara ovvero, in caso di consorzi di cui all’articolo 65, comma 2 lettere b), c), d) del D.Lgs. 36/2023, al solo consorzio;</w:t>
            </w:r>
          </w:p>
          <w:p w14:paraId="1D1F8221" w14:textId="77777777" w:rsidR="00BC678B" w:rsidRPr="0071351F" w:rsidRDefault="00BC678B" w:rsidP="00BC678B">
            <w:pPr>
              <w:ind w:right="6"/>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c) essere conforme allo schema tipo approvato con decreto del Ministro dello sviluppo economico del 16 settembre 2022 n. 193;</w:t>
            </w:r>
          </w:p>
          <w:p w14:paraId="5CCFE6E1" w14:textId="77777777" w:rsidR="00BC678B" w:rsidRPr="0071351F" w:rsidRDefault="00BC678B" w:rsidP="00BC678B">
            <w:pPr>
              <w:ind w:right="6"/>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d) avere validità per ... giorni </w:t>
            </w:r>
            <w:r w:rsidRPr="0071351F">
              <w:rPr>
                <w:rFonts w:asciiTheme="minorHAnsi" w:hAnsiTheme="minorHAnsi" w:cstheme="minorHAnsi"/>
                <w:color w:val="0070C0"/>
                <w:sz w:val="22"/>
                <w:szCs w:val="22"/>
                <w:lang w:val="it-IT"/>
              </w:rPr>
              <w:t>[</w:t>
            </w:r>
            <w:r w:rsidRPr="0071351F">
              <w:rPr>
                <w:rFonts w:asciiTheme="minorHAnsi" w:hAnsiTheme="minorHAnsi" w:cstheme="minorHAnsi"/>
                <w:color w:val="FF0000"/>
                <w:sz w:val="22"/>
                <w:szCs w:val="22"/>
                <w:highlight w:val="green"/>
                <w:lang w:val="it-IT"/>
              </w:rPr>
              <w:t xml:space="preserve">almeno 180 gg. - ovvero altro termine, in relazione alla durata prevista </w:t>
            </w:r>
            <w:r w:rsidRPr="0071351F">
              <w:rPr>
                <w:rFonts w:asciiTheme="minorHAnsi" w:hAnsiTheme="minorHAnsi" w:cstheme="minorHAnsi"/>
                <w:color w:val="FF0000"/>
                <w:sz w:val="22"/>
                <w:szCs w:val="22"/>
                <w:highlight w:val="green"/>
                <w:lang w:val="it-IT"/>
              </w:rPr>
              <w:lastRenderedPageBreak/>
              <w:t>per il procedimento</w:t>
            </w:r>
            <w:r w:rsidRPr="0071351F">
              <w:rPr>
                <w:rFonts w:asciiTheme="minorHAnsi" w:hAnsiTheme="minorHAnsi" w:cstheme="minorHAnsi"/>
                <w:color w:val="0070C0"/>
                <w:sz w:val="22"/>
                <w:szCs w:val="22"/>
                <w:lang w:val="it-IT"/>
              </w:rPr>
              <w:t xml:space="preserve">] </w:t>
            </w:r>
            <w:r w:rsidRPr="0071351F">
              <w:rPr>
                <w:rFonts w:asciiTheme="minorHAnsi" w:hAnsiTheme="minorHAnsi" w:cstheme="minorHAnsi"/>
                <w:sz w:val="22"/>
                <w:szCs w:val="22"/>
                <w:lang w:val="it-IT"/>
              </w:rPr>
              <w:t xml:space="preserve">dalla data di presentazione dell’offerta; </w:t>
            </w:r>
          </w:p>
          <w:p w14:paraId="2ED93D1A" w14:textId="77777777" w:rsidR="00BC678B" w:rsidRPr="0071351F" w:rsidRDefault="00BC678B" w:rsidP="00BC678B">
            <w:pPr>
              <w:ind w:right="6"/>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e) prevedere espressamente: </w:t>
            </w:r>
          </w:p>
          <w:p w14:paraId="5F09CF7B" w14:textId="77777777" w:rsidR="00BC678B" w:rsidRPr="0071351F" w:rsidRDefault="00BC678B" w:rsidP="00BC678B">
            <w:pPr>
              <w:ind w:right="6"/>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1. la rinuncia al beneficio della preventiva escussione del debitore principale di cui all’articolo 1944 del Codice civile; </w:t>
            </w:r>
          </w:p>
          <w:p w14:paraId="16699500" w14:textId="77777777" w:rsidR="00BC678B" w:rsidRPr="0071351F" w:rsidRDefault="00BC678B" w:rsidP="00BC678B">
            <w:pPr>
              <w:ind w:right="6"/>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2. la rinuncia all’eccezione di cui all’articolo 1957, secondo comma, del c.c.; </w:t>
            </w:r>
          </w:p>
          <w:p w14:paraId="6B85E961" w14:textId="77777777" w:rsidR="00BC678B" w:rsidRPr="0071351F" w:rsidRDefault="00BC678B" w:rsidP="00BC678B">
            <w:pPr>
              <w:ind w:right="6"/>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3. l’operatività della stessa entro quindici giorni a semplice richiesta scritta della stazione appaltante.</w:t>
            </w:r>
          </w:p>
          <w:p w14:paraId="0B5719EA" w14:textId="77777777" w:rsidR="00BC678B" w:rsidRPr="0071351F" w:rsidRDefault="00BC678B" w:rsidP="00BC678B">
            <w:pPr>
              <w:pStyle w:val="NormaleWeb"/>
              <w:widowControl w:val="0"/>
              <w:spacing w:before="0" w:after="0"/>
              <w:rPr>
                <w:rFonts w:asciiTheme="minorHAnsi" w:hAnsiTheme="minorHAnsi" w:cstheme="minorHAnsi"/>
                <w:sz w:val="22"/>
                <w:szCs w:val="22"/>
              </w:rPr>
            </w:pPr>
            <w:r w:rsidRPr="0071351F">
              <w:rPr>
                <w:rFonts w:asciiTheme="minorHAnsi" w:hAnsiTheme="minorHAnsi" w:cstheme="minorHAnsi"/>
                <w:color w:val="FF0000"/>
                <w:sz w:val="22"/>
                <w:szCs w:val="22"/>
              </w:rPr>
              <w:t>g) [</w:t>
            </w:r>
            <w:r w:rsidRPr="0071351F">
              <w:rPr>
                <w:rFonts w:asciiTheme="minorHAnsi" w:hAnsiTheme="minorHAnsi" w:cstheme="minorHAnsi"/>
                <w:color w:val="FF0000"/>
                <w:sz w:val="22"/>
                <w:szCs w:val="22"/>
                <w:highlight w:val="green"/>
              </w:rPr>
              <w:t>facoltativo</w:t>
            </w:r>
            <w:r w:rsidRPr="0071351F">
              <w:rPr>
                <w:rFonts w:asciiTheme="minorHAnsi" w:hAnsiTheme="minorHAnsi" w:cstheme="minorHAnsi"/>
                <w:color w:val="FF0000"/>
                <w:sz w:val="22"/>
                <w:szCs w:val="22"/>
              </w:rPr>
              <w:t xml:space="preserve">] essere corredata dall’impegno del garante a rinnovare la garanzia ai sensi dell’articolo 106, comma 5 del D.lgs. 36/2023, su richiesta della stazione appaltante per ulteriori ... </w:t>
            </w:r>
            <w:r w:rsidRPr="0071351F">
              <w:rPr>
                <w:rFonts w:asciiTheme="minorHAnsi" w:hAnsiTheme="minorHAnsi" w:cstheme="minorHAnsi"/>
                <w:color w:val="FF0000"/>
                <w:sz w:val="22"/>
                <w:szCs w:val="22"/>
                <w:highlight w:val="green"/>
              </w:rPr>
              <w:t>[indicare]</w:t>
            </w:r>
            <w:r w:rsidRPr="0071351F">
              <w:rPr>
                <w:rFonts w:asciiTheme="minorHAnsi" w:hAnsiTheme="minorHAnsi" w:cstheme="minorHAnsi"/>
                <w:color w:val="FF0000"/>
                <w:sz w:val="22"/>
                <w:szCs w:val="22"/>
              </w:rPr>
              <w:t xml:space="preserve"> giorni, nel caso in cui al momento della sua scadenza non sia ancora intervenuta l’aggiudicazione.</w:t>
            </w:r>
          </w:p>
        </w:tc>
      </w:tr>
      <w:tr w:rsidR="00BC678B" w:rsidRPr="0071351F" w14:paraId="2E2B0A7F" w14:textId="77777777" w:rsidTr="00EA05AC">
        <w:tc>
          <w:tcPr>
            <w:tcW w:w="4656" w:type="dxa"/>
            <w:gridSpan w:val="2"/>
          </w:tcPr>
          <w:p w14:paraId="6E85FA6C"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it-IT"/>
              </w:rPr>
            </w:pPr>
          </w:p>
        </w:tc>
        <w:tc>
          <w:tcPr>
            <w:tcW w:w="340" w:type="dxa"/>
            <w:gridSpan w:val="2"/>
          </w:tcPr>
          <w:p w14:paraId="24E4FE24"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7FF67D1F" w14:textId="77777777" w:rsidR="00BC678B" w:rsidRPr="0071351F" w:rsidRDefault="00BC678B" w:rsidP="00BC678B">
            <w:pPr>
              <w:pStyle w:val="NormaleWeb"/>
              <w:widowControl w:val="0"/>
              <w:spacing w:before="0" w:after="0"/>
              <w:ind w:left="180"/>
              <w:rPr>
                <w:rFonts w:asciiTheme="minorHAnsi" w:hAnsiTheme="minorHAnsi" w:cstheme="minorHAnsi"/>
                <w:sz w:val="22"/>
                <w:szCs w:val="22"/>
              </w:rPr>
            </w:pPr>
          </w:p>
        </w:tc>
      </w:tr>
      <w:tr w:rsidR="00BC678B" w:rsidRPr="0071351F" w14:paraId="7DF908B2" w14:textId="77777777" w:rsidTr="00EA05AC">
        <w:tc>
          <w:tcPr>
            <w:tcW w:w="4656" w:type="dxa"/>
            <w:gridSpan w:val="2"/>
          </w:tcPr>
          <w:p w14:paraId="443E63E8"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de-DE"/>
              </w:rPr>
            </w:pPr>
            <w:r w:rsidRPr="0071351F">
              <w:rPr>
                <w:rFonts w:asciiTheme="minorHAnsi" w:hAnsiTheme="minorHAnsi" w:cstheme="minorHAnsi"/>
                <w:sz w:val="22"/>
                <w:szCs w:val="22"/>
                <w:lang w:val="de-DE"/>
              </w:rPr>
              <w:t>Im Falle einer Aufforderung um Verlängerung der Laufzeit und der Gültigkeit des Angebots und der Bürgschaft kann der Teilnehmer in der selben Form wie oben eine neue vorläufige Sicherheit desselben oder eines anderen Sicherungsgebers vorlegen, unter der Bedingung, dass diese ausdrücklich ab dem Datum der Angebotsabgabe läuft</w:t>
            </w:r>
          </w:p>
        </w:tc>
        <w:tc>
          <w:tcPr>
            <w:tcW w:w="340" w:type="dxa"/>
            <w:gridSpan w:val="2"/>
          </w:tcPr>
          <w:p w14:paraId="288B96D8"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0E26B4F6" w14:textId="77777777" w:rsidR="00BC678B" w:rsidRPr="0071351F" w:rsidRDefault="00BC678B" w:rsidP="00BC678B">
            <w:pPr>
              <w:pStyle w:val="NormaleWeb"/>
              <w:widowControl w:val="0"/>
              <w:spacing w:before="0" w:after="0"/>
              <w:rPr>
                <w:rFonts w:asciiTheme="minorHAnsi" w:hAnsiTheme="minorHAnsi" w:cstheme="minorHAnsi"/>
                <w:sz w:val="22"/>
                <w:szCs w:val="22"/>
              </w:rPr>
            </w:pPr>
            <w:r w:rsidRPr="0071351F">
              <w:rPr>
                <w:rFonts w:asciiTheme="minorHAnsi" w:hAnsiTheme="minorHAnsi" w:cstheme="minorHAnsi"/>
                <w:sz w:val="22"/>
                <w:szCs w:val="22"/>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BC678B" w:rsidRPr="0071351F" w14:paraId="34DC75B8" w14:textId="77777777" w:rsidTr="00EA05AC">
        <w:tc>
          <w:tcPr>
            <w:tcW w:w="4656" w:type="dxa"/>
            <w:gridSpan w:val="2"/>
          </w:tcPr>
          <w:p w14:paraId="55CF91DE"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it-IT"/>
              </w:rPr>
            </w:pPr>
          </w:p>
        </w:tc>
        <w:tc>
          <w:tcPr>
            <w:tcW w:w="340" w:type="dxa"/>
            <w:gridSpan w:val="2"/>
          </w:tcPr>
          <w:p w14:paraId="171BDF92"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235CA96D" w14:textId="77777777" w:rsidR="00BC678B" w:rsidRPr="0071351F" w:rsidRDefault="00BC678B" w:rsidP="00BC678B">
            <w:pPr>
              <w:pStyle w:val="NormaleWeb"/>
              <w:widowControl w:val="0"/>
              <w:spacing w:before="0" w:after="0"/>
              <w:ind w:left="180"/>
              <w:rPr>
                <w:rFonts w:asciiTheme="minorHAnsi" w:hAnsiTheme="minorHAnsi" w:cstheme="minorHAnsi"/>
                <w:sz w:val="22"/>
                <w:szCs w:val="22"/>
              </w:rPr>
            </w:pPr>
          </w:p>
        </w:tc>
      </w:tr>
      <w:tr w:rsidR="00BC678B" w:rsidRPr="0071351F" w14:paraId="3089A0D9" w14:textId="77777777" w:rsidTr="00EA05AC">
        <w:trPr>
          <w:trHeight w:val="1347"/>
        </w:trPr>
        <w:tc>
          <w:tcPr>
            <w:tcW w:w="4656" w:type="dxa"/>
            <w:gridSpan w:val="2"/>
          </w:tcPr>
          <w:p w14:paraId="089CD363" w14:textId="77777777" w:rsidR="00BC678B" w:rsidRPr="0071351F" w:rsidRDefault="00BC678B" w:rsidP="00BC678B">
            <w:pPr>
              <w:widowControl w:val="0"/>
              <w:jc w:val="both"/>
              <w:rPr>
                <w:rFonts w:asciiTheme="minorHAnsi" w:hAnsiTheme="minorHAnsi" w:cstheme="minorHAnsi"/>
                <w:sz w:val="22"/>
                <w:szCs w:val="22"/>
                <w:u w:val="single"/>
                <w:lang w:val="de-DE"/>
              </w:rPr>
            </w:pPr>
            <w:r w:rsidRPr="0071351F">
              <w:rPr>
                <w:rFonts w:asciiTheme="minorHAnsi" w:hAnsiTheme="minorHAnsi" w:cstheme="minorHAnsi"/>
                <w:sz w:val="22"/>
                <w:szCs w:val="22"/>
                <w:u w:val="single"/>
                <w:lang w:val="de-DE"/>
              </w:rPr>
              <w:t>Bei Bietergemeinschaften, Unternehmensnetz</w:t>
            </w:r>
            <w:r w:rsidRPr="0071351F">
              <w:rPr>
                <w:rFonts w:asciiTheme="minorHAnsi" w:hAnsiTheme="minorHAnsi" w:cstheme="minorHAnsi"/>
                <w:sz w:val="22"/>
                <w:szCs w:val="22"/>
                <w:lang w:val="de-DE" w:eastAsia="it-IT"/>
              </w:rPr>
              <w:softHyphen/>
            </w:r>
            <w:r w:rsidRPr="0071351F">
              <w:rPr>
                <w:rFonts w:asciiTheme="minorHAnsi" w:hAnsiTheme="minorHAnsi" w:cstheme="minorHAnsi"/>
                <w:sz w:val="22"/>
                <w:szCs w:val="22"/>
                <w:u w:val="single"/>
                <w:lang w:val="de-DE"/>
              </w:rPr>
              <w:t>werken, gewöhnlichen Konsortien oder EWIV muss die Bürgschaft eine einzige sein und alle Mitglieder der BG, des Unternehmensnetzwerks, des gewöhnlichen Konsortiums oder der EWIV umfassen.</w:t>
            </w:r>
          </w:p>
        </w:tc>
        <w:tc>
          <w:tcPr>
            <w:tcW w:w="340" w:type="dxa"/>
            <w:gridSpan w:val="2"/>
          </w:tcPr>
          <w:p w14:paraId="036631A5"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028B2EA8" w14:textId="77777777" w:rsidR="00BC678B" w:rsidRPr="0071351F" w:rsidRDefault="00BC678B" w:rsidP="00BC678B">
            <w:pPr>
              <w:widowControl w:val="0"/>
              <w:ind w:right="72"/>
              <w:jc w:val="both"/>
              <w:rPr>
                <w:rFonts w:asciiTheme="minorHAnsi" w:hAnsiTheme="minorHAnsi" w:cstheme="minorHAnsi"/>
                <w:sz w:val="22"/>
                <w:szCs w:val="22"/>
                <w:lang w:val="it-IT"/>
              </w:rPr>
            </w:pPr>
            <w:r w:rsidRPr="0071351F">
              <w:rPr>
                <w:rFonts w:asciiTheme="minorHAnsi" w:hAnsiTheme="minorHAnsi" w:cstheme="minorHAnsi"/>
                <w:sz w:val="22"/>
                <w:szCs w:val="22"/>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BC678B" w:rsidRPr="0071351F" w14:paraId="2E9B9230" w14:textId="77777777" w:rsidTr="00EA05AC">
        <w:trPr>
          <w:trHeight w:val="1347"/>
        </w:trPr>
        <w:tc>
          <w:tcPr>
            <w:tcW w:w="4656" w:type="dxa"/>
            <w:gridSpan w:val="2"/>
          </w:tcPr>
          <w:p w14:paraId="2AEC790E" w14:textId="77777777" w:rsidR="00BC678B" w:rsidRPr="0071351F" w:rsidRDefault="00BC678B" w:rsidP="00BC678B">
            <w:pPr>
              <w:widowControl w:val="0"/>
              <w:jc w:val="both"/>
              <w:rPr>
                <w:rFonts w:asciiTheme="minorHAnsi" w:hAnsiTheme="minorHAnsi" w:cstheme="minorHAnsi"/>
                <w:sz w:val="22"/>
                <w:szCs w:val="22"/>
                <w:u w:val="single"/>
                <w:lang w:val="de-DE"/>
              </w:rPr>
            </w:pPr>
            <w:r w:rsidRPr="0071351F">
              <w:rPr>
                <w:rFonts w:asciiTheme="minorHAnsi" w:hAnsiTheme="minorHAnsi" w:cstheme="minorHAnsi"/>
                <w:sz w:val="22"/>
                <w:szCs w:val="22"/>
                <w:lang w:val="de-DE"/>
              </w:rPr>
              <w:t xml:space="preserve">Unter Einzigkeit ist zu verstehen, dass die Bürgschaft aus einem einzigen Dokument besteht, das bei der Ausschreibung vorgelegt wird und auf den Teilnehmer insgesamt, </w:t>
            </w:r>
            <w:r w:rsidRPr="0071351F">
              <w:rPr>
                <w:rFonts w:asciiTheme="minorHAnsi" w:hAnsiTheme="minorHAnsi" w:cstheme="minorHAnsi"/>
                <w:sz w:val="22"/>
                <w:szCs w:val="22"/>
                <w:u w:val="single"/>
                <w:lang w:val="de-DE"/>
              </w:rPr>
              <w:t>unabhängig von seiner Rechtsform</w:t>
            </w:r>
            <w:r w:rsidRPr="0071351F">
              <w:rPr>
                <w:rFonts w:asciiTheme="minorHAnsi" w:hAnsiTheme="minorHAnsi" w:cstheme="minorHAnsi"/>
                <w:sz w:val="22"/>
                <w:szCs w:val="22"/>
                <w:lang w:val="de-DE"/>
              </w:rPr>
              <w:t xml:space="preserve">, </w:t>
            </w:r>
            <w:r w:rsidRPr="0071351F">
              <w:rPr>
                <w:rFonts w:asciiTheme="minorHAnsi" w:hAnsiTheme="minorHAnsi" w:cstheme="minorHAnsi"/>
                <w:sz w:val="22"/>
                <w:szCs w:val="22"/>
                <w:lang w:val="de-DE"/>
              </w:rPr>
              <w:lastRenderedPageBreak/>
              <w:t>bezogen ist; sollte somit der Teilnehmer ein Zusammenschluss sein (Zusammenschluss von Unternehmen, gewöhnliches Konsortium der Teilnehmer gemäß Art. 2602 ZGB oder EWIV), darf die Bürgschaft</w:t>
            </w:r>
            <w:r w:rsidRPr="0071351F">
              <w:rPr>
                <w:rFonts w:asciiTheme="minorHAnsi" w:hAnsiTheme="minorHAnsi" w:cstheme="minorHAnsi"/>
                <w:strike/>
                <w:sz w:val="22"/>
                <w:szCs w:val="22"/>
                <w:lang w:val="de-DE"/>
              </w:rPr>
              <w:t xml:space="preserve"> </w:t>
            </w:r>
            <w:r w:rsidRPr="0071351F">
              <w:rPr>
                <w:rFonts w:asciiTheme="minorHAnsi" w:hAnsiTheme="minorHAnsi" w:cstheme="minorHAnsi"/>
                <w:sz w:val="22"/>
                <w:szCs w:val="22"/>
                <w:u w:val="single"/>
                <w:lang w:val="de-DE"/>
              </w:rPr>
              <w:t>nicht</w:t>
            </w:r>
            <w:r w:rsidRPr="0071351F">
              <w:rPr>
                <w:rFonts w:asciiTheme="minorHAnsi" w:hAnsiTheme="minorHAnsi" w:cstheme="minorHAnsi"/>
                <w:sz w:val="22"/>
                <w:szCs w:val="22"/>
                <w:lang w:val="de-DE"/>
              </w:rPr>
              <w:t xml:space="preserve"> auf diejenigen Subjekten </w:t>
            </w:r>
            <w:r w:rsidRPr="0071351F">
              <w:rPr>
                <w:rFonts w:asciiTheme="minorHAnsi" w:hAnsiTheme="minorHAnsi" w:cstheme="minorHAnsi"/>
                <w:sz w:val="22"/>
                <w:szCs w:val="22"/>
                <w:u w:val="single"/>
                <w:lang w:val="de-DE"/>
              </w:rPr>
              <w:t>aufgeteilt werden</w:t>
            </w:r>
            <w:r w:rsidRPr="0071351F">
              <w:rPr>
                <w:rFonts w:asciiTheme="minorHAnsi" w:hAnsiTheme="minorHAnsi" w:cstheme="minorHAnsi"/>
                <w:sz w:val="22"/>
                <w:szCs w:val="22"/>
                <w:lang w:val="de-DE"/>
              </w:rPr>
              <w:t>, die dem Zusammenschluss angehören oder angehören werden.</w:t>
            </w:r>
          </w:p>
        </w:tc>
        <w:tc>
          <w:tcPr>
            <w:tcW w:w="340" w:type="dxa"/>
            <w:gridSpan w:val="2"/>
          </w:tcPr>
          <w:p w14:paraId="4CECDEDC"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362E706B" w14:textId="77777777" w:rsidR="00BC678B" w:rsidRPr="0071351F" w:rsidRDefault="00BC678B" w:rsidP="00BC678B">
            <w:pPr>
              <w:widowControl w:val="0"/>
              <w:ind w:right="72"/>
              <w:jc w:val="both"/>
              <w:rPr>
                <w:rFonts w:asciiTheme="minorHAnsi" w:hAnsiTheme="minorHAnsi" w:cstheme="minorHAnsi"/>
                <w:sz w:val="22"/>
                <w:szCs w:val="22"/>
                <w:u w:val="single"/>
                <w:lang w:val="it-IT"/>
              </w:rPr>
            </w:pPr>
            <w:r w:rsidRPr="0071351F">
              <w:rPr>
                <w:rFonts w:asciiTheme="minorHAnsi" w:hAnsiTheme="minorHAnsi" w:cstheme="minorHAnsi"/>
                <w:sz w:val="22"/>
                <w:szCs w:val="22"/>
                <w:lang w:val="it-IT"/>
              </w:rPr>
              <w:t xml:space="preserve">Per unicità si intende che la garanzia deve essere formata da un solo documento, prodotto in gara e riferito al soggetto concorrente nella sua interezza, </w:t>
            </w:r>
            <w:r w:rsidRPr="0071351F">
              <w:rPr>
                <w:rFonts w:asciiTheme="minorHAnsi" w:hAnsiTheme="minorHAnsi" w:cstheme="minorHAnsi"/>
                <w:sz w:val="22"/>
                <w:szCs w:val="22"/>
                <w:u w:val="single"/>
                <w:lang w:val="it-IT"/>
              </w:rPr>
              <w:t>indipendentemente dalla forma giuridica del sog</w:t>
            </w:r>
            <w:r w:rsidRPr="0071351F">
              <w:rPr>
                <w:rFonts w:asciiTheme="minorHAnsi" w:hAnsiTheme="minorHAnsi" w:cstheme="minorHAnsi"/>
                <w:sz w:val="22"/>
                <w:szCs w:val="22"/>
                <w:u w:val="single"/>
                <w:lang w:val="it-IT"/>
              </w:rPr>
              <w:lastRenderedPageBreak/>
              <w:t>getto concorrente</w:t>
            </w:r>
            <w:r w:rsidRPr="0071351F">
              <w:rPr>
                <w:rFonts w:asciiTheme="minorHAnsi" w:hAnsiTheme="minorHAnsi" w:cstheme="minorHAnsi"/>
                <w:sz w:val="22"/>
                <w:szCs w:val="22"/>
                <w:lang w:val="it-IT"/>
              </w:rPr>
              <w:t xml:space="preserve"> e quindi, nell’eventualità di concorrente costituito in raggruppamento (riunione di imprese o consorzio ordinario di concorrenti ex art. 2602 del codice civile o GEIE), la garanzia </w:t>
            </w:r>
            <w:r w:rsidRPr="0071351F">
              <w:rPr>
                <w:rFonts w:asciiTheme="minorHAnsi" w:hAnsiTheme="minorHAnsi" w:cstheme="minorHAnsi"/>
                <w:sz w:val="22"/>
                <w:szCs w:val="22"/>
                <w:u w:val="single"/>
                <w:lang w:val="it-IT"/>
              </w:rPr>
              <w:t>non può essere frazionata</w:t>
            </w:r>
            <w:r w:rsidRPr="0071351F">
              <w:rPr>
                <w:rFonts w:asciiTheme="minorHAnsi" w:hAnsiTheme="minorHAnsi" w:cstheme="minorHAnsi"/>
                <w:sz w:val="22"/>
                <w:szCs w:val="22"/>
                <w:lang w:val="it-IT"/>
              </w:rPr>
              <w:t xml:space="preserve"> per ogni soggetto che costituisce o che costituirà tale raggruppamento.</w:t>
            </w:r>
          </w:p>
        </w:tc>
      </w:tr>
      <w:tr w:rsidR="00BC678B" w:rsidRPr="0071351F" w14:paraId="58B86BB3" w14:textId="77777777" w:rsidTr="00EA05AC">
        <w:tc>
          <w:tcPr>
            <w:tcW w:w="4656" w:type="dxa"/>
            <w:gridSpan w:val="2"/>
          </w:tcPr>
          <w:p w14:paraId="214402B2"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it-IT"/>
              </w:rPr>
            </w:pPr>
          </w:p>
        </w:tc>
        <w:tc>
          <w:tcPr>
            <w:tcW w:w="340" w:type="dxa"/>
            <w:gridSpan w:val="2"/>
          </w:tcPr>
          <w:p w14:paraId="4928368A"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26C117BD" w14:textId="77777777" w:rsidR="00BC678B" w:rsidRPr="0071351F" w:rsidRDefault="00BC678B" w:rsidP="00BC678B">
            <w:pPr>
              <w:pStyle w:val="NormaleWeb"/>
              <w:widowControl w:val="0"/>
              <w:spacing w:before="0" w:after="0"/>
              <w:ind w:left="180"/>
              <w:rPr>
                <w:rFonts w:asciiTheme="minorHAnsi" w:hAnsiTheme="minorHAnsi" w:cstheme="minorHAnsi"/>
                <w:sz w:val="22"/>
                <w:szCs w:val="22"/>
              </w:rPr>
            </w:pPr>
          </w:p>
        </w:tc>
      </w:tr>
      <w:tr w:rsidR="00BC678B" w:rsidRPr="0071351F" w14:paraId="738F275F" w14:textId="77777777" w:rsidTr="00EA05AC">
        <w:tc>
          <w:tcPr>
            <w:tcW w:w="4656" w:type="dxa"/>
            <w:gridSpan w:val="2"/>
          </w:tcPr>
          <w:p w14:paraId="36089B27" w14:textId="77777777" w:rsidR="00BC678B" w:rsidRPr="0071351F" w:rsidRDefault="00BC678B" w:rsidP="00BC678B">
            <w:pPr>
              <w:widowControl w:val="0"/>
              <w:tabs>
                <w:tab w:val="num" w:pos="1101"/>
                <w:tab w:val="left" w:pos="4119"/>
              </w:tabs>
              <w:jc w:val="both"/>
              <w:rPr>
                <w:rFonts w:asciiTheme="minorHAnsi" w:hAnsiTheme="minorHAnsi" w:cstheme="minorHAnsi"/>
                <w:b/>
                <w:bCs/>
                <w:sz w:val="22"/>
                <w:szCs w:val="22"/>
                <w:u w:val="single"/>
                <w:lang w:val="de-DE"/>
              </w:rPr>
            </w:pPr>
            <w:bookmarkStart w:id="95" w:name="_Hlk147235355"/>
            <w:r w:rsidRPr="0071351F">
              <w:rPr>
                <w:rFonts w:cs="Arial"/>
                <w:sz w:val="22"/>
                <w:szCs w:val="22"/>
                <w:u w:val="single"/>
                <w:lang w:val="de-DE" w:eastAsia="it-IT"/>
              </w:rPr>
              <w:t>►</w:t>
            </w:r>
            <w:r w:rsidRPr="0071351F">
              <w:rPr>
                <w:rFonts w:asciiTheme="minorHAnsi" w:hAnsiTheme="minorHAnsi" w:cstheme="minorHAnsi"/>
                <w:b/>
                <w:bCs/>
                <w:sz w:val="22"/>
                <w:szCs w:val="22"/>
                <w:u w:val="single"/>
                <w:lang w:val="de-DE"/>
              </w:rPr>
              <w:t>Die fehlende Ausstellung der vorläufigen Sicherheit zu einem vor dem Angebotsabgabetermin rechtssicherem Datum stellt einen nicht behebbaren Ausschlussgrund dar.</w:t>
            </w:r>
          </w:p>
          <w:p w14:paraId="0334FAF1" w14:textId="77777777" w:rsidR="00BC678B" w:rsidRPr="0071351F" w:rsidRDefault="00BC678B" w:rsidP="00BC678B">
            <w:pPr>
              <w:widowControl w:val="0"/>
              <w:tabs>
                <w:tab w:val="num" w:pos="1101"/>
                <w:tab w:val="left" w:pos="4119"/>
              </w:tabs>
              <w:jc w:val="both"/>
              <w:rPr>
                <w:rFonts w:asciiTheme="minorHAnsi" w:hAnsiTheme="minorHAnsi" w:cstheme="minorHAnsi"/>
                <w:b/>
                <w:sz w:val="22"/>
                <w:szCs w:val="22"/>
                <w:u w:val="single"/>
                <w:lang w:val="de-DE"/>
              </w:rPr>
            </w:pPr>
          </w:p>
          <w:p w14:paraId="228BA5E0" w14:textId="77777777" w:rsidR="00BC678B" w:rsidRPr="0071351F" w:rsidRDefault="00BC678B" w:rsidP="00BC678B">
            <w:pPr>
              <w:widowControl w:val="0"/>
              <w:tabs>
                <w:tab w:val="num" w:pos="1101"/>
                <w:tab w:val="left" w:pos="4119"/>
              </w:tabs>
              <w:jc w:val="both"/>
              <w:rPr>
                <w:rFonts w:asciiTheme="minorHAnsi" w:hAnsiTheme="minorHAnsi" w:cstheme="minorHAnsi"/>
                <w:b/>
                <w:sz w:val="22"/>
                <w:szCs w:val="22"/>
                <w:u w:val="single"/>
                <w:lang w:val="de-DE"/>
              </w:rPr>
            </w:pPr>
            <w:r w:rsidRPr="0071351F">
              <w:rPr>
                <w:rFonts w:asciiTheme="minorHAnsi" w:hAnsiTheme="minorHAnsi" w:cstheme="minorHAnsi"/>
                <w:b/>
                <w:sz w:val="22"/>
                <w:szCs w:val="22"/>
                <w:u w:val="single"/>
                <w:lang w:val="de-DE"/>
              </w:rPr>
              <w:t xml:space="preserve">Es stellt einen nicht behebbaren Ausschlussgrund dar, wenn die vorläufige Sicherheit zugunsten einer anderen Verwaltung als </w:t>
            </w:r>
            <w:r w:rsidRPr="0071351F">
              <w:rPr>
                <w:rFonts w:asciiTheme="minorHAnsi" w:hAnsiTheme="minorHAnsi" w:cstheme="minorHAnsi"/>
                <w:b/>
                <w:color w:val="FF0000"/>
                <w:sz w:val="22"/>
                <w:szCs w:val="22"/>
                <w:u w:val="single"/>
                <w:lang w:val="de-DE"/>
              </w:rPr>
              <w:t xml:space="preserve">die AOV oder als die auftraggebende Körperschaft/Vergabestelle </w:t>
            </w:r>
            <w:r w:rsidRPr="0071351F">
              <w:rPr>
                <w:rFonts w:asciiTheme="minorHAnsi" w:hAnsiTheme="minorHAnsi" w:cstheme="minorHAnsi"/>
                <w:b/>
                <w:sz w:val="22"/>
                <w:szCs w:val="22"/>
                <w:u w:val="single"/>
                <w:lang w:val="de-DE"/>
              </w:rPr>
              <w:t>ausgestellt wurde.</w:t>
            </w:r>
          </w:p>
          <w:p w14:paraId="6267504D" w14:textId="77777777" w:rsidR="00BC678B" w:rsidRPr="0071351F" w:rsidRDefault="00BC678B" w:rsidP="00BC678B">
            <w:pPr>
              <w:widowControl w:val="0"/>
              <w:jc w:val="both"/>
              <w:rPr>
                <w:rFonts w:asciiTheme="minorHAnsi" w:hAnsiTheme="minorHAnsi" w:cstheme="minorHAnsi"/>
                <w:b/>
                <w:color w:val="FF0000"/>
                <w:sz w:val="22"/>
                <w:szCs w:val="22"/>
                <w:lang w:val="de-DE"/>
              </w:rPr>
            </w:pPr>
            <w:r w:rsidRPr="0071351F">
              <w:rPr>
                <w:rFonts w:asciiTheme="minorHAnsi" w:hAnsiTheme="minorHAnsi" w:cstheme="minorHAnsi"/>
                <w:b/>
                <w:color w:val="FF0000"/>
                <w:sz w:val="22"/>
                <w:szCs w:val="22"/>
                <w:lang w:val="de-DE"/>
              </w:rPr>
              <w:t xml:space="preserve">Falls die vorläufige Sicherheit zugunsten der auftraggebenden Körperschaft anstatt der AOV ausgestellt wurde, wird die Richtigstellung vorgenommen. </w:t>
            </w:r>
          </w:p>
          <w:p w14:paraId="30808738" w14:textId="77777777" w:rsidR="00BC678B" w:rsidRPr="0071351F" w:rsidRDefault="00BC678B" w:rsidP="00BC678B">
            <w:pPr>
              <w:widowControl w:val="0"/>
              <w:tabs>
                <w:tab w:val="num" w:pos="1101"/>
                <w:tab w:val="left" w:pos="4119"/>
              </w:tabs>
              <w:jc w:val="both"/>
              <w:rPr>
                <w:rFonts w:asciiTheme="minorHAnsi" w:hAnsiTheme="minorHAnsi" w:cstheme="minorHAnsi"/>
                <w:b/>
                <w:sz w:val="22"/>
                <w:szCs w:val="22"/>
                <w:u w:val="single"/>
                <w:lang w:val="de-DE"/>
              </w:rPr>
            </w:pPr>
          </w:p>
          <w:p w14:paraId="4DD042BD" w14:textId="77777777" w:rsidR="00BC678B" w:rsidRPr="0071351F" w:rsidRDefault="00BC678B" w:rsidP="00BC678B">
            <w:pPr>
              <w:widowControl w:val="0"/>
              <w:jc w:val="both"/>
              <w:rPr>
                <w:rFonts w:asciiTheme="minorHAnsi" w:hAnsiTheme="minorHAnsi" w:cstheme="minorHAnsi"/>
                <w:b/>
                <w:sz w:val="22"/>
                <w:szCs w:val="22"/>
                <w:u w:val="single"/>
                <w:lang w:val="de-DE"/>
              </w:rPr>
            </w:pPr>
            <w:r w:rsidRPr="0071351F">
              <w:rPr>
                <w:rFonts w:cs="Arial"/>
                <w:sz w:val="22"/>
                <w:szCs w:val="22"/>
                <w:u w:val="single"/>
                <w:lang w:val="de-DE" w:eastAsia="it-IT"/>
              </w:rPr>
              <w:t>►</w:t>
            </w:r>
            <w:r w:rsidRPr="0071351F">
              <w:rPr>
                <w:rFonts w:asciiTheme="minorHAnsi" w:hAnsiTheme="minorHAnsi" w:cstheme="minorHAnsi"/>
                <w:sz w:val="22"/>
                <w:szCs w:val="22"/>
                <w:u w:val="single"/>
                <w:lang w:val="de-DE" w:eastAsia="it-IT"/>
              </w:rPr>
              <w:t xml:space="preserve"> </w:t>
            </w:r>
            <w:r w:rsidRPr="0071351F">
              <w:rPr>
                <w:rFonts w:asciiTheme="minorHAnsi" w:hAnsiTheme="minorHAnsi" w:cstheme="minorHAnsi"/>
                <w:b/>
                <w:sz w:val="22"/>
                <w:szCs w:val="22"/>
                <w:u w:val="single"/>
                <w:lang w:val="de-DE"/>
              </w:rPr>
              <w:t>Es stellt einen nicht behebbaren Ausschlussgrund dar, wenn die vorläufige Sicherheit von einer Person unterzeichnet ist, die nicht befugt ist, die Sicherheit auszustellen oder den Sicherungsgeber zu verpflichten.</w:t>
            </w:r>
          </w:p>
          <w:p w14:paraId="499D2CDE" w14:textId="77777777" w:rsidR="00BC678B" w:rsidRPr="0071351F" w:rsidRDefault="00BC678B" w:rsidP="00BC678B">
            <w:pPr>
              <w:widowControl w:val="0"/>
              <w:jc w:val="both"/>
              <w:rPr>
                <w:rFonts w:asciiTheme="minorHAnsi" w:hAnsiTheme="minorHAnsi" w:cstheme="minorHAnsi"/>
                <w:sz w:val="22"/>
                <w:szCs w:val="22"/>
                <w:u w:val="single"/>
                <w:lang w:val="de-DE" w:eastAsia="it-IT"/>
              </w:rPr>
            </w:pPr>
          </w:p>
          <w:p w14:paraId="2DCF232E" w14:textId="77777777" w:rsidR="00BC678B" w:rsidRPr="0071351F" w:rsidRDefault="00BC678B" w:rsidP="00BC678B">
            <w:pPr>
              <w:widowControl w:val="0"/>
              <w:spacing w:line="240" w:lineRule="atLeast"/>
              <w:jc w:val="both"/>
              <w:rPr>
                <w:rFonts w:asciiTheme="minorHAnsi" w:hAnsiTheme="minorHAnsi" w:cstheme="minorHAnsi"/>
                <w:b/>
                <w:sz w:val="22"/>
                <w:szCs w:val="22"/>
                <w:lang w:val="de-DE"/>
              </w:rPr>
            </w:pPr>
            <w:r w:rsidRPr="0071351F">
              <w:rPr>
                <w:rFonts w:asciiTheme="minorHAnsi" w:hAnsiTheme="minorHAnsi" w:cstheme="minorHAnsi"/>
                <w:b/>
                <w:sz w:val="22"/>
                <w:szCs w:val="22"/>
                <w:lang w:val="de-DE"/>
              </w:rPr>
              <w:t>Das Nachforderungsverfahren gemäß Punkt 4.2.1 der Ausschreibungsbedingungen wird eingeleitet:</w:t>
            </w:r>
          </w:p>
          <w:p w14:paraId="7E857014" w14:textId="77777777" w:rsidR="00BC678B" w:rsidRPr="0071351F" w:rsidRDefault="00BC678B" w:rsidP="00BC678B">
            <w:pPr>
              <w:widowControl w:val="0"/>
              <w:numPr>
                <w:ilvl w:val="3"/>
                <w:numId w:val="3"/>
              </w:numPr>
              <w:tabs>
                <w:tab w:val="clear" w:pos="3306"/>
                <w:tab w:val="num" w:pos="180"/>
              </w:tabs>
              <w:ind w:left="180" w:hanging="180"/>
              <w:jc w:val="both"/>
              <w:rPr>
                <w:rFonts w:asciiTheme="minorHAnsi" w:hAnsiTheme="minorHAnsi" w:cstheme="minorHAnsi"/>
                <w:bCs/>
                <w:sz w:val="22"/>
                <w:szCs w:val="22"/>
                <w:lang w:val="de-DE"/>
              </w:rPr>
            </w:pPr>
            <w:r w:rsidRPr="0071351F">
              <w:rPr>
                <w:rFonts w:asciiTheme="minorHAnsi" w:hAnsiTheme="minorHAnsi" w:cstheme="minorHAnsi"/>
                <w:bCs/>
                <w:sz w:val="22"/>
                <w:szCs w:val="22"/>
                <w:lang w:val="de-DE"/>
              </w:rPr>
              <w:t>wenn die Bescheinigung fehlt, dass die vorläufige Sicherheit gestellt wurde, sofern sie innerhalb der Fälligkeit der Angebotsabgabe gestellt wurde;</w:t>
            </w:r>
          </w:p>
          <w:p w14:paraId="60299D55" w14:textId="77777777" w:rsidR="00BC678B" w:rsidRPr="0071351F"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bCs/>
                <w:sz w:val="22"/>
                <w:szCs w:val="22"/>
                <w:lang w:val="de-DE"/>
              </w:rPr>
            </w:pPr>
            <w:r w:rsidRPr="0071351F">
              <w:rPr>
                <w:rFonts w:asciiTheme="minorHAnsi" w:hAnsiTheme="minorHAnsi" w:cstheme="minorHAnsi"/>
                <w:bCs/>
                <w:sz w:val="22"/>
                <w:szCs w:val="22"/>
                <w:lang w:val="de-DE"/>
              </w:rPr>
              <w:t>wenn der Betrag der vorläufigen Sicherheit zu niedrig ist;</w:t>
            </w:r>
          </w:p>
          <w:p w14:paraId="3785BFA3" w14:textId="77777777" w:rsidR="00BC678B" w:rsidRPr="0071351F"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strike/>
                <w:sz w:val="22"/>
                <w:szCs w:val="22"/>
                <w:lang w:val="de-DE"/>
              </w:rPr>
            </w:pPr>
            <w:r w:rsidRPr="0071351F">
              <w:rPr>
                <w:rFonts w:asciiTheme="minorHAnsi" w:hAnsiTheme="minorHAnsi" w:cstheme="minorHAnsi"/>
                <w:bCs/>
                <w:sz w:val="22"/>
                <w:szCs w:val="22"/>
                <w:lang w:val="de-DE"/>
              </w:rPr>
              <w:t>wenn eine oder mehrere Klauseln gemäß Art. 106 GvD Nr. 36/2023 fehlen.</w:t>
            </w:r>
          </w:p>
          <w:p w14:paraId="2115B06D" w14:textId="77777777" w:rsidR="00BC678B" w:rsidRPr="0071351F"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bCs/>
                <w:sz w:val="22"/>
                <w:szCs w:val="22"/>
                <w:lang w:val="de-DE"/>
              </w:rPr>
            </w:pPr>
            <w:r w:rsidRPr="0071351F">
              <w:rPr>
                <w:rFonts w:asciiTheme="minorHAnsi" w:hAnsiTheme="minorHAnsi" w:cstheme="minorHAnsi"/>
                <w:sz w:val="22"/>
                <w:szCs w:val="22"/>
                <w:lang w:val="de-DE"/>
              </w:rPr>
              <w:t>wenn die Dokumentation/Zertifikate zur Reduzierung oder Befreiung der Abgabe der vorläufigen Kaution fehlen;</w:t>
            </w:r>
          </w:p>
          <w:p w14:paraId="12369093" w14:textId="77777777" w:rsidR="00BC678B" w:rsidRPr="0071351F"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strike/>
                <w:sz w:val="22"/>
                <w:szCs w:val="22"/>
                <w:lang w:val="de-DE"/>
              </w:rPr>
            </w:pPr>
            <w:r w:rsidRPr="0071351F">
              <w:rPr>
                <w:rFonts w:asciiTheme="minorHAnsi" w:hAnsiTheme="minorHAnsi" w:cstheme="minorHAnsi"/>
                <w:sz w:val="22"/>
                <w:szCs w:val="22"/>
                <w:lang w:val="de-DE"/>
              </w:rPr>
              <w:t>wenn im Falle von Bietergemeinschaften, gewöhn</w:t>
            </w:r>
            <w:r w:rsidRPr="0071351F">
              <w:rPr>
                <w:rFonts w:asciiTheme="minorHAnsi" w:hAnsiTheme="minorHAnsi" w:cstheme="minorHAnsi"/>
                <w:sz w:val="22"/>
                <w:szCs w:val="22"/>
                <w:lang w:val="de-DE"/>
              </w:rPr>
              <w:lastRenderedPageBreak/>
              <w:t>lichen Konsortien, EWIV oder Unternehmensnetzwerken, die Angabe der Mitglieder der Bietergemeinschaft, des ordentlichen Konsortiums, der EWIV oder des Unternehmensnetzwerks in der Sicherheit fehlt.</w:t>
            </w:r>
          </w:p>
          <w:p w14:paraId="52551F1C" w14:textId="77777777" w:rsidR="00BC678B" w:rsidRPr="0071351F"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strike/>
                <w:sz w:val="22"/>
                <w:szCs w:val="22"/>
                <w:lang w:val="de-DE"/>
              </w:rPr>
            </w:pPr>
            <w:r w:rsidRPr="0071351F">
              <w:rPr>
                <w:rFonts w:asciiTheme="minorHAnsi" w:hAnsiTheme="minorHAnsi" w:cstheme="minorHAnsi"/>
                <w:sz w:val="22"/>
                <w:szCs w:val="22"/>
                <w:lang w:val="de-DE"/>
              </w:rPr>
              <w:t>wenn die Anlage A1 keine Angabe der Internetadresse oder gegebenenfalls der PEC-Adresse des  Sicherungsgebers  enthält, die zu Überprüfungszwecken zu verwenden ist,</w:t>
            </w:r>
            <w:r w:rsidRPr="0071351F">
              <w:rPr>
                <w:rFonts w:asciiTheme="minorHAnsi" w:hAnsiTheme="minorHAnsi" w:cstheme="minorHAnsi"/>
                <w:sz w:val="22"/>
                <w:szCs w:val="22"/>
                <w:u w:val="single"/>
                <w:lang w:val="de-DE"/>
              </w:rPr>
              <w:t>  sofern die Bürgschaft vor Ablauf der Frist für die Einreichung der Angebote geleistet wurde.</w:t>
            </w:r>
          </w:p>
        </w:tc>
        <w:tc>
          <w:tcPr>
            <w:tcW w:w="340" w:type="dxa"/>
            <w:gridSpan w:val="2"/>
          </w:tcPr>
          <w:p w14:paraId="2697487E"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14C4E304" w14:textId="77777777" w:rsidR="00BC678B" w:rsidRPr="0071351F" w:rsidRDefault="00BC678B" w:rsidP="00BC678B">
            <w:pPr>
              <w:widowControl w:val="0"/>
              <w:ind w:right="-4"/>
              <w:jc w:val="both"/>
              <w:rPr>
                <w:rFonts w:asciiTheme="minorHAnsi" w:hAnsiTheme="minorHAnsi" w:cstheme="minorHAnsi"/>
                <w:b/>
                <w:bCs/>
                <w:sz w:val="22"/>
                <w:szCs w:val="22"/>
                <w:u w:val="single"/>
                <w:lang w:val="it-IT"/>
              </w:rPr>
            </w:pPr>
            <w:r w:rsidRPr="0071351F">
              <w:rPr>
                <w:rFonts w:cs="Arial"/>
                <w:sz w:val="22"/>
                <w:szCs w:val="22"/>
                <w:u w:val="single"/>
                <w:lang w:val="it-IT" w:eastAsia="it-IT"/>
              </w:rPr>
              <w:t>►</w:t>
            </w:r>
            <w:r w:rsidRPr="0071351F">
              <w:rPr>
                <w:rFonts w:asciiTheme="minorHAnsi" w:hAnsiTheme="minorHAnsi" w:cstheme="minorHAnsi"/>
                <w:sz w:val="22"/>
                <w:szCs w:val="22"/>
                <w:u w:val="single"/>
                <w:lang w:val="it-IT" w:eastAsia="it-IT"/>
              </w:rPr>
              <w:t xml:space="preserve"> </w:t>
            </w:r>
            <w:r w:rsidRPr="0071351F">
              <w:rPr>
                <w:rFonts w:asciiTheme="minorHAnsi" w:hAnsiTheme="minorHAnsi" w:cstheme="minorHAnsi"/>
                <w:b/>
                <w:bCs/>
                <w:sz w:val="22"/>
                <w:szCs w:val="22"/>
                <w:u w:val="single"/>
                <w:lang w:val="it-IT"/>
              </w:rPr>
              <w:t>È causa di esclusione non sanabile la mancata costituzione della garanzia provvisoria</w:t>
            </w:r>
            <w:r w:rsidRPr="0071351F">
              <w:rPr>
                <w:rFonts w:asciiTheme="minorHAnsi" w:hAnsiTheme="minorHAnsi" w:cstheme="minorHAnsi"/>
                <w:b/>
                <w:bCs/>
                <w:strike/>
                <w:sz w:val="22"/>
                <w:szCs w:val="22"/>
                <w:u w:val="single"/>
                <w:lang w:val="it-IT"/>
              </w:rPr>
              <w:t>.</w:t>
            </w:r>
            <w:r w:rsidRPr="0071351F">
              <w:rPr>
                <w:rFonts w:asciiTheme="minorHAnsi" w:hAnsiTheme="minorHAnsi" w:cstheme="minorHAnsi"/>
                <w:sz w:val="22"/>
                <w:szCs w:val="22"/>
                <w:lang w:val="it-IT"/>
              </w:rPr>
              <w:t xml:space="preserve"> </w:t>
            </w:r>
            <w:r w:rsidRPr="0071351F">
              <w:rPr>
                <w:rFonts w:asciiTheme="minorHAnsi" w:hAnsiTheme="minorHAnsi" w:cstheme="minorHAnsi"/>
                <w:b/>
                <w:bCs/>
                <w:sz w:val="22"/>
                <w:szCs w:val="22"/>
                <w:u w:val="single"/>
                <w:lang w:val="it-IT"/>
              </w:rPr>
              <w:t>in data certa anteriore al termine di presentazione delle offerte</w:t>
            </w:r>
          </w:p>
          <w:p w14:paraId="6045D0BD" w14:textId="77777777" w:rsidR="00BC678B" w:rsidRPr="0071351F" w:rsidRDefault="00BC678B" w:rsidP="00BC678B">
            <w:pPr>
              <w:widowControl w:val="0"/>
              <w:ind w:right="72"/>
              <w:jc w:val="both"/>
              <w:rPr>
                <w:rFonts w:asciiTheme="minorHAnsi" w:hAnsiTheme="minorHAnsi" w:cstheme="minorHAnsi"/>
                <w:b/>
                <w:bCs/>
                <w:sz w:val="22"/>
                <w:szCs w:val="22"/>
                <w:u w:val="single"/>
                <w:lang w:val="it-IT"/>
              </w:rPr>
            </w:pPr>
          </w:p>
          <w:p w14:paraId="7165DD04" w14:textId="77777777" w:rsidR="00BC678B" w:rsidRPr="0071351F" w:rsidRDefault="00BC678B" w:rsidP="00BC678B">
            <w:pPr>
              <w:widowControl w:val="0"/>
              <w:ind w:right="72"/>
              <w:jc w:val="both"/>
              <w:rPr>
                <w:rFonts w:asciiTheme="minorHAnsi" w:hAnsiTheme="minorHAnsi" w:cstheme="minorHAnsi"/>
                <w:b/>
                <w:bCs/>
                <w:sz w:val="22"/>
                <w:szCs w:val="22"/>
                <w:u w:val="single"/>
                <w:lang w:val="it-IT"/>
              </w:rPr>
            </w:pPr>
          </w:p>
          <w:p w14:paraId="6BDCD40B" w14:textId="77777777" w:rsidR="00BC678B" w:rsidRPr="0071351F" w:rsidRDefault="00BC678B" w:rsidP="00BC678B">
            <w:pPr>
              <w:widowControl w:val="0"/>
              <w:ind w:right="72"/>
              <w:jc w:val="both"/>
              <w:rPr>
                <w:rFonts w:asciiTheme="minorHAnsi" w:hAnsiTheme="minorHAnsi" w:cstheme="minorHAnsi"/>
                <w:b/>
                <w:color w:val="FF0000"/>
                <w:sz w:val="22"/>
                <w:szCs w:val="22"/>
                <w:u w:val="single"/>
                <w:lang w:val="it-IT"/>
              </w:rPr>
            </w:pPr>
            <w:r w:rsidRPr="0071351F">
              <w:rPr>
                <w:rFonts w:cs="Arial"/>
                <w:sz w:val="22"/>
                <w:szCs w:val="22"/>
                <w:u w:val="single"/>
                <w:lang w:val="it-IT" w:eastAsia="it-IT"/>
              </w:rPr>
              <w:t>►</w:t>
            </w:r>
            <w:r w:rsidRPr="0071351F">
              <w:rPr>
                <w:rFonts w:asciiTheme="minorHAnsi" w:hAnsiTheme="minorHAnsi" w:cstheme="minorHAnsi"/>
                <w:sz w:val="22"/>
                <w:szCs w:val="22"/>
                <w:u w:val="single"/>
                <w:lang w:val="it-IT" w:eastAsia="it-IT"/>
              </w:rPr>
              <w:t xml:space="preserve"> </w:t>
            </w:r>
            <w:r w:rsidRPr="0071351F">
              <w:rPr>
                <w:rFonts w:asciiTheme="minorHAnsi" w:hAnsiTheme="minorHAnsi" w:cstheme="minorHAnsi"/>
                <w:b/>
                <w:sz w:val="22"/>
                <w:szCs w:val="22"/>
                <w:u w:val="single"/>
                <w:lang w:val="it-IT"/>
              </w:rPr>
              <w:t xml:space="preserve">È causa di esclusione non sanabile la presentazione della garanzia provvisoria resa a favore di Amministrazione diversa </w:t>
            </w:r>
            <w:r w:rsidRPr="0071351F">
              <w:rPr>
                <w:rFonts w:asciiTheme="minorHAnsi" w:hAnsiTheme="minorHAnsi" w:cstheme="minorHAnsi"/>
                <w:b/>
                <w:color w:val="FF0000"/>
                <w:sz w:val="22"/>
                <w:szCs w:val="22"/>
                <w:u w:val="single"/>
                <w:lang w:val="it-IT"/>
              </w:rPr>
              <w:t>dall’ACP ovvero dall'ente committente/stazione appaltante.</w:t>
            </w:r>
          </w:p>
          <w:p w14:paraId="11BF91ED" w14:textId="77777777" w:rsidR="00BC678B" w:rsidRPr="0071351F" w:rsidRDefault="00BC678B" w:rsidP="00BC678B">
            <w:pPr>
              <w:widowControl w:val="0"/>
              <w:ind w:right="72"/>
              <w:jc w:val="both"/>
              <w:rPr>
                <w:rFonts w:asciiTheme="minorHAnsi" w:hAnsiTheme="minorHAnsi" w:cstheme="minorHAnsi"/>
                <w:b/>
                <w:color w:val="FF0000"/>
                <w:sz w:val="22"/>
                <w:szCs w:val="22"/>
                <w:lang w:val="it-IT"/>
              </w:rPr>
            </w:pPr>
            <w:r w:rsidRPr="0071351F">
              <w:rPr>
                <w:rFonts w:asciiTheme="minorHAnsi" w:hAnsiTheme="minorHAnsi" w:cstheme="minorHAnsi"/>
                <w:b/>
                <w:color w:val="FF0000"/>
                <w:sz w:val="22"/>
                <w:szCs w:val="22"/>
                <w:lang w:val="it-IT"/>
              </w:rPr>
              <w:t>Nel caso di prestazione della garanzia provvisoria resa a favore dell’Ente committente in luogo dell’ACP si procede alla regolarizzazione.</w:t>
            </w:r>
          </w:p>
          <w:p w14:paraId="7D4DE22C" w14:textId="77777777" w:rsidR="00BC678B" w:rsidRPr="0071351F" w:rsidRDefault="00BC678B" w:rsidP="00BC678B">
            <w:pPr>
              <w:widowControl w:val="0"/>
              <w:ind w:right="72"/>
              <w:jc w:val="both"/>
              <w:rPr>
                <w:rFonts w:asciiTheme="minorHAnsi" w:hAnsiTheme="minorHAnsi" w:cstheme="minorHAnsi"/>
                <w:sz w:val="22"/>
                <w:szCs w:val="22"/>
                <w:u w:val="single"/>
                <w:lang w:val="it-IT" w:eastAsia="it-IT"/>
              </w:rPr>
            </w:pPr>
          </w:p>
          <w:p w14:paraId="2FEAB137" w14:textId="77777777" w:rsidR="00BC678B" w:rsidRPr="0071351F" w:rsidRDefault="00BC678B" w:rsidP="00BC678B">
            <w:pPr>
              <w:widowControl w:val="0"/>
              <w:ind w:right="72"/>
              <w:jc w:val="both"/>
              <w:rPr>
                <w:rFonts w:asciiTheme="minorHAnsi" w:hAnsiTheme="minorHAnsi" w:cstheme="minorHAnsi"/>
                <w:b/>
                <w:sz w:val="22"/>
                <w:szCs w:val="22"/>
                <w:u w:val="single"/>
                <w:lang w:val="it-IT"/>
              </w:rPr>
            </w:pPr>
            <w:r w:rsidRPr="0071351F">
              <w:rPr>
                <w:rFonts w:cs="Arial"/>
                <w:sz w:val="22"/>
                <w:szCs w:val="22"/>
                <w:u w:val="single"/>
                <w:lang w:val="it-IT" w:eastAsia="it-IT"/>
              </w:rPr>
              <w:t>►</w:t>
            </w:r>
            <w:r w:rsidRPr="0071351F">
              <w:rPr>
                <w:rFonts w:asciiTheme="minorHAnsi" w:hAnsiTheme="minorHAnsi" w:cstheme="minorHAnsi"/>
                <w:sz w:val="22"/>
                <w:szCs w:val="22"/>
                <w:u w:val="single"/>
                <w:lang w:val="it-IT" w:eastAsia="it-IT"/>
              </w:rPr>
              <w:t xml:space="preserve"> </w:t>
            </w:r>
            <w:r w:rsidRPr="0071351F">
              <w:rPr>
                <w:rFonts w:asciiTheme="minorHAnsi" w:hAnsiTheme="minorHAnsi" w:cstheme="minorHAnsi"/>
                <w:b/>
                <w:sz w:val="22"/>
                <w:szCs w:val="22"/>
                <w:u w:val="single"/>
                <w:lang w:val="it-IT"/>
              </w:rPr>
              <w:t>È causa di esclusione non sanabile la sottoscrizione della garanzia da soggetto non legittimato a rilasciare la garanzia o non autorizzato ad impegnare il garante.</w:t>
            </w:r>
          </w:p>
          <w:p w14:paraId="599D4EF0" w14:textId="77777777" w:rsidR="00BC678B" w:rsidRPr="0071351F" w:rsidRDefault="00BC678B" w:rsidP="00BC678B">
            <w:pPr>
              <w:widowControl w:val="0"/>
              <w:ind w:right="72"/>
              <w:jc w:val="both"/>
              <w:rPr>
                <w:rFonts w:asciiTheme="minorHAnsi" w:hAnsiTheme="minorHAnsi" w:cstheme="minorHAnsi"/>
                <w:b/>
                <w:sz w:val="22"/>
                <w:szCs w:val="22"/>
                <w:u w:val="single"/>
                <w:lang w:val="it-IT"/>
              </w:rPr>
            </w:pPr>
          </w:p>
          <w:p w14:paraId="02EA43BA" w14:textId="77777777" w:rsidR="00BC678B" w:rsidRPr="0071351F" w:rsidRDefault="00BC678B" w:rsidP="00BC678B">
            <w:pPr>
              <w:widowControl w:val="0"/>
              <w:tabs>
                <w:tab w:val="center" w:pos="4680"/>
              </w:tabs>
              <w:ind w:right="72"/>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Si applica il subprocedimento di soccorso istruttorio di cui al punto 4.2.1 del disciplinare di gara qualora:</w:t>
            </w:r>
          </w:p>
          <w:p w14:paraId="7034F7AE" w14:textId="77777777" w:rsidR="00BC678B" w:rsidRPr="0071351F" w:rsidRDefault="00BC678B" w:rsidP="00BC678B">
            <w:pPr>
              <w:widowControl w:val="0"/>
              <w:numPr>
                <w:ilvl w:val="4"/>
                <w:numId w:val="3"/>
              </w:numPr>
              <w:tabs>
                <w:tab w:val="clear" w:pos="4026"/>
                <w:tab w:val="num" w:pos="180"/>
                <w:tab w:val="center" w:pos="4680"/>
              </w:tabs>
              <w:ind w:left="180" w:right="72" w:hanging="180"/>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manchi il documento attestante la costituzione della garanzia provvisoria, purché già costituita alla data di scadenza della presentazione delle offerte;</w:t>
            </w:r>
          </w:p>
          <w:p w14:paraId="3B0EC87F" w14:textId="77777777" w:rsidR="00BC678B" w:rsidRPr="0071351F" w:rsidRDefault="00BC678B" w:rsidP="00BC678B">
            <w:pPr>
              <w:widowControl w:val="0"/>
              <w:numPr>
                <w:ilvl w:val="4"/>
                <w:numId w:val="3"/>
              </w:numPr>
              <w:tabs>
                <w:tab w:val="clear" w:pos="4026"/>
                <w:tab w:val="num" w:pos="180"/>
                <w:tab w:val="center" w:pos="4680"/>
              </w:tabs>
              <w:ind w:left="180" w:right="72" w:hanging="180"/>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sia stata resa una garanzia provvisoria per un importo insufficiente;</w:t>
            </w:r>
          </w:p>
          <w:p w14:paraId="412E8B79" w14:textId="77777777" w:rsidR="00BC678B" w:rsidRPr="0071351F" w:rsidRDefault="00BC678B" w:rsidP="00BC678B">
            <w:pPr>
              <w:widowControl w:val="0"/>
              <w:tabs>
                <w:tab w:val="center" w:pos="4680"/>
              </w:tabs>
              <w:ind w:left="142" w:right="72" w:hanging="142"/>
              <w:jc w:val="both"/>
              <w:rPr>
                <w:rFonts w:asciiTheme="minorHAnsi" w:hAnsiTheme="minorHAnsi" w:cstheme="minorHAnsi"/>
                <w:b/>
                <w:strike/>
                <w:sz w:val="22"/>
                <w:szCs w:val="22"/>
                <w:lang w:val="it-IT"/>
              </w:rPr>
            </w:pPr>
            <w:r w:rsidRPr="0071351F">
              <w:rPr>
                <w:rFonts w:asciiTheme="minorHAnsi" w:hAnsiTheme="minorHAnsi" w:cstheme="minorHAnsi"/>
                <w:b/>
                <w:sz w:val="22"/>
                <w:szCs w:val="22"/>
                <w:lang w:val="it-IT"/>
              </w:rPr>
              <w:t xml:space="preserve">- manchi una o più delle clausole prescritte dall’art. 106 d.lgs 36/2023 </w:t>
            </w:r>
          </w:p>
          <w:p w14:paraId="31A98AE8" w14:textId="77777777" w:rsidR="00BC678B" w:rsidRPr="0071351F" w:rsidRDefault="00BC678B" w:rsidP="00BC678B">
            <w:pPr>
              <w:widowControl w:val="0"/>
              <w:numPr>
                <w:ilvl w:val="4"/>
                <w:numId w:val="3"/>
              </w:numPr>
              <w:tabs>
                <w:tab w:val="clear" w:pos="4026"/>
                <w:tab w:val="num" w:pos="180"/>
                <w:tab w:val="center" w:pos="4680"/>
              </w:tabs>
              <w:ind w:left="180" w:right="-4" w:hanging="180"/>
              <w:jc w:val="both"/>
              <w:rPr>
                <w:rFonts w:asciiTheme="minorHAnsi" w:hAnsiTheme="minorHAnsi" w:cstheme="minorHAnsi"/>
                <w:bCs/>
                <w:sz w:val="22"/>
                <w:szCs w:val="22"/>
                <w:lang w:val="it-IT"/>
              </w:rPr>
            </w:pPr>
            <w:r w:rsidRPr="0071351F">
              <w:rPr>
                <w:rFonts w:asciiTheme="minorHAnsi" w:hAnsiTheme="minorHAnsi" w:cstheme="minorHAnsi"/>
                <w:sz w:val="22"/>
                <w:szCs w:val="22"/>
                <w:lang w:val="it-IT"/>
              </w:rPr>
              <w:t>manchi la documentazione/ certificazioni per la riduzione o esonero della garanzia provvisoria</w:t>
            </w:r>
          </w:p>
          <w:p w14:paraId="2AE5818A" w14:textId="77777777" w:rsidR="00BC678B" w:rsidRPr="0071351F" w:rsidRDefault="00BC678B" w:rsidP="00BC678B">
            <w:pPr>
              <w:widowControl w:val="0"/>
              <w:numPr>
                <w:ilvl w:val="4"/>
                <w:numId w:val="3"/>
              </w:numPr>
              <w:tabs>
                <w:tab w:val="clear" w:pos="4026"/>
                <w:tab w:val="num" w:pos="180"/>
                <w:tab w:val="center" w:pos="4680"/>
              </w:tabs>
              <w:ind w:left="180" w:hanging="180"/>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in caso di RTI, consorzi ordinari, GEIE o reti d’imprese, manchi l’indicazione nella garanzia dei soggetti costituenti il RTI, il consorzio ordinario, il GEIE o la rete d’imprese.</w:t>
            </w:r>
          </w:p>
          <w:p w14:paraId="41A75D2E" w14:textId="77777777" w:rsidR="00BC678B" w:rsidRPr="0071351F" w:rsidRDefault="00BC678B" w:rsidP="00BC678B">
            <w:pPr>
              <w:numPr>
                <w:ilvl w:val="4"/>
                <w:numId w:val="84"/>
              </w:numPr>
              <w:ind w:left="180" w:right="-4" w:hanging="180"/>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lastRenderedPageBreak/>
              <w:t>manchi l´indicazione nell´Allegato A1 dell’indirizzo internet o dell’eventuale indirizzo PEC del garante da utilizzare ai fini delle verifiche,  </w:t>
            </w:r>
            <w:r w:rsidRPr="0071351F">
              <w:rPr>
                <w:rFonts w:asciiTheme="minorHAnsi" w:hAnsiTheme="minorHAnsi" w:cstheme="minorHAnsi"/>
                <w:sz w:val="22"/>
                <w:szCs w:val="22"/>
                <w:u w:val="single"/>
                <w:lang w:val="it-IT"/>
              </w:rPr>
              <w:t>purché la garanzia risulti già costituita alla data di scadenza della presentazione delle offerte</w:t>
            </w:r>
            <w:r w:rsidRPr="0071351F">
              <w:rPr>
                <w:rFonts w:asciiTheme="minorHAnsi" w:hAnsiTheme="minorHAnsi" w:cstheme="minorHAnsi"/>
                <w:sz w:val="22"/>
                <w:szCs w:val="22"/>
                <w:lang w:val="it-IT"/>
              </w:rPr>
              <w:t>.</w:t>
            </w:r>
          </w:p>
          <w:p w14:paraId="4CAE8394" w14:textId="77777777" w:rsidR="00BC678B" w:rsidRPr="0071351F" w:rsidRDefault="00BC678B" w:rsidP="00BC678B">
            <w:pPr>
              <w:widowControl w:val="0"/>
              <w:tabs>
                <w:tab w:val="center" w:pos="4680"/>
              </w:tabs>
              <w:ind w:left="142" w:right="72" w:hanging="142"/>
              <w:jc w:val="both"/>
              <w:rPr>
                <w:rFonts w:asciiTheme="minorHAnsi" w:hAnsiTheme="minorHAnsi" w:cstheme="minorHAnsi"/>
                <w:b/>
                <w:strike/>
                <w:sz w:val="22"/>
                <w:szCs w:val="22"/>
                <w:lang w:val="it-IT"/>
              </w:rPr>
            </w:pPr>
          </w:p>
          <w:p w14:paraId="5DFAA4BF" w14:textId="77777777" w:rsidR="00BC678B" w:rsidRPr="0071351F" w:rsidRDefault="00BC678B" w:rsidP="00BC678B">
            <w:pPr>
              <w:widowControl w:val="0"/>
              <w:tabs>
                <w:tab w:val="center" w:pos="4680"/>
              </w:tabs>
              <w:ind w:left="142" w:right="72" w:hanging="142"/>
              <w:jc w:val="both"/>
              <w:rPr>
                <w:rFonts w:asciiTheme="minorHAnsi" w:hAnsiTheme="minorHAnsi" w:cstheme="minorHAnsi"/>
                <w:strike/>
                <w:sz w:val="22"/>
                <w:szCs w:val="22"/>
                <w:lang w:val="it-IT"/>
              </w:rPr>
            </w:pPr>
          </w:p>
        </w:tc>
      </w:tr>
      <w:bookmarkEnd w:id="95"/>
      <w:tr w:rsidR="00BC678B" w:rsidRPr="0071351F" w14:paraId="0CB43C62" w14:textId="77777777" w:rsidTr="00EA05AC">
        <w:tc>
          <w:tcPr>
            <w:tcW w:w="4656" w:type="dxa"/>
            <w:gridSpan w:val="2"/>
          </w:tcPr>
          <w:p w14:paraId="25264069"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340" w:type="dxa"/>
            <w:gridSpan w:val="2"/>
          </w:tcPr>
          <w:p w14:paraId="4781C25A"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sz w:val="22"/>
                <w:szCs w:val="22"/>
                <w:lang w:val="it-IT"/>
              </w:rPr>
            </w:pPr>
          </w:p>
        </w:tc>
        <w:tc>
          <w:tcPr>
            <w:tcW w:w="4655" w:type="dxa"/>
            <w:gridSpan w:val="2"/>
          </w:tcPr>
          <w:p w14:paraId="5809D81A" w14:textId="77777777" w:rsidR="00BC678B" w:rsidRPr="0071351F" w:rsidRDefault="00BC678B" w:rsidP="00BC678B">
            <w:pPr>
              <w:pStyle w:val="Rientrocorpodeltesto"/>
              <w:widowControl w:val="0"/>
              <w:tabs>
                <w:tab w:val="left" w:pos="567"/>
              </w:tabs>
              <w:spacing w:after="0"/>
              <w:ind w:left="540"/>
              <w:jc w:val="both"/>
              <w:rPr>
                <w:rFonts w:asciiTheme="minorHAnsi" w:hAnsiTheme="minorHAnsi" w:cstheme="minorHAnsi"/>
                <w:sz w:val="22"/>
                <w:szCs w:val="22"/>
                <w:lang w:val="it-IT"/>
              </w:rPr>
            </w:pPr>
          </w:p>
        </w:tc>
      </w:tr>
      <w:tr w:rsidR="00BC678B" w:rsidRPr="0071351F" w14:paraId="3BA151E0" w14:textId="77777777" w:rsidTr="00EA05AC">
        <w:tc>
          <w:tcPr>
            <w:tcW w:w="4656" w:type="dxa"/>
            <w:gridSpan w:val="2"/>
          </w:tcPr>
          <w:p w14:paraId="06A3C7F0" w14:textId="77777777" w:rsidR="00BC678B" w:rsidRPr="0071351F" w:rsidRDefault="00BC678B" w:rsidP="00BC678B">
            <w:pPr>
              <w:pStyle w:val="Rientrocorpodeltesto"/>
              <w:widowControl w:val="0"/>
              <w:tabs>
                <w:tab w:val="left" w:pos="0"/>
              </w:tabs>
              <w:spacing w:after="0"/>
              <w:ind w:left="0"/>
              <w:jc w:val="both"/>
              <w:rPr>
                <w:rFonts w:asciiTheme="minorHAnsi" w:hAnsiTheme="minorHAnsi" w:cstheme="minorHAnsi"/>
                <w:bCs/>
                <w:sz w:val="22"/>
                <w:szCs w:val="22"/>
                <w:lang w:val="it-IT"/>
              </w:rPr>
            </w:pPr>
          </w:p>
        </w:tc>
        <w:tc>
          <w:tcPr>
            <w:tcW w:w="340" w:type="dxa"/>
            <w:gridSpan w:val="2"/>
          </w:tcPr>
          <w:p w14:paraId="543A071F"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51300E4C" w14:textId="77777777" w:rsidR="00BC678B" w:rsidRPr="0071351F" w:rsidRDefault="00BC678B" w:rsidP="00BC678B">
            <w:pPr>
              <w:pStyle w:val="NormaleWeb"/>
              <w:widowControl w:val="0"/>
              <w:spacing w:before="0" w:after="0"/>
              <w:ind w:left="180"/>
              <w:rPr>
                <w:rFonts w:asciiTheme="minorHAnsi" w:hAnsiTheme="minorHAnsi" w:cstheme="minorHAnsi"/>
                <w:sz w:val="22"/>
                <w:szCs w:val="22"/>
              </w:rPr>
            </w:pPr>
          </w:p>
        </w:tc>
      </w:tr>
      <w:tr w:rsidR="00BC678B" w:rsidRPr="0071351F" w14:paraId="1C4B09D7" w14:textId="77777777" w:rsidTr="00EA05AC">
        <w:tc>
          <w:tcPr>
            <w:tcW w:w="4656" w:type="dxa"/>
            <w:gridSpan w:val="2"/>
          </w:tcPr>
          <w:p w14:paraId="36CED72A" w14:textId="7BE6B33F" w:rsidR="00BC678B" w:rsidRPr="0071351F" w:rsidRDefault="00BC678B" w:rsidP="00BC678B">
            <w:pPr>
              <w:widowControl w:val="0"/>
              <w:tabs>
                <w:tab w:val="center" w:pos="4680"/>
              </w:tabs>
              <w:jc w:val="both"/>
              <w:rPr>
                <w:rFonts w:asciiTheme="minorHAnsi" w:hAnsiTheme="minorHAnsi" w:cstheme="minorHAnsi"/>
                <w:b/>
                <w:sz w:val="22"/>
                <w:szCs w:val="22"/>
                <w:lang w:val="de-DE"/>
              </w:rPr>
            </w:pPr>
            <w:bookmarkStart w:id="96" w:name="_Hlk2591554"/>
            <w:bookmarkStart w:id="97" w:name="_Hlk38297997"/>
            <w:r w:rsidRPr="0071351F">
              <w:rPr>
                <w:rFonts w:asciiTheme="minorHAnsi" w:hAnsiTheme="minorHAnsi" w:cstheme="minorHAnsi"/>
                <w:b/>
                <w:bCs/>
                <w:sz w:val="22"/>
                <w:szCs w:val="22"/>
                <w:lang w:val="de-DE"/>
              </w:rPr>
              <w:t>Bei Nachforderungen wegen fehlender Einreichung des Dokuments, das die vorläufige Sicherheit enthält, muss der Wirtschaftsteil</w:t>
            </w:r>
            <w:r w:rsidRPr="0071351F">
              <w:rPr>
                <w:rFonts w:asciiTheme="minorHAnsi" w:hAnsiTheme="minorHAnsi" w:cstheme="minorHAnsi"/>
                <w:sz w:val="22"/>
                <w:szCs w:val="22"/>
                <w:lang w:val="de-DE" w:eastAsia="it-IT"/>
              </w:rPr>
              <w:softHyphen/>
            </w:r>
            <w:r w:rsidRPr="0071351F">
              <w:rPr>
                <w:rFonts w:asciiTheme="minorHAnsi" w:hAnsiTheme="minorHAnsi" w:cstheme="minorHAnsi"/>
                <w:b/>
                <w:bCs/>
                <w:sz w:val="22"/>
                <w:szCs w:val="22"/>
                <w:lang w:val="de-DE"/>
              </w:rPr>
              <w:t>nehmer bei sonstigem Ausschluss beweisen, dass die vorläufige Sicherheit nicht nach Ablauf der Frist für die Angebotsabgabe ausgestellt wurde. Gemäß Art. 20 GvD vom 7. März 2005 Nr. 82 sind Erstellungsdatum und -uhrzeit des informatischen Dokuments Dritten gegenüber einwendbar, falls sie im Einklang mit den technischen Validierungsregeln angebracht wurden (z.B. Zeitstempel).</w:t>
            </w:r>
          </w:p>
        </w:tc>
        <w:tc>
          <w:tcPr>
            <w:tcW w:w="340" w:type="dxa"/>
            <w:gridSpan w:val="2"/>
          </w:tcPr>
          <w:p w14:paraId="38214977"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700C2096" w14:textId="6E411C5C" w:rsidR="00BC678B" w:rsidRPr="0071351F" w:rsidRDefault="00BC678B" w:rsidP="00BC678B">
            <w:pPr>
              <w:widowControl w:val="0"/>
              <w:tabs>
                <w:tab w:val="left" w:pos="4119"/>
              </w:tabs>
              <w:ind w:right="72"/>
              <w:jc w:val="both"/>
              <w:rPr>
                <w:rFonts w:asciiTheme="minorHAnsi" w:hAnsiTheme="minorHAnsi" w:cstheme="minorHAnsi"/>
                <w:b/>
                <w:sz w:val="22"/>
                <w:szCs w:val="22"/>
                <w:lang w:val="it-IT"/>
              </w:rPr>
            </w:pPr>
            <w:r w:rsidRPr="0071351F">
              <w:rPr>
                <w:rFonts w:asciiTheme="minorHAnsi" w:hAnsiTheme="minorHAnsi" w:cstheme="minorHAnsi"/>
                <w:b/>
                <w:bCs/>
                <w:sz w:val="22"/>
                <w:szCs w:val="22"/>
                <w:lang w:val="it-IT"/>
              </w:rPr>
              <w:t>In caso di soccorso istruttorio a causa della mancata allegazione del documento contenente la garanzia provvisoria è onere dell’operatore economico, a pena di esclusione, dimostrare che la garanzia provvisoria  è stata costituita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bookmarkEnd w:id="96"/>
      <w:tr w:rsidR="00BC678B" w:rsidRPr="0071351F" w14:paraId="03DE0E7B" w14:textId="77777777" w:rsidTr="00EA05AC">
        <w:tc>
          <w:tcPr>
            <w:tcW w:w="4656" w:type="dxa"/>
            <w:gridSpan w:val="2"/>
          </w:tcPr>
          <w:p w14:paraId="05C52D97" w14:textId="77777777" w:rsidR="00BC678B" w:rsidRPr="0071351F" w:rsidRDefault="00BC678B" w:rsidP="00BC678B">
            <w:pPr>
              <w:pStyle w:val="Corpotesto"/>
              <w:widowControl w:val="0"/>
              <w:tabs>
                <w:tab w:val="left" w:pos="3780"/>
              </w:tabs>
              <w:spacing w:after="0"/>
              <w:ind w:left="180"/>
              <w:jc w:val="both"/>
              <w:rPr>
                <w:rFonts w:asciiTheme="minorHAnsi" w:hAnsiTheme="minorHAnsi" w:cstheme="minorHAnsi"/>
                <w:sz w:val="22"/>
                <w:szCs w:val="22"/>
                <w:lang w:val="it-IT"/>
              </w:rPr>
            </w:pPr>
          </w:p>
        </w:tc>
        <w:tc>
          <w:tcPr>
            <w:tcW w:w="340" w:type="dxa"/>
            <w:gridSpan w:val="2"/>
          </w:tcPr>
          <w:p w14:paraId="78729AF8"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5FB0273C" w14:textId="77777777" w:rsidR="00BC678B" w:rsidRPr="0071351F" w:rsidRDefault="00BC678B" w:rsidP="00BC678B">
            <w:pPr>
              <w:pStyle w:val="NormaleWeb"/>
              <w:widowControl w:val="0"/>
              <w:spacing w:before="0" w:after="0"/>
              <w:ind w:left="180"/>
              <w:rPr>
                <w:rFonts w:asciiTheme="minorHAnsi" w:hAnsiTheme="minorHAnsi" w:cstheme="minorHAnsi"/>
                <w:sz w:val="22"/>
                <w:szCs w:val="22"/>
              </w:rPr>
            </w:pPr>
          </w:p>
        </w:tc>
      </w:tr>
      <w:tr w:rsidR="00BC678B" w:rsidRPr="0071351F" w14:paraId="20CBD705" w14:textId="77777777" w:rsidTr="00EA05AC">
        <w:tc>
          <w:tcPr>
            <w:tcW w:w="4656" w:type="dxa"/>
            <w:gridSpan w:val="2"/>
          </w:tcPr>
          <w:p w14:paraId="78DE2473" w14:textId="209D5801" w:rsidR="00BC678B" w:rsidRPr="0071351F" w:rsidRDefault="00BC678B" w:rsidP="00BC678B">
            <w:pPr>
              <w:widowControl w:val="0"/>
              <w:jc w:val="both"/>
              <w:rPr>
                <w:rFonts w:asciiTheme="minorHAnsi" w:hAnsiTheme="minorHAnsi" w:cstheme="minorHAnsi"/>
                <w:sz w:val="22"/>
                <w:szCs w:val="22"/>
                <w:lang w:val="de-DE"/>
              </w:rPr>
            </w:pPr>
            <w:r w:rsidRPr="0071351F">
              <w:rPr>
                <w:rFonts w:asciiTheme="minorHAnsi" w:hAnsiTheme="minorHAnsi" w:cstheme="minorHAnsi"/>
                <w:b/>
                <w:bCs/>
                <w:sz w:val="22"/>
                <w:szCs w:val="22"/>
                <w:lang w:val="de-DE"/>
              </w:rPr>
              <w:t>Der Nachweis, dass die Sicherheit vor der Abgabefrist der Angebote ausgestellt wurde, gilt dann als erbracht, wenn das vor obiger Fälligkeitsfrist digital unterzeichnete Dokument einen Zeitstempel aufweist.</w:t>
            </w:r>
          </w:p>
        </w:tc>
        <w:tc>
          <w:tcPr>
            <w:tcW w:w="340" w:type="dxa"/>
            <w:gridSpan w:val="2"/>
          </w:tcPr>
          <w:p w14:paraId="7D295093"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350520E6" w14:textId="5B993BF0" w:rsidR="00BC678B" w:rsidRPr="0071351F" w:rsidRDefault="00BC678B" w:rsidP="00BC678B">
            <w:pPr>
              <w:widowControl w:val="0"/>
              <w:tabs>
                <w:tab w:val="left" w:pos="4119"/>
              </w:tabs>
              <w:ind w:right="72"/>
              <w:jc w:val="both"/>
              <w:rPr>
                <w:rFonts w:asciiTheme="minorHAnsi" w:hAnsiTheme="minorHAnsi" w:cstheme="minorHAnsi"/>
                <w:sz w:val="22"/>
                <w:szCs w:val="22"/>
                <w:lang w:val="it-IT"/>
              </w:rPr>
            </w:pPr>
            <w:r w:rsidRPr="0071351F">
              <w:rPr>
                <w:rFonts w:asciiTheme="minorHAnsi" w:hAnsiTheme="minorHAnsi" w:cstheme="minorHAnsi"/>
                <w:b/>
                <w:bCs/>
                <w:sz w:val="22"/>
                <w:szCs w:val="22"/>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BC678B" w:rsidRPr="0071351F" w14:paraId="2EEBE345" w14:textId="77777777" w:rsidTr="00EA05AC">
        <w:tc>
          <w:tcPr>
            <w:tcW w:w="4656" w:type="dxa"/>
            <w:gridSpan w:val="2"/>
          </w:tcPr>
          <w:p w14:paraId="4704AEE3" w14:textId="77777777" w:rsidR="00BC678B" w:rsidRPr="0071351F" w:rsidRDefault="00BC678B" w:rsidP="00BC678B">
            <w:pPr>
              <w:widowControl w:val="0"/>
              <w:jc w:val="both"/>
              <w:rPr>
                <w:rFonts w:asciiTheme="minorHAnsi" w:hAnsiTheme="minorHAnsi" w:cstheme="minorHAnsi"/>
                <w:b/>
                <w:bCs/>
                <w:sz w:val="22"/>
                <w:szCs w:val="22"/>
                <w:highlight w:val="lightGray"/>
                <w:lang w:val="it-IT"/>
              </w:rPr>
            </w:pPr>
          </w:p>
        </w:tc>
        <w:tc>
          <w:tcPr>
            <w:tcW w:w="340" w:type="dxa"/>
            <w:gridSpan w:val="2"/>
          </w:tcPr>
          <w:p w14:paraId="19B60CAA" w14:textId="77777777" w:rsidR="00BC678B" w:rsidRPr="0071351F" w:rsidRDefault="00BC678B" w:rsidP="00BC678B">
            <w:pPr>
              <w:widowControl w:val="0"/>
              <w:ind w:right="76"/>
              <w:jc w:val="both"/>
              <w:rPr>
                <w:rFonts w:asciiTheme="minorHAnsi" w:hAnsiTheme="minorHAnsi" w:cstheme="minorHAnsi"/>
                <w:b/>
                <w:bCs/>
                <w:sz w:val="22"/>
                <w:szCs w:val="22"/>
                <w:highlight w:val="lightGray"/>
                <w:lang w:val="it-IT"/>
              </w:rPr>
            </w:pPr>
          </w:p>
        </w:tc>
        <w:tc>
          <w:tcPr>
            <w:tcW w:w="4655" w:type="dxa"/>
            <w:gridSpan w:val="2"/>
          </w:tcPr>
          <w:p w14:paraId="78109332" w14:textId="77777777" w:rsidR="00BC678B" w:rsidRPr="0071351F" w:rsidRDefault="00BC678B" w:rsidP="00BC678B">
            <w:pPr>
              <w:widowControl w:val="0"/>
              <w:ind w:right="76"/>
              <w:jc w:val="both"/>
              <w:rPr>
                <w:rFonts w:asciiTheme="minorHAnsi" w:hAnsiTheme="minorHAnsi" w:cstheme="minorHAnsi"/>
                <w:b/>
                <w:bCs/>
                <w:sz w:val="22"/>
                <w:szCs w:val="22"/>
                <w:highlight w:val="lightGray"/>
                <w:lang w:val="it-IT"/>
              </w:rPr>
            </w:pPr>
          </w:p>
        </w:tc>
      </w:tr>
      <w:tr w:rsidR="00BC678B" w:rsidRPr="0071351F" w14:paraId="4CA8244F" w14:textId="77777777" w:rsidTr="00EA05AC">
        <w:tc>
          <w:tcPr>
            <w:tcW w:w="4656" w:type="dxa"/>
            <w:gridSpan w:val="2"/>
          </w:tcPr>
          <w:p w14:paraId="2A7A9C85" w14:textId="701946F8" w:rsidR="00BC678B" w:rsidRPr="0071351F" w:rsidRDefault="00BC678B" w:rsidP="00BC678B">
            <w:pPr>
              <w:widowControl w:val="0"/>
              <w:jc w:val="both"/>
              <w:rPr>
                <w:rFonts w:asciiTheme="minorHAnsi" w:hAnsiTheme="minorHAnsi" w:cstheme="minorHAnsi"/>
                <w:b/>
                <w:bCs/>
                <w:sz w:val="22"/>
                <w:szCs w:val="22"/>
                <w:lang w:val="de-DE"/>
              </w:rPr>
            </w:pPr>
            <w:bookmarkStart w:id="98" w:name="_Hlk11759120"/>
            <w:bookmarkStart w:id="99" w:name="_Hlk510616597"/>
            <w:r w:rsidRPr="0071351F">
              <w:rPr>
                <w:rFonts w:asciiTheme="minorHAnsi" w:hAnsiTheme="minorHAnsi" w:cstheme="minorHAnsi"/>
                <w:b/>
                <w:bCs/>
                <w:sz w:val="22"/>
                <w:szCs w:val="22"/>
                <w:lang w:val="de-DE"/>
              </w:rPr>
              <w:t>Alternativ dazu kann das rechtssichere Datum durch das Vorweisen der PEC</w:t>
            </w:r>
            <w:r w:rsidRPr="0071351F">
              <w:rPr>
                <w:rFonts w:asciiTheme="minorHAnsi" w:hAnsiTheme="minorHAnsi" w:cstheme="minorHAnsi"/>
                <w:b/>
                <w:bCs/>
                <w:color w:val="000000"/>
                <w:sz w:val="22"/>
                <w:szCs w:val="22"/>
                <w:lang w:val="de-DE"/>
              </w:rPr>
              <w:t xml:space="preserve"> (</w:t>
            </w:r>
            <w:r w:rsidRPr="0071351F">
              <w:rPr>
                <w:rFonts w:asciiTheme="minorHAnsi" w:hAnsiTheme="minorHAnsi" w:cstheme="minorHAnsi"/>
                <w:b/>
                <w:bCs/>
                <w:sz w:val="22"/>
                <w:szCs w:val="22"/>
                <w:lang w:val="de-DE"/>
              </w:rPr>
              <w:t>i</w:t>
            </w:r>
            <w:r w:rsidRPr="0071351F">
              <w:rPr>
                <w:rFonts w:asciiTheme="minorHAnsi" w:hAnsiTheme="minorHAnsi" w:cstheme="minorHAnsi"/>
                <w:b/>
                <w:bCs/>
                <w:color w:val="000000"/>
                <w:sz w:val="22"/>
                <w:szCs w:val="22"/>
                <w:lang w:val="de-DE"/>
              </w:rPr>
              <w:t>m</w:t>
            </w:r>
            <w:r w:rsidRPr="0071351F">
              <w:rPr>
                <w:rFonts w:asciiTheme="minorHAnsi" w:hAnsiTheme="minorHAnsi" w:cstheme="minorHAnsi"/>
                <w:b/>
                <w:bCs/>
                <w:sz w:val="22"/>
                <w:szCs w:val="22"/>
                <w:lang w:val="de-DE"/>
              </w:rPr>
              <w:t xml:space="preserve"> Original und E</w:t>
            </w:r>
            <w:r w:rsidRPr="0071351F">
              <w:rPr>
                <w:rFonts w:asciiTheme="minorHAnsi" w:hAnsiTheme="minorHAnsi" w:cstheme="minorHAnsi"/>
                <w:b/>
                <w:bCs/>
                <w:color w:val="000000"/>
                <w:sz w:val="22"/>
                <w:szCs w:val="22"/>
                <w:lang w:val="de-DE"/>
              </w:rPr>
              <w:t>ML-</w:t>
            </w:r>
            <w:r w:rsidRPr="0071351F">
              <w:rPr>
                <w:rFonts w:asciiTheme="minorHAnsi" w:hAnsiTheme="minorHAnsi" w:cstheme="minorHAnsi"/>
                <w:b/>
                <w:bCs/>
                <w:sz w:val="22"/>
                <w:szCs w:val="22"/>
                <w:lang w:val="de-DE"/>
              </w:rPr>
              <w:t>Format)</w:t>
            </w:r>
            <w:r w:rsidRPr="0071351F">
              <w:rPr>
                <w:rFonts w:asciiTheme="minorHAnsi" w:hAnsiTheme="minorHAnsi" w:cstheme="minorHAnsi"/>
                <w:b/>
                <w:bCs/>
                <w:color w:val="000000"/>
                <w:sz w:val="22"/>
                <w:szCs w:val="22"/>
                <w:lang w:val="de-DE"/>
              </w:rPr>
              <w:t>,</w:t>
            </w:r>
            <w:r w:rsidRPr="0071351F">
              <w:rPr>
                <w:rFonts w:asciiTheme="minorHAnsi" w:hAnsiTheme="minorHAnsi" w:cstheme="minorHAnsi"/>
                <w:b/>
                <w:bCs/>
                <w:sz w:val="22"/>
                <w:szCs w:val="22"/>
                <w:lang w:val="de-DE"/>
              </w:rPr>
              <w:t xml:space="preserve"> welche der Bürge vor obiger Fälligkeitsfrist an den Teilnehmer übermittelt hat und welcher die fehlende Sicherheit /Verpflichtungserklärung beigelegt ist, nachgewiesen werden.</w:t>
            </w:r>
          </w:p>
        </w:tc>
        <w:tc>
          <w:tcPr>
            <w:tcW w:w="340" w:type="dxa"/>
            <w:gridSpan w:val="2"/>
          </w:tcPr>
          <w:p w14:paraId="3CD3549C" w14:textId="77777777" w:rsidR="00BC678B" w:rsidRPr="0071351F" w:rsidRDefault="00BC678B" w:rsidP="00BC678B">
            <w:pPr>
              <w:widowControl w:val="0"/>
              <w:ind w:right="76"/>
              <w:jc w:val="both"/>
              <w:rPr>
                <w:rFonts w:asciiTheme="minorHAnsi" w:hAnsiTheme="minorHAnsi" w:cstheme="minorHAnsi"/>
                <w:b/>
                <w:bCs/>
                <w:sz w:val="22"/>
                <w:szCs w:val="22"/>
                <w:lang w:val="de-DE"/>
              </w:rPr>
            </w:pPr>
          </w:p>
        </w:tc>
        <w:tc>
          <w:tcPr>
            <w:tcW w:w="4655" w:type="dxa"/>
            <w:gridSpan w:val="2"/>
          </w:tcPr>
          <w:p w14:paraId="1261CAA7" w14:textId="77777777" w:rsidR="00BC678B" w:rsidRPr="0071351F" w:rsidRDefault="00BC678B" w:rsidP="00BC678B">
            <w:pPr>
              <w:widowControl w:val="0"/>
              <w:ind w:right="76"/>
              <w:jc w:val="both"/>
              <w:rPr>
                <w:rFonts w:asciiTheme="minorHAnsi" w:hAnsiTheme="minorHAnsi" w:cstheme="minorHAnsi"/>
                <w:b/>
                <w:bCs/>
                <w:sz w:val="22"/>
                <w:szCs w:val="22"/>
                <w:lang w:val="it-IT"/>
              </w:rPr>
            </w:pPr>
            <w:r w:rsidRPr="0071351F">
              <w:rPr>
                <w:rFonts w:asciiTheme="minorHAnsi" w:hAnsiTheme="minorHAnsi" w:cstheme="minorHAnsi"/>
                <w:b/>
                <w:bCs/>
                <w:sz w:val="22"/>
                <w:szCs w:val="22"/>
                <w:lang w:val="it-IT"/>
              </w:rPr>
              <w:t>In alternativa, la data certa può essere comprovata tramite esibizione della PEC - in originale e in formato Eml., trasmessa dal fideiussore al concorrente prima della scadenza del termine di cui sopra e contenente in allegato la garanzia / la dichiarazione carente.</w:t>
            </w:r>
          </w:p>
        </w:tc>
      </w:tr>
      <w:tr w:rsidR="00BC678B" w:rsidRPr="0071351F" w14:paraId="3A81DF20" w14:textId="77777777" w:rsidTr="00EA05AC">
        <w:tc>
          <w:tcPr>
            <w:tcW w:w="4656" w:type="dxa"/>
            <w:gridSpan w:val="2"/>
          </w:tcPr>
          <w:p w14:paraId="6985DB04" w14:textId="77777777" w:rsidR="00BC678B" w:rsidRPr="0071351F" w:rsidRDefault="00BC678B" w:rsidP="00BC678B">
            <w:pPr>
              <w:widowControl w:val="0"/>
              <w:jc w:val="both"/>
              <w:rPr>
                <w:rFonts w:asciiTheme="minorHAnsi" w:hAnsiTheme="minorHAnsi" w:cstheme="minorHAnsi"/>
                <w:b/>
                <w:bCs/>
                <w:sz w:val="22"/>
                <w:szCs w:val="22"/>
                <w:lang w:val="it-IT"/>
              </w:rPr>
            </w:pPr>
          </w:p>
        </w:tc>
        <w:tc>
          <w:tcPr>
            <w:tcW w:w="340" w:type="dxa"/>
            <w:gridSpan w:val="2"/>
          </w:tcPr>
          <w:p w14:paraId="4F300D02" w14:textId="77777777" w:rsidR="00BC678B" w:rsidRPr="0071351F" w:rsidRDefault="00BC678B" w:rsidP="00BC678B">
            <w:pPr>
              <w:widowControl w:val="0"/>
              <w:ind w:right="76"/>
              <w:jc w:val="both"/>
              <w:rPr>
                <w:rFonts w:asciiTheme="minorHAnsi" w:hAnsiTheme="minorHAnsi" w:cstheme="minorHAnsi"/>
                <w:b/>
                <w:bCs/>
                <w:sz w:val="22"/>
                <w:szCs w:val="22"/>
                <w:lang w:val="it-IT"/>
              </w:rPr>
            </w:pPr>
          </w:p>
        </w:tc>
        <w:tc>
          <w:tcPr>
            <w:tcW w:w="4655" w:type="dxa"/>
            <w:gridSpan w:val="2"/>
          </w:tcPr>
          <w:p w14:paraId="016FD66E" w14:textId="77777777" w:rsidR="00BC678B" w:rsidRPr="0071351F" w:rsidRDefault="00BC678B" w:rsidP="00BC678B">
            <w:pPr>
              <w:widowControl w:val="0"/>
              <w:ind w:right="76"/>
              <w:jc w:val="both"/>
              <w:rPr>
                <w:rFonts w:asciiTheme="minorHAnsi" w:hAnsiTheme="minorHAnsi" w:cstheme="minorHAnsi"/>
                <w:b/>
                <w:bCs/>
                <w:sz w:val="22"/>
                <w:szCs w:val="22"/>
                <w:lang w:val="it-IT"/>
              </w:rPr>
            </w:pPr>
          </w:p>
        </w:tc>
      </w:tr>
      <w:tr w:rsidR="00BC678B" w:rsidRPr="0071351F" w14:paraId="0703D0EF" w14:textId="77777777" w:rsidTr="00EA05AC">
        <w:tc>
          <w:tcPr>
            <w:tcW w:w="4656" w:type="dxa"/>
            <w:gridSpan w:val="2"/>
          </w:tcPr>
          <w:p w14:paraId="2359AC10" w14:textId="7C5073CB" w:rsidR="00BC678B" w:rsidRPr="0071351F" w:rsidRDefault="00BC678B" w:rsidP="00BC678B">
            <w:pPr>
              <w:widowControl w:val="0"/>
              <w:jc w:val="both"/>
              <w:rPr>
                <w:rFonts w:asciiTheme="minorHAnsi" w:hAnsiTheme="minorHAnsi" w:cstheme="minorHAnsi"/>
                <w:b/>
                <w:bCs/>
                <w:sz w:val="22"/>
                <w:szCs w:val="22"/>
                <w:lang w:val="de-DE"/>
              </w:rPr>
            </w:pPr>
            <w:r w:rsidRPr="0071351F">
              <w:rPr>
                <w:rFonts w:asciiTheme="minorHAnsi" w:hAnsiTheme="minorHAnsi" w:cstheme="minorHAnsi"/>
                <w:b/>
                <w:bCs/>
                <w:sz w:val="22"/>
                <w:szCs w:val="22"/>
                <w:lang w:val="de-DE"/>
              </w:rPr>
              <w:t>Die oben angeführten Modalitäten zum Nachweis des rechtssicheren Datums sind nicht als erschöpfend anzusehen.</w:t>
            </w:r>
          </w:p>
        </w:tc>
        <w:tc>
          <w:tcPr>
            <w:tcW w:w="340" w:type="dxa"/>
            <w:gridSpan w:val="2"/>
          </w:tcPr>
          <w:p w14:paraId="422AB429" w14:textId="77777777" w:rsidR="00BC678B" w:rsidRPr="0071351F" w:rsidRDefault="00BC678B" w:rsidP="00BC678B">
            <w:pPr>
              <w:widowControl w:val="0"/>
              <w:ind w:right="76"/>
              <w:jc w:val="both"/>
              <w:rPr>
                <w:rFonts w:asciiTheme="minorHAnsi" w:hAnsiTheme="minorHAnsi" w:cstheme="minorHAnsi"/>
                <w:b/>
                <w:bCs/>
                <w:sz w:val="22"/>
                <w:szCs w:val="22"/>
                <w:lang w:val="de-DE"/>
              </w:rPr>
            </w:pPr>
          </w:p>
        </w:tc>
        <w:tc>
          <w:tcPr>
            <w:tcW w:w="4655" w:type="dxa"/>
            <w:gridSpan w:val="2"/>
          </w:tcPr>
          <w:p w14:paraId="7B4E5445" w14:textId="77777777" w:rsidR="00BC678B" w:rsidRPr="0071351F" w:rsidRDefault="00BC678B" w:rsidP="00BC678B">
            <w:pPr>
              <w:widowControl w:val="0"/>
              <w:ind w:right="76"/>
              <w:jc w:val="both"/>
              <w:rPr>
                <w:rFonts w:asciiTheme="minorHAnsi" w:hAnsiTheme="minorHAnsi" w:cstheme="minorHAnsi"/>
                <w:b/>
                <w:bCs/>
                <w:sz w:val="22"/>
                <w:szCs w:val="22"/>
                <w:lang w:val="it-IT"/>
              </w:rPr>
            </w:pPr>
            <w:r w:rsidRPr="0071351F">
              <w:rPr>
                <w:rFonts w:asciiTheme="minorHAnsi" w:hAnsiTheme="minorHAnsi" w:cstheme="minorHAnsi"/>
                <w:b/>
                <w:bCs/>
                <w:sz w:val="22"/>
                <w:szCs w:val="22"/>
                <w:lang w:val="it-IT"/>
              </w:rPr>
              <w:t>Le richiamate modalità di comprova della data legalmente certa non sono da considerare esaustive.</w:t>
            </w:r>
          </w:p>
        </w:tc>
      </w:tr>
      <w:bookmarkEnd w:id="97"/>
      <w:bookmarkEnd w:id="98"/>
      <w:tr w:rsidR="00BC678B" w:rsidRPr="0071351F" w14:paraId="5B6B4C4F" w14:textId="77777777" w:rsidTr="00EA05AC">
        <w:tc>
          <w:tcPr>
            <w:tcW w:w="4656" w:type="dxa"/>
            <w:gridSpan w:val="2"/>
          </w:tcPr>
          <w:p w14:paraId="387309A9" w14:textId="77777777" w:rsidR="00BC678B" w:rsidRPr="0071351F" w:rsidRDefault="00BC678B" w:rsidP="00BC678B">
            <w:pPr>
              <w:widowControl w:val="0"/>
              <w:jc w:val="both"/>
              <w:rPr>
                <w:rFonts w:asciiTheme="minorHAnsi" w:hAnsiTheme="minorHAnsi" w:cstheme="minorHAnsi"/>
                <w:b/>
                <w:bCs/>
                <w:sz w:val="22"/>
                <w:szCs w:val="22"/>
                <w:lang w:val="it-IT"/>
              </w:rPr>
            </w:pPr>
          </w:p>
        </w:tc>
        <w:tc>
          <w:tcPr>
            <w:tcW w:w="340" w:type="dxa"/>
            <w:gridSpan w:val="2"/>
          </w:tcPr>
          <w:p w14:paraId="30467203" w14:textId="77777777" w:rsidR="00BC678B" w:rsidRPr="0071351F" w:rsidRDefault="00BC678B" w:rsidP="00BC678B">
            <w:pPr>
              <w:widowControl w:val="0"/>
              <w:ind w:right="76"/>
              <w:jc w:val="both"/>
              <w:rPr>
                <w:rFonts w:asciiTheme="minorHAnsi" w:hAnsiTheme="minorHAnsi" w:cstheme="minorHAnsi"/>
                <w:b/>
                <w:bCs/>
                <w:sz w:val="22"/>
                <w:szCs w:val="22"/>
                <w:lang w:val="it-IT"/>
              </w:rPr>
            </w:pPr>
          </w:p>
        </w:tc>
        <w:tc>
          <w:tcPr>
            <w:tcW w:w="4655" w:type="dxa"/>
            <w:gridSpan w:val="2"/>
          </w:tcPr>
          <w:p w14:paraId="199099DC" w14:textId="77777777" w:rsidR="00BC678B" w:rsidRPr="0071351F" w:rsidRDefault="00BC678B" w:rsidP="00BC678B">
            <w:pPr>
              <w:widowControl w:val="0"/>
              <w:ind w:right="76"/>
              <w:jc w:val="both"/>
              <w:rPr>
                <w:rFonts w:asciiTheme="minorHAnsi" w:hAnsiTheme="minorHAnsi" w:cstheme="minorHAnsi"/>
                <w:b/>
                <w:bCs/>
                <w:sz w:val="22"/>
                <w:szCs w:val="22"/>
                <w:lang w:val="it-IT"/>
              </w:rPr>
            </w:pPr>
          </w:p>
        </w:tc>
      </w:tr>
      <w:tr w:rsidR="00BC678B" w:rsidRPr="0071351F" w14:paraId="6F8F01A6" w14:textId="77777777" w:rsidTr="00EA05AC">
        <w:trPr>
          <w:trHeight w:val="80"/>
        </w:trPr>
        <w:tc>
          <w:tcPr>
            <w:tcW w:w="4656" w:type="dxa"/>
            <w:gridSpan w:val="2"/>
          </w:tcPr>
          <w:p w14:paraId="7FA0EEA9" w14:textId="77777777" w:rsidR="00BC678B" w:rsidRPr="0071351F" w:rsidRDefault="00BC678B" w:rsidP="00BC678B">
            <w:pPr>
              <w:widowControl w:val="0"/>
              <w:jc w:val="both"/>
              <w:rPr>
                <w:rFonts w:asciiTheme="minorHAnsi" w:hAnsiTheme="minorHAnsi" w:cstheme="minorHAnsi"/>
                <w:b/>
                <w:bCs/>
                <w:sz w:val="22"/>
                <w:szCs w:val="22"/>
                <w:lang w:val="de-DE"/>
              </w:rPr>
            </w:pPr>
            <w:r w:rsidRPr="0071351F">
              <w:rPr>
                <w:rFonts w:asciiTheme="minorHAnsi" w:hAnsiTheme="minorHAnsi" w:cstheme="minorHAnsi"/>
                <w:b/>
                <w:sz w:val="22"/>
                <w:szCs w:val="22"/>
                <w:u w:val="single"/>
                <w:lang w:val="de-DE"/>
              </w:rPr>
              <w:lastRenderedPageBreak/>
              <w:t>BEGÜNSTIGUNGEN:</w:t>
            </w:r>
          </w:p>
        </w:tc>
        <w:tc>
          <w:tcPr>
            <w:tcW w:w="340" w:type="dxa"/>
            <w:gridSpan w:val="2"/>
          </w:tcPr>
          <w:p w14:paraId="5BF0D6DC" w14:textId="77777777" w:rsidR="00BC678B" w:rsidRPr="0071351F" w:rsidRDefault="00BC678B" w:rsidP="00BC678B">
            <w:pPr>
              <w:widowControl w:val="0"/>
              <w:ind w:right="76"/>
              <w:jc w:val="both"/>
              <w:rPr>
                <w:rFonts w:asciiTheme="minorHAnsi" w:hAnsiTheme="minorHAnsi" w:cstheme="minorHAnsi"/>
                <w:b/>
                <w:bCs/>
                <w:sz w:val="22"/>
                <w:szCs w:val="22"/>
                <w:lang w:val="de-DE"/>
              </w:rPr>
            </w:pPr>
          </w:p>
        </w:tc>
        <w:tc>
          <w:tcPr>
            <w:tcW w:w="4655" w:type="dxa"/>
            <w:gridSpan w:val="2"/>
          </w:tcPr>
          <w:p w14:paraId="416F8D5D" w14:textId="77777777" w:rsidR="00BC678B" w:rsidRPr="0071351F" w:rsidRDefault="00BC678B" w:rsidP="00BC678B">
            <w:pPr>
              <w:widowControl w:val="0"/>
              <w:ind w:right="72"/>
              <w:jc w:val="both"/>
              <w:rPr>
                <w:rFonts w:asciiTheme="minorHAnsi" w:hAnsiTheme="minorHAnsi" w:cstheme="minorHAnsi"/>
                <w:b/>
                <w:bCs/>
                <w:sz w:val="22"/>
                <w:szCs w:val="22"/>
                <w:lang w:val="it-IT"/>
              </w:rPr>
            </w:pPr>
            <w:r w:rsidRPr="0071351F">
              <w:rPr>
                <w:rFonts w:asciiTheme="minorHAnsi" w:hAnsiTheme="minorHAnsi" w:cstheme="minorHAnsi"/>
                <w:b/>
                <w:sz w:val="22"/>
                <w:szCs w:val="22"/>
                <w:u w:val="single"/>
                <w:lang w:val="it-IT"/>
              </w:rPr>
              <w:t>BENEFICI:</w:t>
            </w:r>
          </w:p>
        </w:tc>
      </w:tr>
      <w:tr w:rsidR="00BC678B" w:rsidRPr="0071351F" w14:paraId="7A3F4D6A" w14:textId="77777777" w:rsidTr="00EA05AC">
        <w:tc>
          <w:tcPr>
            <w:tcW w:w="4656" w:type="dxa"/>
            <w:gridSpan w:val="2"/>
          </w:tcPr>
          <w:p w14:paraId="5C3F277A" w14:textId="77777777" w:rsidR="00BC678B" w:rsidRPr="0071351F" w:rsidRDefault="00BC678B" w:rsidP="00BC678B">
            <w:pPr>
              <w:widowControl w:val="0"/>
              <w:jc w:val="both"/>
              <w:rPr>
                <w:rFonts w:asciiTheme="minorHAnsi" w:hAnsiTheme="minorHAnsi" w:cstheme="minorHAnsi"/>
                <w:b/>
                <w:bCs/>
                <w:sz w:val="22"/>
                <w:szCs w:val="22"/>
                <w:lang w:val="it-IT"/>
              </w:rPr>
            </w:pPr>
          </w:p>
        </w:tc>
        <w:tc>
          <w:tcPr>
            <w:tcW w:w="340" w:type="dxa"/>
            <w:gridSpan w:val="2"/>
          </w:tcPr>
          <w:p w14:paraId="7DDA5BFE" w14:textId="77777777" w:rsidR="00BC678B" w:rsidRPr="0071351F" w:rsidRDefault="00BC678B" w:rsidP="00BC678B">
            <w:pPr>
              <w:widowControl w:val="0"/>
              <w:ind w:right="76"/>
              <w:jc w:val="both"/>
              <w:rPr>
                <w:rFonts w:asciiTheme="minorHAnsi" w:hAnsiTheme="minorHAnsi" w:cstheme="minorHAnsi"/>
                <w:b/>
                <w:bCs/>
                <w:sz w:val="22"/>
                <w:szCs w:val="22"/>
                <w:lang w:val="it-IT"/>
              </w:rPr>
            </w:pPr>
          </w:p>
        </w:tc>
        <w:tc>
          <w:tcPr>
            <w:tcW w:w="4655" w:type="dxa"/>
            <w:gridSpan w:val="2"/>
          </w:tcPr>
          <w:p w14:paraId="3D0815F6" w14:textId="77777777" w:rsidR="00BC678B" w:rsidRPr="0071351F" w:rsidRDefault="00BC678B" w:rsidP="00BC678B">
            <w:pPr>
              <w:widowControl w:val="0"/>
              <w:ind w:right="76"/>
              <w:jc w:val="both"/>
              <w:rPr>
                <w:rFonts w:asciiTheme="minorHAnsi" w:hAnsiTheme="minorHAnsi" w:cstheme="minorHAnsi"/>
                <w:b/>
                <w:bCs/>
                <w:sz w:val="22"/>
                <w:szCs w:val="22"/>
                <w:lang w:val="it-IT"/>
              </w:rPr>
            </w:pPr>
          </w:p>
        </w:tc>
      </w:tr>
      <w:tr w:rsidR="00BC678B" w:rsidRPr="0071351F" w14:paraId="24F4F3AF" w14:textId="77777777" w:rsidTr="00EA05AC">
        <w:tc>
          <w:tcPr>
            <w:tcW w:w="4656" w:type="dxa"/>
            <w:gridSpan w:val="2"/>
          </w:tcPr>
          <w:p w14:paraId="6989CD8C" w14:textId="77777777" w:rsidR="00BC678B" w:rsidRPr="0071351F" w:rsidRDefault="00BC678B" w:rsidP="00BC678B">
            <w:pPr>
              <w:widowControl w:val="0"/>
              <w:autoSpaceDE w:val="0"/>
              <w:autoSpaceDN w:val="0"/>
              <w:jc w:val="both"/>
              <w:rPr>
                <w:rFonts w:asciiTheme="minorHAnsi" w:hAnsiTheme="minorHAnsi" w:cstheme="minorHAnsi"/>
                <w:b/>
                <w:bCs/>
                <w:sz w:val="22"/>
                <w:szCs w:val="22"/>
                <w:u w:val="single"/>
                <w:lang w:val="de-DE"/>
              </w:rPr>
            </w:pPr>
            <w:r w:rsidRPr="0071351F">
              <w:rPr>
                <w:rFonts w:asciiTheme="minorHAnsi" w:hAnsiTheme="minorHAnsi" w:cstheme="minorHAnsi"/>
                <w:b/>
                <w:bCs/>
                <w:sz w:val="22"/>
                <w:szCs w:val="22"/>
                <w:lang w:val="de-DE"/>
              </w:rPr>
              <w:t xml:space="preserve">A. </w:t>
            </w:r>
            <w:r w:rsidRPr="0071351F">
              <w:rPr>
                <w:rFonts w:asciiTheme="minorHAnsi" w:hAnsiTheme="minorHAnsi" w:cstheme="minorHAnsi"/>
                <w:b/>
                <w:sz w:val="22"/>
                <w:szCs w:val="22"/>
                <w:u w:val="single"/>
                <w:lang w:val="de-DE"/>
              </w:rPr>
              <w:t>Befreiung von der Pflicht zur Leistung der vorläufigen Sicherheit</w:t>
            </w:r>
            <w:r w:rsidRPr="0071351F">
              <w:rPr>
                <w:rFonts w:asciiTheme="minorHAnsi" w:hAnsiTheme="minorHAnsi" w:cstheme="minorHAnsi"/>
                <w:b/>
                <w:bCs/>
                <w:sz w:val="22"/>
                <w:szCs w:val="22"/>
                <w:u w:val="single"/>
                <w:lang w:val="de-DE"/>
              </w:rPr>
              <w:t>:</w:t>
            </w:r>
          </w:p>
          <w:p w14:paraId="669F5F61" w14:textId="77777777" w:rsidR="00BC678B" w:rsidRPr="0071351F" w:rsidRDefault="00BC678B" w:rsidP="00BC678B">
            <w:pPr>
              <w:widowControl w:val="0"/>
              <w:rPr>
                <w:rFonts w:asciiTheme="minorHAnsi" w:hAnsiTheme="minorHAnsi" w:cstheme="minorHAnsi"/>
                <w:sz w:val="22"/>
                <w:szCs w:val="22"/>
                <w:lang w:val="de-DE"/>
              </w:rPr>
            </w:pPr>
          </w:p>
          <w:p w14:paraId="0B1AFF2F" w14:textId="77777777" w:rsidR="00BC678B" w:rsidRPr="0071351F" w:rsidRDefault="00BC678B" w:rsidP="00BC678B">
            <w:pPr>
              <w:widowControl w:val="0"/>
              <w:autoSpaceDE w:val="0"/>
              <w:autoSpaceDN w:val="0"/>
              <w:jc w:val="both"/>
              <w:rPr>
                <w:rFonts w:asciiTheme="minorHAnsi" w:hAnsiTheme="minorHAnsi" w:cstheme="minorHAnsi"/>
                <w:b/>
                <w:bCs/>
                <w:sz w:val="22"/>
                <w:szCs w:val="22"/>
                <w:lang w:val="de-DE"/>
              </w:rPr>
            </w:pPr>
            <w:r w:rsidRPr="0071351F">
              <w:rPr>
                <w:rFonts w:asciiTheme="minorHAnsi" w:hAnsiTheme="minorHAnsi" w:cstheme="minorHAnsi"/>
                <w:sz w:val="22"/>
                <w:szCs w:val="22"/>
                <w:lang w:val="de-DE"/>
              </w:rPr>
              <w:t xml:space="preserve">Gemäß Art. 27 Abs. 12 LG Nr. 16/2015 wird der </w:t>
            </w:r>
            <w:r w:rsidRPr="0071351F">
              <w:rPr>
                <w:rFonts w:asciiTheme="minorHAnsi" w:hAnsiTheme="minorHAnsi" w:cstheme="minorHAnsi"/>
                <w:b/>
                <w:sz w:val="22"/>
                <w:szCs w:val="22"/>
                <w:u w:val="single"/>
                <w:lang w:val="de-DE"/>
              </w:rPr>
              <w:t>Betrag der Sicherheit und ihrer etwaigen Erneuerung</w:t>
            </w:r>
            <w:r w:rsidRPr="0071351F">
              <w:rPr>
                <w:rFonts w:asciiTheme="minorHAnsi" w:hAnsiTheme="minorHAnsi" w:cstheme="minorHAnsi"/>
                <w:sz w:val="22"/>
                <w:szCs w:val="22"/>
                <w:lang w:val="de-DE"/>
              </w:rPr>
              <w:t xml:space="preserve"> von jenen Wirtschaftsteilnehmern </w:t>
            </w:r>
            <w:r w:rsidRPr="0071351F">
              <w:rPr>
                <w:rFonts w:asciiTheme="minorHAnsi" w:hAnsiTheme="minorHAnsi" w:cstheme="minorHAnsi"/>
                <w:b/>
                <w:sz w:val="22"/>
                <w:szCs w:val="22"/>
                <w:u w:val="single"/>
                <w:lang w:val="de-DE"/>
              </w:rPr>
              <w:t>nicht geschuldet</w:t>
            </w:r>
            <w:r w:rsidRPr="0071351F">
              <w:rPr>
                <w:rFonts w:asciiTheme="minorHAnsi" w:hAnsiTheme="minorHAnsi" w:cstheme="minorHAnsi"/>
                <w:sz w:val="22"/>
                <w:szCs w:val="22"/>
                <w:lang w:val="de-DE"/>
              </w:rPr>
              <w:t xml:space="preserve">, welchen von akkreditierten Stellen nach den europäischen Normen der Serien UNI CEI EN 45000 und UNI CEI EN ISO/IEC 17000 die Zertifizierung des Qualitätsmanagementsystems nach den europäischen Normen der Serie </w:t>
            </w:r>
            <w:r w:rsidRPr="0071351F">
              <w:rPr>
                <w:rFonts w:asciiTheme="minorHAnsi" w:hAnsiTheme="minorHAnsi" w:cstheme="minorHAnsi"/>
                <w:b/>
                <w:sz w:val="22"/>
                <w:szCs w:val="22"/>
                <w:lang w:val="de-DE"/>
              </w:rPr>
              <w:t>UNI EN ISO 9000</w:t>
            </w:r>
            <w:r w:rsidRPr="0071351F">
              <w:rPr>
                <w:rFonts w:asciiTheme="minorHAnsi" w:hAnsiTheme="minorHAnsi" w:cstheme="minorHAnsi"/>
                <w:sz w:val="22"/>
                <w:szCs w:val="22"/>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340" w:type="dxa"/>
            <w:gridSpan w:val="2"/>
          </w:tcPr>
          <w:p w14:paraId="25BC539D" w14:textId="77777777" w:rsidR="00BC678B" w:rsidRPr="0071351F" w:rsidRDefault="00BC678B" w:rsidP="00BC678B">
            <w:pPr>
              <w:widowControl w:val="0"/>
              <w:ind w:right="72"/>
              <w:rPr>
                <w:rFonts w:asciiTheme="minorHAnsi" w:hAnsiTheme="minorHAnsi" w:cstheme="minorHAnsi"/>
                <w:b/>
                <w:sz w:val="22"/>
                <w:szCs w:val="22"/>
                <w:lang w:val="de-DE"/>
              </w:rPr>
            </w:pPr>
          </w:p>
        </w:tc>
        <w:tc>
          <w:tcPr>
            <w:tcW w:w="4655" w:type="dxa"/>
            <w:gridSpan w:val="2"/>
          </w:tcPr>
          <w:p w14:paraId="44E087F3" w14:textId="77777777" w:rsidR="00BC678B" w:rsidRPr="0071351F" w:rsidRDefault="00BC678B" w:rsidP="00BC678B">
            <w:pPr>
              <w:widowControl w:val="0"/>
              <w:autoSpaceDE w:val="0"/>
              <w:autoSpaceDN w:val="0"/>
              <w:ind w:right="74"/>
              <w:jc w:val="both"/>
              <w:rPr>
                <w:rFonts w:asciiTheme="minorHAnsi" w:hAnsiTheme="minorHAnsi" w:cstheme="minorHAnsi"/>
                <w:b/>
                <w:bCs/>
                <w:sz w:val="22"/>
                <w:szCs w:val="22"/>
                <w:u w:val="single"/>
                <w:lang w:val="it-IT"/>
              </w:rPr>
            </w:pPr>
            <w:r w:rsidRPr="0071351F">
              <w:rPr>
                <w:rFonts w:asciiTheme="minorHAnsi" w:hAnsiTheme="minorHAnsi" w:cstheme="minorHAnsi"/>
                <w:b/>
                <w:bCs/>
                <w:sz w:val="22"/>
                <w:szCs w:val="22"/>
                <w:lang w:val="it-IT"/>
              </w:rPr>
              <w:t xml:space="preserve">A. </w:t>
            </w:r>
            <w:r w:rsidRPr="0071351F">
              <w:rPr>
                <w:rFonts w:asciiTheme="minorHAnsi" w:hAnsiTheme="minorHAnsi" w:cstheme="minorHAnsi"/>
                <w:b/>
                <w:bCs/>
                <w:sz w:val="22"/>
                <w:szCs w:val="22"/>
                <w:u w:val="single"/>
                <w:lang w:val="it-IT"/>
              </w:rPr>
              <w:t>Esonero dall’obbligo di prestare la garanzia provvisoria:</w:t>
            </w:r>
            <w:r w:rsidRPr="0071351F">
              <w:rPr>
                <w:rFonts w:asciiTheme="minorHAnsi" w:hAnsiTheme="minorHAnsi" w:cstheme="minorHAnsi"/>
                <w:b/>
                <w:bCs/>
                <w:sz w:val="22"/>
                <w:szCs w:val="22"/>
                <w:lang w:val="it-IT"/>
              </w:rPr>
              <w:t xml:space="preserve"> </w:t>
            </w:r>
          </w:p>
          <w:p w14:paraId="74CC4DEA" w14:textId="77777777" w:rsidR="00BC678B" w:rsidRPr="0071351F" w:rsidRDefault="00BC678B" w:rsidP="00BC678B">
            <w:pPr>
              <w:widowControl w:val="0"/>
              <w:ind w:right="74"/>
              <w:jc w:val="both"/>
              <w:rPr>
                <w:rFonts w:asciiTheme="minorHAnsi" w:hAnsiTheme="minorHAnsi" w:cstheme="minorHAnsi"/>
                <w:sz w:val="22"/>
                <w:szCs w:val="22"/>
                <w:lang w:val="it-IT"/>
              </w:rPr>
            </w:pPr>
          </w:p>
          <w:p w14:paraId="5CD605A3" w14:textId="77777777" w:rsidR="00BC678B" w:rsidRPr="0071351F" w:rsidRDefault="00BC678B" w:rsidP="00BC678B">
            <w:pPr>
              <w:widowControl w:val="0"/>
              <w:autoSpaceDE w:val="0"/>
              <w:autoSpaceDN w:val="0"/>
              <w:ind w:right="74"/>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Ai sensi dell’art. 27, comma 12, l.p. 16/2015, </w:t>
            </w:r>
            <w:r w:rsidRPr="0071351F">
              <w:rPr>
                <w:rFonts w:asciiTheme="minorHAnsi" w:hAnsiTheme="minorHAnsi" w:cstheme="minorHAnsi"/>
                <w:b/>
                <w:bCs/>
                <w:sz w:val="22"/>
                <w:szCs w:val="22"/>
                <w:u w:val="single"/>
                <w:lang w:val="it-IT"/>
              </w:rPr>
              <w:t>l’importo della garanzia e del suo eventuale rinnovo non è dovuto</w:t>
            </w:r>
            <w:r w:rsidRPr="0071351F">
              <w:rPr>
                <w:rFonts w:asciiTheme="minorHAnsi" w:hAnsiTheme="minorHAnsi" w:cstheme="minorHAnsi"/>
                <w:sz w:val="22"/>
                <w:szCs w:val="22"/>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71351F">
              <w:rPr>
                <w:rFonts w:asciiTheme="minorHAnsi" w:hAnsiTheme="minorHAnsi" w:cstheme="minorHAnsi"/>
                <w:b/>
                <w:bCs/>
                <w:sz w:val="22"/>
                <w:szCs w:val="22"/>
                <w:lang w:val="it-IT"/>
              </w:rPr>
              <w:t>UNI EN ISO 9000</w:t>
            </w:r>
            <w:r w:rsidRPr="0071351F">
              <w:rPr>
                <w:rFonts w:asciiTheme="minorHAnsi" w:hAnsiTheme="minorHAnsi" w:cstheme="minorHAnsi"/>
                <w:sz w:val="22"/>
                <w:szCs w:val="22"/>
                <w:lang w:val="it-IT"/>
              </w:rPr>
              <w:t>. Per fruire di tale esonero, l’operatore economico allega copia della necessaria certificazione,</w:t>
            </w:r>
            <w:r w:rsidRPr="0071351F">
              <w:rPr>
                <w:rFonts w:asciiTheme="minorHAnsi" w:hAnsiTheme="minorHAnsi" w:cstheme="minorHAnsi"/>
                <w:color w:val="000000"/>
                <w:sz w:val="22"/>
                <w:szCs w:val="22"/>
                <w:lang w:val="it-IT"/>
              </w:rPr>
              <w:t xml:space="preserve"> unitamente a dichiarazione che il documento fornito risulta conforme all’originale</w:t>
            </w:r>
            <w:r w:rsidRPr="0071351F">
              <w:rPr>
                <w:rFonts w:asciiTheme="minorHAnsi" w:hAnsiTheme="minorHAnsi" w:cstheme="minorHAnsi"/>
                <w:sz w:val="22"/>
                <w:szCs w:val="22"/>
                <w:lang w:val="it-IT"/>
              </w:rPr>
              <w:t xml:space="preserve">. </w:t>
            </w:r>
          </w:p>
          <w:p w14:paraId="19A33355" w14:textId="77777777" w:rsidR="00BC678B" w:rsidRPr="0071351F" w:rsidRDefault="00BC678B" w:rsidP="00BC678B">
            <w:pPr>
              <w:widowControl w:val="0"/>
              <w:autoSpaceDE w:val="0"/>
              <w:autoSpaceDN w:val="0"/>
              <w:ind w:right="74"/>
              <w:jc w:val="both"/>
              <w:rPr>
                <w:rFonts w:asciiTheme="minorHAnsi" w:hAnsiTheme="minorHAnsi" w:cstheme="minorHAnsi"/>
                <w:b/>
                <w:bCs/>
                <w:sz w:val="22"/>
                <w:szCs w:val="22"/>
                <w:lang w:val="it-IT"/>
              </w:rPr>
            </w:pPr>
          </w:p>
        </w:tc>
      </w:tr>
      <w:tr w:rsidR="00BC678B" w:rsidRPr="0071351F" w14:paraId="37EEA3FC" w14:textId="77777777" w:rsidTr="00EA05AC">
        <w:tc>
          <w:tcPr>
            <w:tcW w:w="4656" w:type="dxa"/>
            <w:gridSpan w:val="2"/>
          </w:tcPr>
          <w:p w14:paraId="64355611" w14:textId="77777777" w:rsidR="00BC678B" w:rsidRPr="0071351F" w:rsidRDefault="00BC678B" w:rsidP="00BC678B">
            <w:pPr>
              <w:widowControl w:val="0"/>
              <w:jc w:val="both"/>
              <w:rPr>
                <w:rFonts w:asciiTheme="minorHAnsi" w:hAnsiTheme="minorHAnsi" w:cstheme="minorHAnsi"/>
                <w:b/>
                <w:sz w:val="22"/>
                <w:szCs w:val="22"/>
                <w:u w:val="single"/>
                <w:lang w:val="it-IT"/>
              </w:rPr>
            </w:pPr>
          </w:p>
        </w:tc>
        <w:tc>
          <w:tcPr>
            <w:tcW w:w="340" w:type="dxa"/>
            <w:gridSpan w:val="2"/>
          </w:tcPr>
          <w:p w14:paraId="6D33ADAE" w14:textId="77777777" w:rsidR="00BC678B" w:rsidRPr="0071351F" w:rsidRDefault="00BC678B" w:rsidP="00BC678B">
            <w:pPr>
              <w:widowControl w:val="0"/>
              <w:ind w:right="72"/>
              <w:rPr>
                <w:rFonts w:asciiTheme="minorHAnsi" w:hAnsiTheme="minorHAnsi" w:cstheme="minorHAnsi"/>
                <w:b/>
                <w:sz w:val="22"/>
                <w:szCs w:val="22"/>
                <w:lang w:val="it-IT"/>
              </w:rPr>
            </w:pPr>
          </w:p>
        </w:tc>
        <w:tc>
          <w:tcPr>
            <w:tcW w:w="4655" w:type="dxa"/>
            <w:gridSpan w:val="2"/>
          </w:tcPr>
          <w:p w14:paraId="729ACE70" w14:textId="77777777" w:rsidR="00BC678B" w:rsidRPr="0071351F" w:rsidRDefault="00BC678B" w:rsidP="00BC678B">
            <w:pPr>
              <w:widowControl w:val="0"/>
              <w:autoSpaceDE w:val="0"/>
              <w:autoSpaceDN w:val="0"/>
              <w:ind w:right="74"/>
              <w:jc w:val="both"/>
              <w:rPr>
                <w:rFonts w:asciiTheme="minorHAnsi" w:hAnsiTheme="minorHAnsi" w:cstheme="minorHAnsi"/>
                <w:b/>
                <w:bCs/>
                <w:sz w:val="22"/>
                <w:szCs w:val="22"/>
                <w:lang w:val="it-IT"/>
              </w:rPr>
            </w:pPr>
          </w:p>
        </w:tc>
      </w:tr>
      <w:tr w:rsidR="00BC678B" w:rsidRPr="0071351F" w14:paraId="0E2DC8FE" w14:textId="77777777" w:rsidTr="00EA05AC">
        <w:tc>
          <w:tcPr>
            <w:tcW w:w="4656" w:type="dxa"/>
            <w:gridSpan w:val="2"/>
          </w:tcPr>
          <w:p w14:paraId="181C0CD0" w14:textId="77777777" w:rsidR="00BC678B" w:rsidRPr="0071351F" w:rsidRDefault="00BC678B" w:rsidP="00BC678B">
            <w:pPr>
              <w:widowControl w:val="0"/>
              <w:autoSpaceDE w:val="0"/>
              <w:autoSpaceDN w:val="0"/>
              <w:adjustRightInd w:val="0"/>
              <w:ind w:right="22"/>
              <w:rPr>
                <w:rFonts w:asciiTheme="minorHAnsi" w:hAnsiTheme="minorHAnsi" w:cstheme="minorHAnsi"/>
                <w:sz w:val="22"/>
                <w:szCs w:val="22"/>
                <w:lang w:val="de-DE"/>
              </w:rPr>
            </w:pPr>
            <w:r w:rsidRPr="0071351F">
              <w:rPr>
                <w:rFonts w:asciiTheme="minorHAnsi" w:hAnsiTheme="minorHAnsi" w:cstheme="minorHAnsi"/>
                <w:sz w:val="22"/>
                <w:szCs w:val="22"/>
                <w:lang w:val="de-DE"/>
              </w:rPr>
              <w:t>Im Falle einer Teilnahme in zusammengeschlosse</w:t>
            </w:r>
            <w:r w:rsidRPr="0071351F">
              <w:rPr>
                <w:rFonts w:asciiTheme="minorHAnsi" w:hAnsiTheme="minorHAnsi" w:cstheme="minorHAnsi"/>
                <w:sz w:val="22"/>
                <w:szCs w:val="22"/>
                <w:lang w:val="de-DE" w:eastAsia="it-IT"/>
              </w:rPr>
              <w:softHyphen/>
            </w:r>
            <w:r w:rsidRPr="0071351F">
              <w:rPr>
                <w:rFonts w:asciiTheme="minorHAnsi" w:hAnsiTheme="minorHAnsi" w:cstheme="minorHAnsi"/>
                <w:sz w:val="22"/>
                <w:szCs w:val="22"/>
                <w:lang w:val="de-DE"/>
              </w:rPr>
              <w:t xml:space="preserve">ner Form gilt obgenannte Befreiung: </w:t>
            </w:r>
          </w:p>
          <w:p w14:paraId="39C93014" w14:textId="1A41DAFD" w:rsidR="00BC678B" w:rsidRPr="0071351F" w:rsidRDefault="00BC678B" w:rsidP="00BC678B">
            <w:pPr>
              <w:widowControl w:val="0"/>
              <w:autoSpaceDE w:val="0"/>
              <w:autoSpaceDN w:val="0"/>
              <w:adjustRightInd w:val="0"/>
              <w:ind w:left="280" w:right="22" w:hanging="284"/>
              <w:rPr>
                <w:rFonts w:asciiTheme="minorHAnsi" w:hAnsiTheme="minorHAnsi" w:cstheme="minorHAnsi"/>
                <w:sz w:val="22"/>
                <w:szCs w:val="22"/>
                <w:lang w:val="de-DE"/>
              </w:rPr>
            </w:pPr>
            <w:r w:rsidRPr="0071351F">
              <w:rPr>
                <w:rFonts w:asciiTheme="minorHAnsi" w:hAnsiTheme="minorHAnsi" w:cstheme="minorHAnsi"/>
                <w:sz w:val="22"/>
                <w:szCs w:val="22"/>
                <w:lang w:val="de-DE"/>
              </w:rPr>
              <w:t>- im Falle der Teilnahme der Rechtssubjekte nac Art. 65 Absatz. 2 Buchst. e), f), g), h) GvD Nr. 36/2023 nur wenn alle in der BG, im gewöhnlichen Konsortium in der EWIV oder im Netzwerk zusammengeschlossenen Unterneh</w:t>
            </w:r>
            <w:r w:rsidRPr="0071351F">
              <w:rPr>
                <w:rFonts w:asciiTheme="minorHAnsi" w:hAnsiTheme="minorHAnsi" w:cstheme="minorHAnsi"/>
                <w:sz w:val="22"/>
                <w:szCs w:val="22"/>
                <w:lang w:val="de-DE" w:eastAsia="it-IT"/>
              </w:rPr>
              <w:softHyphen/>
            </w:r>
            <w:r w:rsidRPr="0071351F">
              <w:rPr>
                <w:rFonts w:asciiTheme="minorHAnsi" w:hAnsiTheme="minorHAnsi" w:cstheme="minorHAnsi"/>
                <w:sz w:val="22"/>
                <w:szCs w:val="22"/>
                <w:lang w:val="de-DE"/>
              </w:rPr>
              <w:t>men, die an der Ausschreibung teilnehmen, im Besitze der genannten Zertifizierung sind,</w:t>
            </w:r>
          </w:p>
          <w:p w14:paraId="76463AF1" w14:textId="77777777" w:rsidR="00BC678B" w:rsidRPr="0071351F" w:rsidRDefault="00BC678B" w:rsidP="00BC678B">
            <w:pPr>
              <w:widowControl w:val="0"/>
              <w:autoSpaceDE w:val="0"/>
              <w:autoSpaceDN w:val="0"/>
              <w:adjustRightInd w:val="0"/>
              <w:ind w:right="22"/>
              <w:rPr>
                <w:rFonts w:asciiTheme="minorHAnsi" w:hAnsiTheme="minorHAnsi" w:cstheme="minorHAnsi"/>
                <w:strike/>
                <w:sz w:val="22"/>
                <w:szCs w:val="22"/>
                <w:lang w:val="de-DE"/>
              </w:rPr>
            </w:pPr>
          </w:p>
          <w:p w14:paraId="4E702DBB" w14:textId="7F501AEB" w:rsidR="00BC678B" w:rsidRPr="0071351F" w:rsidRDefault="00BC678B" w:rsidP="00BC678B">
            <w:pPr>
              <w:pStyle w:val="Paragrafoelenco"/>
              <w:widowControl w:val="0"/>
              <w:numPr>
                <w:ilvl w:val="0"/>
                <w:numId w:val="24"/>
              </w:numPr>
              <w:autoSpaceDE w:val="0"/>
              <w:autoSpaceDN w:val="0"/>
              <w:ind w:left="142" w:hanging="138"/>
              <w:jc w:val="both"/>
              <w:rPr>
                <w:rFonts w:asciiTheme="minorHAnsi" w:hAnsiTheme="minorHAnsi" w:cstheme="minorHAnsi"/>
                <w:b/>
                <w:strike/>
                <w:sz w:val="22"/>
                <w:szCs w:val="22"/>
                <w:u w:val="single"/>
                <w:lang w:val="de-DE"/>
              </w:rPr>
            </w:pPr>
            <w:r w:rsidRPr="0071351F">
              <w:rPr>
                <w:rFonts w:asciiTheme="minorHAnsi" w:hAnsiTheme="minorHAnsi" w:cstheme="minorHAnsi"/>
                <w:sz w:val="22"/>
                <w:szCs w:val="22"/>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w:t>
            </w:r>
            <w:r w:rsidRPr="0071351F">
              <w:rPr>
                <w:rFonts w:asciiTheme="minorHAnsi" w:hAnsiTheme="minorHAnsi" w:cstheme="minorHAnsi"/>
                <w:sz w:val="22"/>
                <w:szCs w:val="22"/>
                <w:lang w:val="de-DE"/>
              </w:rPr>
              <w:lastRenderedPageBreak/>
              <w:t>sagte Zertifizierung besitzt und der Zertifizierungsbereich seines Managementsystems die Überprüfung einschließt, dass die Leistungserbringung durch das Konsortialmitglied den durch die Zertifizierung festgelegten Standards entspricht.</w:t>
            </w:r>
          </w:p>
        </w:tc>
        <w:tc>
          <w:tcPr>
            <w:tcW w:w="340" w:type="dxa"/>
            <w:gridSpan w:val="2"/>
          </w:tcPr>
          <w:p w14:paraId="40974822" w14:textId="77777777" w:rsidR="00BC678B" w:rsidRPr="0071351F" w:rsidRDefault="00BC678B" w:rsidP="00BC678B">
            <w:pPr>
              <w:widowControl w:val="0"/>
              <w:ind w:right="72"/>
              <w:rPr>
                <w:rFonts w:asciiTheme="minorHAnsi" w:hAnsiTheme="minorHAnsi" w:cstheme="minorHAnsi"/>
                <w:b/>
                <w:strike/>
                <w:sz w:val="22"/>
                <w:szCs w:val="22"/>
                <w:lang w:val="de-DE"/>
              </w:rPr>
            </w:pPr>
          </w:p>
        </w:tc>
        <w:tc>
          <w:tcPr>
            <w:tcW w:w="4655" w:type="dxa"/>
            <w:gridSpan w:val="2"/>
          </w:tcPr>
          <w:p w14:paraId="68ABCF77" w14:textId="77777777" w:rsidR="00BC678B" w:rsidRPr="0071351F" w:rsidRDefault="00BC678B" w:rsidP="00BC678B">
            <w:pPr>
              <w:widowControl w:val="0"/>
              <w:autoSpaceDE w:val="0"/>
              <w:autoSpaceDN w:val="0"/>
              <w:ind w:right="74"/>
              <w:rPr>
                <w:rFonts w:asciiTheme="minorHAnsi" w:hAnsiTheme="minorHAnsi" w:cstheme="minorHAnsi"/>
                <w:sz w:val="22"/>
                <w:szCs w:val="22"/>
                <w:lang w:val="it-IT"/>
              </w:rPr>
            </w:pPr>
            <w:r w:rsidRPr="0071351F">
              <w:rPr>
                <w:rFonts w:asciiTheme="minorHAnsi" w:hAnsiTheme="minorHAnsi" w:cstheme="minorHAnsi"/>
                <w:sz w:val="22"/>
                <w:szCs w:val="22"/>
                <w:lang w:val="it-IT"/>
              </w:rPr>
              <w:t>In caso di partecipazione in forma associata, il suddetto esonero si ottiene:</w:t>
            </w:r>
          </w:p>
          <w:p w14:paraId="2242EF1C" w14:textId="77777777" w:rsidR="00BC678B" w:rsidRPr="0071351F" w:rsidRDefault="00BC678B" w:rsidP="00BC678B">
            <w:pPr>
              <w:widowControl w:val="0"/>
              <w:autoSpaceDE w:val="0"/>
              <w:autoSpaceDN w:val="0"/>
              <w:ind w:right="74"/>
              <w:rPr>
                <w:rFonts w:asciiTheme="minorHAnsi" w:hAnsiTheme="minorHAnsi" w:cstheme="minorHAnsi"/>
                <w:sz w:val="22"/>
                <w:szCs w:val="22"/>
                <w:lang w:val="it-IT"/>
              </w:rPr>
            </w:pPr>
          </w:p>
          <w:p w14:paraId="16894FFC" w14:textId="6B7AE8B6" w:rsidR="00BC678B" w:rsidRPr="0071351F" w:rsidRDefault="00BC678B" w:rsidP="00BC678B">
            <w:pPr>
              <w:widowControl w:val="0"/>
              <w:autoSpaceDE w:val="0"/>
              <w:autoSpaceDN w:val="0"/>
              <w:ind w:right="74"/>
              <w:rPr>
                <w:rFonts w:asciiTheme="minorHAnsi" w:hAnsiTheme="minorHAnsi" w:cstheme="minorHAnsi"/>
                <w:sz w:val="22"/>
                <w:szCs w:val="22"/>
                <w:lang w:val="it-IT"/>
              </w:rPr>
            </w:pPr>
            <w:r w:rsidRPr="0071351F">
              <w:rPr>
                <w:rFonts w:asciiTheme="minorHAnsi" w:hAnsiTheme="minorHAnsi" w:cstheme="minorHAnsi"/>
                <w:sz w:val="22"/>
                <w:szCs w:val="22"/>
                <w:lang w:val="it-IT"/>
              </w:rPr>
              <w:t>- in caso di partecipazione dei soggetti di cui all’art. 65, comma 2 lett. e) f), g), h) del d.lgs. 36/2023 solo se tutte le imprese che costituiscono il raggruppamento, consorzio ordinario o GEIE, o tutte le imprese retiste che partecipano alla gara siano in possesso della predetta certificazione;</w:t>
            </w:r>
          </w:p>
          <w:p w14:paraId="52CAA728" w14:textId="77777777" w:rsidR="00BC678B" w:rsidRPr="0071351F" w:rsidRDefault="00BC678B" w:rsidP="00BC678B">
            <w:pPr>
              <w:widowControl w:val="0"/>
              <w:tabs>
                <w:tab w:val="left" w:pos="4119"/>
              </w:tabs>
              <w:ind w:left="2" w:right="72"/>
              <w:rPr>
                <w:rFonts w:asciiTheme="minorHAnsi" w:hAnsiTheme="minorHAnsi" w:cstheme="minorHAnsi"/>
                <w:sz w:val="22"/>
                <w:szCs w:val="22"/>
                <w:lang w:val="it-IT" w:eastAsia="de-DE"/>
              </w:rPr>
            </w:pPr>
          </w:p>
          <w:p w14:paraId="74CA4108" w14:textId="5F40FBC2" w:rsidR="00BC678B" w:rsidRPr="0071351F" w:rsidRDefault="00BC678B" w:rsidP="00BC678B">
            <w:pPr>
              <w:pStyle w:val="Paragrafoelenco"/>
              <w:widowControl w:val="0"/>
              <w:numPr>
                <w:ilvl w:val="0"/>
                <w:numId w:val="24"/>
              </w:numPr>
              <w:autoSpaceDE w:val="0"/>
              <w:autoSpaceDN w:val="0"/>
              <w:ind w:left="285" w:right="74" w:hanging="284"/>
              <w:jc w:val="both"/>
              <w:rPr>
                <w:rFonts w:asciiTheme="minorHAnsi" w:hAnsiTheme="minorHAnsi" w:cstheme="minorHAnsi"/>
                <w:strike/>
                <w:sz w:val="22"/>
                <w:szCs w:val="22"/>
                <w:lang w:val="it-IT"/>
              </w:rPr>
            </w:pPr>
            <w:r w:rsidRPr="0071351F">
              <w:rPr>
                <w:rFonts w:asciiTheme="minorHAnsi" w:hAnsiTheme="minorHAnsi" w:cstheme="minorHAnsi"/>
                <w:sz w:val="22"/>
                <w:szCs w:val="22"/>
                <w:lang w:val="it-IT" w:eastAsia="de-DE"/>
              </w:rPr>
              <w:t xml:space="preserve"> </w:t>
            </w:r>
            <w:r w:rsidRPr="0071351F">
              <w:rPr>
                <w:rFonts w:asciiTheme="minorHAnsi" w:hAnsiTheme="minorHAnsi" w:cstheme="minorHAnsi"/>
                <w:sz w:val="22"/>
                <w:szCs w:val="22"/>
                <w:lang w:val="it-IT"/>
              </w:rPr>
              <w:t xml:space="preserve">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w:t>
            </w:r>
            <w:r w:rsidRPr="0071351F">
              <w:rPr>
                <w:rFonts w:asciiTheme="minorHAnsi" w:hAnsiTheme="minorHAnsi" w:cstheme="minorHAnsi"/>
                <w:sz w:val="22"/>
                <w:szCs w:val="22"/>
                <w:lang w:val="it-IT"/>
              </w:rPr>
              <w:lastRenderedPageBreak/>
              <w:t>della consorziata rispetti gli standard fissati dalla certificazione.</w:t>
            </w:r>
          </w:p>
        </w:tc>
      </w:tr>
      <w:tr w:rsidR="00BC678B" w:rsidRPr="00960035" w14:paraId="5E468D80" w14:textId="77777777" w:rsidTr="00EA05AC">
        <w:tc>
          <w:tcPr>
            <w:tcW w:w="4656" w:type="dxa"/>
            <w:gridSpan w:val="2"/>
          </w:tcPr>
          <w:p w14:paraId="0D848022" w14:textId="77777777" w:rsidR="00BC678B" w:rsidRPr="00B0463D" w:rsidRDefault="00BC678B" w:rsidP="00BC678B">
            <w:pPr>
              <w:widowControl w:val="0"/>
              <w:autoSpaceDE w:val="0"/>
              <w:autoSpaceDN w:val="0"/>
              <w:adjustRightInd w:val="0"/>
              <w:ind w:right="74"/>
              <w:jc w:val="both"/>
              <w:rPr>
                <w:rFonts w:asciiTheme="minorHAnsi" w:hAnsiTheme="minorHAnsi" w:cstheme="minorHAnsi"/>
                <w:b/>
                <w:lang w:val="it-IT"/>
              </w:rPr>
            </w:pPr>
          </w:p>
        </w:tc>
        <w:tc>
          <w:tcPr>
            <w:tcW w:w="340" w:type="dxa"/>
            <w:gridSpan w:val="2"/>
          </w:tcPr>
          <w:p w14:paraId="2F34533F" w14:textId="77777777" w:rsidR="00BC678B" w:rsidRPr="00B0463D" w:rsidRDefault="00BC678B" w:rsidP="00BC678B">
            <w:pPr>
              <w:widowControl w:val="0"/>
              <w:ind w:right="72"/>
              <w:rPr>
                <w:rFonts w:asciiTheme="minorHAnsi" w:hAnsiTheme="minorHAnsi" w:cstheme="minorHAnsi"/>
                <w:b/>
                <w:lang w:val="it-IT"/>
              </w:rPr>
            </w:pPr>
          </w:p>
        </w:tc>
        <w:tc>
          <w:tcPr>
            <w:tcW w:w="4655" w:type="dxa"/>
            <w:gridSpan w:val="2"/>
          </w:tcPr>
          <w:p w14:paraId="056A68E3" w14:textId="77777777" w:rsidR="00BC678B" w:rsidRPr="00B0463D" w:rsidRDefault="00BC678B" w:rsidP="00BC678B">
            <w:pPr>
              <w:widowControl w:val="0"/>
              <w:autoSpaceDE w:val="0"/>
              <w:autoSpaceDN w:val="0"/>
              <w:adjustRightInd w:val="0"/>
              <w:ind w:right="74"/>
              <w:jc w:val="both"/>
              <w:rPr>
                <w:rFonts w:asciiTheme="minorHAnsi" w:hAnsiTheme="minorHAnsi" w:cstheme="minorHAnsi"/>
                <w:b/>
                <w:lang w:val="it-IT"/>
              </w:rPr>
            </w:pPr>
          </w:p>
        </w:tc>
      </w:tr>
      <w:tr w:rsidR="00BC678B" w:rsidRPr="00960035" w14:paraId="77D7F125" w14:textId="77777777" w:rsidTr="00EA05AC">
        <w:tc>
          <w:tcPr>
            <w:tcW w:w="4656" w:type="dxa"/>
            <w:gridSpan w:val="2"/>
          </w:tcPr>
          <w:p w14:paraId="5CD7B4E1" w14:textId="77777777" w:rsidR="00BC678B" w:rsidRPr="00B0463D" w:rsidRDefault="00BC678B" w:rsidP="00BC678B">
            <w:pPr>
              <w:widowControl w:val="0"/>
              <w:ind w:right="486"/>
              <w:jc w:val="both"/>
              <w:rPr>
                <w:rFonts w:asciiTheme="minorHAnsi" w:hAnsiTheme="minorHAnsi" w:cstheme="minorHAnsi"/>
                <w:b/>
                <w:highlight w:val="yellow"/>
                <w:u w:val="single"/>
                <w:lang w:val="it-IT"/>
              </w:rPr>
            </w:pPr>
          </w:p>
        </w:tc>
        <w:tc>
          <w:tcPr>
            <w:tcW w:w="340" w:type="dxa"/>
            <w:gridSpan w:val="2"/>
          </w:tcPr>
          <w:p w14:paraId="5A4306A9" w14:textId="77777777" w:rsidR="00BC678B" w:rsidRPr="00B0463D" w:rsidRDefault="00BC678B" w:rsidP="00BC678B">
            <w:pPr>
              <w:widowControl w:val="0"/>
              <w:rPr>
                <w:rFonts w:asciiTheme="minorHAnsi" w:hAnsiTheme="minorHAnsi" w:cstheme="minorHAnsi"/>
                <w:b/>
                <w:highlight w:val="yellow"/>
                <w:lang w:val="it-IT"/>
              </w:rPr>
            </w:pPr>
          </w:p>
        </w:tc>
        <w:tc>
          <w:tcPr>
            <w:tcW w:w="4655" w:type="dxa"/>
            <w:gridSpan w:val="2"/>
          </w:tcPr>
          <w:p w14:paraId="586362F3" w14:textId="77777777" w:rsidR="00BC678B" w:rsidRPr="00B0463D" w:rsidRDefault="00BC678B" w:rsidP="00BC678B">
            <w:pPr>
              <w:widowControl w:val="0"/>
              <w:jc w:val="both"/>
              <w:rPr>
                <w:rFonts w:asciiTheme="minorHAnsi" w:hAnsiTheme="minorHAnsi" w:cstheme="minorHAnsi"/>
                <w:b/>
                <w:highlight w:val="yellow"/>
                <w:u w:val="single"/>
                <w:lang w:val="it-IT"/>
              </w:rPr>
            </w:pPr>
          </w:p>
        </w:tc>
      </w:tr>
      <w:tr w:rsidR="00BC678B" w:rsidRPr="00960035" w14:paraId="15D8BEB4" w14:textId="77777777" w:rsidTr="00EA05AC">
        <w:tc>
          <w:tcPr>
            <w:tcW w:w="4656" w:type="dxa"/>
            <w:gridSpan w:val="2"/>
          </w:tcPr>
          <w:p w14:paraId="61FA7645" w14:textId="77777777" w:rsidR="00BC678B" w:rsidRPr="00B0463D" w:rsidRDefault="00BC678B" w:rsidP="00BC678B">
            <w:pPr>
              <w:widowControl w:val="0"/>
              <w:autoSpaceDE w:val="0"/>
              <w:autoSpaceDN w:val="0"/>
              <w:adjustRightInd w:val="0"/>
              <w:ind w:right="76"/>
              <w:jc w:val="both"/>
              <w:rPr>
                <w:rFonts w:asciiTheme="minorHAnsi" w:hAnsiTheme="minorHAnsi" w:cstheme="minorHAnsi"/>
                <w:b/>
                <w:u w:val="single"/>
                <w:lang w:val="de-DE"/>
              </w:rPr>
            </w:pPr>
            <w:r w:rsidRPr="00B0463D">
              <w:rPr>
                <w:rFonts w:asciiTheme="minorHAnsi" w:hAnsiTheme="minorHAnsi" w:cstheme="minorHAnsi"/>
                <w:b/>
                <w:lang w:val="de-DE"/>
              </w:rPr>
              <w:t xml:space="preserve">B. </w:t>
            </w:r>
            <w:r w:rsidRPr="00B0463D">
              <w:rPr>
                <w:rFonts w:asciiTheme="minorHAnsi" w:hAnsiTheme="minorHAnsi" w:cstheme="minorHAnsi"/>
                <w:b/>
                <w:u w:val="single"/>
                <w:lang w:val="de-DE"/>
              </w:rPr>
              <w:t>Reduzierung des Betrags der vorläufigen Sicherheit:</w:t>
            </w:r>
            <w:r w:rsidRPr="00B0463D">
              <w:rPr>
                <w:rFonts w:asciiTheme="minorHAnsi" w:hAnsiTheme="minorHAnsi" w:cstheme="minorHAnsi"/>
                <w:b/>
                <w:lang w:val="de-DE"/>
              </w:rPr>
              <w:t xml:space="preserve"> </w:t>
            </w:r>
          </w:p>
          <w:p w14:paraId="60982ED3" w14:textId="77777777" w:rsidR="00BC678B" w:rsidRPr="00B0463D" w:rsidRDefault="00BC678B" w:rsidP="00BC678B">
            <w:pPr>
              <w:widowControl w:val="0"/>
              <w:autoSpaceDE w:val="0"/>
              <w:autoSpaceDN w:val="0"/>
              <w:adjustRightInd w:val="0"/>
              <w:ind w:right="76"/>
              <w:jc w:val="both"/>
              <w:rPr>
                <w:rFonts w:asciiTheme="minorHAnsi" w:hAnsiTheme="minorHAnsi" w:cstheme="minorHAnsi"/>
                <w:b/>
                <w:lang w:val="de-DE"/>
              </w:rPr>
            </w:pPr>
          </w:p>
          <w:p w14:paraId="494934DC" w14:textId="203ADE48" w:rsidR="00BC678B" w:rsidRPr="00B0463D" w:rsidRDefault="00BC678B" w:rsidP="00BC678B">
            <w:pPr>
              <w:widowControl w:val="0"/>
              <w:autoSpaceDE w:val="0"/>
              <w:autoSpaceDN w:val="0"/>
              <w:adjustRightInd w:val="0"/>
              <w:ind w:right="76"/>
              <w:jc w:val="both"/>
              <w:rPr>
                <w:rFonts w:asciiTheme="minorHAnsi" w:hAnsiTheme="minorHAnsi" w:cstheme="minorHAnsi"/>
                <w:lang w:val="de-DE"/>
              </w:rPr>
            </w:pPr>
            <w:r w:rsidRPr="00B0463D">
              <w:rPr>
                <w:rFonts w:asciiTheme="minorHAnsi" w:hAnsiTheme="minorHAnsi" w:cstheme="minorHAnsi"/>
                <w:lang w:val="de-DE"/>
              </w:rPr>
              <w:t>Gemäß Art. 106 Absatz 8 GvD Nr. 36/2023    wird der Sicherheitsbetrag und dessen etwaige Erneuerung wie folgt reduziert:</w:t>
            </w:r>
          </w:p>
        </w:tc>
        <w:tc>
          <w:tcPr>
            <w:tcW w:w="340" w:type="dxa"/>
            <w:gridSpan w:val="2"/>
          </w:tcPr>
          <w:p w14:paraId="187DBE75" w14:textId="77777777" w:rsidR="00BC678B" w:rsidRPr="00B0463D" w:rsidRDefault="00BC678B" w:rsidP="00BC678B">
            <w:pPr>
              <w:widowControl w:val="0"/>
              <w:ind w:right="72"/>
              <w:rPr>
                <w:rFonts w:asciiTheme="minorHAnsi" w:hAnsiTheme="minorHAnsi" w:cstheme="minorHAnsi"/>
                <w:b/>
                <w:lang w:val="de-DE"/>
              </w:rPr>
            </w:pPr>
          </w:p>
        </w:tc>
        <w:tc>
          <w:tcPr>
            <w:tcW w:w="4655" w:type="dxa"/>
            <w:gridSpan w:val="2"/>
          </w:tcPr>
          <w:p w14:paraId="2B003C83" w14:textId="77777777" w:rsidR="00BC678B" w:rsidRPr="00B0463D" w:rsidRDefault="00BC678B" w:rsidP="00BC678B">
            <w:pPr>
              <w:widowControl w:val="0"/>
              <w:autoSpaceDE w:val="0"/>
              <w:autoSpaceDN w:val="0"/>
              <w:adjustRightInd w:val="0"/>
              <w:ind w:right="72"/>
              <w:jc w:val="both"/>
              <w:rPr>
                <w:rFonts w:asciiTheme="minorHAnsi" w:hAnsiTheme="minorHAnsi" w:cstheme="minorHAnsi"/>
                <w:b/>
                <w:u w:val="single"/>
                <w:lang w:val="it-IT"/>
              </w:rPr>
            </w:pPr>
            <w:r w:rsidRPr="00B0463D">
              <w:rPr>
                <w:rFonts w:asciiTheme="minorHAnsi" w:hAnsiTheme="minorHAnsi" w:cstheme="minorHAnsi"/>
                <w:b/>
                <w:lang w:val="it-IT"/>
              </w:rPr>
              <w:t xml:space="preserve">B. </w:t>
            </w:r>
            <w:r w:rsidRPr="00B0463D">
              <w:rPr>
                <w:rFonts w:asciiTheme="minorHAnsi" w:hAnsiTheme="minorHAnsi" w:cstheme="minorHAnsi"/>
                <w:b/>
                <w:u w:val="single"/>
                <w:lang w:val="it-IT"/>
              </w:rPr>
              <w:t>Riduzione dell’ importo della garanzia provvisoria:</w:t>
            </w:r>
            <w:r w:rsidRPr="00B0463D">
              <w:rPr>
                <w:rFonts w:asciiTheme="minorHAnsi" w:hAnsiTheme="minorHAnsi" w:cstheme="minorHAnsi"/>
                <w:b/>
                <w:lang w:val="it-IT"/>
              </w:rPr>
              <w:t xml:space="preserve"> </w:t>
            </w:r>
          </w:p>
          <w:p w14:paraId="431E354C" w14:textId="77777777" w:rsidR="00BC678B" w:rsidRPr="00B0463D" w:rsidRDefault="00BC678B" w:rsidP="00BC678B">
            <w:pPr>
              <w:widowControl w:val="0"/>
              <w:autoSpaceDE w:val="0"/>
              <w:autoSpaceDN w:val="0"/>
              <w:adjustRightInd w:val="0"/>
              <w:ind w:right="72"/>
              <w:jc w:val="both"/>
              <w:rPr>
                <w:rFonts w:asciiTheme="minorHAnsi" w:hAnsiTheme="minorHAnsi" w:cstheme="minorHAnsi"/>
                <w:lang w:val="it-IT"/>
              </w:rPr>
            </w:pPr>
          </w:p>
          <w:p w14:paraId="78EF77ED" w14:textId="0D6E3372" w:rsidR="00BC678B" w:rsidRPr="00B0463D" w:rsidRDefault="00BC678B" w:rsidP="00BC678B">
            <w:pPr>
              <w:widowControl w:val="0"/>
              <w:autoSpaceDE w:val="0"/>
              <w:autoSpaceDN w:val="0"/>
              <w:adjustRightInd w:val="0"/>
              <w:ind w:right="72"/>
              <w:jc w:val="both"/>
              <w:rPr>
                <w:rFonts w:asciiTheme="minorHAnsi" w:hAnsiTheme="minorHAnsi" w:cstheme="minorHAnsi"/>
                <w:b/>
                <w:lang w:val="it-IT"/>
              </w:rPr>
            </w:pPr>
            <w:r w:rsidRPr="00B0463D">
              <w:rPr>
                <w:rFonts w:asciiTheme="minorHAnsi" w:hAnsiTheme="minorHAnsi" w:cstheme="minorHAnsi"/>
                <w:lang w:val="it-IT"/>
              </w:rPr>
              <w:t>Ai sensi dell’art. 106 comma 8 d.lgs. 36/2023 l’importo della garanzia e del suo eventuale rinnovo è ridotto:</w:t>
            </w:r>
          </w:p>
        </w:tc>
      </w:tr>
      <w:tr w:rsidR="00BC678B" w:rsidRPr="00960035" w14:paraId="41A60CD0" w14:textId="77777777" w:rsidTr="00EA05AC">
        <w:tc>
          <w:tcPr>
            <w:tcW w:w="4656" w:type="dxa"/>
            <w:gridSpan w:val="2"/>
          </w:tcPr>
          <w:p w14:paraId="3718BFC1" w14:textId="77777777" w:rsidR="00BC678B" w:rsidRPr="00B0463D" w:rsidRDefault="00BC678B" w:rsidP="00BC678B">
            <w:pPr>
              <w:widowControl w:val="0"/>
              <w:autoSpaceDE w:val="0"/>
              <w:autoSpaceDN w:val="0"/>
              <w:adjustRightInd w:val="0"/>
              <w:ind w:left="360" w:right="72"/>
              <w:jc w:val="both"/>
              <w:rPr>
                <w:rFonts w:asciiTheme="minorHAnsi" w:hAnsiTheme="minorHAnsi" w:cstheme="minorHAnsi"/>
                <w:lang w:val="it-IT"/>
              </w:rPr>
            </w:pPr>
          </w:p>
        </w:tc>
        <w:tc>
          <w:tcPr>
            <w:tcW w:w="340" w:type="dxa"/>
            <w:gridSpan w:val="2"/>
          </w:tcPr>
          <w:p w14:paraId="4B812A13" w14:textId="77777777" w:rsidR="00BC678B" w:rsidRPr="00B0463D" w:rsidRDefault="00BC678B" w:rsidP="00BC678B">
            <w:pPr>
              <w:widowControl w:val="0"/>
              <w:autoSpaceDE w:val="0"/>
              <w:autoSpaceDN w:val="0"/>
              <w:adjustRightInd w:val="0"/>
              <w:ind w:right="72"/>
              <w:jc w:val="both"/>
              <w:rPr>
                <w:rFonts w:asciiTheme="minorHAnsi" w:hAnsiTheme="minorHAnsi" w:cstheme="minorHAnsi"/>
                <w:lang w:val="it-IT"/>
              </w:rPr>
            </w:pPr>
          </w:p>
        </w:tc>
        <w:tc>
          <w:tcPr>
            <w:tcW w:w="4655" w:type="dxa"/>
            <w:gridSpan w:val="2"/>
          </w:tcPr>
          <w:p w14:paraId="35380860" w14:textId="77777777" w:rsidR="00BC678B" w:rsidRPr="00B0463D" w:rsidRDefault="00BC678B" w:rsidP="00BC678B">
            <w:pPr>
              <w:pStyle w:val="Paragrafoelenco"/>
              <w:widowControl w:val="0"/>
              <w:autoSpaceDE w:val="0"/>
              <w:autoSpaceDN w:val="0"/>
              <w:adjustRightInd w:val="0"/>
              <w:ind w:left="432" w:right="72"/>
              <w:jc w:val="both"/>
              <w:rPr>
                <w:rFonts w:asciiTheme="minorHAnsi" w:hAnsiTheme="minorHAnsi" w:cstheme="minorHAnsi"/>
                <w:lang w:val="it-IT"/>
              </w:rPr>
            </w:pPr>
          </w:p>
        </w:tc>
      </w:tr>
      <w:tr w:rsidR="00BC678B" w:rsidRPr="0071351F" w14:paraId="69B18A63" w14:textId="77777777" w:rsidTr="00EA05AC">
        <w:tc>
          <w:tcPr>
            <w:tcW w:w="4656" w:type="dxa"/>
            <w:gridSpan w:val="2"/>
          </w:tcPr>
          <w:p w14:paraId="1A465B69" w14:textId="0BF94724" w:rsidR="00BC678B" w:rsidRPr="0071351F" w:rsidRDefault="00BC678B" w:rsidP="00BC678B">
            <w:pPr>
              <w:pStyle w:val="Paragrafoelenco"/>
              <w:widowControl w:val="0"/>
              <w:numPr>
                <w:ilvl w:val="0"/>
                <w:numId w:val="26"/>
              </w:numPr>
              <w:autoSpaceDE w:val="0"/>
              <w:autoSpaceDN w:val="0"/>
              <w:adjustRightInd w:val="0"/>
              <w:spacing w:line="240" w:lineRule="exact"/>
              <w:ind w:left="426" w:right="22"/>
              <w:jc w:val="both"/>
              <w:rPr>
                <w:rFonts w:asciiTheme="minorHAnsi" w:hAnsiTheme="minorHAnsi" w:cstheme="minorHAnsi"/>
                <w:b/>
                <w:sz w:val="22"/>
                <w:szCs w:val="22"/>
                <w:lang w:val="de-DE"/>
              </w:rPr>
            </w:pPr>
            <w:r w:rsidRPr="0071351F">
              <w:rPr>
                <w:rFonts w:asciiTheme="minorHAnsi" w:hAnsiTheme="minorHAnsi" w:cstheme="minorHAnsi"/>
                <w:b/>
                <w:sz w:val="22"/>
                <w:szCs w:val="22"/>
                <w:lang w:val="de-DE"/>
              </w:rPr>
              <w:t>um 50%</w:t>
            </w:r>
            <w:r w:rsidRPr="0071351F">
              <w:rPr>
                <w:rFonts w:asciiTheme="minorHAnsi" w:hAnsiTheme="minorHAnsi" w:cstheme="minorHAnsi"/>
                <w:sz w:val="22"/>
                <w:szCs w:val="22"/>
                <w:lang w:val="de-DE"/>
              </w:rPr>
              <w:t xml:space="preserve"> für Kleinst-, kleine und mittlere Unternehmen und Bietergemeinschaften oder gewöhnliche </w:t>
            </w:r>
            <w:r w:rsidRPr="0071351F">
              <w:rPr>
                <w:rFonts w:asciiTheme="minorHAnsi" w:hAnsiTheme="minorHAnsi" w:cstheme="minorHAnsi"/>
                <w:spacing w:val="-2"/>
                <w:sz w:val="22"/>
                <w:szCs w:val="22"/>
                <w:lang w:val="de-DE"/>
              </w:rPr>
              <w:t>Konsortien, die ausschließlich aus</w:t>
            </w:r>
            <w:r w:rsidRPr="0071351F">
              <w:rPr>
                <w:rFonts w:asciiTheme="minorHAnsi" w:hAnsiTheme="minorHAnsi" w:cstheme="minorHAnsi"/>
                <w:sz w:val="22"/>
                <w:szCs w:val="22"/>
                <w:lang w:val="de-DE"/>
              </w:rPr>
              <w:t xml:space="preserve"> Kleinst-, kleinen und mittleren Unternehmen bestehen,</w:t>
            </w:r>
          </w:p>
        </w:tc>
        <w:tc>
          <w:tcPr>
            <w:tcW w:w="340" w:type="dxa"/>
            <w:gridSpan w:val="2"/>
          </w:tcPr>
          <w:p w14:paraId="182D8870" w14:textId="77777777" w:rsidR="00BC678B" w:rsidRPr="0071351F" w:rsidRDefault="00BC678B" w:rsidP="00BC678B">
            <w:pPr>
              <w:widowControl w:val="0"/>
              <w:autoSpaceDE w:val="0"/>
              <w:autoSpaceDN w:val="0"/>
              <w:adjustRightInd w:val="0"/>
              <w:ind w:right="72"/>
              <w:jc w:val="both"/>
              <w:rPr>
                <w:rFonts w:asciiTheme="minorHAnsi" w:hAnsiTheme="minorHAnsi" w:cstheme="minorHAnsi"/>
                <w:sz w:val="22"/>
                <w:szCs w:val="22"/>
                <w:lang w:val="de-DE"/>
              </w:rPr>
            </w:pPr>
          </w:p>
        </w:tc>
        <w:tc>
          <w:tcPr>
            <w:tcW w:w="4655" w:type="dxa"/>
            <w:gridSpan w:val="2"/>
          </w:tcPr>
          <w:p w14:paraId="25D7FA7E" w14:textId="77777777" w:rsidR="00BC678B" w:rsidRPr="0071351F" w:rsidRDefault="00BC678B" w:rsidP="00BC678B">
            <w:pPr>
              <w:pStyle w:val="Paragrafoelenco"/>
              <w:widowControl w:val="0"/>
              <w:numPr>
                <w:ilvl w:val="0"/>
                <w:numId w:val="60"/>
              </w:numPr>
              <w:autoSpaceDE w:val="0"/>
              <w:autoSpaceDN w:val="0"/>
              <w:adjustRightInd w:val="0"/>
              <w:ind w:left="427" w:right="72"/>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del </w:t>
            </w:r>
            <w:r w:rsidRPr="0071351F">
              <w:rPr>
                <w:rFonts w:asciiTheme="minorHAnsi" w:hAnsiTheme="minorHAnsi" w:cstheme="minorHAnsi"/>
                <w:b/>
                <w:sz w:val="22"/>
                <w:szCs w:val="22"/>
                <w:lang w:val="it-IT"/>
              </w:rPr>
              <w:t>50 per cento</w:t>
            </w:r>
            <w:r w:rsidRPr="0071351F">
              <w:rPr>
                <w:rFonts w:asciiTheme="minorHAnsi" w:hAnsiTheme="minorHAnsi" w:cstheme="minorHAnsi"/>
                <w:sz w:val="22"/>
                <w:szCs w:val="22"/>
                <w:lang w:val="it-IT"/>
              </w:rPr>
              <w:t>, nei confronti delle microimprese, piccole e medie imprese e dei raggruppamenti di operatori economici o consorzi ordinari costituiti esclusivamente da microimprese, piccole e medie imprese;</w:t>
            </w:r>
          </w:p>
        </w:tc>
      </w:tr>
      <w:tr w:rsidR="00BC678B" w:rsidRPr="0071351F" w14:paraId="775EEA01" w14:textId="77777777" w:rsidTr="00EA05AC">
        <w:trPr>
          <w:trHeight w:val="126"/>
        </w:trPr>
        <w:tc>
          <w:tcPr>
            <w:tcW w:w="4656" w:type="dxa"/>
            <w:gridSpan w:val="2"/>
          </w:tcPr>
          <w:p w14:paraId="5B16F744" w14:textId="77777777" w:rsidR="00BC678B" w:rsidRPr="0071351F" w:rsidRDefault="00BC678B" w:rsidP="00BC678B">
            <w:pPr>
              <w:widowControl w:val="0"/>
              <w:autoSpaceDE w:val="0"/>
              <w:autoSpaceDN w:val="0"/>
              <w:adjustRightInd w:val="0"/>
              <w:ind w:left="360" w:right="72"/>
              <w:jc w:val="both"/>
              <w:rPr>
                <w:rFonts w:asciiTheme="minorHAnsi" w:hAnsiTheme="minorHAnsi" w:cstheme="minorHAnsi"/>
                <w:b/>
                <w:sz w:val="22"/>
                <w:szCs w:val="22"/>
                <w:lang w:val="it-IT"/>
              </w:rPr>
            </w:pPr>
          </w:p>
        </w:tc>
        <w:tc>
          <w:tcPr>
            <w:tcW w:w="340" w:type="dxa"/>
            <w:gridSpan w:val="2"/>
          </w:tcPr>
          <w:p w14:paraId="1B18DCD9" w14:textId="77777777" w:rsidR="00BC678B" w:rsidRPr="0071351F" w:rsidRDefault="00BC678B" w:rsidP="00BC678B">
            <w:pPr>
              <w:widowControl w:val="0"/>
              <w:autoSpaceDE w:val="0"/>
              <w:autoSpaceDN w:val="0"/>
              <w:adjustRightInd w:val="0"/>
              <w:ind w:right="72"/>
              <w:jc w:val="both"/>
              <w:rPr>
                <w:rFonts w:asciiTheme="minorHAnsi" w:hAnsiTheme="minorHAnsi" w:cstheme="minorHAnsi"/>
                <w:sz w:val="22"/>
                <w:szCs w:val="22"/>
                <w:lang w:val="it-IT"/>
              </w:rPr>
            </w:pPr>
          </w:p>
        </w:tc>
        <w:tc>
          <w:tcPr>
            <w:tcW w:w="4655" w:type="dxa"/>
            <w:gridSpan w:val="2"/>
          </w:tcPr>
          <w:p w14:paraId="23DD2EF3" w14:textId="77777777" w:rsidR="00BC678B" w:rsidRPr="0071351F" w:rsidRDefault="00BC678B" w:rsidP="00BC678B">
            <w:pPr>
              <w:pStyle w:val="Paragrafoelenco"/>
              <w:widowControl w:val="0"/>
              <w:autoSpaceDE w:val="0"/>
              <w:autoSpaceDN w:val="0"/>
              <w:adjustRightInd w:val="0"/>
              <w:ind w:left="432" w:right="72"/>
              <w:jc w:val="both"/>
              <w:rPr>
                <w:rFonts w:asciiTheme="minorHAnsi" w:hAnsiTheme="minorHAnsi" w:cstheme="minorHAnsi"/>
                <w:sz w:val="22"/>
                <w:szCs w:val="22"/>
                <w:lang w:val="it-IT"/>
              </w:rPr>
            </w:pPr>
          </w:p>
        </w:tc>
      </w:tr>
      <w:tr w:rsidR="00BC678B" w:rsidRPr="0071351F" w14:paraId="46842897" w14:textId="77777777" w:rsidTr="00EA05AC">
        <w:trPr>
          <w:trHeight w:val="126"/>
        </w:trPr>
        <w:tc>
          <w:tcPr>
            <w:tcW w:w="4656" w:type="dxa"/>
            <w:gridSpan w:val="2"/>
          </w:tcPr>
          <w:p w14:paraId="26B999C9" w14:textId="1FBAA293" w:rsidR="00BC678B" w:rsidRPr="0071351F" w:rsidRDefault="00BC678B" w:rsidP="00BC678B">
            <w:pPr>
              <w:widowControl w:val="0"/>
              <w:autoSpaceDE w:val="0"/>
              <w:autoSpaceDN w:val="0"/>
              <w:adjustRightInd w:val="0"/>
              <w:ind w:left="360" w:right="72" w:hanging="360"/>
              <w:jc w:val="both"/>
              <w:rPr>
                <w:rFonts w:asciiTheme="minorHAnsi" w:hAnsiTheme="minorHAnsi" w:cstheme="minorHAnsi"/>
                <w:bCs/>
                <w:sz w:val="22"/>
                <w:szCs w:val="22"/>
                <w:lang w:val="de-DE"/>
              </w:rPr>
            </w:pPr>
            <w:r w:rsidRPr="0071351F">
              <w:rPr>
                <w:rFonts w:asciiTheme="minorHAnsi" w:hAnsiTheme="minorHAnsi" w:cstheme="minorHAnsi"/>
                <w:sz w:val="22"/>
                <w:szCs w:val="22"/>
                <w:lang w:val="it-IT"/>
              </w:rPr>
              <w:t xml:space="preserve"> </w:t>
            </w:r>
            <w:r w:rsidRPr="0071351F">
              <w:rPr>
                <w:rFonts w:asciiTheme="minorHAnsi" w:hAnsiTheme="minorHAnsi" w:cstheme="minorHAnsi"/>
                <w:sz w:val="22"/>
                <w:szCs w:val="22"/>
                <w:lang w:val="de-DE"/>
              </w:rPr>
              <w:t xml:space="preserve">b) </w:t>
            </w:r>
            <w:r w:rsidRPr="0071351F">
              <w:rPr>
                <w:rFonts w:asciiTheme="minorHAnsi" w:hAnsiTheme="minorHAnsi" w:cstheme="minorHAnsi"/>
                <w:b/>
                <w:bCs/>
                <w:sz w:val="22"/>
                <w:szCs w:val="22"/>
                <w:lang w:val="de-DE"/>
              </w:rPr>
              <w:t>um 10%,</w:t>
            </w:r>
            <w:r w:rsidRPr="0071351F">
              <w:rPr>
                <w:rFonts w:asciiTheme="minorHAnsi" w:hAnsiTheme="minorHAnsi" w:cstheme="minorHAnsi"/>
                <w:sz w:val="22"/>
                <w:szCs w:val="22"/>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GvD Nr. 36/2023"</w:t>
            </w:r>
            <w:r w:rsidR="00D2601A" w:rsidRPr="0071351F">
              <w:rPr>
                <w:rFonts w:asciiTheme="minorHAnsi" w:hAnsiTheme="minorHAnsi" w:cstheme="minorHAnsi"/>
                <w:sz w:val="22"/>
                <w:szCs w:val="22"/>
                <w:lang w:val="de-DE"/>
              </w:rPr>
              <w:t xml:space="preserve"> oder durch telematische Überprüfung auf der Website des Emittenten</w:t>
            </w:r>
            <w:r w:rsidRPr="0071351F">
              <w:rPr>
                <w:rFonts w:asciiTheme="minorHAnsi" w:hAnsiTheme="minorHAnsi" w:cstheme="minorHAnsi"/>
                <w:sz w:val="22"/>
                <w:szCs w:val="22"/>
                <w:lang w:val="de-DE"/>
              </w:rPr>
              <w:t xml:space="preserve"> abgewickelt wird.</w:t>
            </w:r>
          </w:p>
        </w:tc>
        <w:tc>
          <w:tcPr>
            <w:tcW w:w="340" w:type="dxa"/>
            <w:gridSpan w:val="2"/>
          </w:tcPr>
          <w:p w14:paraId="394D8864" w14:textId="77777777" w:rsidR="00BC678B" w:rsidRPr="0071351F" w:rsidRDefault="00BC678B" w:rsidP="00BC678B">
            <w:pPr>
              <w:widowControl w:val="0"/>
              <w:autoSpaceDE w:val="0"/>
              <w:autoSpaceDN w:val="0"/>
              <w:adjustRightInd w:val="0"/>
              <w:ind w:right="72"/>
              <w:jc w:val="both"/>
              <w:rPr>
                <w:rFonts w:asciiTheme="minorHAnsi" w:hAnsiTheme="minorHAnsi" w:cstheme="minorHAnsi"/>
                <w:sz w:val="22"/>
                <w:szCs w:val="22"/>
                <w:lang w:val="de-DE"/>
              </w:rPr>
            </w:pPr>
          </w:p>
        </w:tc>
        <w:tc>
          <w:tcPr>
            <w:tcW w:w="4655" w:type="dxa"/>
            <w:gridSpan w:val="2"/>
          </w:tcPr>
          <w:p w14:paraId="53DD8AF1" w14:textId="41927FD8" w:rsidR="00BC678B" w:rsidRPr="0071351F" w:rsidRDefault="00BC678B" w:rsidP="00BC678B">
            <w:pPr>
              <w:pStyle w:val="Paragrafoelenco"/>
              <w:widowControl w:val="0"/>
              <w:numPr>
                <w:ilvl w:val="0"/>
                <w:numId w:val="60"/>
              </w:numPr>
              <w:autoSpaceDE w:val="0"/>
              <w:autoSpaceDN w:val="0"/>
              <w:adjustRightInd w:val="0"/>
              <w:ind w:left="419" w:right="72"/>
              <w:jc w:val="both"/>
              <w:rPr>
                <w:rFonts w:asciiTheme="minorHAnsi" w:hAnsiTheme="minorHAnsi" w:cstheme="minorHAnsi"/>
                <w:sz w:val="22"/>
                <w:szCs w:val="22"/>
                <w:lang w:val="it-IT"/>
              </w:rPr>
            </w:pPr>
            <w:r w:rsidRPr="0071351F">
              <w:rPr>
                <w:rFonts w:asciiTheme="minorHAnsi" w:hAnsiTheme="minorHAnsi" w:cstheme="minorHAnsi"/>
                <w:b/>
                <w:bCs/>
                <w:sz w:val="22"/>
                <w:szCs w:val="22"/>
                <w:lang w:val="it-IT"/>
              </w:rPr>
              <w:t>del 10 per cento</w:t>
            </w:r>
            <w:r w:rsidRPr="0071351F">
              <w:rPr>
                <w:rFonts w:asciiTheme="minorHAnsi" w:hAnsiTheme="minorHAnsi" w:cstheme="minorHAnsi"/>
                <w:sz w:val="22"/>
                <w:szCs w:val="22"/>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w:t>
            </w:r>
            <w:r w:rsidR="00D2601A" w:rsidRPr="0071351F">
              <w:rPr>
                <w:rFonts w:asciiTheme="minorHAnsi" w:hAnsiTheme="minorHAnsi" w:cstheme="minorHAnsi"/>
                <w:sz w:val="22"/>
                <w:szCs w:val="22"/>
                <w:lang w:val="it-IT"/>
              </w:rPr>
              <w:t xml:space="preserve"> ovvero mediante verifica telematica sul sito internet dell'emittente</w:t>
            </w:r>
            <w:r w:rsidRPr="0071351F">
              <w:rPr>
                <w:rFonts w:asciiTheme="minorHAnsi" w:hAnsiTheme="minorHAnsi" w:cstheme="minorHAnsi"/>
                <w:sz w:val="22"/>
                <w:szCs w:val="22"/>
                <w:lang w:val="it-IT"/>
              </w:rPr>
              <w:t>.</w:t>
            </w:r>
          </w:p>
          <w:p w14:paraId="6E762C08" w14:textId="4E029366" w:rsidR="00BC678B" w:rsidRPr="0071351F" w:rsidRDefault="00BC678B" w:rsidP="00BC678B">
            <w:pPr>
              <w:pStyle w:val="Paragrafoelenco"/>
              <w:widowControl w:val="0"/>
              <w:autoSpaceDE w:val="0"/>
              <w:autoSpaceDN w:val="0"/>
              <w:adjustRightInd w:val="0"/>
              <w:ind w:left="419" w:right="72"/>
              <w:jc w:val="both"/>
              <w:rPr>
                <w:rFonts w:asciiTheme="minorHAnsi" w:hAnsiTheme="minorHAnsi" w:cstheme="minorHAnsi"/>
                <w:sz w:val="22"/>
                <w:szCs w:val="22"/>
                <w:lang w:val="it-IT"/>
              </w:rPr>
            </w:pPr>
          </w:p>
        </w:tc>
      </w:tr>
      <w:tr w:rsidR="00BC678B" w:rsidRPr="0071351F" w14:paraId="36F3398A" w14:textId="77777777" w:rsidTr="00EA05AC">
        <w:trPr>
          <w:trHeight w:val="126"/>
        </w:trPr>
        <w:tc>
          <w:tcPr>
            <w:tcW w:w="4656" w:type="dxa"/>
            <w:gridSpan w:val="2"/>
          </w:tcPr>
          <w:p w14:paraId="1A83EE10" w14:textId="536FB0F1" w:rsidR="00BC678B" w:rsidRPr="0071351F" w:rsidRDefault="00BC678B" w:rsidP="00BC678B">
            <w:pPr>
              <w:widowControl w:val="0"/>
              <w:numPr>
                <w:ilvl w:val="0"/>
                <w:numId w:val="60"/>
              </w:numPr>
              <w:autoSpaceDE w:val="0"/>
              <w:autoSpaceDN w:val="0"/>
              <w:adjustRightInd w:val="0"/>
              <w:spacing w:line="240" w:lineRule="exact"/>
              <w:ind w:left="426" w:right="22"/>
              <w:jc w:val="both"/>
              <w:rPr>
                <w:rFonts w:asciiTheme="minorHAnsi" w:hAnsiTheme="minorHAnsi" w:cstheme="minorHAnsi"/>
                <w:strike/>
                <w:sz w:val="22"/>
                <w:szCs w:val="22"/>
                <w:lang w:val="de-DE"/>
              </w:rPr>
            </w:pPr>
            <w:r w:rsidRPr="0071351F">
              <w:rPr>
                <w:rFonts w:asciiTheme="minorHAnsi" w:hAnsiTheme="minorHAnsi" w:cstheme="minorHAnsi"/>
                <w:b/>
                <w:sz w:val="22"/>
                <w:szCs w:val="22"/>
                <w:lang w:val="de-DE"/>
              </w:rPr>
              <w:t xml:space="preserve">um </w:t>
            </w:r>
            <w:r w:rsidRPr="0071351F">
              <w:rPr>
                <w:rFonts w:asciiTheme="minorHAnsi" w:hAnsiTheme="minorHAnsi" w:cstheme="minorHAnsi"/>
                <w:sz w:val="22"/>
                <w:szCs w:val="22"/>
              </w:rPr>
              <w:fldChar w:fldCharType="begin">
                <w:ffData>
                  <w:name w:val="Testo204"/>
                  <w:enabled/>
                  <w:calcOnExit w:val="0"/>
                  <w:textInput/>
                </w:ffData>
              </w:fldChar>
            </w:r>
            <w:r w:rsidRPr="0071351F">
              <w:rPr>
                <w:rFonts w:asciiTheme="minorHAnsi" w:hAnsiTheme="minorHAnsi" w:cstheme="minorHAnsi"/>
                <w:sz w:val="22"/>
                <w:szCs w:val="22"/>
                <w:lang w:val="de-DE"/>
              </w:rPr>
              <w:instrText xml:space="preserve"> FORMTEXT </w:instrText>
            </w:r>
            <w:r w:rsidRPr="0071351F">
              <w:rPr>
                <w:rFonts w:asciiTheme="minorHAnsi" w:hAnsiTheme="minorHAnsi" w:cstheme="minorHAnsi"/>
                <w:sz w:val="22"/>
                <w:szCs w:val="22"/>
              </w:rPr>
            </w:r>
            <w:r w:rsidRPr="0071351F">
              <w:rPr>
                <w:rFonts w:asciiTheme="minorHAnsi" w:hAnsiTheme="minorHAnsi" w:cstheme="minorHAnsi"/>
                <w:sz w:val="22"/>
                <w:szCs w:val="22"/>
              </w:rPr>
              <w:fldChar w:fldCharType="separate"/>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fldChar w:fldCharType="end"/>
            </w:r>
            <w:r w:rsidRPr="0071351F">
              <w:rPr>
                <w:rFonts w:asciiTheme="minorHAnsi" w:hAnsiTheme="minorHAnsi" w:cstheme="minorHAnsi"/>
                <w:b/>
                <w:bCs/>
                <w:sz w:val="22"/>
                <w:szCs w:val="22"/>
                <w:lang w:val="de-DE"/>
              </w:rPr>
              <w:t>%</w:t>
            </w:r>
          </w:p>
          <w:p w14:paraId="5250AD8F" w14:textId="1904939D" w:rsidR="00BC678B" w:rsidRPr="0071351F" w:rsidRDefault="00BC678B" w:rsidP="00BC678B">
            <w:pPr>
              <w:ind w:left="426"/>
              <w:rPr>
                <w:rFonts w:asciiTheme="minorHAnsi" w:hAnsiTheme="minorHAnsi" w:cstheme="minorHAnsi"/>
                <w:sz w:val="22"/>
                <w:szCs w:val="22"/>
                <w:lang w:val="de-DE"/>
              </w:rPr>
            </w:pPr>
            <w:r w:rsidRPr="0071351F">
              <w:rPr>
                <w:rFonts w:asciiTheme="minorHAnsi" w:hAnsiTheme="minorHAnsi" w:cstheme="minorHAnsi"/>
                <w:sz w:val="22"/>
                <w:szCs w:val="22"/>
                <w:highlight w:val="green"/>
                <w:lang w:val="de-DE"/>
              </w:rPr>
              <w:t>[Die Vergabestelle gibt eine Reduzierung bis um 20% an]</w:t>
            </w:r>
            <w:r w:rsidRPr="0071351F">
              <w:rPr>
                <w:rFonts w:asciiTheme="minorHAnsi" w:hAnsiTheme="minorHAnsi" w:cstheme="minorHAnsi"/>
                <w:sz w:val="22"/>
                <w:szCs w:val="22"/>
                <w:lang w:val="de-DE"/>
              </w:rPr>
              <w:t xml:space="preserve"> im Falle des Besitzes einer oder mehrerer der folgenden Zertifizierungen/Marken:     </w:t>
            </w:r>
            <w:r w:rsidRPr="0071351F">
              <w:rPr>
                <w:rFonts w:asciiTheme="minorHAnsi" w:hAnsiTheme="minorHAnsi" w:cstheme="minorHAnsi"/>
                <w:sz w:val="22"/>
                <w:szCs w:val="22"/>
              </w:rPr>
              <w:fldChar w:fldCharType="begin">
                <w:ffData>
                  <w:name w:val="Testo204"/>
                  <w:enabled/>
                  <w:calcOnExit w:val="0"/>
                  <w:textInput/>
                </w:ffData>
              </w:fldChar>
            </w:r>
            <w:r w:rsidRPr="0071351F">
              <w:rPr>
                <w:rFonts w:asciiTheme="minorHAnsi" w:hAnsiTheme="minorHAnsi" w:cstheme="minorHAnsi"/>
                <w:sz w:val="22"/>
                <w:szCs w:val="22"/>
                <w:lang w:val="de-DE"/>
              </w:rPr>
              <w:instrText xml:space="preserve"> FORMTEXT </w:instrText>
            </w:r>
            <w:r w:rsidRPr="0071351F">
              <w:rPr>
                <w:rFonts w:asciiTheme="minorHAnsi" w:hAnsiTheme="minorHAnsi" w:cstheme="minorHAnsi"/>
                <w:sz w:val="22"/>
                <w:szCs w:val="22"/>
              </w:rPr>
            </w:r>
            <w:r w:rsidRPr="0071351F">
              <w:rPr>
                <w:rFonts w:asciiTheme="minorHAnsi" w:hAnsiTheme="minorHAnsi" w:cstheme="minorHAnsi"/>
                <w:sz w:val="22"/>
                <w:szCs w:val="22"/>
              </w:rPr>
              <w:fldChar w:fldCharType="separate"/>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fldChar w:fldCharType="end"/>
            </w:r>
          </w:p>
          <w:p w14:paraId="7C1F274E" w14:textId="7B48D897" w:rsidR="00BC678B" w:rsidRPr="0071351F" w:rsidRDefault="00BC678B" w:rsidP="00BC678B">
            <w:pPr>
              <w:ind w:left="426"/>
              <w:rPr>
                <w:rFonts w:asciiTheme="minorHAnsi" w:hAnsiTheme="minorHAnsi" w:cstheme="minorHAnsi"/>
                <w:sz w:val="22"/>
                <w:szCs w:val="22"/>
                <w:lang w:val="de-DE"/>
              </w:rPr>
            </w:pPr>
            <w:r w:rsidRPr="0071351F">
              <w:rPr>
                <w:rFonts w:asciiTheme="minorHAnsi" w:hAnsiTheme="minorHAnsi" w:cstheme="minorHAnsi"/>
                <w:sz w:val="22"/>
                <w:szCs w:val="22"/>
                <w:highlight w:val="cyan"/>
                <w:lang w:val="de-DE"/>
              </w:rPr>
              <w:t>[</w:t>
            </w:r>
            <w:r w:rsidRPr="0071351F">
              <w:rPr>
                <w:rFonts w:asciiTheme="minorHAnsi" w:hAnsiTheme="minorHAnsi" w:cstheme="minorHAnsi"/>
                <w:sz w:val="22"/>
                <w:szCs w:val="22"/>
                <w:highlight w:val="green"/>
                <w:lang w:val="de-DE"/>
              </w:rPr>
              <w:t>Die Vergabestelle bestimmt die Zertifizierungen, die zur Reduzierung berechtigen, aus denen, die in Anhang II.13 des Kodex angegeben sind].</w:t>
            </w:r>
            <w:r w:rsidRPr="0071351F">
              <w:rPr>
                <w:rFonts w:asciiTheme="minorHAnsi" w:hAnsiTheme="minorHAnsi" w:cstheme="minorHAnsi"/>
                <w:sz w:val="22"/>
                <w:szCs w:val="22"/>
                <w:lang w:val="de-DE"/>
              </w:rPr>
              <w:t xml:space="preserve"> Diese Reduzierung ist kumulierbar mit denen, die in den Buchst. a) angegeben sind. </w:t>
            </w:r>
          </w:p>
          <w:p w14:paraId="5233CBCD" w14:textId="77777777" w:rsidR="00BC678B" w:rsidRPr="0071351F" w:rsidRDefault="00BC678B" w:rsidP="00BC678B">
            <w:pPr>
              <w:ind w:left="426"/>
              <w:rPr>
                <w:rFonts w:asciiTheme="minorHAnsi" w:hAnsiTheme="minorHAnsi" w:cstheme="minorHAnsi"/>
                <w:sz w:val="22"/>
                <w:szCs w:val="22"/>
                <w:lang w:val="de-DE"/>
              </w:rPr>
            </w:pPr>
            <w:r w:rsidRPr="0071351F">
              <w:rPr>
                <w:rFonts w:asciiTheme="minorHAnsi" w:hAnsiTheme="minorHAnsi" w:cstheme="minorHAnsi"/>
                <w:sz w:val="22"/>
                <w:szCs w:val="22"/>
                <w:lang w:val="de-DE"/>
              </w:rPr>
              <w:t>Bei einer Teilnahme in zusammengeschlossener Form wird die Reduzierung wie folgt erreicht:</w:t>
            </w:r>
          </w:p>
          <w:p w14:paraId="281E6A0A" w14:textId="77777777" w:rsidR="00BC678B" w:rsidRPr="0071351F" w:rsidRDefault="00BC678B" w:rsidP="00BC678B">
            <w:pPr>
              <w:numPr>
                <w:ilvl w:val="0"/>
                <w:numId w:val="80"/>
              </w:numPr>
              <w:spacing w:before="100" w:beforeAutospacing="1" w:after="100" w:afterAutospacing="1"/>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lastRenderedPageBreak/>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24868F5F" w14:textId="72EC8AB6" w:rsidR="00BC678B" w:rsidRPr="0071351F" w:rsidRDefault="00BC678B" w:rsidP="00BC678B">
            <w:pPr>
              <w:numPr>
                <w:ilvl w:val="0"/>
                <w:numId w:val="80"/>
              </w:numPr>
              <w:spacing w:before="100" w:beforeAutospacing="1" w:after="100" w:afterAutospacing="1"/>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für die Konsortien gemäß Artikel 65, Absatz 2, Buchst. b), c), d) des Kodex, wenn das Konsortium oder eines der zusammengeschlossenen Unternehmen im Besitz der Zertifizierung ist."</w:t>
            </w:r>
          </w:p>
        </w:tc>
        <w:tc>
          <w:tcPr>
            <w:tcW w:w="340" w:type="dxa"/>
            <w:gridSpan w:val="2"/>
          </w:tcPr>
          <w:p w14:paraId="5936ED40" w14:textId="77777777" w:rsidR="00BC678B" w:rsidRPr="0071351F" w:rsidRDefault="00BC678B" w:rsidP="00BC678B">
            <w:pPr>
              <w:widowControl w:val="0"/>
              <w:autoSpaceDE w:val="0"/>
              <w:autoSpaceDN w:val="0"/>
              <w:adjustRightInd w:val="0"/>
              <w:ind w:right="72"/>
              <w:jc w:val="both"/>
              <w:rPr>
                <w:rFonts w:asciiTheme="minorHAnsi" w:hAnsiTheme="minorHAnsi" w:cstheme="minorHAnsi"/>
                <w:sz w:val="22"/>
                <w:szCs w:val="22"/>
                <w:lang w:val="de-DE"/>
              </w:rPr>
            </w:pPr>
          </w:p>
        </w:tc>
        <w:tc>
          <w:tcPr>
            <w:tcW w:w="4655" w:type="dxa"/>
            <w:gridSpan w:val="2"/>
          </w:tcPr>
          <w:p w14:paraId="4AC55363" w14:textId="22349CF9" w:rsidR="00BC678B" w:rsidRPr="0071351F" w:rsidRDefault="00BC678B" w:rsidP="00957404">
            <w:pPr>
              <w:pStyle w:val="Paragrafoelenco"/>
              <w:widowControl w:val="0"/>
              <w:numPr>
                <w:ilvl w:val="0"/>
                <w:numId w:val="91"/>
              </w:numPr>
              <w:autoSpaceDE w:val="0"/>
              <w:autoSpaceDN w:val="0"/>
              <w:adjustRightInd w:val="0"/>
              <w:ind w:left="427" w:right="72"/>
              <w:jc w:val="both"/>
              <w:rPr>
                <w:rFonts w:asciiTheme="minorHAnsi" w:hAnsiTheme="minorHAnsi" w:cstheme="minorHAnsi"/>
                <w:sz w:val="22"/>
                <w:szCs w:val="22"/>
                <w:lang w:val="it-IT"/>
              </w:rPr>
            </w:pPr>
            <w:r w:rsidRPr="0071351F">
              <w:rPr>
                <w:rFonts w:asciiTheme="minorHAnsi" w:hAnsiTheme="minorHAnsi" w:cstheme="minorHAnsi"/>
                <w:b/>
                <w:bCs/>
                <w:sz w:val="22"/>
                <w:szCs w:val="22"/>
                <w:lang w:val="it-IT"/>
              </w:rPr>
              <w:t xml:space="preserve">del </w:t>
            </w:r>
            <w:r w:rsidRPr="0071351F">
              <w:rPr>
                <w:rFonts w:asciiTheme="minorHAnsi" w:hAnsiTheme="minorHAnsi" w:cstheme="minorHAnsi"/>
                <w:strike/>
                <w:sz w:val="22"/>
                <w:szCs w:val="22"/>
              </w:rPr>
              <w:fldChar w:fldCharType="begin">
                <w:ffData>
                  <w:name w:val="Testo204"/>
                  <w:enabled/>
                  <w:calcOnExit w:val="0"/>
                  <w:textInput/>
                </w:ffData>
              </w:fldChar>
            </w:r>
            <w:r w:rsidRPr="0071351F">
              <w:rPr>
                <w:rFonts w:asciiTheme="minorHAnsi" w:hAnsiTheme="minorHAnsi" w:cstheme="minorHAnsi"/>
                <w:strike/>
                <w:sz w:val="22"/>
                <w:szCs w:val="22"/>
                <w:lang w:val="it-IT"/>
              </w:rPr>
              <w:instrText xml:space="preserve"> FORMTEXT </w:instrText>
            </w:r>
            <w:r w:rsidRPr="0071351F">
              <w:rPr>
                <w:rFonts w:asciiTheme="minorHAnsi" w:hAnsiTheme="minorHAnsi" w:cstheme="minorHAnsi"/>
                <w:strike/>
                <w:sz w:val="22"/>
                <w:szCs w:val="22"/>
              </w:rPr>
            </w:r>
            <w:r w:rsidRPr="0071351F">
              <w:rPr>
                <w:rFonts w:asciiTheme="minorHAnsi" w:hAnsiTheme="minorHAnsi" w:cstheme="minorHAnsi"/>
                <w:strike/>
                <w:sz w:val="22"/>
                <w:szCs w:val="22"/>
              </w:rPr>
              <w:fldChar w:fldCharType="separate"/>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trike/>
                <w:sz w:val="22"/>
                <w:szCs w:val="22"/>
              </w:rPr>
              <w:fldChar w:fldCharType="end"/>
            </w:r>
            <w:r w:rsidRPr="0071351F">
              <w:rPr>
                <w:rFonts w:asciiTheme="minorHAnsi" w:hAnsiTheme="minorHAnsi" w:cstheme="minorHAnsi"/>
                <w:b/>
                <w:bCs/>
                <w:sz w:val="22"/>
                <w:szCs w:val="22"/>
                <w:lang w:val="it-IT"/>
              </w:rPr>
              <w:t>%</w:t>
            </w:r>
            <w:r w:rsidRPr="0071351F">
              <w:rPr>
                <w:rFonts w:asciiTheme="minorHAnsi" w:hAnsiTheme="minorHAnsi" w:cstheme="minorHAnsi"/>
                <w:sz w:val="22"/>
                <w:szCs w:val="22"/>
                <w:lang w:val="it-IT"/>
              </w:rPr>
              <w:t xml:space="preserve"> </w:t>
            </w:r>
          </w:p>
          <w:p w14:paraId="10504CE8" w14:textId="77777777" w:rsidR="00BC678B" w:rsidRPr="0071351F" w:rsidRDefault="00BC678B" w:rsidP="00BC678B">
            <w:pPr>
              <w:pStyle w:val="Paragrafoelenco"/>
              <w:widowControl w:val="0"/>
              <w:autoSpaceDE w:val="0"/>
              <w:autoSpaceDN w:val="0"/>
              <w:adjustRightInd w:val="0"/>
              <w:ind w:left="360" w:right="72"/>
              <w:jc w:val="both"/>
              <w:rPr>
                <w:rFonts w:asciiTheme="minorHAnsi" w:hAnsiTheme="minorHAnsi" w:cstheme="minorHAnsi"/>
                <w:sz w:val="22"/>
                <w:szCs w:val="22"/>
                <w:lang w:val="it-IT"/>
              </w:rPr>
            </w:pPr>
            <w:r w:rsidRPr="0071351F">
              <w:rPr>
                <w:rFonts w:asciiTheme="minorHAnsi" w:hAnsiTheme="minorHAnsi" w:cstheme="minorHAnsi"/>
                <w:sz w:val="22"/>
                <w:szCs w:val="22"/>
                <w:highlight w:val="green"/>
                <w:lang w:val="it-IT"/>
              </w:rPr>
              <w:t xml:space="preserve">[la stazione appaltante indica una percentuale di riduzione fino ad un massimo del 20%] </w:t>
            </w:r>
            <w:r w:rsidRPr="0071351F">
              <w:rPr>
                <w:rFonts w:asciiTheme="minorHAnsi" w:hAnsiTheme="minorHAnsi" w:cstheme="minorHAnsi"/>
                <w:sz w:val="22"/>
                <w:szCs w:val="22"/>
                <w:lang w:val="it-IT"/>
              </w:rPr>
              <w:t>in caso di possesso di una o più delle seguenti certificazioni/marchi:</w:t>
            </w:r>
          </w:p>
          <w:p w14:paraId="73A31E78" w14:textId="0230EC8A" w:rsidR="00BC678B" w:rsidRPr="0071351F" w:rsidRDefault="00BC678B" w:rsidP="00BC678B">
            <w:pPr>
              <w:pStyle w:val="Paragrafoelenco"/>
              <w:widowControl w:val="0"/>
              <w:autoSpaceDE w:val="0"/>
              <w:autoSpaceDN w:val="0"/>
              <w:adjustRightInd w:val="0"/>
              <w:ind w:left="360" w:right="180"/>
              <w:jc w:val="both"/>
              <w:rPr>
                <w:rFonts w:asciiTheme="minorHAnsi" w:hAnsiTheme="minorHAnsi" w:cstheme="minorHAnsi"/>
                <w:sz w:val="22"/>
                <w:szCs w:val="22"/>
                <w:highlight w:val="cyan"/>
                <w:lang w:val="it-IT"/>
              </w:rPr>
            </w:pPr>
            <w:r w:rsidRPr="0071351F">
              <w:rPr>
                <w:rFonts w:asciiTheme="minorHAnsi" w:hAnsiTheme="minorHAnsi" w:cstheme="minorHAnsi"/>
                <w:sz w:val="22"/>
                <w:szCs w:val="22"/>
              </w:rPr>
              <w:fldChar w:fldCharType="begin">
                <w:ffData>
                  <w:name w:val="Testo204"/>
                  <w:enabled/>
                  <w:calcOnExit w:val="0"/>
                  <w:textInput/>
                </w:ffData>
              </w:fldChar>
            </w:r>
            <w:r w:rsidRPr="0071351F">
              <w:rPr>
                <w:rFonts w:asciiTheme="minorHAnsi" w:hAnsiTheme="minorHAnsi" w:cstheme="minorHAnsi"/>
                <w:sz w:val="22"/>
                <w:szCs w:val="22"/>
                <w:lang w:val="it-IT"/>
              </w:rPr>
              <w:instrText xml:space="preserve"> FORMTEXT </w:instrText>
            </w:r>
            <w:r w:rsidRPr="0071351F">
              <w:rPr>
                <w:rFonts w:asciiTheme="minorHAnsi" w:hAnsiTheme="minorHAnsi" w:cstheme="minorHAnsi"/>
                <w:sz w:val="22"/>
                <w:szCs w:val="22"/>
              </w:rPr>
            </w:r>
            <w:r w:rsidRPr="0071351F">
              <w:rPr>
                <w:rFonts w:asciiTheme="minorHAnsi" w:hAnsiTheme="minorHAnsi" w:cstheme="minorHAnsi"/>
                <w:sz w:val="22"/>
                <w:szCs w:val="22"/>
              </w:rPr>
              <w:fldChar w:fldCharType="separate"/>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t> </w:t>
            </w:r>
            <w:r w:rsidRPr="0071351F">
              <w:rPr>
                <w:rFonts w:asciiTheme="minorHAnsi" w:hAnsiTheme="minorHAnsi" w:cstheme="minorHAnsi"/>
                <w:sz w:val="22"/>
                <w:szCs w:val="22"/>
              </w:rPr>
              <w:fldChar w:fldCharType="end"/>
            </w:r>
            <w:r w:rsidRPr="0071351F">
              <w:rPr>
                <w:rFonts w:asciiTheme="minorHAnsi" w:hAnsiTheme="minorHAnsi" w:cstheme="minorHAnsi"/>
                <w:sz w:val="22"/>
                <w:szCs w:val="22"/>
                <w:highlight w:val="cyan"/>
                <w:lang w:val="it-IT"/>
              </w:rPr>
              <w:t xml:space="preserve"> </w:t>
            </w:r>
            <w:r w:rsidRPr="0071351F">
              <w:rPr>
                <w:rFonts w:asciiTheme="minorHAnsi" w:hAnsiTheme="minorHAnsi" w:cstheme="minorHAnsi"/>
                <w:sz w:val="22"/>
                <w:szCs w:val="22"/>
                <w:highlight w:val="green"/>
                <w:lang w:val="it-IT"/>
              </w:rPr>
              <w:t>[la stazione appaltante individua le certificazioni che danno diritto alla riduzione tra quelle indicate all’allegato II.13 del codice].</w:t>
            </w:r>
            <w:r w:rsidRPr="0071351F">
              <w:rPr>
                <w:rFonts w:asciiTheme="minorHAnsi" w:hAnsiTheme="minorHAnsi" w:cstheme="minorHAnsi"/>
                <w:sz w:val="22"/>
                <w:szCs w:val="22"/>
                <w:lang w:val="it-IT"/>
              </w:rPr>
              <w:t xml:space="preserve">Tale riduzione è cumulabile con quelle indicate alle lett. a) </w:t>
            </w:r>
            <w:r w:rsidRPr="0071351F">
              <w:rPr>
                <w:rFonts w:asciiTheme="minorHAnsi" w:hAnsiTheme="minorHAnsi" w:cstheme="minorHAnsi"/>
                <w:sz w:val="22"/>
                <w:szCs w:val="22"/>
                <w:highlight w:val="cyan"/>
                <w:lang w:val="it-IT"/>
              </w:rPr>
              <w:t xml:space="preserve"> </w:t>
            </w:r>
          </w:p>
          <w:p w14:paraId="53D4D8A7" w14:textId="77777777" w:rsidR="00BC678B" w:rsidRPr="0071351F" w:rsidRDefault="00BC678B" w:rsidP="00BC678B">
            <w:pPr>
              <w:pStyle w:val="Paragrafoelenco"/>
              <w:widowControl w:val="0"/>
              <w:autoSpaceDE w:val="0"/>
              <w:autoSpaceDN w:val="0"/>
              <w:adjustRightInd w:val="0"/>
              <w:ind w:left="360" w:right="180"/>
              <w:rPr>
                <w:rFonts w:asciiTheme="minorHAnsi" w:hAnsiTheme="minorHAnsi" w:cstheme="minorHAnsi"/>
                <w:sz w:val="22"/>
                <w:szCs w:val="22"/>
                <w:lang w:val="it-IT"/>
              </w:rPr>
            </w:pPr>
            <w:r w:rsidRPr="0071351F">
              <w:rPr>
                <w:rFonts w:asciiTheme="minorHAnsi" w:hAnsiTheme="minorHAnsi" w:cstheme="minorHAnsi"/>
                <w:sz w:val="22"/>
                <w:szCs w:val="22"/>
                <w:lang w:val="it-IT"/>
              </w:rPr>
              <w:t>In caso di partecipazione in forma associata la riduzione si ottiene:</w:t>
            </w:r>
          </w:p>
          <w:p w14:paraId="278870A3" w14:textId="77777777" w:rsidR="00BC678B" w:rsidRPr="0071351F" w:rsidRDefault="00BC678B" w:rsidP="00BC678B">
            <w:pPr>
              <w:pStyle w:val="Paragrafoelenco"/>
              <w:widowControl w:val="0"/>
              <w:numPr>
                <w:ilvl w:val="0"/>
                <w:numId w:val="81"/>
              </w:numPr>
              <w:autoSpaceDE w:val="0"/>
              <w:autoSpaceDN w:val="0"/>
              <w:adjustRightInd w:val="0"/>
              <w:ind w:right="72"/>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per i soggetti di cui all’articolo 65, comma 2, lettere e), f), g), h) del Codice se uno dei </w:t>
            </w:r>
            <w:r w:rsidRPr="0071351F">
              <w:rPr>
                <w:rFonts w:asciiTheme="minorHAnsi" w:hAnsiTheme="minorHAnsi" w:cstheme="minorHAnsi"/>
                <w:sz w:val="22"/>
                <w:szCs w:val="22"/>
                <w:lang w:val="it-IT"/>
              </w:rPr>
              <w:lastRenderedPageBreak/>
              <w:t>soggetti che costituiscono il raggruppamento, consorzio ordinario o GEIE, o una delle imprese retiste che partecipano alla gara sia in possesso della certificazione;</w:t>
            </w:r>
          </w:p>
          <w:p w14:paraId="3855DB42" w14:textId="77777777" w:rsidR="00BC678B" w:rsidRPr="0071351F" w:rsidRDefault="00BC678B" w:rsidP="00BC678B">
            <w:pPr>
              <w:pStyle w:val="Paragrafoelenco"/>
              <w:widowControl w:val="0"/>
              <w:numPr>
                <w:ilvl w:val="0"/>
                <w:numId w:val="81"/>
              </w:numPr>
              <w:autoSpaceDE w:val="0"/>
              <w:autoSpaceDN w:val="0"/>
              <w:adjustRightInd w:val="0"/>
              <w:ind w:right="72"/>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per i consorzi di cui all’articolo 65, comma 2, lettere b), c), d) del Codice se il consorzio o una delle consorziate sia in possesso della certificazione; </w:t>
            </w:r>
          </w:p>
          <w:p w14:paraId="50C935BD" w14:textId="77777777" w:rsidR="00BC678B" w:rsidRPr="0071351F" w:rsidRDefault="00BC678B" w:rsidP="00BC678B">
            <w:pPr>
              <w:widowControl w:val="0"/>
              <w:autoSpaceDE w:val="0"/>
              <w:autoSpaceDN w:val="0"/>
              <w:adjustRightInd w:val="0"/>
              <w:ind w:right="72"/>
              <w:rPr>
                <w:rFonts w:asciiTheme="minorHAnsi" w:hAnsiTheme="minorHAnsi" w:cstheme="minorHAnsi"/>
                <w:sz w:val="22"/>
                <w:szCs w:val="22"/>
                <w:lang w:val="it-IT"/>
              </w:rPr>
            </w:pPr>
          </w:p>
          <w:p w14:paraId="521F676E" w14:textId="77777777" w:rsidR="00BC678B" w:rsidRPr="0071351F" w:rsidRDefault="00BC678B" w:rsidP="00BC678B">
            <w:pPr>
              <w:pStyle w:val="Paragrafoelenco"/>
              <w:widowControl w:val="0"/>
              <w:autoSpaceDE w:val="0"/>
              <w:autoSpaceDN w:val="0"/>
              <w:adjustRightInd w:val="0"/>
              <w:ind w:left="360" w:right="72"/>
              <w:rPr>
                <w:rFonts w:asciiTheme="minorHAnsi" w:hAnsiTheme="minorHAnsi" w:cstheme="minorHAnsi"/>
                <w:b/>
                <w:bCs/>
                <w:sz w:val="22"/>
                <w:szCs w:val="22"/>
                <w:lang w:val="it-IT"/>
              </w:rPr>
            </w:pPr>
          </w:p>
          <w:p w14:paraId="2B38A3DE" w14:textId="70299C0C" w:rsidR="00BC678B" w:rsidRPr="0071351F" w:rsidRDefault="00BC678B" w:rsidP="00BC678B">
            <w:pPr>
              <w:widowControl w:val="0"/>
              <w:autoSpaceDE w:val="0"/>
              <w:autoSpaceDN w:val="0"/>
              <w:adjustRightInd w:val="0"/>
              <w:ind w:right="72"/>
              <w:jc w:val="both"/>
              <w:rPr>
                <w:rFonts w:asciiTheme="minorHAnsi" w:hAnsiTheme="minorHAnsi" w:cstheme="minorHAnsi"/>
                <w:b/>
                <w:bCs/>
                <w:sz w:val="22"/>
                <w:szCs w:val="22"/>
                <w:lang w:val="it-IT"/>
              </w:rPr>
            </w:pPr>
          </w:p>
        </w:tc>
      </w:tr>
      <w:tr w:rsidR="00BC678B" w:rsidRPr="0071351F" w14:paraId="24650E91" w14:textId="77777777" w:rsidTr="00EA05AC">
        <w:tc>
          <w:tcPr>
            <w:tcW w:w="4656" w:type="dxa"/>
            <w:gridSpan w:val="2"/>
          </w:tcPr>
          <w:p w14:paraId="136468AC" w14:textId="77777777" w:rsidR="00BC678B" w:rsidRPr="0071351F" w:rsidRDefault="00BC678B" w:rsidP="00BC678B">
            <w:pPr>
              <w:widowControl w:val="0"/>
              <w:autoSpaceDE w:val="0"/>
              <w:autoSpaceDN w:val="0"/>
              <w:adjustRightInd w:val="0"/>
              <w:ind w:left="360" w:right="72"/>
              <w:jc w:val="both"/>
              <w:rPr>
                <w:rFonts w:asciiTheme="minorHAnsi" w:hAnsiTheme="minorHAnsi" w:cstheme="minorHAnsi"/>
                <w:sz w:val="22"/>
                <w:szCs w:val="22"/>
                <w:lang w:val="it-IT"/>
              </w:rPr>
            </w:pPr>
          </w:p>
        </w:tc>
        <w:tc>
          <w:tcPr>
            <w:tcW w:w="340" w:type="dxa"/>
            <w:gridSpan w:val="2"/>
          </w:tcPr>
          <w:p w14:paraId="0E105419" w14:textId="77777777" w:rsidR="00BC678B" w:rsidRPr="0071351F" w:rsidRDefault="00BC678B" w:rsidP="00BC678B">
            <w:pPr>
              <w:widowControl w:val="0"/>
              <w:ind w:right="72"/>
              <w:rPr>
                <w:rFonts w:asciiTheme="minorHAnsi" w:hAnsiTheme="minorHAnsi" w:cstheme="minorHAnsi"/>
                <w:sz w:val="22"/>
                <w:szCs w:val="22"/>
                <w:lang w:val="it-IT"/>
              </w:rPr>
            </w:pPr>
          </w:p>
        </w:tc>
        <w:tc>
          <w:tcPr>
            <w:tcW w:w="4655" w:type="dxa"/>
            <w:gridSpan w:val="2"/>
          </w:tcPr>
          <w:p w14:paraId="2376ECBF" w14:textId="77777777" w:rsidR="00BC678B" w:rsidRPr="0071351F" w:rsidRDefault="00BC678B" w:rsidP="00BC678B">
            <w:pPr>
              <w:widowControl w:val="0"/>
              <w:autoSpaceDE w:val="0"/>
              <w:autoSpaceDN w:val="0"/>
              <w:adjustRightInd w:val="0"/>
              <w:ind w:right="72"/>
              <w:jc w:val="both"/>
              <w:rPr>
                <w:rFonts w:asciiTheme="minorHAnsi" w:hAnsiTheme="minorHAnsi" w:cstheme="minorHAnsi"/>
                <w:sz w:val="22"/>
                <w:szCs w:val="22"/>
                <w:lang w:val="it-IT" w:eastAsia="de-DE"/>
              </w:rPr>
            </w:pPr>
          </w:p>
        </w:tc>
      </w:tr>
      <w:tr w:rsidR="00BC678B" w:rsidRPr="0071351F" w14:paraId="5E1A4DB7" w14:textId="77777777" w:rsidTr="00EA05AC">
        <w:tc>
          <w:tcPr>
            <w:tcW w:w="4656" w:type="dxa"/>
            <w:gridSpan w:val="2"/>
          </w:tcPr>
          <w:p w14:paraId="16C3F76E" w14:textId="31749B20" w:rsidR="00BC678B" w:rsidRPr="0071351F" w:rsidRDefault="00BC678B" w:rsidP="00BC678B">
            <w:pPr>
              <w:widowControl w:val="0"/>
              <w:autoSpaceDE w:val="0"/>
              <w:autoSpaceDN w:val="0"/>
              <w:adjustRightInd w:val="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Im Falle einer Teilnahme in Form eines Zusam</w:t>
            </w:r>
            <w:r w:rsidRPr="0071351F">
              <w:rPr>
                <w:rFonts w:asciiTheme="minorHAnsi" w:hAnsiTheme="minorHAnsi" w:cstheme="minorHAnsi"/>
                <w:sz w:val="22"/>
                <w:szCs w:val="22"/>
                <w:lang w:val="de-DE"/>
              </w:rPr>
              <w:softHyphen/>
              <w:t>menschlusses erhält man die Reduzierungen b), c) wenn auch nur ein Mitglied des Zusammenschlusses oder, bei Konsortien gemäß Art. 65 Buchst. b), c) und d) GvD Nr. 36/2023, wenn das Konsortium oder die ausführenden Konsortiumsmitglieder die Zertifizierung besitzen.</w:t>
            </w:r>
          </w:p>
        </w:tc>
        <w:tc>
          <w:tcPr>
            <w:tcW w:w="340" w:type="dxa"/>
            <w:gridSpan w:val="2"/>
          </w:tcPr>
          <w:p w14:paraId="76F7EC9B" w14:textId="77777777" w:rsidR="00BC678B" w:rsidRPr="0071351F" w:rsidRDefault="00BC678B" w:rsidP="00BC678B">
            <w:pPr>
              <w:widowControl w:val="0"/>
              <w:ind w:right="72"/>
              <w:rPr>
                <w:rFonts w:asciiTheme="minorHAnsi" w:hAnsiTheme="minorHAnsi" w:cstheme="minorHAnsi"/>
                <w:sz w:val="22"/>
                <w:szCs w:val="22"/>
                <w:lang w:val="de-DE"/>
              </w:rPr>
            </w:pPr>
          </w:p>
        </w:tc>
        <w:tc>
          <w:tcPr>
            <w:tcW w:w="4655" w:type="dxa"/>
            <w:gridSpan w:val="2"/>
          </w:tcPr>
          <w:p w14:paraId="203CF89C" w14:textId="0130EE4E" w:rsidR="00BC678B" w:rsidRPr="0071351F" w:rsidRDefault="00BC678B" w:rsidP="00BC678B">
            <w:pPr>
              <w:widowControl w:val="0"/>
              <w:autoSpaceDE w:val="0"/>
              <w:autoSpaceDN w:val="0"/>
              <w:adjustRightInd w:val="0"/>
              <w:ind w:right="72"/>
              <w:jc w:val="both"/>
              <w:rPr>
                <w:rFonts w:asciiTheme="minorHAnsi" w:hAnsiTheme="minorHAnsi" w:cstheme="minorHAnsi"/>
                <w:sz w:val="22"/>
                <w:szCs w:val="22"/>
                <w:lang w:val="it-IT" w:eastAsia="de-DE"/>
              </w:rPr>
            </w:pPr>
            <w:r w:rsidRPr="0071351F">
              <w:rPr>
                <w:rFonts w:asciiTheme="minorHAnsi" w:hAnsiTheme="minorHAnsi" w:cstheme="minorHAnsi"/>
                <w:sz w:val="22"/>
                <w:szCs w:val="22"/>
                <w:lang w:val="it-IT" w:eastAsia="de-DE"/>
              </w:rPr>
              <w:t>In caso di partecipazione in forma associata le suddette riduzioni di cui alle lett. b), c), si ottengono nel caso di possesso da parte anche di una sola associata oppure, per i consorzi di cui all’art.65 lett. b), c) e d) d.lgs. 36/2023 da parte del consorzio e/o delle consorziate esecutrici.</w:t>
            </w:r>
          </w:p>
        </w:tc>
      </w:tr>
      <w:tr w:rsidR="00BC678B" w:rsidRPr="0071351F" w14:paraId="3CAE8908" w14:textId="77777777" w:rsidTr="00EA05AC">
        <w:tc>
          <w:tcPr>
            <w:tcW w:w="4656" w:type="dxa"/>
            <w:gridSpan w:val="2"/>
          </w:tcPr>
          <w:p w14:paraId="3224458A" w14:textId="77777777" w:rsidR="00BC678B" w:rsidRPr="0071351F" w:rsidRDefault="00BC678B" w:rsidP="00BC678B">
            <w:pPr>
              <w:widowControl w:val="0"/>
              <w:autoSpaceDE w:val="0"/>
              <w:autoSpaceDN w:val="0"/>
              <w:adjustRightInd w:val="0"/>
              <w:jc w:val="both"/>
              <w:rPr>
                <w:rFonts w:asciiTheme="minorHAnsi" w:hAnsiTheme="minorHAnsi" w:cstheme="minorHAnsi"/>
                <w:sz w:val="22"/>
                <w:szCs w:val="22"/>
                <w:lang w:val="it-IT"/>
              </w:rPr>
            </w:pPr>
          </w:p>
        </w:tc>
        <w:tc>
          <w:tcPr>
            <w:tcW w:w="340" w:type="dxa"/>
            <w:gridSpan w:val="2"/>
          </w:tcPr>
          <w:p w14:paraId="348C93BA"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100C232F" w14:textId="77777777" w:rsidR="00BC678B" w:rsidRPr="0071351F" w:rsidRDefault="00BC678B" w:rsidP="00BC678B">
            <w:pPr>
              <w:widowControl w:val="0"/>
              <w:autoSpaceDE w:val="0"/>
              <w:autoSpaceDN w:val="0"/>
              <w:adjustRightInd w:val="0"/>
              <w:jc w:val="both"/>
              <w:rPr>
                <w:rFonts w:asciiTheme="minorHAnsi" w:hAnsiTheme="minorHAnsi" w:cstheme="minorHAnsi"/>
                <w:sz w:val="22"/>
                <w:szCs w:val="22"/>
                <w:lang w:val="it-IT"/>
              </w:rPr>
            </w:pPr>
          </w:p>
        </w:tc>
      </w:tr>
      <w:tr w:rsidR="00BC678B" w:rsidRPr="0071351F" w14:paraId="4788BDC0" w14:textId="77777777" w:rsidTr="00EA05AC">
        <w:tc>
          <w:tcPr>
            <w:tcW w:w="4656" w:type="dxa"/>
            <w:gridSpan w:val="2"/>
          </w:tcPr>
          <w:p w14:paraId="0ECBD246" w14:textId="77777777" w:rsidR="00BC678B" w:rsidRPr="0071351F" w:rsidRDefault="00BC678B" w:rsidP="00BC678B">
            <w:pPr>
              <w:widowControl w:val="0"/>
              <w:autoSpaceDE w:val="0"/>
              <w:autoSpaceDN w:val="0"/>
              <w:adjustRightInd w:val="0"/>
              <w:ind w:right="72"/>
              <w:jc w:val="both"/>
              <w:rPr>
                <w:rFonts w:asciiTheme="minorHAnsi" w:hAnsiTheme="minorHAnsi" w:cstheme="minorHAnsi"/>
                <w:b/>
                <w:sz w:val="22"/>
                <w:szCs w:val="22"/>
                <w:u w:val="single"/>
                <w:lang w:val="de-DE"/>
              </w:rPr>
            </w:pPr>
            <w:r w:rsidRPr="0071351F">
              <w:rPr>
                <w:rFonts w:asciiTheme="minorHAnsi" w:hAnsiTheme="minorHAnsi" w:cstheme="minorHAnsi"/>
                <w:b/>
                <w:sz w:val="22"/>
                <w:szCs w:val="22"/>
                <w:u w:val="single"/>
                <w:lang w:val="de-DE"/>
              </w:rPr>
              <w:t>Bei Kumulierung von Reduzierungen muss die Folgereduzierung auf den Betrag berechnet werden, der sich nach Abzug der vorhergehenden Reduzierung ergibt.</w:t>
            </w:r>
          </w:p>
        </w:tc>
        <w:tc>
          <w:tcPr>
            <w:tcW w:w="340" w:type="dxa"/>
            <w:gridSpan w:val="2"/>
          </w:tcPr>
          <w:p w14:paraId="3C4E7D27" w14:textId="77777777" w:rsidR="00BC678B" w:rsidRPr="0071351F" w:rsidRDefault="00BC678B" w:rsidP="00BC678B">
            <w:pPr>
              <w:widowControl w:val="0"/>
              <w:autoSpaceDE w:val="0"/>
              <w:autoSpaceDN w:val="0"/>
              <w:adjustRightInd w:val="0"/>
              <w:ind w:right="72"/>
              <w:jc w:val="both"/>
              <w:rPr>
                <w:rFonts w:asciiTheme="minorHAnsi" w:hAnsiTheme="minorHAnsi" w:cstheme="minorHAnsi"/>
                <w:b/>
                <w:sz w:val="22"/>
                <w:szCs w:val="22"/>
                <w:u w:val="single"/>
                <w:lang w:val="de-DE"/>
              </w:rPr>
            </w:pPr>
          </w:p>
        </w:tc>
        <w:tc>
          <w:tcPr>
            <w:tcW w:w="4655" w:type="dxa"/>
            <w:gridSpan w:val="2"/>
          </w:tcPr>
          <w:p w14:paraId="2A242413" w14:textId="77777777" w:rsidR="00BC678B" w:rsidRPr="0071351F" w:rsidRDefault="00BC678B" w:rsidP="00BC678B">
            <w:pPr>
              <w:widowControl w:val="0"/>
              <w:autoSpaceDE w:val="0"/>
              <w:autoSpaceDN w:val="0"/>
              <w:adjustRightInd w:val="0"/>
              <w:ind w:right="72"/>
              <w:jc w:val="both"/>
              <w:rPr>
                <w:rFonts w:asciiTheme="minorHAnsi" w:hAnsiTheme="minorHAnsi" w:cstheme="minorHAnsi"/>
                <w:b/>
                <w:sz w:val="22"/>
                <w:szCs w:val="22"/>
                <w:u w:val="single"/>
                <w:lang w:val="it-IT"/>
              </w:rPr>
            </w:pPr>
            <w:r w:rsidRPr="0071351F">
              <w:rPr>
                <w:rFonts w:asciiTheme="minorHAnsi" w:hAnsiTheme="minorHAnsi" w:cstheme="minorHAnsi"/>
                <w:b/>
                <w:sz w:val="22"/>
                <w:szCs w:val="22"/>
                <w:u w:val="single"/>
                <w:lang w:val="it-IT"/>
              </w:rPr>
              <w:t>In caso di cumulo delle riduzioni, la riduzione successiva deve essere calcolata sull’importo che risulta dalla riduzione precedente.</w:t>
            </w:r>
          </w:p>
        </w:tc>
      </w:tr>
      <w:tr w:rsidR="00BC678B" w:rsidRPr="0071351F" w14:paraId="7A500D88" w14:textId="77777777" w:rsidTr="00EA05AC">
        <w:tc>
          <w:tcPr>
            <w:tcW w:w="4656" w:type="dxa"/>
            <w:gridSpan w:val="2"/>
          </w:tcPr>
          <w:p w14:paraId="63E44836" w14:textId="77777777" w:rsidR="00BC678B" w:rsidRPr="0071351F" w:rsidRDefault="00BC678B" w:rsidP="00BC678B">
            <w:pPr>
              <w:widowControl w:val="0"/>
              <w:autoSpaceDE w:val="0"/>
              <w:autoSpaceDN w:val="0"/>
              <w:adjustRightInd w:val="0"/>
              <w:jc w:val="both"/>
              <w:rPr>
                <w:rFonts w:asciiTheme="minorHAnsi" w:hAnsiTheme="minorHAnsi" w:cstheme="minorHAnsi"/>
                <w:sz w:val="22"/>
                <w:szCs w:val="22"/>
                <w:lang w:val="it-IT"/>
              </w:rPr>
            </w:pPr>
          </w:p>
        </w:tc>
        <w:tc>
          <w:tcPr>
            <w:tcW w:w="340" w:type="dxa"/>
            <w:gridSpan w:val="2"/>
          </w:tcPr>
          <w:p w14:paraId="47B33B2C"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41F1F4FB" w14:textId="77777777" w:rsidR="00BC678B" w:rsidRPr="0071351F" w:rsidRDefault="00BC678B" w:rsidP="00BC678B">
            <w:pPr>
              <w:widowControl w:val="0"/>
              <w:autoSpaceDE w:val="0"/>
              <w:autoSpaceDN w:val="0"/>
              <w:adjustRightInd w:val="0"/>
              <w:jc w:val="both"/>
              <w:rPr>
                <w:rFonts w:asciiTheme="minorHAnsi" w:hAnsiTheme="minorHAnsi" w:cstheme="minorHAnsi"/>
                <w:sz w:val="22"/>
                <w:szCs w:val="22"/>
                <w:lang w:val="it-IT"/>
              </w:rPr>
            </w:pPr>
          </w:p>
        </w:tc>
      </w:tr>
      <w:tr w:rsidR="00BC678B" w:rsidRPr="0071351F" w14:paraId="5DD20DD4" w14:textId="77777777" w:rsidTr="00EA05AC">
        <w:tc>
          <w:tcPr>
            <w:tcW w:w="4656" w:type="dxa"/>
            <w:gridSpan w:val="2"/>
          </w:tcPr>
          <w:p w14:paraId="6C241E21" w14:textId="77777777" w:rsidR="00BC678B" w:rsidRPr="0071351F" w:rsidRDefault="00BC678B" w:rsidP="00BC678B">
            <w:pPr>
              <w:widowControl w:val="0"/>
              <w:autoSpaceDE w:val="0"/>
              <w:autoSpaceDN w:val="0"/>
              <w:adjustRightInd w:val="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 xml:space="preserve">Um die obigen Reduzierungen in Anspruch zu nehmen, muss der Wirtschaftsteilnehmer </w:t>
            </w:r>
            <w:r w:rsidRPr="0071351F">
              <w:rPr>
                <w:rFonts w:asciiTheme="minorHAnsi" w:hAnsiTheme="minorHAnsi" w:cstheme="minorHAnsi"/>
                <w:color w:val="000000"/>
                <w:sz w:val="22"/>
                <w:szCs w:val="22"/>
                <w:lang w:val="de-DE"/>
              </w:rPr>
              <w:t xml:space="preserve">eine Kopie </w:t>
            </w:r>
            <w:r w:rsidRPr="0071351F">
              <w:rPr>
                <w:rFonts w:asciiTheme="minorHAnsi" w:hAnsiTheme="minorHAnsi" w:cstheme="minorHAnsi"/>
                <w:sz w:val="22"/>
                <w:szCs w:val="22"/>
                <w:lang w:val="de-DE"/>
              </w:rPr>
              <w:t>der erforderlichen Zertifizierungen samt Erklärung,</w:t>
            </w:r>
            <w:r w:rsidRPr="0071351F">
              <w:rPr>
                <w:rFonts w:asciiTheme="minorHAnsi" w:hAnsiTheme="minorHAnsi" w:cstheme="minorHAnsi"/>
                <w:color w:val="000000"/>
                <w:sz w:val="22"/>
                <w:szCs w:val="22"/>
                <w:lang w:val="de-DE"/>
              </w:rPr>
              <w:t xml:space="preserve"> dass das eingereichte Dokument dem Original entspricht, beilegen.</w:t>
            </w:r>
          </w:p>
        </w:tc>
        <w:tc>
          <w:tcPr>
            <w:tcW w:w="340" w:type="dxa"/>
            <w:gridSpan w:val="2"/>
          </w:tcPr>
          <w:p w14:paraId="40A4BE6A"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0B29CE0A" w14:textId="77777777" w:rsidR="00BC678B" w:rsidRPr="0071351F" w:rsidRDefault="00BC678B" w:rsidP="00BC678B">
            <w:pPr>
              <w:widowControl w:val="0"/>
              <w:autoSpaceDE w:val="0"/>
              <w:autoSpaceDN w:val="0"/>
              <w:adjustRightInd w:val="0"/>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Per fruire di tali riduzioni, l’operatore economico allega copia della necessaria certificazione,</w:t>
            </w:r>
            <w:r w:rsidRPr="0071351F">
              <w:rPr>
                <w:rFonts w:asciiTheme="minorHAnsi" w:hAnsiTheme="minorHAnsi" w:cstheme="minorHAnsi"/>
                <w:color w:val="000000"/>
                <w:sz w:val="22"/>
                <w:szCs w:val="22"/>
                <w:lang w:val="it-IT"/>
              </w:rPr>
              <w:t xml:space="preserve"> unitamente a dichiarazione che il documento fornito risulta conforme all’originale</w:t>
            </w:r>
            <w:r w:rsidRPr="0071351F">
              <w:rPr>
                <w:rFonts w:asciiTheme="minorHAnsi" w:hAnsiTheme="minorHAnsi" w:cstheme="minorHAnsi"/>
                <w:sz w:val="22"/>
                <w:szCs w:val="22"/>
                <w:lang w:val="it-IT"/>
              </w:rPr>
              <w:t>.</w:t>
            </w:r>
          </w:p>
        </w:tc>
      </w:tr>
      <w:tr w:rsidR="00BC678B" w:rsidRPr="0071351F" w14:paraId="2D8D02CE" w14:textId="77777777" w:rsidTr="00EA05AC">
        <w:tc>
          <w:tcPr>
            <w:tcW w:w="4656" w:type="dxa"/>
            <w:gridSpan w:val="2"/>
          </w:tcPr>
          <w:p w14:paraId="5E6960B2" w14:textId="77777777" w:rsidR="00BC678B" w:rsidRPr="0071351F" w:rsidRDefault="00BC678B" w:rsidP="00BC678B">
            <w:pPr>
              <w:widowControl w:val="0"/>
              <w:ind w:right="76"/>
              <w:jc w:val="both"/>
              <w:rPr>
                <w:rFonts w:asciiTheme="minorHAnsi" w:hAnsiTheme="minorHAnsi" w:cstheme="minorHAnsi"/>
                <w:b/>
                <w:sz w:val="22"/>
                <w:szCs w:val="22"/>
                <w:lang w:val="it-IT"/>
              </w:rPr>
            </w:pPr>
          </w:p>
        </w:tc>
        <w:tc>
          <w:tcPr>
            <w:tcW w:w="340" w:type="dxa"/>
            <w:gridSpan w:val="2"/>
          </w:tcPr>
          <w:p w14:paraId="0BAF6EF9"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644105EB" w14:textId="77777777" w:rsidR="00BC678B" w:rsidRPr="0071351F" w:rsidRDefault="00BC678B" w:rsidP="00BC678B">
            <w:pPr>
              <w:widowControl w:val="0"/>
              <w:tabs>
                <w:tab w:val="center" w:pos="4680"/>
              </w:tabs>
              <w:ind w:right="105"/>
              <w:jc w:val="both"/>
              <w:rPr>
                <w:rFonts w:asciiTheme="minorHAnsi" w:hAnsiTheme="minorHAnsi" w:cstheme="minorHAnsi"/>
                <w:b/>
                <w:sz w:val="22"/>
                <w:szCs w:val="22"/>
                <w:lang w:val="it-IT"/>
              </w:rPr>
            </w:pPr>
          </w:p>
        </w:tc>
      </w:tr>
      <w:tr w:rsidR="00E340C6" w:rsidRPr="0071351F" w14:paraId="06D6EEDF" w14:textId="77777777" w:rsidTr="00EA05AC">
        <w:tc>
          <w:tcPr>
            <w:tcW w:w="4656" w:type="dxa"/>
            <w:gridSpan w:val="2"/>
          </w:tcPr>
          <w:p w14:paraId="190716F2" w14:textId="77777777" w:rsidR="00E340C6" w:rsidRPr="0071351F" w:rsidRDefault="00E340C6" w:rsidP="00FC4352">
            <w:pPr>
              <w:widowControl w:val="0"/>
              <w:autoSpaceDE w:val="0"/>
              <w:autoSpaceDN w:val="0"/>
              <w:adjustRightInd w:val="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Bei Vorlage einer gültig geleisteten, aber nicht geschuldeten Sicherheit oder eines Betrags, der den geschuldeten Betrag übersteigt, wird diese erst nach endgültiger Zuschlagserteilung zurückgegeben oder freigegeben, und es wird allerdings keine Verlängerung/Erneuerung im Falle einer Bürgschaft beantragt.</w:t>
            </w:r>
          </w:p>
          <w:p w14:paraId="4007FFCE" w14:textId="77777777" w:rsidR="00E340C6" w:rsidRPr="0071351F" w:rsidRDefault="00E340C6" w:rsidP="00FC4352">
            <w:pPr>
              <w:widowControl w:val="0"/>
              <w:autoSpaceDE w:val="0"/>
              <w:autoSpaceDN w:val="0"/>
              <w:adjustRightInd w:val="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 </w:t>
            </w:r>
          </w:p>
          <w:p w14:paraId="0DED5D07" w14:textId="77777777" w:rsidR="00E340C6" w:rsidRPr="0071351F" w:rsidRDefault="00E340C6" w:rsidP="00FC4352">
            <w:pPr>
              <w:widowControl w:val="0"/>
              <w:autoSpaceDE w:val="0"/>
              <w:autoSpaceDN w:val="0"/>
              <w:adjustRightInd w:val="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lastRenderedPageBreak/>
              <w:t>Im Falle der Vorlage einer nicht geschuldeten Sicherheit, falls sich diese als ungültig geleistet herausstellt, wird sie für die Teilnahme am Ausschreibungsverfahren nicht berücksichtigt.</w:t>
            </w:r>
          </w:p>
        </w:tc>
        <w:tc>
          <w:tcPr>
            <w:tcW w:w="340" w:type="dxa"/>
            <w:gridSpan w:val="2"/>
          </w:tcPr>
          <w:p w14:paraId="66168B31" w14:textId="77777777" w:rsidR="00E340C6" w:rsidRPr="0071351F" w:rsidRDefault="00E340C6" w:rsidP="00FC4352">
            <w:pPr>
              <w:widowControl w:val="0"/>
              <w:autoSpaceDE w:val="0"/>
              <w:autoSpaceDN w:val="0"/>
              <w:adjustRightInd w:val="0"/>
              <w:jc w:val="both"/>
              <w:rPr>
                <w:rFonts w:asciiTheme="minorHAnsi" w:hAnsiTheme="minorHAnsi" w:cstheme="minorHAnsi"/>
                <w:sz w:val="22"/>
                <w:szCs w:val="22"/>
                <w:lang w:val="de-DE"/>
              </w:rPr>
            </w:pPr>
          </w:p>
        </w:tc>
        <w:tc>
          <w:tcPr>
            <w:tcW w:w="4655" w:type="dxa"/>
            <w:gridSpan w:val="2"/>
          </w:tcPr>
          <w:p w14:paraId="09E6B2BE" w14:textId="77777777" w:rsidR="00E340C6" w:rsidRPr="0071351F" w:rsidRDefault="00E340C6" w:rsidP="00FC4352">
            <w:pPr>
              <w:widowControl w:val="0"/>
              <w:autoSpaceDE w:val="0"/>
              <w:autoSpaceDN w:val="0"/>
              <w:adjustRightInd w:val="0"/>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In caso di presentazione di garanzia validamente costituita, ma non dovuta, o di un importo superiore al dovuto, la medesima non verrà restituita o svincolata se non ad aggiudicazione definitiva e non verrà tuttavia richiesta proroga/rinnovo in caso di garanzia fideiussoria.</w:t>
            </w:r>
          </w:p>
          <w:p w14:paraId="7263D1A0" w14:textId="77777777" w:rsidR="00E340C6" w:rsidRPr="0071351F" w:rsidRDefault="00E340C6" w:rsidP="00FC4352">
            <w:pPr>
              <w:widowControl w:val="0"/>
              <w:autoSpaceDE w:val="0"/>
              <w:autoSpaceDN w:val="0"/>
              <w:adjustRightInd w:val="0"/>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w:t>
            </w:r>
          </w:p>
          <w:p w14:paraId="7A6DE693" w14:textId="77777777" w:rsidR="00E340C6" w:rsidRPr="0071351F" w:rsidRDefault="00E340C6" w:rsidP="00FC4352">
            <w:pPr>
              <w:widowControl w:val="0"/>
              <w:autoSpaceDE w:val="0"/>
              <w:autoSpaceDN w:val="0"/>
              <w:adjustRightInd w:val="0"/>
              <w:jc w:val="both"/>
              <w:rPr>
                <w:rFonts w:asciiTheme="minorHAnsi" w:hAnsiTheme="minorHAnsi" w:cstheme="minorHAnsi"/>
                <w:sz w:val="22"/>
                <w:szCs w:val="22"/>
                <w:lang w:val="it-IT"/>
              </w:rPr>
            </w:pPr>
          </w:p>
          <w:p w14:paraId="6533948E" w14:textId="77777777" w:rsidR="00E340C6" w:rsidRPr="0071351F" w:rsidRDefault="00E340C6" w:rsidP="00FC4352">
            <w:pPr>
              <w:widowControl w:val="0"/>
              <w:autoSpaceDE w:val="0"/>
              <w:autoSpaceDN w:val="0"/>
              <w:adjustRightInd w:val="0"/>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lastRenderedPageBreak/>
              <w:t>In caso di presentazione di garanzia non dovuta, qualora la stessa dovesse risultare non validamente costituita, di essa non si terrà conto ai fini della partecipazione alla procedura di gara.</w:t>
            </w:r>
          </w:p>
        </w:tc>
      </w:tr>
      <w:tr w:rsidR="00BC678B" w:rsidRPr="0071351F" w14:paraId="07231272" w14:textId="77777777" w:rsidTr="00EA05AC">
        <w:tc>
          <w:tcPr>
            <w:tcW w:w="4656" w:type="dxa"/>
            <w:gridSpan w:val="2"/>
          </w:tcPr>
          <w:p w14:paraId="7B60B94C" w14:textId="77777777" w:rsidR="00BC678B" w:rsidRPr="0071351F" w:rsidRDefault="00BC678B" w:rsidP="00BC678B">
            <w:pPr>
              <w:widowControl w:val="0"/>
              <w:tabs>
                <w:tab w:val="center" w:pos="4680"/>
              </w:tabs>
              <w:ind w:right="105"/>
              <w:jc w:val="both"/>
              <w:rPr>
                <w:rFonts w:asciiTheme="minorHAnsi" w:hAnsiTheme="minorHAnsi" w:cstheme="minorHAnsi"/>
                <w:sz w:val="22"/>
                <w:szCs w:val="22"/>
                <w:lang w:val="it-IT"/>
              </w:rPr>
            </w:pPr>
          </w:p>
        </w:tc>
        <w:tc>
          <w:tcPr>
            <w:tcW w:w="340" w:type="dxa"/>
            <w:gridSpan w:val="2"/>
          </w:tcPr>
          <w:p w14:paraId="48B182B5" w14:textId="77777777" w:rsidR="00BC678B" w:rsidRPr="0071351F" w:rsidRDefault="00BC678B" w:rsidP="00BC678B">
            <w:pPr>
              <w:widowControl w:val="0"/>
              <w:tabs>
                <w:tab w:val="center" w:pos="4680"/>
              </w:tabs>
              <w:ind w:right="105"/>
              <w:jc w:val="both"/>
              <w:rPr>
                <w:rFonts w:asciiTheme="minorHAnsi" w:hAnsiTheme="minorHAnsi" w:cstheme="minorHAnsi"/>
                <w:sz w:val="22"/>
                <w:szCs w:val="22"/>
                <w:lang w:val="it-IT"/>
              </w:rPr>
            </w:pPr>
          </w:p>
        </w:tc>
        <w:tc>
          <w:tcPr>
            <w:tcW w:w="4655" w:type="dxa"/>
            <w:gridSpan w:val="2"/>
          </w:tcPr>
          <w:p w14:paraId="5CF03B62" w14:textId="77777777" w:rsidR="00BC678B" w:rsidRPr="0071351F" w:rsidRDefault="00BC678B" w:rsidP="00BC678B">
            <w:pPr>
              <w:widowControl w:val="0"/>
              <w:tabs>
                <w:tab w:val="center" w:pos="4680"/>
              </w:tabs>
              <w:ind w:right="105"/>
              <w:jc w:val="both"/>
              <w:rPr>
                <w:rFonts w:asciiTheme="minorHAnsi" w:hAnsiTheme="minorHAnsi" w:cstheme="minorHAnsi"/>
                <w:sz w:val="22"/>
                <w:szCs w:val="22"/>
                <w:lang w:val="it-IT"/>
              </w:rPr>
            </w:pPr>
          </w:p>
        </w:tc>
      </w:tr>
      <w:tr w:rsidR="00BC678B" w:rsidRPr="0071351F" w14:paraId="16AE7D8B" w14:textId="77777777" w:rsidTr="00EA05AC">
        <w:tc>
          <w:tcPr>
            <w:tcW w:w="4656" w:type="dxa"/>
            <w:gridSpan w:val="2"/>
          </w:tcPr>
          <w:p w14:paraId="77EEDFFF" w14:textId="77777777" w:rsidR="00BC678B" w:rsidRPr="0071351F" w:rsidRDefault="00BC678B" w:rsidP="00BC678B">
            <w:pPr>
              <w:pStyle w:val="Rientrocorpodeltesto"/>
              <w:widowControl w:val="0"/>
              <w:numPr>
                <w:ilvl w:val="0"/>
                <w:numId w:val="66"/>
              </w:numPr>
              <w:tabs>
                <w:tab w:val="left" w:pos="8496"/>
              </w:tabs>
              <w:spacing w:after="0"/>
              <w:ind w:right="57"/>
              <w:jc w:val="both"/>
              <w:rPr>
                <w:rFonts w:asciiTheme="minorHAnsi" w:hAnsiTheme="minorHAnsi" w:cstheme="minorHAnsi"/>
                <w:b/>
                <w:bCs/>
                <w:sz w:val="22"/>
                <w:szCs w:val="22"/>
                <w:lang w:val="de-DE"/>
              </w:rPr>
            </w:pPr>
            <w:bookmarkStart w:id="100" w:name="_Hlk2591821"/>
            <w:bookmarkEnd w:id="99"/>
            <w:r w:rsidRPr="0071351F">
              <w:rPr>
                <w:rFonts w:asciiTheme="minorHAnsi" w:hAnsiTheme="minorHAnsi" w:cstheme="minorHAnsi"/>
                <w:b/>
                <w:bCs/>
                <w:sz w:val="22"/>
                <w:szCs w:val="22"/>
                <w:lang w:val="de-DE"/>
              </w:rPr>
              <w:t xml:space="preserve">Einzahlung an die ANAC </w:t>
            </w:r>
          </w:p>
          <w:p w14:paraId="502AAB4F" w14:textId="77777777" w:rsidR="00BC678B" w:rsidRPr="0071351F" w:rsidRDefault="00BC678B" w:rsidP="00BC678B">
            <w:pPr>
              <w:pStyle w:val="Rientrocorpodeltesto"/>
              <w:widowControl w:val="0"/>
              <w:tabs>
                <w:tab w:val="left" w:pos="8496"/>
              </w:tabs>
              <w:spacing w:after="0"/>
              <w:ind w:left="0" w:right="57"/>
              <w:jc w:val="both"/>
              <w:rPr>
                <w:rFonts w:asciiTheme="minorHAnsi" w:hAnsiTheme="minorHAnsi" w:cstheme="minorHAnsi"/>
                <w:sz w:val="22"/>
                <w:szCs w:val="22"/>
                <w:lang w:val="de-DE"/>
              </w:rPr>
            </w:pPr>
          </w:p>
          <w:p w14:paraId="0FFACCEB" w14:textId="77777777" w:rsidR="00BC678B" w:rsidRPr="0071351F" w:rsidRDefault="00BC678B" w:rsidP="00BC678B">
            <w:pPr>
              <w:pStyle w:val="Rientrocorpodeltesto"/>
              <w:widowControl w:val="0"/>
              <w:tabs>
                <w:tab w:val="left" w:pos="8496"/>
              </w:tabs>
              <w:spacing w:after="0"/>
              <w:ind w:left="284" w:right="57"/>
              <w:jc w:val="both"/>
              <w:rPr>
                <w:rFonts w:asciiTheme="minorHAnsi" w:hAnsiTheme="minorHAnsi" w:cstheme="minorHAnsi"/>
                <w:b/>
                <w:bCs/>
                <w:color w:val="FF0000"/>
                <w:sz w:val="22"/>
                <w:szCs w:val="22"/>
                <w:lang w:val="es-ES"/>
              </w:rPr>
            </w:pPr>
            <w:r w:rsidRPr="0071351F">
              <w:rPr>
                <w:rFonts w:asciiTheme="minorHAnsi" w:hAnsiTheme="minorHAnsi" w:cstheme="minorHAnsi"/>
                <w:b/>
                <w:bCs/>
                <w:color w:val="FF0000"/>
                <w:sz w:val="22"/>
                <w:szCs w:val="22"/>
                <w:lang w:val="de-DE"/>
              </w:rPr>
              <w:t>Los 1</w:t>
            </w:r>
            <w:r w:rsidRPr="0071351F">
              <w:rPr>
                <w:rFonts w:asciiTheme="minorHAnsi" w:hAnsiTheme="minorHAnsi" w:cstheme="minorHAnsi"/>
                <w:b/>
                <w:bCs/>
                <w:color w:val="FF0000"/>
                <w:sz w:val="22"/>
                <w:szCs w:val="22"/>
                <w:lang w:val="de-DE"/>
              </w:rPr>
              <w:fldChar w:fldCharType="begin">
                <w:ffData>
                  <w:name w:val="Testo204"/>
                  <w:enabled/>
                  <w:calcOnExit w:val="0"/>
                  <w:textInput/>
                </w:ffData>
              </w:fldChar>
            </w:r>
            <w:r w:rsidRPr="0071351F">
              <w:rPr>
                <w:rFonts w:asciiTheme="minorHAnsi" w:hAnsiTheme="minorHAnsi" w:cstheme="minorHAnsi"/>
                <w:b/>
                <w:bCs/>
                <w:color w:val="FF0000"/>
                <w:sz w:val="22"/>
                <w:szCs w:val="22"/>
                <w:lang w:val="de-DE"/>
              </w:rPr>
              <w:instrText xml:space="preserve"> FORMTEXT </w:instrText>
            </w:r>
            <w:r w:rsidRPr="0071351F">
              <w:rPr>
                <w:rFonts w:asciiTheme="minorHAnsi" w:hAnsiTheme="minorHAnsi" w:cstheme="minorHAnsi"/>
                <w:b/>
                <w:bCs/>
                <w:color w:val="FF0000"/>
                <w:sz w:val="22"/>
                <w:szCs w:val="22"/>
                <w:lang w:val="de-DE"/>
              </w:rPr>
            </w:r>
            <w:r w:rsidRPr="0071351F">
              <w:rPr>
                <w:rFonts w:asciiTheme="minorHAnsi" w:hAnsiTheme="minorHAnsi" w:cstheme="minorHAnsi"/>
                <w:b/>
                <w:bCs/>
                <w:color w:val="FF0000"/>
                <w:sz w:val="22"/>
                <w:szCs w:val="22"/>
                <w:lang w:val="de-DE"/>
              </w:rPr>
              <w:fldChar w:fldCharType="separate"/>
            </w:r>
            <w:r w:rsidRPr="0071351F">
              <w:rPr>
                <w:rFonts w:asciiTheme="minorHAnsi" w:hAnsiTheme="minorHAnsi" w:cstheme="minorHAnsi"/>
                <w:b/>
                <w:bCs/>
                <w:color w:val="FF0000"/>
                <w:sz w:val="22"/>
                <w:szCs w:val="22"/>
                <w:lang w:val="de-DE"/>
              </w:rPr>
              <w:t> </w:t>
            </w:r>
            <w:r w:rsidRPr="0071351F">
              <w:rPr>
                <w:rFonts w:asciiTheme="minorHAnsi" w:hAnsiTheme="minorHAnsi" w:cstheme="minorHAnsi"/>
                <w:b/>
                <w:bCs/>
                <w:color w:val="FF0000"/>
                <w:sz w:val="22"/>
                <w:szCs w:val="22"/>
                <w:lang w:val="de-DE"/>
              </w:rPr>
              <w:t> </w:t>
            </w:r>
            <w:r w:rsidRPr="0071351F">
              <w:rPr>
                <w:rFonts w:asciiTheme="minorHAnsi" w:hAnsiTheme="minorHAnsi" w:cstheme="minorHAnsi"/>
                <w:b/>
                <w:bCs/>
                <w:color w:val="FF0000"/>
                <w:sz w:val="22"/>
                <w:szCs w:val="22"/>
                <w:lang w:val="de-DE"/>
              </w:rPr>
              <w:t> </w:t>
            </w:r>
            <w:r w:rsidRPr="0071351F">
              <w:rPr>
                <w:rFonts w:asciiTheme="minorHAnsi" w:hAnsiTheme="minorHAnsi" w:cstheme="minorHAnsi"/>
                <w:b/>
                <w:bCs/>
                <w:color w:val="FF0000"/>
                <w:sz w:val="22"/>
                <w:szCs w:val="22"/>
                <w:lang w:val="de-DE"/>
              </w:rPr>
              <w:t> </w:t>
            </w:r>
            <w:r w:rsidRPr="0071351F">
              <w:rPr>
                <w:rFonts w:asciiTheme="minorHAnsi" w:hAnsiTheme="minorHAnsi" w:cstheme="minorHAnsi"/>
                <w:b/>
                <w:bCs/>
                <w:color w:val="FF0000"/>
                <w:sz w:val="22"/>
                <w:szCs w:val="22"/>
                <w:lang w:val="de-DE"/>
              </w:rPr>
              <w:t> </w:t>
            </w:r>
            <w:r w:rsidRPr="0071351F">
              <w:rPr>
                <w:rFonts w:asciiTheme="minorHAnsi" w:hAnsiTheme="minorHAnsi" w:cstheme="minorHAnsi"/>
                <w:b/>
                <w:bCs/>
                <w:color w:val="FF0000"/>
                <w:sz w:val="22"/>
                <w:szCs w:val="22"/>
                <w:lang w:val="de-DE"/>
              </w:rPr>
              <w:fldChar w:fldCharType="end"/>
            </w:r>
            <w:r w:rsidRPr="0071351F">
              <w:rPr>
                <w:rFonts w:asciiTheme="minorHAnsi" w:hAnsiTheme="minorHAnsi" w:cstheme="minorHAnsi"/>
                <w:b/>
                <w:bCs/>
                <w:color w:val="FF0000"/>
                <w:sz w:val="22"/>
                <w:szCs w:val="22"/>
                <w:lang w:val="de-DE"/>
              </w:rPr>
              <w:t xml:space="preserve"> </w:t>
            </w:r>
            <w:r w:rsidRPr="0071351F">
              <w:rPr>
                <w:rFonts w:asciiTheme="minorHAnsi" w:hAnsiTheme="minorHAnsi" w:cstheme="minorHAnsi"/>
                <w:b/>
                <w:bCs/>
                <w:color w:val="FF0000"/>
                <w:sz w:val="22"/>
                <w:szCs w:val="22"/>
                <w:lang w:val="es-ES"/>
              </w:rPr>
              <w:t>Euro (</w:t>
            </w:r>
            <w:r w:rsidRPr="0071351F">
              <w:rPr>
                <w:rFonts w:asciiTheme="minorHAnsi" w:hAnsiTheme="minorHAnsi" w:cstheme="minorHAnsi"/>
                <w:b/>
                <w:bCs/>
                <w:color w:val="FF0000"/>
                <w:sz w:val="22"/>
                <w:szCs w:val="22"/>
                <w:lang w:val="es-ES"/>
              </w:rPr>
              <w:fldChar w:fldCharType="begin">
                <w:ffData>
                  <w:name w:val="Testo205"/>
                  <w:enabled/>
                  <w:calcOnExit w:val="0"/>
                  <w:textInput/>
                </w:ffData>
              </w:fldChar>
            </w:r>
            <w:r w:rsidRPr="0071351F">
              <w:rPr>
                <w:rFonts w:asciiTheme="minorHAnsi" w:hAnsiTheme="minorHAnsi" w:cstheme="minorHAnsi"/>
                <w:b/>
                <w:bCs/>
                <w:color w:val="FF0000"/>
                <w:sz w:val="22"/>
                <w:szCs w:val="22"/>
                <w:lang w:val="es-ES"/>
              </w:rPr>
              <w:instrText xml:space="preserve"> FORMTEXT </w:instrText>
            </w:r>
            <w:r w:rsidRPr="0071351F">
              <w:rPr>
                <w:rFonts w:asciiTheme="minorHAnsi" w:hAnsiTheme="minorHAnsi" w:cstheme="minorHAnsi"/>
                <w:b/>
                <w:bCs/>
                <w:color w:val="FF0000"/>
                <w:sz w:val="22"/>
                <w:szCs w:val="22"/>
                <w:lang w:val="es-ES"/>
              </w:rPr>
            </w:r>
            <w:r w:rsidRPr="0071351F">
              <w:rPr>
                <w:rFonts w:asciiTheme="minorHAnsi" w:hAnsiTheme="minorHAnsi" w:cstheme="minorHAnsi"/>
                <w:b/>
                <w:bCs/>
                <w:color w:val="FF0000"/>
                <w:sz w:val="22"/>
                <w:szCs w:val="22"/>
                <w:lang w:val="es-ES"/>
              </w:rPr>
              <w:fldChar w:fldCharType="separate"/>
            </w:r>
            <w:r w:rsidRPr="0071351F">
              <w:rPr>
                <w:rFonts w:asciiTheme="minorHAnsi" w:hAnsiTheme="minorHAnsi" w:cstheme="minorHAnsi"/>
                <w:b/>
                <w:bCs/>
                <w:color w:val="FF0000"/>
                <w:sz w:val="22"/>
                <w:szCs w:val="22"/>
                <w:lang w:val="es-ES"/>
              </w:rPr>
              <w:t> </w:t>
            </w:r>
            <w:r w:rsidRPr="0071351F">
              <w:rPr>
                <w:rFonts w:asciiTheme="minorHAnsi" w:hAnsiTheme="minorHAnsi" w:cstheme="minorHAnsi"/>
                <w:b/>
                <w:bCs/>
                <w:color w:val="FF0000"/>
                <w:sz w:val="22"/>
                <w:szCs w:val="22"/>
                <w:lang w:val="es-ES"/>
              </w:rPr>
              <w:t> </w:t>
            </w:r>
            <w:r w:rsidRPr="0071351F">
              <w:rPr>
                <w:rFonts w:asciiTheme="minorHAnsi" w:hAnsiTheme="minorHAnsi" w:cstheme="minorHAnsi"/>
                <w:b/>
                <w:bCs/>
                <w:color w:val="FF0000"/>
                <w:sz w:val="22"/>
                <w:szCs w:val="22"/>
                <w:lang w:val="es-ES"/>
              </w:rPr>
              <w:t> </w:t>
            </w:r>
            <w:r w:rsidRPr="0071351F">
              <w:rPr>
                <w:rFonts w:asciiTheme="minorHAnsi" w:hAnsiTheme="minorHAnsi" w:cstheme="minorHAnsi"/>
                <w:b/>
                <w:bCs/>
                <w:color w:val="FF0000"/>
                <w:sz w:val="22"/>
                <w:szCs w:val="22"/>
                <w:lang w:val="es-ES"/>
              </w:rPr>
              <w:t> </w:t>
            </w:r>
            <w:r w:rsidRPr="0071351F">
              <w:rPr>
                <w:rFonts w:asciiTheme="minorHAnsi" w:hAnsiTheme="minorHAnsi" w:cstheme="minorHAnsi"/>
                <w:b/>
                <w:bCs/>
                <w:color w:val="FF0000"/>
                <w:sz w:val="22"/>
                <w:szCs w:val="22"/>
                <w:lang w:val="es-ES"/>
              </w:rPr>
              <w:t> </w:t>
            </w:r>
            <w:r w:rsidRPr="0071351F">
              <w:rPr>
                <w:rFonts w:asciiTheme="minorHAnsi" w:hAnsiTheme="minorHAnsi" w:cstheme="minorHAnsi"/>
                <w:b/>
                <w:bCs/>
                <w:color w:val="FF0000"/>
                <w:sz w:val="22"/>
                <w:szCs w:val="22"/>
                <w:lang w:val="es-ES"/>
              </w:rPr>
              <w:fldChar w:fldCharType="end"/>
            </w:r>
            <w:r w:rsidRPr="0071351F">
              <w:rPr>
                <w:rFonts w:asciiTheme="minorHAnsi" w:hAnsiTheme="minorHAnsi" w:cstheme="minorHAnsi"/>
                <w:b/>
                <w:bCs/>
                <w:color w:val="FF0000"/>
                <w:sz w:val="22"/>
                <w:szCs w:val="22"/>
                <w:lang w:val="es-ES"/>
              </w:rPr>
              <w:t xml:space="preserve">/00) </w:t>
            </w:r>
          </w:p>
          <w:p w14:paraId="23941755" w14:textId="77777777" w:rsidR="00BC678B" w:rsidRPr="0071351F" w:rsidRDefault="00BC678B" w:rsidP="00BC678B">
            <w:pPr>
              <w:pStyle w:val="Rientrocorpodeltesto"/>
              <w:widowControl w:val="0"/>
              <w:tabs>
                <w:tab w:val="left" w:pos="8496"/>
              </w:tabs>
              <w:spacing w:after="0"/>
              <w:ind w:left="284" w:right="57"/>
              <w:jc w:val="both"/>
              <w:rPr>
                <w:rFonts w:asciiTheme="minorHAnsi" w:hAnsiTheme="minorHAnsi" w:cstheme="minorHAnsi"/>
                <w:b/>
                <w:bCs/>
                <w:color w:val="FF0000"/>
                <w:sz w:val="22"/>
                <w:szCs w:val="22"/>
                <w:lang w:val="es-ES"/>
              </w:rPr>
            </w:pPr>
            <w:r w:rsidRPr="0071351F">
              <w:rPr>
                <w:rFonts w:asciiTheme="minorHAnsi" w:hAnsiTheme="minorHAnsi" w:cstheme="minorHAnsi"/>
                <w:b/>
                <w:bCs/>
                <w:color w:val="FF0000"/>
                <w:sz w:val="22"/>
                <w:szCs w:val="22"/>
                <w:lang w:val="de-DE"/>
              </w:rPr>
              <w:t>Los 2</w:t>
            </w:r>
            <w:r w:rsidRPr="0071351F">
              <w:rPr>
                <w:rFonts w:asciiTheme="minorHAnsi" w:hAnsiTheme="minorHAnsi" w:cstheme="minorHAnsi"/>
                <w:b/>
                <w:bCs/>
                <w:color w:val="FF0000"/>
                <w:sz w:val="22"/>
                <w:szCs w:val="22"/>
                <w:lang w:val="de-DE"/>
              </w:rPr>
              <w:fldChar w:fldCharType="begin">
                <w:ffData>
                  <w:name w:val="Testo204"/>
                  <w:enabled/>
                  <w:calcOnExit w:val="0"/>
                  <w:textInput/>
                </w:ffData>
              </w:fldChar>
            </w:r>
            <w:r w:rsidRPr="0071351F">
              <w:rPr>
                <w:rFonts w:asciiTheme="minorHAnsi" w:hAnsiTheme="minorHAnsi" w:cstheme="minorHAnsi"/>
                <w:b/>
                <w:bCs/>
                <w:color w:val="FF0000"/>
                <w:sz w:val="22"/>
                <w:szCs w:val="22"/>
                <w:lang w:val="de-DE"/>
              </w:rPr>
              <w:instrText xml:space="preserve"> FORMTEXT </w:instrText>
            </w:r>
            <w:r w:rsidRPr="0071351F">
              <w:rPr>
                <w:rFonts w:asciiTheme="minorHAnsi" w:hAnsiTheme="minorHAnsi" w:cstheme="minorHAnsi"/>
                <w:b/>
                <w:bCs/>
                <w:color w:val="FF0000"/>
                <w:sz w:val="22"/>
                <w:szCs w:val="22"/>
                <w:lang w:val="de-DE"/>
              </w:rPr>
            </w:r>
            <w:r w:rsidRPr="0071351F">
              <w:rPr>
                <w:rFonts w:asciiTheme="minorHAnsi" w:hAnsiTheme="minorHAnsi" w:cstheme="minorHAnsi"/>
                <w:b/>
                <w:bCs/>
                <w:color w:val="FF0000"/>
                <w:sz w:val="22"/>
                <w:szCs w:val="22"/>
                <w:lang w:val="de-DE"/>
              </w:rPr>
              <w:fldChar w:fldCharType="separate"/>
            </w:r>
            <w:r w:rsidRPr="0071351F">
              <w:rPr>
                <w:rFonts w:asciiTheme="minorHAnsi" w:hAnsiTheme="minorHAnsi" w:cstheme="minorHAnsi"/>
                <w:b/>
                <w:bCs/>
                <w:color w:val="FF0000"/>
                <w:sz w:val="22"/>
                <w:szCs w:val="22"/>
                <w:lang w:val="de-DE"/>
              </w:rPr>
              <w:t> </w:t>
            </w:r>
            <w:r w:rsidRPr="0071351F">
              <w:rPr>
                <w:rFonts w:asciiTheme="minorHAnsi" w:hAnsiTheme="minorHAnsi" w:cstheme="minorHAnsi"/>
                <w:b/>
                <w:bCs/>
                <w:color w:val="FF0000"/>
                <w:sz w:val="22"/>
                <w:szCs w:val="22"/>
                <w:lang w:val="de-DE"/>
              </w:rPr>
              <w:t> </w:t>
            </w:r>
            <w:r w:rsidRPr="0071351F">
              <w:rPr>
                <w:rFonts w:asciiTheme="minorHAnsi" w:hAnsiTheme="minorHAnsi" w:cstheme="minorHAnsi"/>
                <w:b/>
                <w:bCs/>
                <w:color w:val="FF0000"/>
                <w:sz w:val="22"/>
                <w:szCs w:val="22"/>
                <w:lang w:val="de-DE"/>
              </w:rPr>
              <w:t> </w:t>
            </w:r>
            <w:r w:rsidRPr="0071351F">
              <w:rPr>
                <w:rFonts w:asciiTheme="minorHAnsi" w:hAnsiTheme="minorHAnsi" w:cstheme="minorHAnsi"/>
                <w:b/>
                <w:bCs/>
                <w:color w:val="FF0000"/>
                <w:sz w:val="22"/>
                <w:szCs w:val="22"/>
                <w:lang w:val="de-DE"/>
              </w:rPr>
              <w:t> </w:t>
            </w:r>
            <w:r w:rsidRPr="0071351F">
              <w:rPr>
                <w:rFonts w:asciiTheme="minorHAnsi" w:hAnsiTheme="minorHAnsi" w:cstheme="minorHAnsi"/>
                <w:b/>
                <w:bCs/>
                <w:color w:val="FF0000"/>
                <w:sz w:val="22"/>
                <w:szCs w:val="22"/>
                <w:lang w:val="de-DE"/>
              </w:rPr>
              <w:t> </w:t>
            </w:r>
            <w:r w:rsidRPr="0071351F">
              <w:rPr>
                <w:rFonts w:asciiTheme="minorHAnsi" w:hAnsiTheme="minorHAnsi" w:cstheme="minorHAnsi"/>
                <w:b/>
                <w:bCs/>
                <w:color w:val="FF0000"/>
                <w:sz w:val="22"/>
                <w:szCs w:val="22"/>
                <w:lang w:val="de-DE"/>
              </w:rPr>
              <w:fldChar w:fldCharType="end"/>
            </w:r>
            <w:r w:rsidRPr="0071351F">
              <w:rPr>
                <w:rFonts w:asciiTheme="minorHAnsi" w:hAnsiTheme="minorHAnsi" w:cstheme="minorHAnsi"/>
                <w:b/>
                <w:bCs/>
                <w:color w:val="FF0000"/>
                <w:sz w:val="22"/>
                <w:szCs w:val="22"/>
                <w:lang w:val="de-DE"/>
              </w:rPr>
              <w:t xml:space="preserve"> </w:t>
            </w:r>
            <w:r w:rsidRPr="0071351F">
              <w:rPr>
                <w:rFonts w:asciiTheme="minorHAnsi" w:hAnsiTheme="minorHAnsi" w:cstheme="minorHAnsi"/>
                <w:b/>
                <w:bCs/>
                <w:color w:val="FF0000"/>
                <w:sz w:val="22"/>
                <w:szCs w:val="22"/>
                <w:lang w:val="es-ES"/>
              </w:rPr>
              <w:t>Euro (</w:t>
            </w:r>
            <w:r w:rsidRPr="0071351F">
              <w:rPr>
                <w:rFonts w:asciiTheme="minorHAnsi" w:hAnsiTheme="minorHAnsi" w:cstheme="minorHAnsi"/>
                <w:b/>
                <w:bCs/>
                <w:color w:val="FF0000"/>
                <w:sz w:val="22"/>
                <w:szCs w:val="22"/>
                <w:lang w:val="es-ES"/>
              </w:rPr>
              <w:fldChar w:fldCharType="begin">
                <w:ffData>
                  <w:name w:val="Testo205"/>
                  <w:enabled/>
                  <w:calcOnExit w:val="0"/>
                  <w:textInput/>
                </w:ffData>
              </w:fldChar>
            </w:r>
            <w:r w:rsidRPr="0071351F">
              <w:rPr>
                <w:rFonts w:asciiTheme="minorHAnsi" w:hAnsiTheme="minorHAnsi" w:cstheme="minorHAnsi"/>
                <w:b/>
                <w:bCs/>
                <w:color w:val="FF0000"/>
                <w:sz w:val="22"/>
                <w:szCs w:val="22"/>
                <w:lang w:val="es-ES"/>
              </w:rPr>
              <w:instrText xml:space="preserve"> FORMTEXT </w:instrText>
            </w:r>
            <w:r w:rsidRPr="0071351F">
              <w:rPr>
                <w:rFonts w:asciiTheme="minorHAnsi" w:hAnsiTheme="minorHAnsi" w:cstheme="minorHAnsi"/>
                <w:b/>
                <w:bCs/>
                <w:color w:val="FF0000"/>
                <w:sz w:val="22"/>
                <w:szCs w:val="22"/>
                <w:lang w:val="es-ES"/>
              </w:rPr>
            </w:r>
            <w:r w:rsidRPr="0071351F">
              <w:rPr>
                <w:rFonts w:asciiTheme="minorHAnsi" w:hAnsiTheme="minorHAnsi" w:cstheme="minorHAnsi"/>
                <w:b/>
                <w:bCs/>
                <w:color w:val="FF0000"/>
                <w:sz w:val="22"/>
                <w:szCs w:val="22"/>
                <w:lang w:val="es-ES"/>
              </w:rPr>
              <w:fldChar w:fldCharType="separate"/>
            </w:r>
            <w:r w:rsidRPr="0071351F">
              <w:rPr>
                <w:rFonts w:asciiTheme="minorHAnsi" w:hAnsiTheme="minorHAnsi" w:cstheme="minorHAnsi"/>
                <w:b/>
                <w:bCs/>
                <w:color w:val="FF0000"/>
                <w:sz w:val="22"/>
                <w:szCs w:val="22"/>
                <w:lang w:val="es-ES"/>
              </w:rPr>
              <w:t> </w:t>
            </w:r>
            <w:r w:rsidRPr="0071351F">
              <w:rPr>
                <w:rFonts w:asciiTheme="minorHAnsi" w:hAnsiTheme="minorHAnsi" w:cstheme="minorHAnsi"/>
                <w:b/>
                <w:bCs/>
                <w:color w:val="FF0000"/>
                <w:sz w:val="22"/>
                <w:szCs w:val="22"/>
                <w:lang w:val="es-ES"/>
              </w:rPr>
              <w:t> </w:t>
            </w:r>
            <w:r w:rsidRPr="0071351F">
              <w:rPr>
                <w:rFonts w:asciiTheme="minorHAnsi" w:hAnsiTheme="minorHAnsi" w:cstheme="minorHAnsi"/>
                <w:b/>
                <w:bCs/>
                <w:color w:val="FF0000"/>
                <w:sz w:val="22"/>
                <w:szCs w:val="22"/>
                <w:lang w:val="es-ES"/>
              </w:rPr>
              <w:t> </w:t>
            </w:r>
            <w:r w:rsidRPr="0071351F">
              <w:rPr>
                <w:rFonts w:asciiTheme="minorHAnsi" w:hAnsiTheme="minorHAnsi" w:cstheme="minorHAnsi"/>
                <w:b/>
                <w:bCs/>
                <w:color w:val="FF0000"/>
                <w:sz w:val="22"/>
                <w:szCs w:val="22"/>
                <w:lang w:val="es-ES"/>
              </w:rPr>
              <w:t> </w:t>
            </w:r>
            <w:r w:rsidRPr="0071351F">
              <w:rPr>
                <w:rFonts w:asciiTheme="minorHAnsi" w:hAnsiTheme="minorHAnsi" w:cstheme="minorHAnsi"/>
                <w:b/>
                <w:bCs/>
                <w:color w:val="FF0000"/>
                <w:sz w:val="22"/>
                <w:szCs w:val="22"/>
                <w:lang w:val="es-ES"/>
              </w:rPr>
              <w:t> </w:t>
            </w:r>
            <w:r w:rsidRPr="0071351F">
              <w:rPr>
                <w:rFonts w:asciiTheme="minorHAnsi" w:hAnsiTheme="minorHAnsi" w:cstheme="minorHAnsi"/>
                <w:b/>
                <w:bCs/>
                <w:color w:val="FF0000"/>
                <w:sz w:val="22"/>
                <w:szCs w:val="22"/>
                <w:lang w:val="es-ES"/>
              </w:rPr>
              <w:fldChar w:fldCharType="end"/>
            </w:r>
            <w:r w:rsidRPr="0071351F">
              <w:rPr>
                <w:rFonts w:asciiTheme="minorHAnsi" w:hAnsiTheme="minorHAnsi" w:cstheme="minorHAnsi"/>
                <w:b/>
                <w:bCs/>
                <w:color w:val="FF0000"/>
                <w:sz w:val="22"/>
                <w:szCs w:val="22"/>
                <w:lang w:val="es-ES"/>
              </w:rPr>
              <w:t xml:space="preserve">/00) </w:t>
            </w:r>
          </w:p>
          <w:p w14:paraId="034FE80E" w14:textId="31CC0B36" w:rsidR="00BC678B" w:rsidRPr="0071351F" w:rsidRDefault="00BC678B" w:rsidP="00BC678B">
            <w:pPr>
              <w:pStyle w:val="Rientrocorpodeltesto"/>
              <w:widowControl w:val="0"/>
              <w:tabs>
                <w:tab w:val="left" w:pos="8496"/>
              </w:tabs>
              <w:spacing w:after="0"/>
              <w:ind w:right="57"/>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 xml:space="preserve">als Gebühr für die Teilnahme an der gegenständlichen Ausschreibung gemäß Art. 1 Abs. 67 G. vom 23.12.2005 Nr. 266 (Finanzgesetz 2006), zu entrichten nach den Modalitäten und Anweisungen der ANAC auf der Internetseite </w:t>
            </w:r>
            <w:hyperlink r:id="rId54" w:history="1">
              <w:r w:rsidR="00F027AD" w:rsidRPr="0071351F">
                <w:rPr>
                  <w:rStyle w:val="Collegamentoipertestuale"/>
                  <w:rFonts w:asciiTheme="minorHAnsi" w:hAnsiTheme="minorHAnsi" w:cstheme="minorHAnsi"/>
                  <w:sz w:val="22"/>
                  <w:szCs w:val="22"/>
                  <w:lang w:val="de-DE"/>
                </w:rPr>
                <w:t>https://www.anticorruzione.it/-/portale-dei-pagamenti-di-anac?redirect=%2Fper-le-imprese%3Fzx%3Dey3r6htzzbsj</w:t>
              </w:r>
            </w:hyperlink>
            <w:r w:rsidR="00F027AD" w:rsidRPr="0071351F">
              <w:rPr>
                <w:rStyle w:val="Collegamentoipertestuale"/>
                <w:rFonts w:asciiTheme="minorHAnsi" w:hAnsiTheme="minorHAnsi" w:cstheme="minorHAnsi"/>
                <w:sz w:val="22"/>
                <w:szCs w:val="22"/>
                <w:lang w:val="de-DE"/>
              </w:rPr>
              <w:t xml:space="preserve">  </w:t>
            </w:r>
            <w:r w:rsidR="00F26A4F" w:rsidRPr="0071351F">
              <w:rPr>
                <w:rStyle w:val="Collegamentoipertestuale"/>
                <w:rFonts w:asciiTheme="minorHAnsi" w:hAnsiTheme="minorHAnsi" w:cstheme="minorHAnsi"/>
                <w:sz w:val="22"/>
                <w:szCs w:val="22"/>
                <w:u w:val="none"/>
                <w:lang w:val="de-DE"/>
              </w:rPr>
              <w:t>(</w:t>
            </w:r>
            <w:r w:rsidR="00F26A4F" w:rsidRPr="0071351F">
              <w:rPr>
                <w:rFonts w:asciiTheme="minorHAnsi" w:hAnsiTheme="minorHAnsi" w:cstheme="minorHAnsi"/>
                <w:sz w:val="22"/>
                <w:szCs w:val="22"/>
                <w:lang w:val="de-DE"/>
              </w:rPr>
              <w:t>Siehe hierzu den Beschluss Nr. 598 vom 30. Dezember 2024).</w:t>
            </w:r>
          </w:p>
        </w:tc>
        <w:tc>
          <w:tcPr>
            <w:tcW w:w="340" w:type="dxa"/>
            <w:gridSpan w:val="2"/>
          </w:tcPr>
          <w:p w14:paraId="2B862233" w14:textId="77777777" w:rsidR="00BC678B" w:rsidRPr="0071351F" w:rsidRDefault="00BC678B" w:rsidP="00BC678B">
            <w:pPr>
              <w:widowControl w:val="0"/>
              <w:tabs>
                <w:tab w:val="center" w:pos="4680"/>
              </w:tabs>
              <w:ind w:right="105"/>
              <w:jc w:val="both"/>
              <w:rPr>
                <w:rFonts w:asciiTheme="minorHAnsi" w:hAnsiTheme="minorHAnsi" w:cstheme="minorHAnsi"/>
                <w:sz w:val="22"/>
                <w:szCs w:val="22"/>
                <w:lang w:val="de-DE"/>
              </w:rPr>
            </w:pPr>
          </w:p>
        </w:tc>
        <w:tc>
          <w:tcPr>
            <w:tcW w:w="4655" w:type="dxa"/>
            <w:gridSpan w:val="2"/>
          </w:tcPr>
          <w:p w14:paraId="08F7A014" w14:textId="77777777" w:rsidR="00BC678B" w:rsidRPr="0071351F" w:rsidRDefault="00BC678B" w:rsidP="00BC678B">
            <w:pPr>
              <w:pStyle w:val="Rientrocorpodeltesto"/>
              <w:widowControl w:val="0"/>
              <w:numPr>
                <w:ilvl w:val="0"/>
                <w:numId w:val="67"/>
              </w:numPr>
              <w:tabs>
                <w:tab w:val="left" w:pos="8496"/>
              </w:tabs>
              <w:spacing w:after="0"/>
              <w:ind w:right="57"/>
              <w:jc w:val="both"/>
              <w:rPr>
                <w:rFonts w:asciiTheme="minorHAnsi" w:hAnsiTheme="minorHAnsi" w:cstheme="minorHAnsi"/>
                <w:b/>
                <w:bCs/>
                <w:sz w:val="22"/>
                <w:szCs w:val="22"/>
                <w:lang w:val="it-IT"/>
              </w:rPr>
            </w:pPr>
            <w:r w:rsidRPr="0071351F">
              <w:rPr>
                <w:rFonts w:asciiTheme="minorHAnsi" w:eastAsia="Calibri" w:hAnsiTheme="minorHAnsi" w:cstheme="minorHAnsi"/>
                <w:b/>
                <w:bCs/>
                <w:sz w:val="22"/>
                <w:szCs w:val="22"/>
                <w:lang w:val="it-IT"/>
              </w:rPr>
              <w:t xml:space="preserve">Versamento all’ANAC </w:t>
            </w:r>
          </w:p>
          <w:p w14:paraId="064245BB" w14:textId="77777777" w:rsidR="00BC678B" w:rsidRPr="0071351F" w:rsidRDefault="00BC678B" w:rsidP="00BC678B">
            <w:pPr>
              <w:pStyle w:val="Rientrocorpodeltesto"/>
              <w:widowControl w:val="0"/>
              <w:tabs>
                <w:tab w:val="left" w:pos="8496"/>
              </w:tabs>
              <w:spacing w:after="0"/>
              <w:ind w:left="312" w:right="57"/>
              <w:jc w:val="both"/>
              <w:rPr>
                <w:rFonts w:asciiTheme="minorHAnsi" w:eastAsia="Calibri" w:hAnsiTheme="minorHAnsi" w:cstheme="minorHAnsi"/>
                <w:b/>
                <w:bCs/>
                <w:color w:val="FF0000"/>
                <w:sz w:val="22"/>
                <w:szCs w:val="22"/>
                <w:lang w:val="it-IT"/>
              </w:rPr>
            </w:pPr>
          </w:p>
          <w:p w14:paraId="0CC8610B" w14:textId="0EB664B6" w:rsidR="00BC678B" w:rsidRPr="0071351F" w:rsidRDefault="00BC678B" w:rsidP="00BC678B">
            <w:pPr>
              <w:pStyle w:val="Rientrocorpodeltesto"/>
              <w:widowControl w:val="0"/>
              <w:tabs>
                <w:tab w:val="left" w:pos="8496"/>
              </w:tabs>
              <w:spacing w:after="0"/>
              <w:ind w:left="312" w:right="57"/>
              <w:jc w:val="both"/>
              <w:rPr>
                <w:rFonts w:asciiTheme="minorHAnsi" w:eastAsia="Calibri" w:hAnsiTheme="minorHAnsi" w:cstheme="minorHAnsi"/>
                <w:color w:val="FF0000"/>
                <w:sz w:val="22"/>
                <w:szCs w:val="22"/>
                <w:lang w:val="it-IT"/>
              </w:rPr>
            </w:pPr>
            <w:r w:rsidRPr="0071351F">
              <w:rPr>
                <w:rFonts w:asciiTheme="minorHAnsi" w:eastAsia="Calibri" w:hAnsiTheme="minorHAnsi" w:cstheme="minorHAnsi"/>
                <w:b/>
                <w:bCs/>
                <w:color w:val="FF0000"/>
                <w:sz w:val="22"/>
                <w:szCs w:val="22"/>
                <w:lang w:val="it-IT"/>
              </w:rPr>
              <w:t>Lotto 1 euro</w:t>
            </w:r>
            <w:r w:rsidRPr="0071351F">
              <w:rPr>
                <w:rFonts w:asciiTheme="minorHAnsi" w:eastAsia="Calibri" w:hAnsiTheme="minorHAnsi" w:cstheme="minorHAnsi"/>
                <w:color w:val="FF0000"/>
                <w:sz w:val="22"/>
                <w:szCs w:val="22"/>
                <w:lang w:val="it-IT"/>
              </w:rPr>
              <w:t xml:space="preserve"> </w:t>
            </w:r>
            <w:r w:rsidRPr="0071351F">
              <w:rPr>
                <w:rFonts w:asciiTheme="minorHAnsi" w:eastAsia="Calibri" w:hAnsiTheme="minorHAnsi" w:cstheme="minorHAnsi"/>
                <w:b/>
                <w:bCs/>
                <w:color w:val="FF0000"/>
                <w:sz w:val="22"/>
                <w:szCs w:val="22"/>
                <w:lang w:val="it-IT"/>
              </w:rPr>
              <w:fldChar w:fldCharType="begin">
                <w:ffData>
                  <w:name w:val="Text26"/>
                  <w:enabled/>
                  <w:calcOnExit w:val="0"/>
                  <w:textInput/>
                </w:ffData>
              </w:fldChar>
            </w:r>
            <w:r w:rsidRPr="0071351F">
              <w:rPr>
                <w:rFonts w:asciiTheme="minorHAnsi" w:eastAsia="Calibri" w:hAnsiTheme="minorHAnsi" w:cstheme="minorHAnsi"/>
                <w:b/>
                <w:bCs/>
                <w:color w:val="FF0000"/>
                <w:sz w:val="22"/>
                <w:szCs w:val="22"/>
                <w:lang w:val="it-IT"/>
              </w:rPr>
              <w:instrText xml:space="preserve"> FORMTEXT </w:instrText>
            </w:r>
            <w:r w:rsidRPr="0071351F">
              <w:rPr>
                <w:rFonts w:asciiTheme="minorHAnsi" w:eastAsia="Calibri" w:hAnsiTheme="minorHAnsi" w:cstheme="minorHAnsi"/>
                <w:b/>
                <w:bCs/>
                <w:color w:val="FF0000"/>
                <w:sz w:val="22"/>
                <w:szCs w:val="22"/>
                <w:lang w:val="it-IT"/>
              </w:rPr>
            </w:r>
            <w:r w:rsidRPr="0071351F">
              <w:rPr>
                <w:rFonts w:asciiTheme="minorHAnsi" w:eastAsia="Calibri" w:hAnsiTheme="minorHAnsi" w:cstheme="minorHAnsi"/>
                <w:b/>
                <w:bCs/>
                <w:color w:val="FF0000"/>
                <w:sz w:val="22"/>
                <w:szCs w:val="22"/>
                <w:lang w:val="it-IT"/>
              </w:rPr>
              <w:fldChar w:fldCharType="separate"/>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fldChar w:fldCharType="end"/>
            </w:r>
            <w:r w:rsidRPr="0071351F">
              <w:rPr>
                <w:rFonts w:asciiTheme="minorHAnsi" w:eastAsia="Calibri" w:hAnsiTheme="minorHAnsi" w:cstheme="minorHAnsi"/>
                <w:color w:val="FF0000"/>
                <w:sz w:val="22"/>
                <w:szCs w:val="22"/>
                <w:lang w:val="it-IT"/>
              </w:rPr>
              <w:t xml:space="preserve"> </w:t>
            </w:r>
            <w:r w:rsidRPr="0071351F">
              <w:rPr>
                <w:rFonts w:asciiTheme="minorHAnsi" w:eastAsia="Calibri" w:hAnsiTheme="minorHAnsi" w:cstheme="minorHAnsi"/>
                <w:b/>
                <w:bCs/>
                <w:color w:val="FF0000"/>
                <w:sz w:val="22"/>
                <w:szCs w:val="22"/>
                <w:lang w:val="it-IT"/>
              </w:rPr>
              <w:t>(</w:t>
            </w:r>
            <w:r w:rsidRPr="0071351F">
              <w:rPr>
                <w:rFonts w:asciiTheme="minorHAnsi" w:eastAsia="Calibri" w:hAnsiTheme="minorHAnsi" w:cstheme="minorHAnsi"/>
                <w:b/>
                <w:bCs/>
                <w:color w:val="FF0000"/>
                <w:sz w:val="22"/>
                <w:szCs w:val="22"/>
                <w:lang w:val="it-IT"/>
              </w:rPr>
              <w:fldChar w:fldCharType="begin">
                <w:ffData>
                  <w:name w:val="Text27"/>
                  <w:enabled/>
                  <w:calcOnExit w:val="0"/>
                  <w:textInput/>
                </w:ffData>
              </w:fldChar>
            </w:r>
            <w:r w:rsidRPr="0071351F">
              <w:rPr>
                <w:rFonts w:asciiTheme="minorHAnsi" w:eastAsia="Calibri" w:hAnsiTheme="minorHAnsi" w:cstheme="minorHAnsi"/>
                <w:b/>
                <w:bCs/>
                <w:color w:val="FF0000"/>
                <w:sz w:val="22"/>
                <w:szCs w:val="22"/>
                <w:lang w:val="it-IT"/>
              </w:rPr>
              <w:instrText xml:space="preserve"> FORMTEXT </w:instrText>
            </w:r>
            <w:r w:rsidRPr="0071351F">
              <w:rPr>
                <w:rFonts w:asciiTheme="minorHAnsi" w:eastAsia="Calibri" w:hAnsiTheme="minorHAnsi" w:cstheme="minorHAnsi"/>
                <w:b/>
                <w:bCs/>
                <w:color w:val="FF0000"/>
                <w:sz w:val="22"/>
                <w:szCs w:val="22"/>
                <w:lang w:val="it-IT"/>
              </w:rPr>
            </w:r>
            <w:r w:rsidRPr="0071351F">
              <w:rPr>
                <w:rFonts w:asciiTheme="minorHAnsi" w:eastAsia="Calibri" w:hAnsiTheme="minorHAnsi" w:cstheme="minorHAnsi"/>
                <w:b/>
                <w:bCs/>
                <w:color w:val="FF0000"/>
                <w:sz w:val="22"/>
                <w:szCs w:val="22"/>
                <w:lang w:val="it-IT"/>
              </w:rPr>
              <w:fldChar w:fldCharType="separate"/>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fldChar w:fldCharType="end"/>
            </w:r>
            <w:r w:rsidRPr="0071351F">
              <w:rPr>
                <w:rFonts w:asciiTheme="minorHAnsi" w:eastAsia="Calibri" w:hAnsiTheme="minorHAnsi" w:cstheme="minorHAnsi"/>
                <w:b/>
                <w:bCs/>
                <w:color w:val="FF0000"/>
                <w:sz w:val="22"/>
                <w:szCs w:val="22"/>
                <w:lang w:val="it-IT"/>
              </w:rPr>
              <w:t>/00)</w:t>
            </w:r>
            <w:r w:rsidRPr="0071351F">
              <w:rPr>
                <w:rFonts w:asciiTheme="minorHAnsi" w:eastAsia="Calibri" w:hAnsiTheme="minorHAnsi" w:cstheme="minorHAnsi"/>
                <w:color w:val="FF0000"/>
                <w:sz w:val="22"/>
                <w:szCs w:val="22"/>
                <w:lang w:val="it-IT"/>
              </w:rPr>
              <w:t>,</w:t>
            </w:r>
          </w:p>
          <w:p w14:paraId="7E3F9F9C" w14:textId="77777777" w:rsidR="00BC678B" w:rsidRPr="0071351F" w:rsidRDefault="00BC678B" w:rsidP="00BC678B">
            <w:pPr>
              <w:pStyle w:val="Rientrocorpodeltesto"/>
              <w:widowControl w:val="0"/>
              <w:tabs>
                <w:tab w:val="left" w:pos="8496"/>
              </w:tabs>
              <w:spacing w:after="0"/>
              <w:ind w:left="312" w:right="57"/>
              <w:jc w:val="both"/>
              <w:rPr>
                <w:rFonts w:asciiTheme="minorHAnsi" w:eastAsia="Calibri" w:hAnsiTheme="minorHAnsi" w:cstheme="minorHAnsi"/>
                <w:color w:val="FF0000"/>
                <w:sz w:val="22"/>
                <w:szCs w:val="22"/>
                <w:lang w:val="it-IT"/>
              </w:rPr>
            </w:pPr>
            <w:r w:rsidRPr="0071351F">
              <w:rPr>
                <w:rFonts w:asciiTheme="minorHAnsi" w:eastAsia="Calibri" w:hAnsiTheme="minorHAnsi" w:cstheme="minorHAnsi"/>
                <w:b/>
                <w:bCs/>
                <w:color w:val="FF0000"/>
                <w:sz w:val="22"/>
                <w:szCs w:val="22"/>
                <w:lang w:val="it-IT"/>
              </w:rPr>
              <w:t>Lotto 2 euro</w:t>
            </w:r>
            <w:r w:rsidRPr="0071351F">
              <w:rPr>
                <w:rFonts w:asciiTheme="minorHAnsi" w:eastAsia="Calibri" w:hAnsiTheme="minorHAnsi" w:cstheme="minorHAnsi"/>
                <w:color w:val="FF0000"/>
                <w:sz w:val="22"/>
                <w:szCs w:val="22"/>
                <w:lang w:val="it-IT"/>
              </w:rPr>
              <w:t xml:space="preserve"> </w:t>
            </w:r>
            <w:r w:rsidRPr="0071351F">
              <w:rPr>
                <w:rFonts w:asciiTheme="minorHAnsi" w:eastAsia="Calibri" w:hAnsiTheme="minorHAnsi" w:cstheme="minorHAnsi"/>
                <w:b/>
                <w:bCs/>
                <w:color w:val="FF0000"/>
                <w:sz w:val="22"/>
                <w:szCs w:val="22"/>
                <w:lang w:val="it-IT"/>
              </w:rPr>
              <w:fldChar w:fldCharType="begin">
                <w:ffData>
                  <w:name w:val="Text26"/>
                  <w:enabled/>
                  <w:calcOnExit w:val="0"/>
                  <w:textInput/>
                </w:ffData>
              </w:fldChar>
            </w:r>
            <w:r w:rsidRPr="0071351F">
              <w:rPr>
                <w:rFonts w:asciiTheme="minorHAnsi" w:eastAsia="Calibri" w:hAnsiTheme="minorHAnsi" w:cstheme="minorHAnsi"/>
                <w:b/>
                <w:bCs/>
                <w:color w:val="FF0000"/>
                <w:sz w:val="22"/>
                <w:szCs w:val="22"/>
                <w:lang w:val="it-IT"/>
              </w:rPr>
              <w:instrText xml:space="preserve"> FORMTEXT </w:instrText>
            </w:r>
            <w:r w:rsidRPr="0071351F">
              <w:rPr>
                <w:rFonts w:asciiTheme="minorHAnsi" w:eastAsia="Calibri" w:hAnsiTheme="minorHAnsi" w:cstheme="minorHAnsi"/>
                <w:b/>
                <w:bCs/>
                <w:color w:val="FF0000"/>
                <w:sz w:val="22"/>
                <w:szCs w:val="22"/>
                <w:lang w:val="it-IT"/>
              </w:rPr>
            </w:r>
            <w:r w:rsidRPr="0071351F">
              <w:rPr>
                <w:rFonts w:asciiTheme="minorHAnsi" w:eastAsia="Calibri" w:hAnsiTheme="minorHAnsi" w:cstheme="minorHAnsi"/>
                <w:b/>
                <w:bCs/>
                <w:color w:val="FF0000"/>
                <w:sz w:val="22"/>
                <w:szCs w:val="22"/>
                <w:lang w:val="it-IT"/>
              </w:rPr>
              <w:fldChar w:fldCharType="separate"/>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fldChar w:fldCharType="end"/>
            </w:r>
            <w:r w:rsidRPr="0071351F">
              <w:rPr>
                <w:rFonts w:asciiTheme="minorHAnsi" w:eastAsia="Calibri" w:hAnsiTheme="minorHAnsi" w:cstheme="minorHAnsi"/>
                <w:color w:val="FF0000"/>
                <w:sz w:val="22"/>
                <w:szCs w:val="22"/>
                <w:lang w:val="it-IT"/>
              </w:rPr>
              <w:t xml:space="preserve"> </w:t>
            </w:r>
            <w:r w:rsidRPr="0071351F">
              <w:rPr>
                <w:rFonts w:asciiTheme="minorHAnsi" w:eastAsia="Calibri" w:hAnsiTheme="minorHAnsi" w:cstheme="minorHAnsi"/>
                <w:b/>
                <w:bCs/>
                <w:color w:val="FF0000"/>
                <w:sz w:val="22"/>
                <w:szCs w:val="22"/>
                <w:lang w:val="it-IT"/>
              </w:rPr>
              <w:t>(</w:t>
            </w:r>
            <w:r w:rsidRPr="0071351F">
              <w:rPr>
                <w:rFonts w:asciiTheme="minorHAnsi" w:eastAsia="Calibri" w:hAnsiTheme="minorHAnsi" w:cstheme="minorHAnsi"/>
                <w:b/>
                <w:bCs/>
                <w:color w:val="FF0000"/>
                <w:sz w:val="22"/>
                <w:szCs w:val="22"/>
                <w:lang w:val="it-IT"/>
              </w:rPr>
              <w:fldChar w:fldCharType="begin">
                <w:ffData>
                  <w:name w:val="Text27"/>
                  <w:enabled/>
                  <w:calcOnExit w:val="0"/>
                  <w:textInput/>
                </w:ffData>
              </w:fldChar>
            </w:r>
            <w:r w:rsidRPr="0071351F">
              <w:rPr>
                <w:rFonts w:asciiTheme="minorHAnsi" w:eastAsia="Calibri" w:hAnsiTheme="minorHAnsi" w:cstheme="minorHAnsi"/>
                <w:b/>
                <w:bCs/>
                <w:color w:val="FF0000"/>
                <w:sz w:val="22"/>
                <w:szCs w:val="22"/>
                <w:lang w:val="it-IT"/>
              </w:rPr>
              <w:instrText xml:space="preserve"> FORMTEXT </w:instrText>
            </w:r>
            <w:r w:rsidRPr="0071351F">
              <w:rPr>
                <w:rFonts w:asciiTheme="minorHAnsi" w:eastAsia="Calibri" w:hAnsiTheme="minorHAnsi" w:cstheme="minorHAnsi"/>
                <w:b/>
                <w:bCs/>
                <w:color w:val="FF0000"/>
                <w:sz w:val="22"/>
                <w:szCs w:val="22"/>
                <w:lang w:val="it-IT"/>
              </w:rPr>
            </w:r>
            <w:r w:rsidRPr="0071351F">
              <w:rPr>
                <w:rFonts w:asciiTheme="minorHAnsi" w:eastAsia="Calibri" w:hAnsiTheme="minorHAnsi" w:cstheme="minorHAnsi"/>
                <w:b/>
                <w:bCs/>
                <w:color w:val="FF0000"/>
                <w:sz w:val="22"/>
                <w:szCs w:val="22"/>
                <w:lang w:val="it-IT"/>
              </w:rPr>
              <w:fldChar w:fldCharType="separate"/>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t> </w:t>
            </w:r>
            <w:r w:rsidRPr="0071351F">
              <w:rPr>
                <w:rFonts w:asciiTheme="minorHAnsi" w:eastAsia="Calibri" w:hAnsiTheme="minorHAnsi" w:cstheme="minorHAnsi"/>
                <w:b/>
                <w:bCs/>
                <w:color w:val="FF0000"/>
                <w:sz w:val="22"/>
                <w:szCs w:val="22"/>
                <w:lang w:val="it-IT"/>
              </w:rPr>
              <w:fldChar w:fldCharType="end"/>
            </w:r>
            <w:r w:rsidRPr="0071351F">
              <w:rPr>
                <w:rFonts w:asciiTheme="minorHAnsi" w:eastAsia="Calibri" w:hAnsiTheme="minorHAnsi" w:cstheme="minorHAnsi"/>
                <w:b/>
                <w:bCs/>
                <w:color w:val="FF0000"/>
                <w:sz w:val="22"/>
                <w:szCs w:val="22"/>
                <w:lang w:val="it-IT"/>
              </w:rPr>
              <w:t>/00)</w:t>
            </w:r>
            <w:r w:rsidRPr="0071351F">
              <w:rPr>
                <w:rFonts w:asciiTheme="minorHAnsi" w:eastAsia="Calibri" w:hAnsiTheme="minorHAnsi" w:cstheme="minorHAnsi"/>
                <w:color w:val="FF0000"/>
                <w:sz w:val="22"/>
                <w:szCs w:val="22"/>
                <w:lang w:val="it-IT"/>
              </w:rPr>
              <w:t>,</w:t>
            </w:r>
          </w:p>
          <w:p w14:paraId="69DB21D9" w14:textId="7BD6D5DA" w:rsidR="00BC678B" w:rsidRPr="0071351F" w:rsidRDefault="00BC678B" w:rsidP="00BC678B">
            <w:pPr>
              <w:pStyle w:val="Rientrocorpodeltesto"/>
              <w:widowControl w:val="0"/>
              <w:tabs>
                <w:tab w:val="left" w:pos="8496"/>
              </w:tabs>
              <w:ind w:left="312" w:right="57"/>
              <w:jc w:val="both"/>
              <w:rPr>
                <w:rFonts w:asciiTheme="minorHAnsi" w:hAnsiTheme="minorHAnsi" w:cstheme="minorHAnsi"/>
                <w:sz w:val="22"/>
                <w:szCs w:val="22"/>
                <w:lang w:val="it-IT"/>
              </w:rPr>
            </w:pPr>
            <w:r w:rsidRPr="0071351F">
              <w:rPr>
                <w:rFonts w:asciiTheme="minorHAnsi" w:eastAsia="Calibri" w:hAnsiTheme="minorHAnsi" w:cstheme="minorHAnsi"/>
                <w:sz w:val="22"/>
                <w:szCs w:val="22"/>
                <w:lang w:val="it-IT"/>
              </w:rPr>
              <w:t>quale contributo per la gara al fine di partecipare all’appalto della prestazione in oggetto ai sensi di quanto disposto dall’art. 1, comma 67, della legge 23/12/2005, n. 266 (Legge Finanziaria 2006), da effettuare nel rispetto delle modalità</w:t>
            </w:r>
            <w:r w:rsidRPr="0071351F">
              <w:rPr>
                <w:rFonts w:asciiTheme="minorHAnsi" w:eastAsia="Calibri" w:hAnsiTheme="minorHAnsi" w:cstheme="minorHAnsi"/>
                <w:b/>
                <w:bCs/>
                <w:sz w:val="22"/>
                <w:szCs w:val="22"/>
                <w:lang w:val="it-IT"/>
              </w:rPr>
              <w:t xml:space="preserve"> </w:t>
            </w:r>
            <w:r w:rsidRPr="0071351F">
              <w:rPr>
                <w:rFonts w:asciiTheme="minorHAnsi" w:eastAsia="Calibri" w:hAnsiTheme="minorHAnsi" w:cstheme="minorHAnsi"/>
                <w:sz w:val="22"/>
                <w:szCs w:val="22"/>
                <w:lang w:val="it-IT"/>
              </w:rPr>
              <w:t>e delle istruzioni operative</w:t>
            </w:r>
            <w:r w:rsidRPr="0071351F">
              <w:rPr>
                <w:rFonts w:asciiTheme="minorHAnsi" w:eastAsia="Calibri" w:hAnsiTheme="minorHAnsi" w:cstheme="minorHAnsi"/>
                <w:b/>
                <w:bCs/>
                <w:sz w:val="22"/>
                <w:szCs w:val="22"/>
                <w:lang w:val="it-IT"/>
              </w:rPr>
              <w:t xml:space="preserve"> </w:t>
            </w:r>
            <w:r w:rsidRPr="0071351F">
              <w:rPr>
                <w:rFonts w:asciiTheme="minorHAnsi" w:eastAsia="Calibri" w:hAnsiTheme="minorHAnsi" w:cstheme="minorHAnsi"/>
                <w:sz w:val="22"/>
                <w:szCs w:val="22"/>
                <w:lang w:val="it-IT"/>
              </w:rPr>
              <w:t xml:space="preserve">fornite dalla stessa Autorità sul proprio sito internet all’indirizzo </w:t>
            </w:r>
            <w:hyperlink r:id="rId55" w:history="1">
              <w:r w:rsidR="00F027AD" w:rsidRPr="0071351F">
                <w:rPr>
                  <w:rStyle w:val="Collegamentoipertestuale"/>
                  <w:rFonts w:asciiTheme="minorHAnsi" w:hAnsiTheme="minorHAnsi" w:cstheme="minorHAnsi"/>
                  <w:sz w:val="22"/>
                  <w:szCs w:val="22"/>
                  <w:lang w:val="it-IT"/>
                </w:rPr>
                <w:t>https://www.anticorruzione.it/-/portale-dei-pagamenti-di-anac?redirect=%2Fper-le-imprese%3Fzx%3Dey3r6htzzbsj</w:t>
              </w:r>
            </w:hyperlink>
            <w:r w:rsidR="00F027AD" w:rsidRPr="0071351F">
              <w:rPr>
                <w:rStyle w:val="Collegamentoipertestuale"/>
                <w:rFonts w:asciiTheme="minorHAnsi" w:hAnsiTheme="minorHAnsi" w:cstheme="minorHAnsi"/>
                <w:sz w:val="22"/>
                <w:szCs w:val="22"/>
                <w:lang w:val="it-IT"/>
              </w:rPr>
              <w:t xml:space="preserve"> </w:t>
            </w:r>
            <w:r w:rsidR="00F26A4F" w:rsidRPr="0071351F">
              <w:rPr>
                <w:rFonts w:asciiTheme="minorHAnsi" w:hAnsiTheme="minorHAnsi" w:cstheme="minorHAnsi"/>
                <w:sz w:val="22"/>
                <w:szCs w:val="22"/>
                <w:lang w:val="it-IT"/>
              </w:rPr>
              <w:t>(si vedano, a tal fine, la deliberazione n. 598 del 30 dicembre 2024 e le relative istruzioni operative).</w:t>
            </w:r>
          </w:p>
        </w:tc>
      </w:tr>
      <w:tr w:rsidR="00BC678B" w:rsidRPr="0071351F" w14:paraId="1DFE1DEB" w14:textId="77777777" w:rsidTr="00EA05AC">
        <w:tc>
          <w:tcPr>
            <w:tcW w:w="4656" w:type="dxa"/>
            <w:gridSpan w:val="2"/>
          </w:tcPr>
          <w:p w14:paraId="2C29BF84" w14:textId="77777777" w:rsidR="00BC678B" w:rsidRPr="0071351F" w:rsidRDefault="00BC678B" w:rsidP="00BC678B">
            <w:pPr>
              <w:widowControl w:val="0"/>
              <w:tabs>
                <w:tab w:val="left" w:pos="8496"/>
              </w:tabs>
              <w:ind w:left="360" w:right="76" w:hanging="10"/>
              <w:jc w:val="both"/>
              <w:rPr>
                <w:rFonts w:asciiTheme="minorHAnsi" w:hAnsiTheme="minorHAnsi" w:cstheme="minorHAnsi"/>
                <w:strike/>
                <w:sz w:val="22"/>
                <w:szCs w:val="22"/>
                <w:highlight w:val="yellow"/>
                <w:lang w:val="it-IT"/>
              </w:rPr>
            </w:pPr>
            <w:bookmarkStart w:id="101" w:name="_Hlk2590789"/>
            <w:bookmarkEnd w:id="100"/>
          </w:p>
        </w:tc>
        <w:tc>
          <w:tcPr>
            <w:tcW w:w="340" w:type="dxa"/>
            <w:gridSpan w:val="2"/>
          </w:tcPr>
          <w:p w14:paraId="58A4E373" w14:textId="77777777" w:rsidR="00BC678B" w:rsidRPr="0071351F" w:rsidRDefault="00BC678B" w:rsidP="00BC678B">
            <w:pPr>
              <w:widowControl w:val="0"/>
              <w:rPr>
                <w:rFonts w:asciiTheme="minorHAnsi" w:hAnsiTheme="minorHAnsi" w:cstheme="minorHAnsi"/>
                <w:strike/>
                <w:sz w:val="22"/>
                <w:szCs w:val="22"/>
                <w:highlight w:val="yellow"/>
                <w:lang w:val="it-IT"/>
              </w:rPr>
            </w:pPr>
          </w:p>
        </w:tc>
        <w:tc>
          <w:tcPr>
            <w:tcW w:w="4655" w:type="dxa"/>
            <w:gridSpan w:val="2"/>
          </w:tcPr>
          <w:p w14:paraId="48B68AF8" w14:textId="77777777" w:rsidR="00BC678B" w:rsidRPr="0071351F" w:rsidRDefault="00BC678B" w:rsidP="00BC678B">
            <w:pPr>
              <w:pStyle w:val="Rientrocorpodeltesto"/>
              <w:widowControl w:val="0"/>
              <w:tabs>
                <w:tab w:val="left" w:pos="8496"/>
              </w:tabs>
              <w:spacing w:after="0"/>
              <w:ind w:left="312" w:right="57"/>
              <w:jc w:val="both"/>
              <w:rPr>
                <w:rFonts w:asciiTheme="minorHAnsi" w:hAnsiTheme="minorHAnsi" w:cstheme="minorHAnsi"/>
                <w:strike/>
                <w:sz w:val="22"/>
                <w:szCs w:val="22"/>
                <w:highlight w:val="yellow"/>
                <w:lang w:val="it-IT"/>
              </w:rPr>
            </w:pPr>
          </w:p>
        </w:tc>
      </w:tr>
      <w:tr w:rsidR="00BC678B" w:rsidRPr="0071351F" w14:paraId="5AAFF656" w14:textId="77777777" w:rsidTr="00EA05AC">
        <w:tc>
          <w:tcPr>
            <w:tcW w:w="4656" w:type="dxa"/>
            <w:gridSpan w:val="2"/>
          </w:tcPr>
          <w:p w14:paraId="07935E3C" w14:textId="6267EFE7" w:rsidR="00BC678B" w:rsidRPr="0071351F" w:rsidRDefault="00BC678B" w:rsidP="00BC678B">
            <w:pPr>
              <w:widowControl w:val="0"/>
              <w:tabs>
                <w:tab w:val="left" w:pos="8496"/>
              </w:tabs>
              <w:ind w:left="360" w:right="76" w:hanging="10"/>
              <w:jc w:val="both"/>
              <w:rPr>
                <w:rFonts w:asciiTheme="minorHAnsi" w:hAnsiTheme="minorHAnsi" w:cstheme="minorHAnsi"/>
                <w:b/>
                <w:bCs/>
                <w:sz w:val="22"/>
                <w:szCs w:val="22"/>
                <w:lang w:val="it-IT"/>
              </w:rPr>
            </w:pPr>
            <w:r w:rsidRPr="0071351F">
              <w:rPr>
                <w:rFonts w:asciiTheme="minorHAnsi" w:hAnsiTheme="minorHAnsi" w:cstheme="minorHAnsi"/>
                <w:b/>
                <w:bCs/>
                <w:sz w:val="22"/>
                <w:szCs w:val="22"/>
                <w:lang w:val="de-DE"/>
              </w:rPr>
              <w:t>Zahlungsmodalitäten</w:t>
            </w:r>
          </w:p>
        </w:tc>
        <w:tc>
          <w:tcPr>
            <w:tcW w:w="340" w:type="dxa"/>
            <w:gridSpan w:val="2"/>
          </w:tcPr>
          <w:p w14:paraId="3B92DE77" w14:textId="77777777" w:rsidR="00BC678B" w:rsidRPr="0071351F" w:rsidRDefault="00BC678B" w:rsidP="00BC678B">
            <w:pPr>
              <w:widowControl w:val="0"/>
              <w:rPr>
                <w:rFonts w:asciiTheme="minorHAnsi" w:hAnsiTheme="minorHAnsi" w:cstheme="minorHAnsi"/>
                <w:b/>
                <w:bCs/>
                <w:sz w:val="22"/>
                <w:szCs w:val="22"/>
                <w:lang w:val="it-IT"/>
              </w:rPr>
            </w:pPr>
          </w:p>
        </w:tc>
        <w:tc>
          <w:tcPr>
            <w:tcW w:w="4655" w:type="dxa"/>
            <w:gridSpan w:val="2"/>
          </w:tcPr>
          <w:p w14:paraId="0C6D5DB1" w14:textId="22D37557" w:rsidR="00BC678B" w:rsidRPr="0071351F" w:rsidRDefault="00BC678B" w:rsidP="00BC678B">
            <w:pPr>
              <w:pStyle w:val="Rientrocorpodeltesto"/>
              <w:widowControl w:val="0"/>
              <w:tabs>
                <w:tab w:val="left" w:pos="8496"/>
              </w:tabs>
              <w:spacing w:after="0"/>
              <w:ind w:left="312" w:right="57"/>
              <w:jc w:val="both"/>
              <w:rPr>
                <w:rFonts w:asciiTheme="minorHAnsi" w:hAnsiTheme="minorHAnsi" w:cstheme="minorHAnsi"/>
                <w:b/>
                <w:bCs/>
                <w:sz w:val="22"/>
                <w:szCs w:val="22"/>
                <w:lang w:val="it-IT"/>
              </w:rPr>
            </w:pPr>
            <w:r w:rsidRPr="0071351F">
              <w:rPr>
                <w:rFonts w:asciiTheme="minorHAnsi" w:hAnsiTheme="minorHAnsi" w:cstheme="minorHAnsi"/>
                <w:b/>
                <w:bCs/>
                <w:sz w:val="22"/>
                <w:szCs w:val="22"/>
                <w:lang w:val="it-IT"/>
              </w:rPr>
              <w:t xml:space="preserve">Modalità per l’effettuazione del pagamento: </w:t>
            </w:r>
          </w:p>
        </w:tc>
      </w:tr>
      <w:tr w:rsidR="00BC678B" w:rsidRPr="0071351F" w14:paraId="189FF257" w14:textId="77777777" w:rsidTr="00EA05AC">
        <w:trPr>
          <w:trHeight w:val="1845"/>
        </w:trPr>
        <w:tc>
          <w:tcPr>
            <w:tcW w:w="4656" w:type="dxa"/>
            <w:gridSpan w:val="2"/>
          </w:tcPr>
          <w:p w14:paraId="181C58DF" w14:textId="77777777" w:rsidR="00BC678B" w:rsidRPr="0071351F" w:rsidRDefault="00BC678B" w:rsidP="00BC678B">
            <w:pPr>
              <w:pStyle w:val="Paragrafoelenco"/>
              <w:numPr>
                <w:ilvl w:val="0"/>
                <w:numId w:val="52"/>
              </w:numPr>
              <w:tabs>
                <w:tab w:val="clear" w:pos="644"/>
                <w:tab w:val="num" w:pos="722"/>
              </w:tabs>
              <w:ind w:left="722" w:hanging="346"/>
              <w:jc w:val="both"/>
              <w:rPr>
                <w:rFonts w:asciiTheme="minorHAnsi" w:hAnsiTheme="minorHAnsi" w:cstheme="minorHAnsi"/>
                <w:sz w:val="22"/>
                <w:szCs w:val="22"/>
                <w:lang w:val="de-DE"/>
              </w:rPr>
            </w:pPr>
            <w:r w:rsidRPr="0071351F">
              <w:rPr>
                <w:rFonts w:asciiTheme="minorHAnsi" w:hAnsiTheme="minorHAnsi" w:cstheme="minorHAnsi"/>
                <w:b/>
                <w:sz w:val="22"/>
                <w:szCs w:val="22"/>
                <w:lang w:val="de-DE"/>
              </w:rPr>
              <w:t>Online-Bezahlung</w:t>
            </w:r>
            <w:r w:rsidRPr="0071351F">
              <w:rPr>
                <w:rFonts w:asciiTheme="minorHAnsi" w:hAnsiTheme="minorHAnsi" w:cstheme="minorHAnsi"/>
                <w:sz w:val="22"/>
                <w:szCs w:val="22"/>
                <w:lang w:val="de-DE"/>
              </w:rPr>
              <w:t xml:space="preserve"> über das neue </w:t>
            </w:r>
            <w:r w:rsidRPr="0071351F">
              <w:rPr>
                <w:rFonts w:asciiTheme="minorHAnsi" w:hAnsiTheme="minorHAnsi" w:cstheme="minorHAnsi"/>
                <w:sz w:val="22"/>
                <w:szCs w:val="22"/>
                <w:u w:val="single"/>
                <w:lang w:val="de-DE"/>
              </w:rPr>
              <w:t xml:space="preserve">Portal der Zahlungen der ANAC </w:t>
            </w:r>
            <w:r w:rsidRPr="0071351F">
              <w:rPr>
                <w:rFonts w:asciiTheme="minorHAnsi" w:hAnsiTheme="minorHAnsi" w:cstheme="minorHAnsi"/>
                <w:color w:val="0000FF"/>
                <w:sz w:val="22"/>
                <w:szCs w:val="22"/>
                <w:u w:val="single"/>
                <w:lang w:val="de-DE"/>
              </w:rPr>
              <w:t>(</w:t>
            </w:r>
            <w:hyperlink r:id="rId56" w:history="1">
              <w:r w:rsidRPr="0071351F">
                <w:rPr>
                  <w:rStyle w:val="Collegamentoipertestuale"/>
                  <w:rFonts w:asciiTheme="minorHAnsi" w:hAnsiTheme="minorHAnsi" w:cstheme="minorHAnsi"/>
                  <w:sz w:val="22"/>
                  <w:szCs w:val="22"/>
                  <w:lang w:val="de-DE"/>
                </w:rPr>
                <w:t>http://www.anticorruzione.it/portal/public/classic/Servizi/ServiziOnline/Portaledeipagamenti</w:t>
              </w:r>
            </w:hyperlink>
            <w:r w:rsidRPr="0071351F">
              <w:rPr>
                <w:rFonts w:asciiTheme="minorHAnsi" w:hAnsiTheme="minorHAnsi" w:cstheme="minorHAnsi"/>
                <w:color w:val="0000FF"/>
                <w:sz w:val="22"/>
                <w:szCs w:val="22"/>
                <w:u w:val="single"/>
                <w:lang w:val="de-DE"/>
              </w:rPr>
              <w:t>)</w:t>
            </w:r>
            <w:r w:rsidRPr="0071351F">
              <w:rPr>
                <w:rFonts w:asciiTheme="minorHAnsi" w:hAnsiTheme="minorHAnsi" w:cstheme="minorHAnsi"/>
                <w:sz w:val="22"/>
                <w:szCs w:val="22"/>
                <w:lang w:val="de-DE"/>
              </w:rPr>
              <w:t>,</w:t>
            </w:r>
            <w:r w:rsidRPr="0071351F">
              <w:rPr>
                <w:rFonts w:asciiTheme="minorHAnsi" w:hAnsiTheme="minorHAnsi" w:cstheme="minorHAnsi"/>
                <w:color w:val="0000FF"/>
                <w:sz w:val="22"/>
                <w:szCs w:val="22"/>
                <w:lang w:val="de-DE"/>
              </w:rPr>
              <w:t xml:space="preserve"> </w:t>
            </w:r>
            <w:r w:rsidRPr="0071351F">
              <w:rPr>
                <w:rFonts w:asciiTheme="minorHAnsi" w:hAnsiTheme="minorHAnsi" w:cstheme="minorHAnsi"/>
                <w:sz w:val="22"/>
                <w:szCs w:val="22"/>
                <w:lang w:val="de-DE"/>
              </w:rPr>
              <w:t>wobei unter den Zahlungsarten, welche auf dem PagoPA System zur Verfügung stehen, gewählt werden muss.</w:t>
            </w:r>
          </w:p>
        </w:tc>
        <w:tc>
          <w:tcPr>
            <w:tcW w:w="340" w:type="dxa"/>
            <w:gridSpan w:val="2"/>
          </w:tcPr>
          <w:p w14:paraId="128A23FA" w14:textId="77777777" w:rsidR="00BC678B" w:rsidRPr="0071351F" w:rsidRDefault="00BC678B" w:rsidP="00BC678B">
            <w:pPr>
              <w:jc w:val="both"/>
              <w:rPr>
                <w:rFonts w:asciiTheme="minorHAnsi" w:hAnsiTheme="minorHAnsi" w:cstheme="minorHAnsi"/>
                <w:sz w:val="22"/>
                <w:szCs w:val="22"/>
                <w:lang w:val="de-DE"/>
              </w:rPr>
            </w:pPr>
          </w:p>
        </w:tc>
        <w:tc>
          <w:tcPr>
            <w:tcW w:w="4655" w:type="dxa"/>
            <w:gridSpan w:val="2"/>
          </w:tcPr>
          <w:p w14:paraId="2CC8D9C3" w14:textId="77777777" w:rsidR="00BC678B" w:rsidRPr="0071351F" w:rsidRDefault="00BC678B" w:rsidP="00BC678B">
            <w:pPr>
              <w:pStyle w:val="Paragrafoelenco"/>
              <w:numPr>
                <w:ilvl w:val="0"/>
                <w:numId w:val="54"/>
              </w:numPr>
              <w:jc w:val="both"/>
              <w:rPr>
                <w:rFonts w:asciiTheme="minorHAnsi" w:hAnsiTheme="minorHAnsi" w:cstheme="minorHAnsi"/>
                <w:sz w:val="22"/>
                <w:szCs w:val="22"/>
                <w:lang w:val="it-IT"/>
              </w:rPr>
            </w:pPr>
            <w:r w:rsidRPr="0071351F">
              <w:rPr>
                <w:rFonts w:asciiTheme="minorHAnsi" w:hAnsiTheme="minorHAnsi" w:cstheme="minorHAnsi"/>
                <w:b/>
                <w:bCs/>
                <w:sz w:val="22"/>
                <w:szCs w:val="22"/>
                <w:lang w:val="it-IT"/>
              </w:rPr>
              <w:t xml:space="preserve">"Pagamento on line" </w:t>
            </w:r>
            <w:r w:rsidRPr="0071351F">
              <w:rPr>
                <w:rFonts w:asciiTheme="minorHAnsi" w:hAnsiTheme="minorHAnsi" w:cstheme="minorHAnsi"/>
                <w:sz w:val="22"/>
                <w:szCs w:val="22"/>
                <w:lang w:val="it-IT"/>
              </w:rPr>
              <w:t xml:space="preserve">mediante il nuovo </w:t>
            </w:r>
            <w:hyperlink r:id="rId57" w:history="1">
              <w:r w:rsidRPr="0071351F">
                <w:rPr>
                  <w:rFonts w:asciiTheme="minorHAnsi" w:hAnsiTheme="minorHAnsi" w:cstheme="minorHAnsi"/>
                  <w:sz w:val="22"/>
                  <w:szCs w:val="22"/>
                  <w:lang w:val="it-IT"/>
                </w:rPr>
                <w:t>Portale dei pagamenti dell’A.N.A.C</w:t>
              </w:r>
            </w:hyperlink>
            <w:r w:rsidRPr="0071351F">
              <w:rPr>
                <w:rFonts w:asciiTheme="minorHAnsi" w:hAnsiTheme="minorHAnsi" w:cstheme="minorHAnsi"/>
                <w:sz w:val="22"/>
                <w:szCs w:val="22"/>
                <w:lang w:val="it-IT"/>
              </w:rPr>
              <w:t>.</w:t>
            </w:r>
          </w:p>
          <w:p w14:paraId="5892F3CD" w14:textId="6195040A" w:rsidR="00BC678B" w:rsidRPr="0071351F" w:rsidRDefault="00BC678B" w:rsidP="00BC678B">
            <w:pPr>
              <w:pStyle w:val="Paragrafoelenco"/>
              <w:ind w:left="927"/>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w:t>
            </w:r>
            <w:r w:rsidRPr="0071351F">
              <w:rPr>
                <w:rFonts w:asciiTheme="minorHAnsi" w:hAnsiTheme="minorHAnsi" w:cstheme="minorHAnsi"/>
                <w:color w:val="0000FF"/>
                <w:sz w:val="22"/>
                <w:szCs w:val="22"/>
                <w:u w:val="single"/>
                <w:lang w:val="it-IT"/>
              </w:rPr>
              <w:t>http://www.anticorruzione.it/portal/public/classic/Servizi/ServiziOnline/Portaledeipagamenti</w:t>
            </w:r>
            <w:r w:rsidRPr="0071351F">
              <w:rPr>
                <w:rFonts w:asciiTheme="minorHAnsi" w:hAnsiTheme="minorHAnsi" w:cstheme="minorHAnsi"/>
                <w:sz w:val="22"/>
                <w:szCs w:val="22"/>
                <w:lang w:val="it-IT"/>
              </w:rPr>
              <w:t>), scegliendo tra i canali di pagamento disponibili sul sistema pagoPA.</w:t>
            </w:r>
          </w:p>
        </w:tc>
      </w:tr>
      <w:tr w:rsidR="00F027AD" w:rsidRPr="0071351F" w14:paraId="4E6FD4CD" w14:textId="77777777" w:rsidTr="00EA05AC">
        <w:tc>
          <w:tcPr>
            <w:tcW w:w="4656" w:type="dxa"/>
            <w:gridSpan w:val="2"/>
          </w:tcPr>
          <w:p w14:paraId="3C04F137" w14:textId="77777777" w:rsidR="00F027AD" w:rsidRPr="0071351F" w:rsidRDefault="00F027AD" w:rsidP="00F027AD">
            <w:pPr>
              <w:numPr>
                <w:ilvl w:val="0"/>
                <w:numId w:val="52"/>
              </w:numPr>
              <w:tabs>
                <w:tab w:val="num" w:pos="700"/>
              </w:tabs>
              <w:jc w:val="both"/>
              <w:rPr>
                <w:rStyle w:val="Enfasigrassetto"/>
                <w:rFonts w:asciiTheme="minorHAnsi" w:hAnsiTheme="minorHAnsi" w:cstheme="minorHAnsi"/>
                <w:b w:val="0"/>
                <w:sz w:val="22"/>
                <w:szCs w:val="22"/>
                <w:lang w:val="de-DE"/>
              </w:rPr>
            </w:pPr>
            <w:r w:rsidRPr="0071351F">
              <w:rPr>
                <w:rStyle w:val="Enfasigrassetto"/>
                <w:rFonts w:asciiTheme="minorHAnsi" w:hAnsiTheme="minorHAnsi" w:cstheme="minorHAnsi"/>
                <w:sz w:val="22"/>
                <w:szCs w:val="22"/>
                <w:lang w:val="de-DE"/>
              </w:rPr>
              <w:t xml:space="preserve">„Bezahlung per Einzahlungsschein“ wobei: </w:t>
            </w:r>
          </w:p>
          <w:p w14:paraId="24A6A9FE" w14:textId="77777777" w:rsidR="00F027AD" w:rsidRPr="0071351F" w:rsidRDefault="00F027AD" w:rsidP="00F027AD">
            <w:pPr>
              <w:pStyle w:val="Paragrafoelenco"/>
              <w:numPr>
                <w:ilvl w:val="1"/>
                <w:numId w:val="67"/>
              </w:numPr>
              <w:tabs>
                <w:tab w:val="clear" w:pos="360"/>
                <w:tab w:val="num" w:pos="709"/>
              </w:tabs>
              <w:ind w:left="709" w:hanging="218"/>
              <w:jc w:val="both"/>
              <w:rPr>
                <w:rFonts w:asciiTheme="minorHAnsi" w:hAnsiTheme="minorHAnsi" w:cstheme="minorHAnsi"/>
                <w:bCs/>
                <w:sz w:val="22"/>
                <w:szCs w:val="22"/>
                <w:lang w:val="de-DE"/>
              </w:rPr>
            </w:pPr>
            <w:r w:rsidRPr="0071351F">
              <w:rPr>
                <w:rFonts w:asciiTheme="minorHAnsi" w:hAnsiTheme="minorHAnsi" w:cstheme="minorHAnsi"/>
                <w:bCs/>
                <w:sz w:val="22"/>
                <w:szCs w:val="22"/>
                <w:lang w:val="de-DE"/>
              </w:rPr>
              <w:t>die von einem zu PagoPA ermächtigten PSP (Anbieter der Zahlungsleistung) zur Verfügung gestellten Kanäle in Anspruch genommen werden sollen (ATM Schalter, Homebanking, CBILL Dienst und mobile payment, Tabaktrafiken, SISAL und Lottomatik, von einem organisierten Großhändler zur Verfügung gestellte Kassen usw.);</w:t>
            </w:r>
          </w:p>
          <w:p w14:paraId="28D4350A" w14:textId="77777777" w:rsidR="00F027AD" w:rsidRPr="0071351F" w:rsidRDefault="00F027AD" w:rsidP="00F027AD">
            <w:pPr>
              <w:pStyle w:val="Paragrafoelenco"/>
              <w:numPr>
                <w:ilvl w:val="1"/>
                <w:numId w:val="67"/>
              </w:numPr>
              <w:tabs>
                <w:tab w:val="clear" w:pos="360"/>
                <w:tab w:val="num" w:pos="709"/>
              </w:tabs>
              <w:ind w:left="709" w:hanging="218"/>
              <w:jc w:val="both"/>
              <w:rPr>
                <w:rFonts w:asciiTheme="minorHAnsi" w:hAnsiTheme="minorHAnsi" w:cstheme="minorHAnsi"/>
                <w:bCs/>
                <w:sz w:val="22"/>
                <w:szCs w:val="22"/>
                <w:lang w:val="de-DE"/>
              </w:rPr>
            </w:pPr>
            <w:r w:rsidRPr="0071351F">
              <w:rPr>
                <w:rFonts w:asciiTheme="minorHAnsi" w:hAnsiTheme="minorHAnsi" w:cstheme="minorHAnsi"/>
                <w:bCs/>
                <w:sz w:val="22"/>
                <w:szCs w:val="22"/>
                <w:lang w:val="de-DE"/>
              </w:rPr>
              <w:t>IO, die App für öffentliche Dienstleistungen, integriert mit pagoPA, einfach durch Scannen des QR-Codes der Benachrichtigung.</w:t>
            </w:r>
          </w:p>
          <w:p w14:paraId="70038A36" w14:textId="77777777" w:rsidR="00F027AD" w:rsidRPr="0071351F" w:rsidRDefault="00F027AD" w:rsidP="00F03C2C">
            <w:pPr>
              <w:ind w:left="426"/>
              <w:jc w:val="both"/>
              <w:rPr>
                <w:rStyle w:val="Enfasigrassetto"/>
                <w:rFonts w:asciiTheme="minorHAnsi" w:hAnsiTheme="minorHAnsi" w:cstheme="minorHAnsi"/>
                <w:sz w:val="22"/>
                <w:szCs w:val="22"/>
                <w:lang w:val="de-DE"/>
              </w:rPr>
            </w:pPr>
          </w:p>
          <w:p w14:paraId="154B68AF" w14:textId="77777777" w:rsidR="00F027AD" w:rsidRPr="0071351F" w:rsidRDefault="00F027AD" w:rsidP="00F03C2C">
            <w:pPr>
              <w:ind w:left="426"/>
              <w:jc w:val="both"/>
              <w:rPr>
                <w:rFonts w:asciiTheme="minorHAnsi" w:hAnsiTheme="minorHAnsi" w:cstheme="minorHAnsi"/>
                <w:sz w:val="22"/>
                <w:szCs w:val="22"/>
                <w:lang w:val="de-DE"/>
              </w:rPr>
            </w:pPr>
            <w:r w:rsidRPr="0071351F">
              <w:rPr>
                <w:rStyle w:val="Enfasigrassetto"/>
                <w:rFonts w:asciiTheme="minorHAnsi" w:hAnsiTheme="minorHAnsi" w:cstheme="minorHAnsi"/>
                <w:sz w:val="22"/>
                <w:szCs w:val="22"/>
                <w:lang w:val="de-DE"/>
              </w:rPr>
              <w:lastRenderedPageBreak/>
              <w:t xml:space="preserve">Die Liste der aktiven PSP-Anbieter und der für Einzahlungen über PagoPA zugelassenen Kanäle sind unter </w:t>
            </w:r>
            <w:hyperlink r:id="rId58" w:history="1">
              <w:r w:rsidRPr="0071351F">
                <w:rPr>
                  <w:rFonts w:asciiTheme="minorHAnsi" w:hAnsiTheme="minorHAnsi" w:cstheme="minorHAnsi"/>
                  <w:b/>
                  <w:color w:val="0000FF"/>
                  <w:sz w:val="22"/>
                  <w:szCs w:val="22"/>
                  <w:u w:val="single"/>
                  <w:lang w:val="de-DE"/>
                </w:rPr>
                <w:t>www.pagopa.gov.it</w:t>
              </w:r>
            </w:hyperlink>
            <w:r w:rsidRPr="0071351F">
              <w:rPr>
                <w:rStyle w:val="Enfasigrassetto"/>
                <w:rFonts w:asciiTheme="minorHAnsi" w:hAnsiTheme="minorHAnsi" w:cstheme="minorHAnsi"/>
                <w:sz w:val="22"/>
                <w:szCs w:val="22"/>
                <w:lang w:val="de-DE"/>
              </w:rPr>
              <w:t xml:space="preserve"> abrufbar.</w:t>
            </w:r>
          </w:p>
        </w:tc>
        <w:tc>
          <w:tcPr>
            <w:tcW w:w="340" w:type="dxa"/>
            <w:gridSpan w:val="2"/>
          </w:tcPr>
          <w:p w14:paraId="08FBABD6" w14:textId="77777777" w:rsidR="00F027AD" w:rsidRPr="0071351F" w:rsidRDefault="00F027AD" w:rsidP="00F03C2C">
            <w:pPr>
              <w:jc w:val="both"/>
              <w:rPr>
                <w:rFonts w:asciiTheme="minorHAnsi" w:hAnsiTheme="minorHAnsi" w:cstheme="minorHAnsi"/>
                <w:sz w:val="22"/>
                <w:szCs w:val="22"/>
                <w:lang w:val="de-DE"/>
              </w:rPr>
            </w:pPr>
          </w:p>
        </w:tc>
        <w:tc>
          <w:tcPr>
            <w:tcW w:w="4655" w:type="dxa"/>
            <w:gridSpan w:val="2"/>
          </w:tcPr>
          <w:p w14:paraId="39FBF54D" w14:textId="77777777" w:rsidR="00F027AD" w:rsidRPr="0071351F" w:rsidRDefault="00F027AD" w:rsidP="00F027AD">
            <w:pPr>
              <w:numPr>
                <w:ilvl w:val="0"/>
                <w:numId w:val="53"/>
              </w:numPr>
              <w:jc w:val="both"/>
              <w:rPr>
                <w:rFonts w:asciiTheme="minorHAnsi" w:hAnsiTheme="minorHAnsi" w:cstheme="minorHAnsi"/>
                <w:sz w:val="22"/>
                <w:szCs w:val="22"/>
                <w:lang w:val="it-IT"/>
              </w:rPr>
            </w:pPr>
            <w:r w:rsidRPr="0071351F">
              <w:rPr>
                <w:rStyle w:val="Enfasigrassetto"/>
                <w:rFonts w:asciiTheme="minorHAnsi" w:hAnsiTheme="minorHAnsi" w:cstheme="minorHAnsi"/>
                <w:sz w:val="22"/>
                <w:szCs w:val="22"/>
                <w:lang w:val="it-IT"/>
              </w:rPr>
              <w:t>"Pagamento mediante avviso"</w:t>
            </w:r>
            <w:r w:rsidRPr="0071351F">
              <w:rPr>
                <w:rFonts w:asciiTheme="minorHAnsi" w:hAnsiTheme="minorHAnsi" w:cstheme="minorHAnsi"/>
                <w:sz w:val="22"/>
                <w:szCs w:val="22"/>
                <w:lang w:val="it-IT"/>
              </w:rPr>
              <w:t xml:space="preserve"> utilizzando: </w:t>
            </w:r>
          </w:p>
          <w:p w14:paraId="11FE6C88" w14:textId="77777777" w:rsidR="00F027AD" w:rsidRPr="0071351F" w:rsidRDefault="00F027AD" w:rsidP="00F027AD">
            <w:pPr>
              <w:pStyle w:val="Paragrafoelenco"/>
              <w:numPr>
                <w:ilvl w:val="1"/>
                <w:numId w:val="67"/>
              </w:numPr>
              <w:tabs>
                <w:tab w:val="clear" w:pos="360"/>
                <w:tab w:val="num" w:pos="709"/>
              </w:tabs>
              <w:ind w:left="709" w:hanging="218"/>
              <w:jc w:val="both"/>
              <w:rPr>
                <w:rFonts w:asciiTheme="minorHAnsi" w:hAnsiTheme="minorHAnsi" w:cstheme="minorHAnsi"/>
                <w:bCs/>
                <w:sz w:val="22"/>
                <w:szCs w:val="22"/>
                <w:lang w:val="it-IT"/>
              </w:rPr>
            </w:pPr>
            <w:r w:rsidRPr="0071351F">
              <w:rPr>
                <w:rFonts w:asciiTheme="minorHAnsi" w:hAnsiTheme="minorHAnsi" w:cstheme="minorHAnsi"/>
                <w:bCs/>
                <w:sz w:val="22"/>
                <w:szCs w:val="22"/>
                <w:lang w:val="it-IT"/>
              </w:rPr>
              <w:t xml:space="preserve">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 </w:t>
            </w:r>
          </w:p>
          <w:p w14:paraId="689663E9" w14:textId="77777777" w:rsidR="00F027AD" w:rsidRPr="0071351F" w:rsidRDefault="00F027AD" w:rsidP="00F027AD">
            <w:pPr>
              <w:pStyle w:val="Paragrafoelenco"/>
              <w:numPr>
                <w:ilvl w:val="1"/>
                <w:numId w:val="67"/>
              </w:numPr>
              <w:tabs>
                <w:tab w:val="clear" w:pos="360"/>
                <w:tab w:val="num" w:pos="709"/>
              </w:tabs>
              <w:ind w:left="709" w:hanging="218"/>
              <w:jc w:val="both"/>
              <w:rPr>
                <w:rFonts w:asciiTheme="minorHAnsi" w:hAnsiTheme="minorHAnsi" w:cstheme="minorHAnsi"/>
                <w:bCs/>
                <w:sz w:val="22"/>
                <w:szCs w:val="22"/>
                <w:lang w:val="it-IT"/>
              </w:rPr>
            </w:pPr>
            <w:r w:rsidRPr="0071351F">
              <w:rPr>
                <w:rFonts w:asciiTheme="minorHAnsi" w:hAnsiTheme="minorHAnsi" w:cstheme="minorHAnsi"/>
                <w:bCs/>
                <w:sz w:val="22"/>
                <w:szCs w:val="22"/>
                <w:lang w:val="it-IT"/>
              </w:rPr>
              <w:t>IO, l'app dei servizi pubblici integrata con pagoPA, semplicemente inquadrando il QR code dell'avviso.</w:t>
            </w:r>
          </w:p>
          <w:p w14:paraId="6C83DEEC" w14:textId="77777777" w:rsidR="00F027AD" w:rsidRPr="0071351F" w:rsidRDefault="00F027AD" w:rsidP="00F03C2C">
            <w:pPr>
              <w:pStyle w:val="Paragrafoelenco"/>
              <w:ind w:left="360"/>
              <w:jc w:val="both"/>
              <w:rPr>
                <w:rFonts w:asciiTheme="minorHAnsi" w:hAnsiTheme="minorHAnsi" w:cstheme="minorHAnsi"/>
                <w:sz w:val="22"/>
                <w:szCs w:val="22"/>
                <w:lang w:val="it-IT"/>
              </w:rPr>
            </w:pPr>
          </w:p>
          <w:p w14:paraId="584AF397" w14:textId="77777777" w:rsidR="00F027AD" w:rsidRPr="0071351F" w:rsidRDefault="00F027AD" w:rsidP="00F03C2C">
            <w:pPr>
              <w:ind w:left="429"/>
              <w:jc w:val="both"/>
              <w:rPr>
                <w:rFonts w:asciiTheme="minorHAnsi" w:hAnsiTheme="minorHAnsi" w:cstheme="minorHAnsi"/>
                <w:sz w:val="22"/>
                <w:szCs w:val="22"/>
                <w:lang w:val="it-IT"/>
              </w:rPr>
            </w:pPr>
            <w:r w:rsidRPr="0071351F">
              <w:rPr>
                <w:rFonts w:asciiTheme="minorHAnsi" w:hAnsiTheme="minorHAnsi" w:cstheme="minorHAnsi"/>
                <w:b/>
                <w:sz w:val="22"/>
                <w:szCs w:val="22"/>
                <w:lang w:val="it-IT"/>
              </w:rPr>
              <w:t xml:space="preserve">L'elenco dei PSP attivi e dei canali abilitati a ricevere pagamenti tramite pagoPA sono disponibili all’indirizzo </w:t>
            </w:r>
            <w:hyperlink r:id="rId59" w:history="1">
              <w:r w:rsidRPr="0071351F">
                <w:rPr>
                  <w:rFonts w:asciiTheme="minorHAnsi" w:hAnsiTheme="minorHAnsi" w:cstheme="minorHAnsi"/>
                  <w:b/>
                  <w:color w:val="0000FF"/>
                  <w:sz w:val="22"/>
                  <w:szCs w:val="22"/>
                  <w:u w:val="single"/>
                  <w:lang w:val="it-IT"/>
                </w:rPr>
                <w:t>www.pagopa.gov.it</w:t>
              </w:r>
            </w:hyperlink>
            <w:r w:rsidRPr="0071351F">
              <w:rPr>
                <w:rFonts w:asciiTheme="minorHAnsi" w:hAnsiTheme="minorHAnsi" w:cstheme="minorHAnsi"/>
                <w:b/>
                <w:sz w:val="22"/>
                <w:szCs w:val="22"/>
                <w:lang w:val="it-IT"/>
              </w:rPr>
              <w:t>.</w:t>
            </w:r>
          </w:p>
        </w:tc>
      </w:tr>
      <w:tr w:rsidR="00BC678B" w:rsidRPr="0071351F" w14:paraId="137D1CC0" w14:textId="77777777" w:rsidTr="00EA05AC">
        <w:tc>
          <w:tcPr>
            <w:tcW w:w="4656" w:type="dxa"/>
            <w:gridSpan w:val="2"/>
          </w:tcPr>
          <w:p w14:paraId="382A4FE7" w14:textId="77777777" w:rsidR="00BC678B" w:rsidRPr="0071351F" w:rsidRDefault="00BC678B" w:rsidP="00BC678B">
            <w:pPr>
              <w:rPr>
                <w:rFonts w:asciiTheme="minorHAnsi" w:hAnsiTheme="minorHAnsi" w:cstheme="minorHAnsi"/>
                <w:color w:val="FF0000"/>
                <w:sz w:val="22"/>
                <w:szCs w:val="22"/>
                <w:lang w:val="it-IT"/>
              </w:rPr>
            </w:pPr>
          </w:p>
        </w:tc>
        <w:tc>
          <w:tcPr>
            <w:tcW w:w="340" w:type="dxa"/>
            <w:gridSpan w:val="2"/>
          </w:tcPr>
          <w:p w14:paraId="4A4817E0" w14:textId="77777777" w:rsidR="00BC678B" w:rsidRPr="0071351F" w:rsidRDefault="00BC678B" w:rsidP="00BC678B">
            <w:pPr>
              <w:rPr>
                <w:rFonts w:asciiTheme="minorHAnsi" w:hAnsiTheme="minorHAnsi" w:cstheme="minorHAnsi"/>
                <w:color w:val="FF0000"/>
                <w:sz w:val="22"/>
                <w:szCs w:val="22"/>
                <w:lang w:val="it-IT"/>
              </w:rPr>
            </w:pPr>
          </w:p>
        </w:tc>
        <w:tc>
          <w:tcPr>
            <w:tcW w:w="4655" w:type="dxa"/>
            <w:gridSpan w:val="2"/>
          </w:tcPr>
          <w:p w14:paraId="4AC8C6BD" w14:textId="77777777" w:rsidR="00BC678B" w:rsidRPr="0071351F" w:rsidRDefault="00BC678B" w:rsidP="00BC678B">
            <w:pPr>
              <w:rPr>
                <w:rFonts w:asciiTheme="minorHAnsi" w:hAnsiTheme="minorHAnsi" w:cstheme="minorHAnsi"/>
                <w:color w:val="FF0000"/>
                <w:sz w:val="22"/>
                <w:szCs w:val="22"/>
                <w:lang w:val="it-IT"/>
              </w:rPr>
            </w:pPr>
          </w:p>
        </w:tc>
      </w:tr>
      <w:tr w:rsidR="00BC678B" w:rsidRPr="0071351F" w14:paraId="16D62F5F" w14:textId="77777777" w:rsidTr="00EA05AC">
        <w:tc>
          <w:tcPr>
            <w:tcW w:w="4656" w:type="dxa"/>
            <w:gridSpan w:val="2"/>
          </w:tcPr>
          <w:p w14:paraId="35F9AE45" w14:textId="35049974" w:rsidR="00BC678B" w:rsidRPr="0071351F" w:rsidRDefault="00BC678B" w:rsidP="00BC678B">
            <w:pPr>
              <w:ind w:left="426"/>
              <w:jc w:val="both"/>
              <w:rPr>
                <w:rFonts w:asciiTheme="minorHAnsi" w:hAnsiTheme="minorHAnsi" w:cstheme="minorHAnsi"/>
                <w:sz w:val="22"/>
                <w:szCs w:val="22"/>
                <w:lang w:val="it-IT"/>
              </w:rPr>
            </w:pPr>
          </w:p>
        </w:tc>
        <w:tc>
          <w:tcPr>
            <w:tcW w:w="340" w:type="dxa"/>
            <w:gridSpan w:val="2"/>
          </w:tcPr>
          <w:p w14:paraId="469F54B3" w14:textId="77777777" w:rsidR="00BC678B" w:rsidRPr="0071351F" w:rsidRDefault="00BC678B" w:rsidP="00BC678B">
            <w:pPr>
              <w:jc w:val="both"/>
              <w:rPr>
                <w:rFonts w:asciiTheme="minorHAnsi" w:hAnsiTheme="minorHAnsi" w:cstheme="minorHAnsi"/>
                <w:sz w:val="22"/>
                <w:szCs w:val="22"/>
                <w:lang w:val="it-IT"/>
              </w:rPr>
            </w:pPr>
          </w:p>
        </w:tc>
        <w:tc>
          <w:tcPr>
            <w:tcW w:w="4655" w:type="dxa"/>
            <w:gridSpan w:val="2"/>
          </w:tcPr>
          <w:p w14:paraId="6F1F1785" w14:textId="67409E45" w:rsidR="00BC678B" w:rsidRPr="0071351F" w:rsidRDefault="00BC678B" w:rsidP="00BC678B">
            <w:pPr>
              <w:ind w:left="429"/>
              <w:jc w:val="both"/>
              <w:rPr>
                <w:rFonts w:asciiTheme="minorHAnsi" w:hAnsiTheme="minorHAnsi" w:cstheme="minorHAnsi"/>
                <w:sz w:val="22"/>
                <w:szCs w:val="22"/>
                <w:lang w:val="it-IT"/>
              </w:rPr>
            </w:pPr>
          </w:p>
        </w:tc>
      </w:tr>
      <w:tr w:rsidR="00BC678B" w:rsidRPr="0071351F" w14:paraId="7617D623" w14:textId="77777777" w:rsidTr="00EA05AC">
        <w:tc>
          <w:tcPr>
            <w:tcW w:w="4656" w:type="dxa"/>
            <w:gridSpan w:val="2"/>
          </w:tcPr>
          <w:p w14:paraId="31E41246" w14:textId="5F7CD195" w:rsidR="00BC678B" w:rsidRPr="0071351F" w:rsidRDefault="00BC678B" w:rsidP="00BC678B">
            <w:pPr>
              <w:widowControl w:val="0"/>
              <w:ind w:left="299" w:right="76"/>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 xml:space="preserve">Bei Problemen wählen Sie die kostenlose Nummer der ANAC </w:t>
            </w:r>
            <w:r w:rsidRPr="0071351F">
              <w:rPr>
                <w:rFonts w:asciiTheme="minorHAnsi" w:hAnsiTheme="minorHAnsi" w:cstheme="minorHAnsi"/>
                <w:b/>
                <w:sz w:val="22"/>
                <w:szCs w:val="22"/>
                <w:lang w:val="de-DE"/>
              </w:rPr>
              <w:t>800-896936</w:t>
            </w:r>
            <w:r w:rsidRPr="0071351F">
              <w:rPr>
                <w:rFonts w:asciiTheme="minorHAnsi" w:hAnsiTheme="minorHAnsi" w:cstheme="minorHAnsi"/>
                <w:sz w:val="22"/>
                <w:szCs w:val="22"/>
                <w:lang w:val="de-DE"/>
              </w:rPr>
              <w:t>.</w:t>
            </w:r>
          </w:p>
          <w:p w14:paraId="159DDB34" w14:textId="761ABB89" w:rsidR="00BC678B" w:rsidRPr="0071351F" w:rsidRDefault="00BC678B" w:rsidP="00BC678B">
            <w:pPr>
              <w:widowControl w:val="0"/>
              <w:ind w:left="299" w:right="76"/>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 xml:space="preserve">Vom Ausland ist die kostenpflichtige Nummer </w:t>
            </w:r>
            <w:r w:rsidRPr="0071351F">
              <w:rPr>
                <w:rFonts w:asciiTheme="minorHAnsi" w:hAnsiTheme="minorHAnsi" w:cstheme="minorHAnsi"/>
                <w:b/>
                <w:sz w:val="22"/>
                <w:szCs w:val="22"/>
                <w:lang w:val="de-DE"/>
              </w:rPr>
              <w:t>+39 02 49520512</w:t>
            </w:r>
            <w:r w:rsidRPr="0071351F">
              <w:rPr>
                <w:rFonts w:asciiTheme="minorHAnsi" w:hAnsiTheme="minorHAnsi" w:cstheme="minorHAnsi"/>
                <w:sz w:val="22"/>
                <w:szCs w:val="22"/>
                <w:lang w:val="de-DE"/>
              </w:rPr>
              <w:t xml:space="preserve"> (nach den Tarifen des jeweiligen Telefonanbieters) zu wählen.</w:t>
            </w:r>
          </w:p>
        </w:tc>
        <w:tc>
          <w:tcPr>
            <w:tcW w:w="340" w:type="dxa"/>
            <w:gridSpan w:val="2"/>
          </w:tcPr>
          <w:p w14:paraId="63EF1036" w14:textId="77777777" w:rsidR="00BC678B" w:rsidRPr="0071351F" w:rsidRDefault="00BC678B" w:rsidP="00BC678B">
            <w:pPr>
              <w:rPr>
                <w:rFonts w:asciiTheme="minorHAnsi" w:hAnsiTheme="minorHAnsi" w:cstheme="minorHAnsi"/>
                <w:sz w:val="22"/>
                <w:szCs w:val="22"/>
                <w:lang w:val="de-DE"/>
              </w:rPr>
            </w:pPr>
          </w:p>
        </w:tc>
        <w:tc>
          <w:tcPr>
            <w:tcW w:w="4655" w:type="dxa"/>
            <w:gridSpan w:val="2"/>
          </w:tcPr>
          <w:p w14:paraId="654DDBE7" w14:textId="77777777" w:rsidR="00BC678B" w:rsidRPr="0071351F" w:rsidRDefault="00BC678B" w:rsidP="00BC678B">
            <w:pPr>
              <w:ind w:left="420"/>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In caso di difficoltà si contatti il numero verde dell’ANAC </w:t>
            </w:r>
            <w:r w:rsidRPr="0071351F">
              <w:rPr>
                <w:rFonts w:asciiTheme="minorHAnsi" w:hAnsiTheme="minorHAnsi" w:cstheme="minorHAnsi"/>
                <w:b/>
                <w:sz w:val="22"/>
                <w:szCs w:val="22"/>
                <w:lang w:val="it-IT"/>
              </w:rPr>
              <w:t>800-896936</w:t>
            </w:r>
            <w:r w:rsidRPr="0071351F">
              <w:rPr>
                <w:rFonts w:asciiTheme="minorHAnsi" w:hAnsiTheme="minorHAnsi" w:cstheme="minorHAnsi"/>
                <w:sz w:val="22"/>
                <w:szCs w:val="22"/>
                <w:lang w:val="it-IT"/>
              </w:rPr>
              <w:t>.</w:t>
            </w:r>
          </w:p>
          <w:p w14:paraId="76FA2985" w14:textId="77777777" w:rsidR="00BC678B" w:rsidRPr="0071351F" w:rsidRDefault="00BC678B" w:rsidP="00BC678B">
            <w:pPr>
              <w:ind w:left="420"/>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Dall'estero il servizio risponde al </w:t>
            </w:r>
            <w:r w:rsidRPr="0071351F">
              <w:rPr>
                <w:rFonts w:asciiTheme="minorHAnsi" w:hAnsiTheme="minorHAnsi" w:cstheme="minorHAnsi"/>
                <w:b/>
                <w:sz w:val="22"/>
                <w:szCs w:val="22"/>
                <w:lang w:val="it-IT"/>
              </w:rPr>
              <w:t>+39 02 49520512</w:t>
            </w:r>
            <w:r w:rsidRPr="0071351F">
              <w:rPr>
                <w:rFonts w:asciiTheme="minorHAnsi" w:hAnsiTheme="minorHAnsi" w:cstheme="minorHAnsi"/>
                <w:sz w:val="22"/>
                <w:szCs w:val="22"/>
                <w:lang w:val="it-IT"/>
              </w:rPr>
              <w:t>, a pagamento in base al piano tariffario applicato dai diversi gestori telefonici.</w:t>
            </w:r>
          </w:p>
        </w:tc>
      </w:tr>
      <w:tr w:rsidR="00BC678B" w:rsidRPr="0071351F" w14:paraId="27DEFD7E" w14:textId="77777777" w:rsidTr="00EA05AC">
        <w:tc>
          <w:tcPr>
            <w:tcW w:w="4656" w:type="dxa"/>
            <w:gridSpan w:val="2"/>
          </w:tcPr>
          <w:p w14:paraId="0B7F029E" w14:textId="77777777" w:rsidR="00BC678B" w:rsidRPr="0071351F" w:rsidRDefault="00BC678B" w:rsidP="00BC678B">
            <w:pPr>
              <w:widowControl w:val="0"/>
              <w:tabs>
                <w:tab w:val="left" w:pos="8496"/>
              </w:tabs>
              <w:ind w:left="426" w:right="76" w:hanging="10"/>
              <w:jc w:val="both"/>
              <w:rPr>
                <w:rFonts w:asciiTheme="minorHAnsi" w:hAnsiTheme="minorHAnsi" w:cstheme="minorHAnsi"/>
                <w:sz w:val="22"/>
                <w:szCs w:val="22"/>
                <w:lang w:val="it-IT"/>
              </w:rPr>
            </w:pPr>
          </w:p>
        </w:tc>
        <w:tc>
          <w:tcPr>
            <w:tcW w:w="340" w:type="dxa"/>
            <w:gridSpan w:val="2"/>
          </w:tcPr>
          <w:p w14:paraId="22940B4B"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2481EFF3" w14:textId="77777777" w:rsidR="00BC678B" w:rsidRPr="0071351F" w:rsidRDefault="00BC678B" w:rsidP="00BC678B">
            <w:pPr>
              <w:pStyle w:val="Rientrocorpodeltesto"/>
              <w:widowControl w:val="0"/>
              <w:tabs>
                <w:tab w:val="center" w:pos="4680"/>
                <w:tab w:val="left" w:pos="8496"/>
              </w:tabs>
              <w:spacing w:after="0"/>
              <w:ind w:left="350" w:right="105"/>
              <w:jc w:val="both"/>
              <w:rPr>
                <w:rFonts w:asciiTheme="minorHAnsi" w:hAnsiTheme="minorHAnsi" w:cstheme="minorHAnsi"/>
                <w:sz w:val="22"/>
                <w:szCs w:val="22"/>
                <w:lang w:val="it-IT"/>
              </w:rPr>
            </w:pPr>
          </w:p>
        </w:tc>
      </w:tr>
      <w:tr w:rsidR="00BC678B" w:rsidRPr="0071351F" w14:paraId="7EF48A77" w14:textId="77777777" w:rsidTr="00EA05AC">
        <w:tc>
          <w:tcPr>
            <w:tcW w:w="4656" w:type="dxa"/>
            <w:gridSpan w:val="2"/>
          </w:tcPr>
          <w:p w14:paraId="3D8E1B41" w14:textId="5743A71F" w:rsidR="00BC678B" w:rsidRPr="0071351F" w:rsidRDefault="00BC678B" w:rsidP="00BC678B">
            <w:pPr>
              <w:ind w:left="426"/>
              <w:jc w:val="both"/>
              <w:rPr>
                <w:rFonts w:asciiTheme="minorHAnsi" w:hAnsiTheme="minorHAnsi" w:cstheme="minorHAnsi"/>
                <w:b/>
                <w:sz w:val="22"/>
                <w:szCs w:val="22"/>
                <w:lang w:val="de-DE"/>
              </w:rPr>
            </w:pPr>
            <w:r w:rsidRPr="0071351F">
              <w:rPr>
                <w:rFonts w:asciiTheme="minorHAnsi" w:hAnsiTheme="minorHAnsi" w:cstheme="minorHAnsi"/>
                <w:b/>
                <w:sz w:val="22"/>
                <w:szCs w:val="22"/>
                <w:lang w:val="de-DE"/>
              </w:rPr>
              <w:t>Die Zahlungsbestätigungen stehen in der Sektion der durchgeführten Zahlungen („pagamenti effettuati“) nach erfolgter Zahlung und Erhalt der telematischen Zahlungsbestätigung der PSP-Anbieter seitens der ANAC zur Verfügung.</w:t>
            </w:r>
          </w:p>
          <w:p w14:paraId="0FB85AB1" w14:textId="05B33FA0" w:rsidR="00BC678B" w:rsidRPr="0071351F" w:rsidRDefault="00BC678B" w:rsidP="00BC678B">
            <w:pPr>
              <w:ind w:left="426"/>
              <w:jc w:val="both"/>
              <w:rPr>
                <w:rFonts w:asciiTheme="minorHAnsi" w:hAnsiTheme="minorHAnsi" w:cstheme="minorHAnsi"/>
                <w:b/>
                <w:sz w:val="22"/>
                <w:szCs w:val="22"/>
                <w:lang w:val="de-DE"/>
              </w:rPr>
            </w:pPr>
            <w:r w:rsidRPr="0071351F">
              <w:rPr>
                <w:rFonts w:asciiTheme="minorHAnsi" w:hAnsiTheme="minorHAnsi" w:cstheme="minorHAnsi"/>
                <w:b/>
                <w:sz w:val="22"/>
                <w:szCs w:val="22"/>
                <w:lang w:val="de-DE"/>
              </w:rPr>
              <w:t xml:space="preserve">Braucht man den Zahlungsbeleg innerhalb kurzer Zeit, wird empfohlen, die Zahlung in einem angemessenen Zeitraum vor deren Verwendung vorzunehmen. </w:t>
            </w:r>
          </w:p>
        </w:tc>
        <w:tc>
          <w:tcPr>
            <w:tcW w:w="340" w:type="dxa"/>
            <w:gridSpan w:val="2"/>
          </w:tcPr>
          <w:p w14:paraId="2E7BF61E" w14:textId="77777777" w:rsidR="00BC678B" w:rsidRPr="0071351F" w:rsidRDefault="00BC678B" w:rsidP="00BC678B">
            <w:pPr>
              <w:jc w:val="both"/>
              <w:rPr>
                <w:rFonts w:asciiTheme="minorHAnsi" w:hAnsiTheme="minorHAnsi" w:cstheme="minorHAnsi"/>
                <w:sz w:val="22"/>
                <w:szCs w:val="22"/>
                <w:lang w:val="de-DE"/>
              </w:rPr>
            </w:pPr>
          </w:p>
        </w:tc>
        <w:tc>
          <w:tcPr>
            <w:tcW w:w="4655" w:type="dxa"/>
            <w:gridSpan w:val="2"/>
          </w:tcPr>
          <w:p w14:paraId="649DB11E" w14:textId="338891C8" w:rsidR="00BC678B" w:rsidRPr="0071351F" w:rsidRDefault="00BC678B" w:rsidP="00BC678B">
            <w:pPr>
              <w:ind w:left="420"/>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BC678B" w:rsidRPr="0071351F" w:rsidRDefault="00BC678B" w:rsidP="00BC678B">
            <w:pPr>
              <w:ind w:left="420"/>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Ove le condizioni impongano la necessità di avere la ricevuta di pagamento in tempi ristretti, si raccomanda di procedere al pagamento con congruo anticipo rispetto al termine di utilizzo della stessa.</w:t>
            </w:r>
          </w:p>
        </w:tc>
      </w:tr>
      <w:tr w:rsidR="00F26A4F" w:rsidRPr="0071351F" w14:paraId="43DD776F" w14:textId="77777777" w:rsidTr="00EA05AC">
        <w:tc>
          <w:tcPr>
            <w:tcW w:w="4656" w:type="dxa"/>
            <w:gridSpan w:val="2"/>
          </w:tcPr>
          <w:p w14:paraId="69622A8B"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i/>
                <w:iCs/>
                <w:sz w:val="22"/>
                <w:szCs w:val="22"/>
                <w:highlight w:val="green"/>
                <w:lang w:val="de-DE"/>
              </w:rPr>
            </w:pPr>
            <w:r w:rsidRPr="0071351F">
              <w:rPr>
                <w:rFonts w:asciiTheme="minorHAnsi" w:hAnsiTheme="minorHAnsi" w:cstheme="minorHAnsi"/>
                <w:i/>
                <w:iCs/>
                <w:color w:val="FF0000"/>
                <w:sz w:val="22"/>
                <w:szCs w:val="22"/>
                <w:highlight w:val="green"/>
                <w:lang w:val="de-DE"/>
              </w:rPr>
              <w:t xml:space="preserve">Mit </w:t>
            </w:r>
            <w:r w:rsidRPr="0071351F">
              <w:rPr>
                <w:rFonts w:asciiTheme="minorHAnsi" w:hAnsiTheme="minorHAnsi" w:cstheme="minorHAnsi"/>
                <w:b/>
                <w:bCs/>
                <w:i/>
                <w:iCs/>
                <w:color w:val="FF0000"/>
                <w:sz w:val="22"/>
                <w:szCs w:val="22"/>
                <w:highlight w:val="green"/>
                <w:lang w:val="de-DE"/>
              </w:rPr>
              <w:t>Urteil Nr. 6/2025 vom 09.05.2025</w:t>
            </w:r>
            <w:r w:rsidRPr="0071351F">
              <w:rPr>
                <w:rFonts w:asciiTheme="minorHAnsi" w:hAnsiTheme="minorHAnsi" w:cstheme="minorHAnsi"/>
                <w:i/>
                <w:iCs/>
                <w:color w:val="FF0000"/>
                <w:sz w:val="22"/>
                <w:szCs w:val="22"/>
                <w:highlight w:val="green"/>
                <w:lang w:val="de-DE"/>
              </w:rPr>
              <w:t xml:space="preserve"> </w:t>
            </w:r>
            <w:r w:rsidRPr="0071351F">
              <w:rPr>
                <w:rFonts w:asciiTheme="minorHAnsi" w:hAnsiTheme="minorHAnsi" w:cstheme="minorHAnsi"/>
                <w:b/>
                <w:bCs/>
                <w:i/>
                <w:iCs/>
                <w:color w:val="FF0000"/>
                <w:sz w:val="22"/>
                <w:szCs w:val="22"/>
                <w:highlight w:val="green"/>
                <w:lang w:val="de-DE"/>
              </w:rPr>
              <w:t>hat die Plenarversammlung des Staatsrats</w:t>
            </w:r>
            <w:r w:rsidRPr="0071351F">
              <w:rPr>
                <w:rFonts w:asciiTheme="minorHAnsi" w:hAnsiTheme="minorHAnsi" w:cstheme="minorHAnsi"/>
                <w:i/>
                <w:iCs/>
                <w:color w:val="FF0000"/>
                <w:sz w:val="22"/>
                <w:szCs w:val="22"/>
                <w:highlight w:val="green"/>
                <w:lang w:val="de-DE"/>
              </w:rPr>
              <w:t xml:space="preserve"> festgestellt, dass: „die verspätete Erfüllung der ANAC-Beitragszahlung, auch infolge eines Nachforderungsverfahrens, rechtmäßig ist“. Die zeitliche Begrenzung durch den Ablauf der Frist für die Einreichung der Angebote findet keine Anwendung. Daraus folgt einerseits, dass </w:t>
            </w:r>
            <w:r w:rsidRPr="0071351F">
              <w:rPr>
                <w:rFonts w:asciiTheme="minorHAnsi" w:hAnsiTheme="minorHAnsi" w:cstheme="minorHAnsi"/>
                <w:b/>
                <w:bCs/>
                <w:i/>
                <w:iCs/>
                <w:color w:val="FF0000"/>
                <w:sz w:val="22"/>
                <w:szCs w:val="22"/>
                <w:highlight w:val="green"/>
                <w:lang w:val="de-DE"/>
              </w:rPr>
              <w:t>die verspätete Erfüllung bis zum Beginn der Angebotsbewertungsphase</w:t>
            </w:r>
            <w:r w:rsidRPr="0071351F">
              <w:rPr>
                <w:rFonts w:asciiTheme="minorHAnsi" w:hAnsiTheme="minorHAnsi" w:cstheme="minorHAnsi"/>
                <w:i/>
                <w:iCs/>
                <w:color w:val="FF0000"/>
                <w:sz w:val="22"/>
                <w:szCs w:val="22"/>
                <w:highlight w:val="green"/>
                <w:lang w:val="de-DE"/>
              </w:rPr>
              <w:t xml:space="preserve"> – und nicht darüber hinaus – zulässig sein muss, </w:t>
            </w:r>
            <w:r w:rsidRPr="0071351F">
              <w:rPr>
                <w:rFonts w:asciiTheme="minorHAnsi" w:hAnsiTheme="minorHAnsi" w:cstheme="minorHAnsi"/>
                <w:b/>
                <w:bCs/>
                <w:i/>
                <w:iCs/>
                <w:color w:val="FF0000"/>
                <w:sz w:val="22"/>
                <w:szCs w:val="22"/>
                <w:highlight w:val="green"/>
                <w:lang w:val="de-DE"/>
              </w:rPr>
              <w:t>„unter Androhung der Zulässigkeit“ des Angebots selbst</w:t>
            </w:r>
            <w:r w:rsidRPr="0071351F">
              <w:rPr>
                <w:rFonts w:asciiTheme="minorHAnsi" w:hAnsiTheme="minorHAnsi" w:cstheme="minorHAnsi"/>
                <w:i/>
                <w:iCs/>
                <w:color w:val="FF0000"/>
                <w:sz w:val="22"/>
                <w:szCs w:val="22"/>
                <w:highlight w:val="green"/>
                <w:lang w:val="de-DE"/>
              </w:rPr>
              <w:t xml:space="preserve">, und andererseits, dass die Vergabestelle, sobald sie den Umschlag mit den Verwaltungsunterlagen geöffnet und das Fehlen des Nachweises der erfolgten Beitragszahlung festgestellt hat, </w:t>
            </w:r>
            <w:r w:rsidRPr="0071351F">
              <w:rPr>
                <w:rFonts w:asciiTheme="minorHAnsi" w:hAnsiTheme="minorHAnsi" w:cstheme="minorHAnsi"/>
                <w:b/>
                <w:bCs/>
                <w:i/>
                <w:iCs/>
                <w:color w:val="FF0000"/>
                <w:sz w:val="22"/>
                <w:szCs w:val="22"/>
                <w:highlight w:val="green"/>
                <w:lang w:val="de-DE"/>
              </w:rPr>
              <w:t>dem Wirtschaftsteilnehmer eine Frist für die Zahlung einräumen</w:t>
            </w:r>
            <w:r w:rsidRPr="0071351F">
              <w:rPr>
                <w:rFonts w:asciiTheme="minorHAnsi" w:hAnsiTheme="minorHAnsi" w:cstheme="minorHAnsi"/>
                <w:i/>
                <w:iCs/>
                <w:color w:val="FF0000"/>
                <w:sz w:val="22"/>
                <w:szCs w:val="22"/>
                <w:highlight w:val="green"/>
                <w:lang w:val="de-DE"/>
              </w:rPr>
              <w:t xml:space="preserve"> muss, und falls die Erfüllung nicht innerhalb der gesetzten Frist erfolgt, der Ausschluss vom Vergabeverfahren zu verfügen ist…“.</w:t>
            </w:r>
          </w:p>
        </w:tc>
        <w:tc>
          <w:tcPr>
            <w:tcW w:w="340" w:type="dxa"/>
            <w:gridSpan w:val="2"/>
          </w:tcPr>
          <w:p w14:paraId="7607017E"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trike/>
                <w:sz w:val="22"/>
                <w:szCs w:val="22"/>
                <w:highlight w:val="green"/>
                <w:lang w:val="de-DE" w:eastAsia="it-IT"/>
              </w:rPr>
            </w:pPr>
          </w:p>
        </w:tc>
        <w:tc>
          <w:tcPr>
            <w:tcW w:w="4655" w:type="dxa"/>
            <w:gridSpan w:val="2"/>
          </w:tcPr>
          <w:p w14:paraId="05D1274D"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i/>
                <w:iCs/>
                <w:sz w:val="22"/>
                <w:szCs w:val="22"/>
                <w:highlight w:val="green"/>
                <w:lang w:val="it-IT"/>
              </w:rPr>
            </w:pPr>
            <w:r w:rsidRPr="0071351F">
              <w:rPr>
                <w:rFonts w:asciiTheme="minorHAnsi" w:hAnsiTheme="minorHAnsi" w:cstheme="minorHAnsi"/>
                <w:i/>
                <w:iCs/>
                <w:color w:val="FF0000"/>
                <w:sz w:val="22"/>
                <w:szCs w:val="22"/>
                <w:highlight w:val="green"/>
                <w:lang w:val="it-IT"/>
              </w:rPr>
              <w:t xml:space="preserve">Con </w:t>
            </w:r>
            <w:r w:rsidRPr="0071351F">
              <w:rPr>
                <w:rFonts w:asciiTheme="minorHAnsi" w:hAnsiTheme="minorHAnsi" w:cstheme="minorHAnsi"/>
                <w:b/>
                <w:bCs/>
                <w:i/>
                <w:iCs/>
                <w:color w:val="FF0000"/>
                <w:sz w:val="22"/>
                <w:szCs w:val="22"/>
                <w:highlight w:val="green"/>
                <w:lang w:val="it-IT"/>
              </w:rPr>
              <w:t>sentenza n. 6/2025 del 09.05.2025</w:t>
            </w:r>
            <w:r w:rsidRPr="0071351F">
              <w:rPr>
                <w:rFonts w:asciiTheme="minorHAnsi" w:hAnsiTheme="minorHAnsi" w:cstheme="minorHAnsi"/>
                <w:i/>
                <w:iCs/>
                <w:color w:val="FF0000"/>
                <w:sz w:val="22"/>
                <w:szCs w:val="22"/>
                <w:highlight w:val="green"/>
                <w:lang w:val="it-IT"/>
              </w:rPr>
              <w:t xml:space="preserve"> </w:t>
            </w:r>
            <w:r w:rsidRPr="0071351F">
              <w:rPr>
                <w:rFonts w:asciiTheme="minorHAnsi" w:hAnsiTheme="minorHAnsi" w:cstheme="minorHAnsi"/>
                <w:b/>
                <w:bCs/>
                <w:i/>
                <w:iCs/>
                <w:color w:val="FF0000"/>
                <w:sz w:val="22"/>
                <w:szCs w:val="22"/>
                <w:highlight w:val="green"/>
                <w:lang w:val="it-IT"/>
              </w:rPr>
              <w:t>l’Adunanza Plenaria del Consiglio di Stato</w:t>
            </w:r>
            <w:r w:rsidRPr="0071351F">
              <w:rPr>
                <w:rFonts w:asciiTheme="minorHAnsi" w:hAnsiTheme="minorHAnsi" w:cstheme="minorHAnsi"/>
                <w:i/>
                <w:iCs/>
                <w:color w:val="FF0000"/>
                <w:sz w:val="22"/>
                <w:szCs w:val="22"/>
                <w:highlight w:val="green"/>
                <w:lang w:val="it-IT"/>
              </w:rPr>
              <w:t xml:space="preserve"> ha affermato che: “che è legittimo l’adempimento tardivo del contributo ANAC, anche a seguito di soccorso istruttorio”. Non opera il limite temporale costituito dalla scadenza del termine per la presentazione delle offerte. Ne consegue che, da un lato, deve essere </w:t>
            </w:r>
            <w:r w:rsidRPr="0071351F">
              <w:rPr>
                <w:rFonts w:asciiTheme="minorHAnsi" w:hAnsiTheme="minorHAnsi" w:cstheme="minorHAnsi"/>
                <w:b/>
                <w:bCs/>
                <w:i/>
                <w:iCs/>
                <w:color w:val="FF0000"/>
                <w:sz w:val="22"/>
                <w:szCs w:val="22"/>
                <w:highlight w:val="green"/>
                <w:lang w:val="it-IT"/>
              </w:rPr>
              <w:t>consentito l’adempimento tardivo fino all’inizio della fase di valutazione delle offerte</w:t>
            </w:r>
            <w:r w:rsidRPr="0071351F">
              <w:rPr>
                <w:rFonts w:asciiTheme="minorHAnsi" w:hAnsiTheme="minorHAnsi" w:cstheme="minorHAnsi"/>
                <w:i/>
                <w:iCs/>
                <w:color w:val="FF0000"/>
                <w:sz w:val="22"/>
                <w:szCs w:val="22"/>
                <w:highlight w:val="green"/>
                <w:lang w:val="it-IT"/>
              </w:rPr>
              <w:t xml:space="preserve"> - e non oltre questo momento - </w:t>
            </w:r>
            <w:r w:rsidRPr="0071351F">
              <w:rPr>
                <w:rFonts w:asciiTheme="minorHAnsi" w:hAnsiTheme="minorHAnsi" w:cstheme="minorHAnsi"/>
                <w:b/>
                <w:bCs/>
                <w:i/>
                <w:iCs/>
                <w:color w:val="FF0000"/>
                <w:sz w:val="22"/>
                <w:szCs w:val="22"/>
                <w:highlight w:val="green"/>
                <w:lang w:val="it-IT"/>
              </w:rPr>
              <w:t>“a pena di ammissibilità” dell’offerta stessa</w:t>
            </w:r>
            <w:r w:rsidRPr="0071351F">
              <w:rPr>
                <w:rFonts w:asciiTheme="minorHAnsi" w:hAnsiTheme="minorHAnsi" w:cstheme="minorHAnsi"/>
                <w:i/>
                <w:iCs/>
                <w:color w:val="FF0000"/>
                <w:sz w:val="22"/>
                <w:szCs w:val="22"/>
                <w:highlight w:val="green"/>
                <w:lang w:val="it-IT"/>
              </w:rPr>
              <w:t xml:space="preserve">, e, dall’altro lato, la stazione appaltante, una volta aperta la busta contenente la documentazione amministrativa e accertata la mancanza della prova dell’avvenuto pagamento del contributo, deve </w:t>
            </w:r>
            <w:r w:rsidRPr="0071351F">
              <w:rPr>
                <w:rFonts w:asciiTheme="minorHAnsi" w:hAnsiTheme="minorHAnsi" w:cstheme="minorHAnsi"/>
                <w:b/>
                <w:bCs/>
                <w:i/>
                <w:iCs/>
                <w:color w:val="FF0000"/>
                <w:sz w:val="22"/>
                <w:szCs w:val="22"/>
                <w:highlight w:val="green"/>
                <w:lang w:val="it-IT"/>
              </w:rPr>
              <w:t>assegnare un termine all’operatore economico per effettuare il pagamento</w:t>
            </w:r>
            <w:r w:rsidRPr="0071351F">
              <w:rPr>
                <w:rFonts w:asciiTheme="minorHAnsi" w:hAnsiTheme="minorHAnsi" w:cstheme="minorHAnsi"/>
                <w:i/>
                <w:iCs/>
                <w:color w:val="FF0000"/>
                <w:sz w:val="22"/>
                <w:szCs w:val="22"/>
                <w:highlight w:val="green"/>
                <w:lang w:val="it-IT"/>
              </w:rPr>
              <w:t xml:space="preserve"> e, qualora l’adempimento non avvenga entro il termine assegnato, deve disporre l’esclusione dalla procedura di gara…”.</w:t>
            </w:r>
          </w:p>
        </w:tc>
      </w:tr>
      <w:tr w:rsidR="00F26A4F" w:rsidRPr="0071351F" w14:paraId="5AA51B62" w14:textId="77777777" w:rsidTr="00EA05AC">
        <w:tc>
          <w:tcPr>
            <w:tcW w:w="4656" w:type="dxa"/>
            <w:gridSpan w:val="2"/>
          </w:tcPr>
          <w:p w14:paraId="223BBB96" w14:textId="77777777" w:rsidR="00F26A4F" w:rsidRPr="0071351F" w:rsidRDefault="00F26A4F" w:rsidP="009B3538">
            <w:pPr>
              <w:widowControl w:val="0"/>
              <w:tabs>
                <w:tab w:val="center" w:pos="4536"/>
                <w:tab w:val="right" w:pos="9072"/>
              </w:tabs>
              <w:adjustRightInd w:val="0"/>
              <w:ind w:left="426" w:right="76"/>
              <w:jc w:val="both"/>
              <w:rPr>
                <w:rFonts w:asciiTheme="minorHAnsi" w:hAnsiTheme="minorHAnsi" w:cstheme="minorHAnsi"/>
                <w:b/>
                <w:sz w:val="22"/>
                <w:szCs w:val="22"/>
                <w:u w:val="single"/>
                <w:lang w:val="de-DE"/>
              </w:rPr>
            </w:pPr>
            <w:r w:rsidRPr="0071351F">
              <w:rPr>
                <w:rFonts w:cs="Arial"/>
                <w:b/>
                <w:sz w:val="22"/>
                <w:szCs w:val="22"/>
                <w:u w:val="single"/>
                <w:lang w:val="de-DE"/>
              </w:rPr>
              <w:lastRenderedPageBreak/>
              <w:t>►</w:t>
            </w:r>
            <w:r w:rsidRPr="0071351F">
              <w:rPr>
                <w:rFonts w:asciiTheme="minorHAnsi" w:hAnsiTheme="minorHAnsi" w:cstheme="minorHAnsi"/>
                <w:b/>
                <w:bCs/>
                <w:sz w:val="22"/>
                <w:szCs w:val="22"/>
                <w:u w:val="single"/>
                <w:lang w:val="de-DE"/>
              </w:rPr>
              <w:t>Die unterlassene Überweisung des Beitrags zugunsten der ANAC innerhalb der von der Vergabestelle gesetzten Frist stellt einen Ausschlussgrund dar.</w:t>
            </w:r>
          </w:p>
        </w:tc>
        <w:tc>
          <w:tcPr>
            <w:tcW w:w="340" w:type="dxa"/>
            <w:gridSpan w:val="2"/>
          </w:tcPr>
          <w:p w14:paraId="6898304C" w14:textId="77777777" w:rsidR="00F26A4F" w:rsidRPr="0071351F" w:rsidRDefault="00F26A4F" w:rsidP="009B3538">
            <w:pPr>
              <w:widowControl w:val="0"/>
              <w:tabs>
                <w:tab w:val="center" w:pos="4536"/>
                <w:tab w:val="right" w:pos="9072"/>
              </w:tabs>
              <w:adjustRightInd w:val="0"/>
              <w:ind w:left="582" w:right="76"/>
              <w:jc w:val="both"/>
              <w:rPr>
                <w:rFonts w:asciiTheme="minorHAnsi" w:hAnsiTheme="minorHAnsi" w:cstheme="minorHAnsi"/>
                <w:b/>
                <w:sz w:val="22"/>
                <w:szCs w:val="22"/>
                <w:u w:val="single"/>
                <w:lang w:val="de-DE"/>
              </w:rPr>
            </w:pPr>
          </w:p>
        </w:tc>
        <w:tc>
          <w:tcPr>
            <w:tcW w:w="4655" w:type="dxa"/>
            <w:gridSpan w:val="2"/>
          </w:tcPr>
          <w:p w14:paraId="3181C667" w14:textId="77777777" w:rsidR="00F26A4F" w:rsidRPr="0071351F" w:rsidRDefault="00F26A4F" w:rsidP="009B3538">
            <w:pPr>
              <w:widowControl w:val="0"/>
              <w:tabs>
                <w:tab w:val="center" w:pos="4536"/>
                <w:tab w:val="right" w:pos="9072"/>
              </w:tabs>
              <w:adjustRightInd w:val="0"/>
              <w:ind w:left="420" w:right="76"/>
              <w:jc w:val="both"/>
              <w:rPr>
                <w:rFonts w:asciiTheme="minorHAnsi" w:hAnsiTheme="minorHAnsi" w:cstheme="minorHAnsi"/>
                <w:b/>
                <w:sz w:val="22"/>
                <w:szCs w:val="22"/>
                <w:u w:val="single"/>
                <w:lang w:val="it-IT"/>
              </w:rPr>
            </w:pPr>
            <w:r w:rsidRPr="0071351F">
              <w:rPr>
                <w:rFonts w:cs="Arial"/>
                <w:b/>
                <w:sz w:val="22"/>
                <w:szCs w:val="22"/>
                <w:u w:val="single"/>
                <w:lang w:val="it-IT"/>
              </w:rPr>
              <w:t>►</w:t>
            </w:r>
            <w:r w:rsidRPr="0071351F">
              <w:rPr>
                <w:rFonts w:asciiTheme="minorHAnsi" w:hAnsiTheme="minorHAnsi" w:cstheme="minorHAnsi"/>
                <w:b/>
                <w:sz w:val="22"/>
                <w:szCs w:val="22"/>
                <w:u w:val="single"/>
                <w:lang w:val="it-IT"/>
              </w:rPr>
              <w:t xml:space="preserve"> </w:t>
            </w:r>
            <w:r w:rsidRPr="0071351F">
              <w:rPr>
                <w:rFonts w:ascii="Calibri" w:hAnsi="Calibri" w:cs="Calibri"/>
                <w:b/>
                <w:sz w:val="22"/>
                <w:szCs w:val="22"/>
                <w:u w:val="single"/>
                <w:lang w:val="it-IT"/>
              </w:rPr>
              <w:t>È</w:t>
            </w:r>
            <w:r w:rsidRPr="0071351F">
              <w:rPr>
                <w:rFonts w:asciiTheme="minorHAnsi" w:hAnsiTheme="minorHAnsi" w:cstheme="minorHAnsi"/>
                <w:b/>
                <w:sz w:val="22"/>
                <w:szCs w:val="22"/>
                <w:u w:val="single"/>
                <w:lang w:val="it-IT"/>
              </w:rPr>
              <w:t xml:space="preserve"> causa di esclusione il mancato </w:t>
            </w:r>
            <w:r w:rsidRPr="0071351F">
              <w:rPr>
                <w:rFonts w:asciiTheme="minorHAnsi" w:hAnsiTheme="minorHAnsi" w:cstheme="minorHAnsi"/>
                <w:b/>
                <w:bCs/>
                <w:sz w:val="22"/>
                <w:szCs w:val="22"/>
                <w:u w:val="single"/>
                <w:lang w:val="it-IT"/>
              </w:rPr>
              <w:t xml:space="preserve">versamento del contributo dovuto all’ANAC entro il termine assegnato dalla stazione appaltante. </w:t>
            </w:r>
          </w:p>
        </w:tc>
      </w:tr>
      <w:tr w:rsidR="00F26A4F" w:rsidRPr="0071351F" w14:paraId="31F90451" w14:textId="77777777" w:rsidTr="00EA05AC">
        <w:tc>
          <w:tcPr>
            <w:tcW w:w="4656" w:type="dxa"/>
            <w:gridSpan w:val="2"/>
          </w:tcPr>
          <w:p w14:paraId="0B1860C3"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trike/>
                <w:sz w:val="22"/>
                <w:szCs w:val="22"/>
                <w:highlight w:val="yellow"/>
                <w:lang w:val="it-IT" w:eastAsia="it-IT"/>
              </w:rPr>
            </w:pPr>
          </w:p>
        </w:tc>
        <w:tc>
          <w:tcPr>
            <w:tcW w:w="340" w:type="dxa"/>
            <w:gridSpan w:val="2"/>
          </w:tcPr>
          <w:p w14:paraId="4144CA5E"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trike/>
                <w:sz w:val="22"/>
                <w:szCs w:val="22"/>
                <w:highlight w:val="yellow"/>
                <w:lang w:val="it-IT" w:eastAsia="it-IT"/>
              </w:rPr>
            </w:pPr>
          </w:p>
        </w:tc>
        <w:tc>
          <w:tcPr>
            <w:tcW w:w="4655" w:type="dxa"/>
            <w:gridSpan w:val="2"/>
          </w:tcPr>
          <w:p w14:paraId="07145477"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trike/>
                <w:sz w:val="22"/>
                <w:szCs w:val="22"/>
                <w:highlight w:val="yellow"/>
                <w:lang w:val="it-IT" w:eastAsia="it-IT"/>
              </w:rPr>
            </w:pPr>
          </w:p>
        </w:tc>
      </w:tr>
      <w:tr w:rsidR="00F26A4F" w:rsidRPr="0071351F" w14:paraId="23864824" w14:textId="77777777" w:rsidTr="00EA05AC">
        <w:tc>
          <w:tcPr>
            <w:tcW w:w="4656" w:type="dxa"/>
            <w:gridSpan w:val="2"/>
          </w:tcPr>
          <w:p w14:paraId="39275BE9"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de-DE" w:eastAsia="it-IT"/>
              </w:rPr>
            </w:pPr>
            <w:r w:rsidRPr="0071351F">
              <w:rPr>
                <w:rFonts w:asciiTheme="minorHAnsi" w:hAnsiTheme="minorHAnsi" w:cstheme="minorHAnsi"/>
                <w:sz w:val="22"/>
                <w:szCs w:val="22"/>
                <w:lang w:val="de-DE" w:eastAsia="it-IT"/>
              </w:rPr>
              <w:t>Der Zahlungsnachweis kann im Verwaltungsumschlag beigefügt werden.</w:t>
            </w:r>
          </w:p>
        </w:tc>
        <w:tc>
          <w:tcPr>
            <w:tcW w:w="340" w:type="dxa"/>
            <w:gridSpan w:val="2"/>
          </w:tcPr>
          <w:p w14:paraId="35FDD43C"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de-DE" w:eastAsia="it-IT"/>
              </w:rPr>
            </w:pPr>
          </w:p>
        </w:tc>
        <w:tc>
          <w:tcPr>
            <w:tcW w:w="4655" w:type="dxa"/>
            <w:gridSpan w:val="2"/>
          </w:tcPr>
          <w:p w14:paraId="65C3CC6C"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it-IT" w:eastAsia="it-IT"/>
              </w:rPr>
            </w:pPr>
            <w:r w:rsidRPr="0071351F">
              <w:rPr>
                <w:rFonts w:asciiTheme="minorHAnsi" w:hAnsiTheme="minorHAnsi" w:cstheme="minorHAnsi"/>
                <w:sz w:val="22"/>
                <w:szCs w:val="22"/>
                <w:lang w:val="it-IT" w:eastAsia="it-IT"/>
              </w:rPr>
              <w:t>La ricevuta di pagamento può essere allegata in busta amministrativa.</w:t>
            </w:r>
          </w:p>
        </w:tc>
      </w:tr>
      <w:tr w:rsidR="00F26A4F" w:rsidRPr="0071351F" w14:paraId="2BAFD0C6" w14:textId="77777777" w:rsidTr="00EA05AC">
        <w:tc>
          <w:tcPr>
            <w:tcW w:w="4656" w:type="dxa"/>
            <w:gridSpan w:val="2"/>
          </w:tcPr>
          <w:p w14:paraId="718A5F0C"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trike/>
                <w:sz w:val="22"/>
                <w:szCs w:val="22"/>
                <w:lang w:val="de-DE" w:eastAsia="it-IT"/>
              </w:rPr>
            </w:pPr>
            <w:r w:rsidRPr="0071351F">
              <w:rPr>
                <w:rFonts w:asciiTheme="minorHAnsi" w:hAnsiTheme="minorHAnsi" w:cstheme="minorHAnsi"/>
                <w:sz w:val="22"/>
                <w:szCs w:val="22"/>
                <w:lang w:val="de-DE"/>
              </w:rPr>
              <w:t>Die Vergabestelle überprüft die Zahlung über der Funktion „Zahlungsüberprüfung“ des Zahlungsportals der ANAC (</w:t>
            </w:r>
            <w:hyperlink r:id="rId60" w:history="1">
              <w:r w:rsidRPr="0071351F">
                <w:rPr>
                  <w:rStyle w:val="Collegamentoipertestuale"/>
                  <w:rFonts w:asciiTheme="minorHAnsi" w:hAnsiTheme="minorHAnsi" w:cstheme="minorHAnsi"/>
                  <w:sz w:val="22"/>
                  <w:szCs w:val="22"/>
                  <w:lang w:val="de-DE"/>
                </w:rPr>
                <w:t>Portale dei pagamenti di ANAC - www.anticorruzione.it</w:t>
              </w:r>
            </w:hyperlink>
            <w:r w:rsidRPr="0071351F">
              <w:rPr>
                <w:rFonts w:asciiTheme="minorHAnsi" w:hAnsiTheme="minorHAnsi" w:cstheme="minorHAnsi"/>
                <w:sz w:val="22"/>
                <w:szCs w:val="22"/>
                <w:lang w:val="de-DE"/>
              </w:rPr>
              <w:t xml:space="preserve">) </w:t>
            </w:r>
          </w:p>
        </w:tc>
        <w:tc>
          <w:tcPr>
            <w:tcW w:w="340" w:type="dxa"/>
            <w:gridSpan w:val="2"/>
          </w:tcPr>
          <w:p w14:paraId="646D449F"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trike/>
                <w:sz w:val="22"/>
                <w:szCs w:val="22"/>
                <w:lang w:val="de-DE" w:eastAsia="it-IT"/>
              </w:rPr>
            </w:pPr>
          </w:p>
        </w:tc>
        <w:tc>
          <w:tcPr>
            <w:tcW w:w="4655" w:type="dxa"/>
            <w:gridSpan w:val="2"/>
          </w:tcPr>
          <w:p w14:paraId="4EEE6BF1"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trike/>
                <w:sz w:val="22"/>
                <w:szCs w:val="22"/>
                <w:lang w:val="it-IT" w:eastAsia="it-IT"/>
              </w:rPr>
            </w:pPr>
            <w:r w:rsidRPr="0071351F">
              <w:rPr>
                <w:rFonts w:asciiTheme="minorHAnsi" w:hAnsiTheme="minorHAnsi" w:cstheme="minorHAnsi"/>
                <w:sz w:val="22"/>
                <w:szCs w:val="22"/>
                <w:lang w:val="it-IT"/>
              </w:rPr>
              <w:t>La stazione appaltante verifica il pagamento tramite la funzionalità “Verifica Pagamenti” del “</w:t>
            </w:r>
            <w:hyperlink r:id="rId61" w:history="1">
              <w:r w:rsidRPr="0071351F">
                <w:rPr>
                  <w:rStyle w:val="Collegamentoipertestuale"/>
                  <w:rFonts w:asciiTheme="minorHAnsi" w:hAnsiTheme="minorHAnsi" w:cstheme="minorHAnsi"/>
                  <w:sz w:val="22"/>
                  <w:szCs w:val="22"/>
                  <w:lang w:val="it-IT"/>
                </w:rPr>
                <w:t>Portale dei pagamenti di ANAC - www.anticorruzione.it</w:t>
              </w:r>
            </w:hyperlink>
            <w:r w:rsidRPr="0071351F">
              <w:rPr>
                <w:rFonts w:asciiTheme="minorHAnsi" w:hAnsiTheme="minorHAnsi" w:cstheme="minorHAnsi"/>
                <w:sz w:val="22"/>
                <w:szCs w:val="22"/>
                <w:lang w:val="it-IT"/>
              </w:rPr>
              <w:t>.</w:t>
            </w:r>
          </w:p>
        </w:tc>
      </w:tr>
      <w:tr w:rsidR="00F26A4F" w:rsidRPr="0071351F" w14:paraId="778579A9" w14:textId="77777777" w:rsidTr="00EA05AC">
        <w:tc>
          <w:tcPr>
            <w:tcW w:w="4656" w:type="dxa"/>
            <w:gridSpan w:val="2"/>
          </w:tcPr>
          <w:p w14:paraId="12E8F5B4"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it-IT"/>
              </w:rPr>
            </w:pPr>
          </w:p>
        </w:tc>
        <w:tc>
          <w:tcPr>
            <w:tcW w:w="340" w:type="dxa"/>
            <w:gridSpan w:val="2"/>
          </w:tcPr>
          <w:p w14:paraId="0E26AF98"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trike/>
                <w:sz w:val="22"/>
                <w:szCs w:val="22"/>
                <w:lang w:val="it-IT" w:eastAsia="it-IT"/>
              </w:rPr>
            </w:pPr>
          </w:p>
        </w:tc>
        <w:tc>
          <w:tcPr>
            <w:tcW w:w="4655" w:type="dxa"/>
            <w:gridSpan w:val="2"/>
          </w:tcPr>
          <w:p w14:paraId="7D2B0C58"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it-IT"/>
              </w:rPr>
            </w:pPr>
          </w:p>
        </w:tc>
      </w:tr>
      <w:tr w:rsidR="00F26A4F" w:rsidRPr="0071351F" w14:paraId="3458105F" w14:textId="77777777" w:rsidTr="00EA05AC">
        <w:tc>
          <w:tcPr>
            <w:tcW w:w="4656" w:type="dxa"/>
            <w:gridSpan w:val="2"/>
          </w:tcPr>
          <w:p w14:paraId="56994599"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Bei sonstiger Unzulässigkeit des Angebots ist die verspätete Zahlung bis zum Beginn der Angebotsbewertungsphase zulässig.</w:t>
            </w:r>
          </w:p>
        </w:tc>
        <w:tc>
          <w:tcPr>
            <w:tcW w:w="340" w:type="dxa"/>
            <w:gridSpan w:val="2"/>
          </w:tcPr>
          <w:p w14:paraId="510FEC80"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trike/>
                <w:sz w:val="22"/>
                <w:szCs w:val="22"/>
                <w:lang w:val="de-DE" w:eastAsia="it-IT"/>
              </w:rPr>
            </w:pPr>
          </w:p>
        </w:tc>
        <w:tc>
          <w:tcPr>
            <w:tcW w:w="4655" w:type="dxa"/>
            <w:gridSpan w:val="2"/>
          </w:tcPr>
          <w:p w14:paraId="6AF0D63F"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A pena di inammissibilità dell’offerta è consentito il pagamento tardivo fino all’inizio della fase di valutazione delle offerte.</w:t>
            </w:r>
          </w:p>
        </w:tc>
      </w:tr>
      <w:tr w:rsidR="00F26A4F" w:rsidRPr="0071351F" w14:paraId="53586464" w14:textId="77777777" w:rsidTr="00EA05AC">
        <w:tc>
          <w:tcPr>
            <w:tcW w:w="4656" w:type="dxa"/>
            <w:gridSpan w:val="2"/>
          </w:tcPr>
          <w:p w14:paraId="3178CC21"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it-IT"/>
              </w:rPr>
            </w:pPr>
          </w:p>
        </w:tc>
        <w:tc>
          <w:tcPr>
            <w:tcW w:w="340" w:type="dxa"/>
            <w:gridSpan w:val="2"/>
          </w:tcPr>
          <w:p w14:paraId="023BC9A3"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trike/>
                <w:sz w:val="22"/>
                <w:szCs w:val="22"/>
                <w:lang w:val="it-IT" w:eastAsia="it-IT"/>
              </w:rPr>
            </w:pPr>
          </w:p>
        </w:tc>
        <w:tc>
          <w:tcPr>
            <w:tcW w:w="4655" w:type="dxa"/>
            <w:gridSpan w:val="2"/>
          </w:tcPr>
          <w:p w14:paraId="4AB315CE"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it-IT"/>
              </w:rPr>
            </w:pPr>
          </w:p>
        </w:tc>
      </w:tr>
      <w:tr w:rsidR="00F26A4F" w:rsidRPr="0071351F" w14:paraId="1A3B962B" w14:textId="77777777" w:rsidTr="00EA05AC">
        <w:tc>
          <w:tcPr>
            <w:tcW w:w="4656" w:type="dxa"/>
            <w:gridSpan w:val="2"/>
          </w:tcPr>
          <w:p w14:paraId="01103808"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de-DE" w:eastAsia="it-IT"/>
              </w:rPr>
            </w:pPr>
            <w:r w:rsidRPr="0071351F">
              <w:rPr>
                <w:rFonts w:asciiTheme="minorHAnsi" w:hAnsiTheme="minorHAnsi" w:cstheme="minorHAnsi"/>
                <w:sz w:val="22"/>
                <w:szCs w:val="22"/>
                <w:lang w:val="de-DE" w:eastAsia="it-IT"/>
              </w:rPr>
              <w:t>Es wird das Nachforderungsverfahren gemäß Punkt 4.2.1. der Auschreibungsbedingungen angewendet, falls:</w:t>
            </w:r>
          </w:p>
          <w:p w14:paraId="66424D5E"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de-DE"/>
              </w:rPr>
            </w:pPr>
            <w:r w:rsidRPr="0071351F">
              <w:rPr>
                <w:rFonts w:asciiTheme="minorHAnsi" w:hAnsiTheme="minorHAnsi" w:cstheme="minorHAnsi"/>
                <w:sz w:val="22"/>
                <w:szCs w:val="22"/>
                <w:lang w:val="de-DE" w:eastAsia="it-IT"/>
              </w:rPr>
              <w:t xml:space="preserve">- </w:t>
            </w:r>
            <w:r w:rsidRPr="0071351F">
              <w:rPr>
                <w:rFonts w:asciiTheme="minorHAnsi" w:hAnsiTheme="minorHAnsi" w:cstheme="minorHAnsi"/>
                <w:sz w:val="22"/>
                <w:szCs w:val="22"/>
                <w:lang w:val="de-DE"/>
              </w:rPr>
              <w:t>Es war nicht möglich, die Zahlung der Gebühr zu überprüfen oder die Zahlungsbestätigung der Gebühr an die ANAC war nicht beigefügt;</w:t>
            </w:r>
          </w:p>
          <w:p w14:paraId="189EED6A"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trike/>
                <w:sz w:val="22"/>
                <w:szCs w:val="22"/>
                <w:lang w:val="de-DE" w:eastAsia="it-IT"/>
              </w:rPr>
            </w:pPr>
            <w:r w:rsidRPr="0071351F">
              <w:rPr>
                <w:rFonts w:asciiTheme="minorHAnsi" w:hAnsiTheme="minorHAnsi" w:cstheme="minorHAnsi"/>
                <w:sz w:val="22"/>
                <w:szCs w:val="22"/>
                <w:lang w:val="de-DE"/>
              </w:rPr>
              <w:t>- Bei Nichtbezahlung innerhalb der Frist für die Einreichung der Angebote.</w:t>
            </w:r>
          </w:p>
        </w:tc>
        <w:tc>
          <w:tcPr>
            <w:tcW w:w="340" w:type="dxa"/>
            <w:gridSpan w:val="2"/>
          </w:tcPr>
          <w:p w14:paraId="2406A76B" w14:textId="77777777" w:rsidR="00F26A4F" w:rsidRPr="0071351F" w:rsidRDefault="00F26A4F" w:rsidP="009B3538">
            <w:pPr>
              <w:widowControl w:val="0"/>
              <w:tabs>
                <w:tab w:val="center" w:pos="4680"/>
                <w:tab w:val="left" w:pos="8496"/>
              </w:tabs>
              <w:ind w:left="420" w:right="105"/>
              <w:jc w:val="both"/>
              <w:rPr>
                <w:rFonts w:asciiTheme="minorHAnsi" w:hAnsiTheme="minorHAnsi" w:cstheme="minorHAnsi"/>
                <w:sz w:val="22"/>
                <w:szCs w:val="22"/>
                <w:lang w:val="de-DE" w:eastAsia="it-IT"/>
              </w:rPr>
            </w:pPr>
          </w:p>
        </w:tc>
        <w:tc>
          <w:tcPr>
            <w:tcW w:w="4655" w:type="dxa"/>
            <w:gridSpan w:val="2"/>
          </w:tcPr>
          <w:p w14:paraId="2E517848" w14:textId="77777777" w:rsidR="00F26A4F" w:rsidRPr="0071351F" w:rsidRDefault="00F26A4F" w:rsidP="009B3538">
            <w:pPr>
              <w:widowControl w:val="0"/>
              <w:ind w:left="427"/>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Si applica il subprocedimento di soccorso istruttorio di cui al punto 4.2.1 del disciplinare di gara:</w:t>
            </w:r>
          </w:p>
          <w:p w14:paraId="068035C8" w14:textId="77777777" w:rsidR="00F26A4F" w:rsidRPr="0071351F" w:rsidRDefault="00F26A4F" w:rsidP="009B3538">
            <w:pPr>
              <w:widowControl w:val="0"/>
              <w:ind w:left="427"/>
              <w:jc w:val="both"/>
              <w:rPr>
                <w:rFonts w:asciiTheme="minorHAnsi" w:hAnsiTheme="minorHAnsi" w:cstheme="minorHAnsi"/>
                <w:sz w:val="22"/>
                <w:szCs w:val="22"/>
                <w:lang w:val="it-IT" w:eastAsia="it-IT"/>
              </w:rPr>
            </w:pPr>
            <w:r w:rsidRPr="0071351F">
              <w:rPr>
                <w:rFonts w:asciiTheme="minorHAnsi" w:hAnsiTheme="minorHAnsi" w:cstheme="minorHAnsi"/>
                <w:sz w:val="22"/>
                <w:szCs w:val="22"/>
                <w:lang w:val="it-IT"/>
              </w:rPr>
              <w:t>- qualora non sia stato possibile verificare l’avvenuto pagamento o non sia stata allegata la ricevuta di pagamento del contributo a favore dell’ANAC</w:t>
            </w:r>
            <w:r w:rsidRPr="0071351F">
              <w:rPr>
                <w:rFonts w:asciiTheme="minorHAnsi" w:hAnsiTheme="minorHAnsi" w:cstheme="minorHAnsi"/>
                <w:sz w:val="22"/>
                <w:szCs w:val="22"/>
                <w:lang w:val="it-IT" w:eastAsia="it-IT"/>
              </w:rPr>
              <w:t>;</w:t>
            </w:r>
          </w:p>
          <w:p w14:paraId="7F9BE20A" w14:textId="77777777" w:rsidR="00F26A4F" w:rsidRPr="0071351F" w:rsidRDefault="00F26A4F" w:rsidP="009B3538">
            <w:pPr>
              <w:widowControl w:val="0"/>
              <w:ind w:left="427"/>
              <w:jc w:val="both"/>
              <w:rPr>
                <w:rFonts w:asciiTheme="minorHAnsi" w:hAnsiTheme="minorHAnsi" w:cstheme="minorHAnsi"/>
                <w:sz w:val="22"/>
                <w:szCs w:val="22"/>
                <w:lang w:val="it-IT" w:eastAsia="it-IT"/>
              </w:rPr>
            </w:pPr>
            <w:r w:rsidRPr="0071351F">
              <w:rPr>
                <w:rFonts w:asciiTheme="minorHAnsi" w:hAnsiTheme="minorHAnsi" w:cstheme="minorHAnsi"/>
                <w:sz w:val="22"/>
                <w:szCs w:val="22"/>
                <w:lang w:val="it-IT" w:eastAsia="it-IT"/>
              </w:rPr>
              <w:t>- In caso di mancato pagamento entro il termine di presentazione delle offerte.</w:t>
            </w:r>
          </w:p>
        </w:tc>
      </w:tr>
      <w:tr w:rsidR="00BC678B" w:rsidRPr="0071351F" w14:paraId="0F168F03" w14:textId="77777777" w:rsidTr="00EA05AC">
        <w:tc>
          <w:tcPr>
            <w:tcW w:w="4656" w:type="dxa"/>
            <w:gridSpan w:val="2"/>
          </w:tcPr>
          <w:p w14:paraId="0670F617" w14:textId="77777777" w:rsidR="00BC678B" w:rsidRPr="0071351F" w:rsidRDefault="00BC678B" w:rsidP="00BC678B">
            <w:pPr>
              <w:widowControl w:val="0"/>
              <w:tabs>
                <w:tab w:val="left" w:pos="8496"/>
              </w:tabs>
              <w:ind w:right="76"/>
              <w:jc w:val="both"/>
              <w:rPr>
                <w:rFonts w:asciiTheme="minorHAnsi" w:hAnsiTheme="minorHAnsi" w:cstheme="minorHAnsi"/>
                <w:sz w:val="22"/>
                <w:szCs w:val="22"/>
                <w:lang w:val="it-IT"/>
              </w:rPr>
            </w:pPr>
            <w:bookmarkStart w:id="102" w:name="_Hlk2088910"/>
          </w:p>
        </w:tc>
        <w:tc>
          <w:tcPr>
            <w:tcW w:w="340" w:type="dxa"/>
            <w:gridSpan w:val="2"/>
          </w:tcPr>
          <w:p w14:paraId="369D7166"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511433DD" w14:textId="77777777" w:rsidR="00BC678B" w:rsidRPr="0071351F" w:rsidRDefault="00BC678B" w:rsidP="00BC678B">
            <w:pPr>
              <w:widowControl w:val="0"/>
              <w:tabs>
                <w:tab w:val="left" w:pos="4119"/>
              </w:tabs>
              <w:ind w:left="702" w:right="72"/>
              <w:jc w:val="both"/>
              <w:rPr>
                <w:rFonts w:asciiTheme="minorHAnsi" w:hAnsiTheme="minorHAnsi" w:cstheme="minorHAnsi"/>
                <w:sz w:val="22"/>
                <w:szCs w:val="22"/>
                <w:lang w:val="it-IT"/>
              </w:rPr>
            </w:pPr>
          </w:p>
        </w:tc>
      </w:tr>
      <w:tr w:rsidR="00BC678B" w:rsidRPr="0071351F" w14:paraId="6543C4F9" w14:textId="77777777" w:rsidTr="00EA05AC">
        <w:tc>
          <w:tcPr>
            <w:tcW w:w="4656" w:type="dxa"/>
            <w:gridSpan w:val="2"/>
          </w:tcPr>
          <w:p w14:paraId="51E59BAB" w14:textId="6EBB28A1" w:rsidR="00BC678B" w:rsidRPr="0071351F" w:rsidRDefault="00BC678B" w:rsidP="00BC678B">
            <w:pPr>
              <w:pStyle w:val="Paragrafoelenco"/>
              <w:widowControl w:val="0"/>
              <w:numPr>
                <w:ilvl w:val="0"/>
                <w:numId w:val="67"/>
              </w:numPr>
              <w:ind w:left="284" w:right="76" w:hanging="284"/>
              <w:jc w:val="both"/>
              <w:rPr>
                <w:rFonts w:asciiTheme="minorHAnsi" w:hAnsiTheme="minorHAnsi" w:cstheme="minorHAnsi"/>
                <w:sz w:val="22"/>
                <w:szCs w:val="22"/>
                <w:lang w:val="de-DE"/>
              </w:rPr>
            </w:pPr>
            <w:bookmarkStart w:id="103" w:name="_Hlk10816117"/>
            <w:r w:rsidRPr="0071351F">
              <w:rPr>
                <w:rFonts w:asciiTheme="minorHAnsi" w:hAnsiTheme="minorHAnsi" w:cstheme="minorHAnsi"/>
                <w:b/>
                <w:bCs/>
                <w:sz w:val="22"/>
                <w:szCs w:val="22"/>
                <w:lang w:val="de-DE"/>
              </w:rPr>
              <w:t>(Gegebenenfalls:)</w:t>
            </w:r>
            <w:r w:rsidRPr="0071351F">
              <w:rPr>
                <w:rFonts w:asciiTheme="minorHAnsi" w:hAnsiTheme="minorHAnsi" w:cstheme="minorHAnsi"/>
                <w:sz w:val="22"/>
                <w:szCs w:val="22"/>
                <w:lang w:val="de-DE"/>
              </w:rPr>
              <w:t xml:space="preserve"> Teilnehmer, die die Kapazitäten Dritter nutzen wollen, müssen:</w:t>
            </w:r>
          </w:p>
          <w:p w14:paraId="7091CD9A" w14:textId="77777777" w:rsidR="00BC678B" w:rsidRPr="0071351F" w:rsidRDefault="00BC678B" w:rsidP="00BC678B">
            <w:pPr>
              <w:pStyle w:val="Rientrocorpodeltesto"/>
              <w:widowControl w:val="0"/>
              <w:tabs>
                <w:tab w:val="center" w:pos="4680"/>
                <w:tab w:val="left" w:pos="8496"/>
              </w:tabs>
              <w:spacing w:after="0"/>
              <w:ind w:left="0" w:right="105"/>
              <w:jc w:val="both"/>
              <w:rPr>
                <w:rFonts w:asciiTheme="minorHAnsi" w:hAnsiTheme="minorHAnsi" w:cstheme="minorHAnsi"/>
                <w:sz w:val="22"/>
                <w:szCs w:val="22"/>
                <w:lang w:val="de-DE" w:eastAsia="it-IT"/>
              </w:rPr>
            </w:pPr>
          </w:p>
        </w:tc>
        <w:tc>
          <w:tcPr>
            <w:tcW w:w="340" w:type="dxa"/>
            <w:gridSpan w:val="2"/>
          </w:tcPr>
          <w:p w14:paraId="24898F06" w14:textId="77777777" w:rsidR="00BC678B" w:rsidRPr="0071351F" w:rsidRDefault="00BC678B" w:rsidP="00BC678B">
            <w:pPr>
              <w:widowControl w:val="0"/>
              <w:rPr>
                <w:rFonts w:asciiTheme="minorHAnsi" w:hAnsiTheme="minorHAnsi" w:cstheme="minorHAnsi"/>
                <w:sz w:val="22"/>
                <w:szCs w:val="22"/>
                <w:lang w:val="de-DE" w:eastAsia="it-IT"/>
              </w:rPr>
            </w:pPr>
          </w:p>
        </w:tc>
        <w:tc>
          <w:tcPr>
            <w:tcW w:w="4655" w:type="dxa"/>
            <w:gridSpan w:val="2"/>
          </w:tcPr>
          <w:p w14:paraId="4C40993E" w14:textId="77777777" w:rsidR="00BC678B" w:rsidRPr="0071351F" w:rsidRDefault="00BC678B" w:rsidP="00BC678B">
            <w:pPr>
              <w:pStyle w:val="Rientrocorpodeltesto"/>
              <w:widowControl w:val="0"/>
              <w:numPr>
                <w:ilvl w:val="0"/>
                <w:numId w:val="46"/>
              </w:numPr>
              <w:tabs>
                <w:tab w:val="clear" w:pos="720"/>
                <w:tab w:val="num" w:pos="360"/>
                <w:tab w:val="center" w:pos="4680"/>
                <w:tab w:val="left" w:pos="8496"/>
              </w:tabs>
              <w:spacing w:after="0"/>
              <w:ind w:left="424" w:right="105"/>
              <w:jc w:val="both"/>
              <w:rPr>
                <w:rFonts w:asciiTheme="minorHAnsi" w:hAnsiTheme="minorHAnsi" w:cstheme="minorHAnsi"/>
                <w:sz w:val="22"/>
                <w:szCs w:val="22"/>
                <w:lang w:val="it-IT"/>
              </w:rPr>
            </w:pPr>
            <w:r w:rsidRPr="0071351F">
              <w:rPr>
                <w:rFonts w:asciiTheme="minorHAnsi" w:hAnsiTheme="minorHAnsi" w:cstheme="minorHAnsi"/>
                <w:b/>
                <w:bCs/>
                <w:sz w:val="22"/>
                <w:szCs w:val="22"/>
                <w:lang w:val="it-IT"/>
              </w:rPr>
              <w:t>(Se del caso)</w:t>
            </w:r>
            <w:r w:rsidRPr="0071351F">
              <w:rPr>
                <w:rFonts w:asciiTheme="minorHAnsi" w:hAnsiTheme="minorHAnsi" w:cstheme="minorHAnsi"/>
                <w:sz w:val="22"/>
                <w:szCs w:val="22"/>
                <w:lang w:val="it-IT"/>
              </w:rPr>
              <w:t xml:space="preserve"> il concorrente che intenda far ricorso all’avvalimento dovrà:</w:t>
            </w:r>
          </w:p>
        </w:tc>
      </w:tr>
      <w:tr w:rsidR="00BC678B" w:rsidRPr="0071351F" w14:paraId="494F5E9A" w14:textId="77777777" w:rsidTr="00EA05AC">
        <w:tc>
          <w:tcPr>
            <w:tcW w:w="4656" w:type="dxa"/>
            <w:gridSpan w:val="2"/>
          </w:tcPr>
          <w:p w14:paraId="73E88269" w14:textId="77777777" w:rsidR="00BC678B" w:rsidRPr="0071351F" w:rsidRDefault="00BC678B" w:rsidP="00BC678B">
            <w:pPr>
              <w:pStyle w:val="Paragrafoelenco"/>
              <w:widowControl w:val="0"/>
              <w:numPr>
                <w:ilvl w:val="0"/>
                <w:numId w:val="47"/>
              </w:numPr>
              <w:tabs>
                <w:tab w:val="clear" w:pos="1750"/>
                <w:tab w:val="num" w:pos="1560"/>
              </w:tabs>
              <w:ind w:left="709" w:right="76"/>
              <w:jc w:val="both"/>
              <w:rPr>
                <w:rFonts w:asciiTheme="minorHAnsi" w:hAnsiTheme="minorHAnsi" w:cstheme="minorHAnsi"/>
                <w:b/>
                <w:bCs/>
                <w:sz w:val="22"/>
                <w:szCs w:val="22"/>
                <w:lang w:val="de-DE"/>
              </w:rPr>
            </w:pPr>
            <w:r w:rsidRPr="0071351F">
              <w:rPr>
                <w:rFonts w:asciiTheme="minorHAnsi" w:hAnsiTheme="minorHAnsi" w:cstheme="minorHAnsi"/>
                <w:sz w:val="22"/>
                <w:szCs w:val="22"/>
                <w:lang w:val="de-DE"/>
              </w:rPr>
              <w:t>die in den Anlagen A1 und/oder A1-bis vorgesehenen Erklärungen abgeben;</w:t>
            </w:r>
          </w:p>
        </w:tc>
        <w:tc>
          <w:tcPr>
            <w:tcW w:w="340" w:type="dxa"/>
            <w:gridSpan w:val="2"/>
          </w:tcPr>
          <w:p w14:paraId="39DFDCF2" w14:textId="77777777" w:rsidR="00BC678B" w:rsidRPr="0071351F" w:rsidRDefault="00BC678B" w:rsidP="00BC678B">
            <w:pPr>
              <w:widowControl w:val="0"/>
              <w:rPr>
                <w:rFonts w:asciiTheme="minorHAnsi" w:hAnsiTheme="minorHAnsi" w:cstheme="minorHAnsi"/>
                <w:sz w:val="22"/>
                <w:szCs w:val="22"/>
                <w:lang w:val="de-DE" w:eastAsia="it-IT"/>
              </w:rPr>
            </w:pPr>
          </w:p>
        </w:tc>
        <w:tc>
          <w:tcPr>
            <w:tcW w:w="4655" w:type="dxa"/>
            <w:gridSpan w:val="2"/>
          </w:tcPr>
          <w:p w14:paraId="5C2C11D8" w14:textId="77777777" w:rsidR="00BC678B" w:rsidRPr="0071351F" w:rsidRDefault="00BC678B" w:rsidP="00BC678B">
            <w:pPr>
              <w:pStyle w:val="Rientrocorpodeltesto"/>
              <w:widowControl w:val="0"/>
              <w:numPr>
                <w:ilvl w:val="0"/>
                <w:numId w:val="48"/>
              </w:numPr>
              <w:tabs>
                <w:tab w:val="clear" w:pos="1750"/>
                <w:tab w:val="center" w:pos="4680"/>
                <w:tab w:val="left" w:pos="8496"/>
              </w:tabs>
              <w:spacing w:after="0"/>
              <w:ind w:left="707" w:right="105"/>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rendere le dovute dichiarazioni previste nell’Allegato A1 e/o A1-bis </w:t>
            </w:r>
          </w:p>
          <w:p w14:paraId="21B574D2" w14:textId="77777777" w:rsidR="00BC678B" w:rsidRPr="0071351F" w:rsidRDefault="00BC678B" w:rsidP="00BC678B">
            <w:pPr>
              <w:pStyle w:val="Rientrocorpodeltesto"/>
              <w:widowControl w:val="0"/>
              <w:tabs>
                <w:tab w:val="center" w:pos="4680"/>
                <w:tab w:val="left" w:pos="8496"/>
              </w:tabs>
              <w:spacing w:after="0"/>
              <w:ind w:left="424" w:right="105"/>
              <w:jc w:val="both"/>
              <w:rPr>
                <w:rFonts w:asciiTheme="minorHAnsi" w:hAnsiTheme="minorHAnsi" w:cstheme="minorHAnsi"/>
                <w:b/>
                <w:bCs/>
                <w:sz w:val="22"/>
                <w:szCs w:val="22"/>
                <w:lang w:val="it-IT"/>
              </w:rPr>
            </w:pPr>
          </w:p>
        </w:tc>
      </w:tr>
      <w:tr w:rsidR="00F26A4F" w:rsidRPr="0071351F" w14:paraId="58912867" w14:textId="77777777" w:rsidTr="00EA05AC">
        <w:tc>
          <w:tcPr>
            <w:tcW w:w="4656" w:type="dxa"/>
            <w:gridSpan w:val="2"/>
          </w:tcPr>
          <w:p w14:paraId="477DC0E6" w14:textId="77777777" w:rsidR="00F26A4F" w:rsidRPr="0071351F" w:rsidRDefault="00F26A4F" w:rsidP="00F26A4F">
            <w:pPr>
              <w:pStyle w:val="Paragrafoelenco"/>
              <w:widowControl w:val="0"/>
              <w:numPr>
                <w:ilvl w:val="0"/>
                <w:numId w:val="48"/>
              </w:numPr>
              <w:tabs>
                <w:tab w:val="clear" w:pos="1750"/>
                <w:tab w:val="num" w:pos="1418"/>
              </w:tabs>
              <w:ind w:left="709" w:right="76"/>
              <w:jc w:val="both"/>
              <w:rPr>
                <w:rFonts w:asciiTheme="minorHAnsi" w:hAnsiTheme="minorHAnsi" w:cstheme="minorHAnsi"/>
                <w:bCs/>
                <w:sz w:val="22"/>
                <w:szCs w:val="22"/>
                <w:lang w:val="de-DE"/>
              </w:rPr>
            </w:pPr>
            <w:r w:rsidRPr="0071351F">
              <w:rPr>
                <w:rFonts w:asciiTheme="minorHAnsi" w:hAnsiTheme="minorHAnsi" w:cstheme="minorHAnsi"/>
                <w:sz w:val="22"/>
                <w:szCs w:val="22"/>
                <w:lang w:val="de-DE"/>
              </w:rPr>
              <w:t xml:space="preserve">je eine Anlage </w:t>
            </w:r>
            <w:r w:rsidRPr="0071351F">
              <w:rPr>
                <w:rFonts w:asciiTheme="minorHAnsi" w:hAnsiTheme="minorHAnsi" w:cstheme="minorHAnsi"/>
                <w:b/>
                <w:bCs/>
                <w:sz w:val="22"/>
                <w:szCs w:val="22"/>
                <w:lang w:val="de-DE"/>
              </w:rPr>
              <w:t>Anlage A1-ter/Hilfsunternehmen</w:t>
            </w:r>
            <w:r w:rsidRPr="0071351F">
              <w:rPr>
                <w:rFonts w:asciiTheme="minorHAnsi" w:hAnsiTheme="minorHAnsi" w:cstheme="minorHAnsi"/>
                <w:sz w:val="22"/>
                <w:szCs w:val="22"/>
                <w:lang w:val="de-DE"/>
              </w:rPr>
              <w:t xml:space="preserve"> für jedes Hilfssubjekt, vom Hilfssubjekt ausgefüllt und mit digitaler Unterschrift unterzeichnet, einreichen.</w:t>
            </w:r>
          </w:p>
          <w:p w14:paraId="3E5E01CF" w14:textId="0DD1B943" w:rsidR="00F26A4F" w:rsidRPr="0071351F" w:rsidRDefault="00F26A4F" w:rsidP="009B3538">
            <w:pPr>
              <w:pStyle w:val="Paragrafoelenco"/>
              <w:widowControl w:val="0"/>
              <w:ind w:left="709" w:right="76"/>
              <w:jc w:val="both"/>
              <w:rPr>
                <w:rFonts w:asciiTheme="minorHAnsi" w:hAnsiTheme="minorHAnsi" w:cstheme="minorHAnsi"/>
                <w:bCs/>
                <w:sz w:val="22"/>
                <w:szCs w:val="22"/>
                <w:lang w:val="de-DE"/>
              </w:rPr>
            </w:pPr>
          </w:p>
        </w:tc>
        <w:tc>
          <w:tcPr>
            <w:tcW w:w="340" w:type="dxa"/>
            <w:gridSpan w:val="2"/>
          </w:tcPr>
          <w:p w14:paraId="37783C44" w14:textId="77777777" w:rsidR="00F26A4F" w:rsidRPr="0071351F" w:rsidRDefault="00F26A4F" w:rsidP="009B3538">
            <w:pPr>
              <w:widowControl w:val="0"/>
              <w:rPr>
                <w:rFonts w:asciiTheme="minorHAnsi" w:hAnsiTheme="minorHAnsi" w:cstheme="minorHAnsi"/>
                <w:sz w:val="22"/>
                <w:szCs w:val="22"/>
                <w:lang w:val="de-DE" w:eastAsia="it-IT"/>
              </w:rPr>
            </w:pPr>
          </w:p>
        </w:tc>
        <w:tc>
          <w:tcPr>
            <w:tcW w:w="4655" w:type="dxa"/>
            <w:gridSpan w:val="2"/>
          </w:tcPr>
          <w:p w14:paraId="1AACBCEB" w14:textId="77777777" w:rsidR="00F26A4F" w:rsidRPr="0071351F" w:rsidRDefault="00F26A4F" w:rsidP="00F26A4F">
            <w:pPr>
              <w:pStyle w:val="Rientrocorpodeltesto"/>
              <w:widowControl w:val="0"/>
              <w:numPr>
                <w:ilvl w:val="0"/>
                <w:numId w:val="44"/>
              </w:numPr>
              <w:tabs>
                <w:tab w:val="clear" w:pos="1750"/>
                <w:tab w:val="center" w:pos="4680"/>
                <w:tab w:val="left" w:pos="8496"/>
              </w:tabs>
              <w:spacing w:after="0"/>
              <w:ind w:left="707" w:right="105"/>
              <w:jc w:val="both"/>
              <w:rPr>
                <w:rFonts w:asciiTheme="minorHAnsi" w:hAnsiTheme="minorHAnsi" w:cstheme="minorHAnsi"/>
                <w:b/>
                <w:bCs/>
                <w:sz w:val="22"/>
                <w:szCs w:val="22"/>
                <w:lang w:val="it-IT"/>
              </w:rPr>
            </w:pPr>
            <w:r w:rsidRPr="0071351F">
              <w:rPr>
                <w:rFonts w:asciiTheme="minorHAnsi" w:hAnsiTheme="minorHAnsi" w:cstheme="minorHAnsi"/>
                <w:sz w:val="22"/>
                <w:szCs w:val="22"/>
                <w:lang w:val="it-IT"/>
              </w:rPr>
              <w:t xml:space="preserve">presentare tanti </w:t>
            </w:r>
            <w:r w:rsidRPr="0071351F">
              <w:rPr>
                <w:rFonts w:asciiTheme="minorHAnsi" w:hAnsiTheme="minorHAnsi" w:cstheme="minorHAnsi"/>
                <w:b/>
                <w:bCs/>
                <w:sz w:val="22"/>
                <w:szCs w:val="22"/>
                <w:lang w:val="it-IT"/>
              </w:rPr>
              <w:t>Allegati A1-ter/ausiliaria</w:t>
            </w:r>
            <w:r w:rsidRPr="0071351F">
              <w:rPr>
                <w:rFonts w:asciiTheme="minorHAnsi" w:hAnsiTheme="minorHAnsi" w:cstheme="minorHAnsi"/>
                <w:sz w:val="22"/>
                <w:szCs w:val="22"/>
                <w:lang w:val="it-IT"/>
              </w:rPr>
              <w:t xml:space="preserve"> quante sono le imprese ausiliarie, compilati e sottoscritti con firma digitale dalle imprese ausiliarie. </w:t>
            </w:r>
          </w:p>
          <w:p w14:paraId="6FD85065" w14:textId="43DCD839" w:rsidR="00F26A4F" w:rsidRPr="0071351F" w:rsidRDefault="00F26A4F" w:rsidP="009B3538">
            <w:pPr>
              <w:pStyle w:val="Rientrocorpodeltesto"/>
              <w:widowControl w:val="0"/>
              <w:tabs>
                <w:tab w:val="center" w:pos="4680"/>
                <w:tab w:val="left" w:pos="8496"/>
              </w:tabs>
              <w:spacing w:after="0"/>
              <w:ind w:left="707" w:right="105"/>
              <w:jc w:val="both"/>
              <w:rPr>
                <w:rFonts w:asciiTheme="minorHAnsi" w:hAnsiTheme="minorHAnsi" w:cstheme="minorHAnsi"/>
                <w:b/>
                <w:bCs/>
                <w:sz w:val="22"/>
                <w:szCs w:val="22"/>
                <w:lang w:val="it-IT"/>
              </w:rPr>
            </w:pPr>
          </w:p>
        </w:tc>
      </w:tr>
      <w:tr w:rsidR="00BC678B" w:rsidRPr="0071351F" w14:paraId="3E12DCC6" w14:textId="77777777" w:rsidTr="00EA05AC">
        <w:tc>
          <w:tcPr>
            <w:tcW w:w="4656" w:type="dxa"/>
            <w:gridSpan w:val="2"/>
          </w:tcPr>
          <w:p w14:paraId="04ED0A46" w14:textId="208BAE52" w:rsidR="00BC678B" w:rsidRPr="0071351F" w:rsidRDefault="00BC678B" w:rsidP="00BC678B">
            <w:pPr>
              <w:pStyle w:val="Paragrafoelenco"/>
              <w:widowControl w:val="0"/>
              <w:numPr>
                <w:ilvl w:val="0"/>
                <w:numId w:val="48"/>
              </w:numPr>
              <w:tabs>
                <w:tab w:val="clear" w:pos="1750"/>
                <w:tab w:val="num" w:pos="1418"/>
              </w:tabs>
              <w:ind w:left="709" w:right="76"/>
              <w:jc w:val="both"/>
              <w:rPr>
                <w:rFonts w:asciiTheme="minorHAnsi" w:hAnsiTheme="minorHAnsi" w:cstheme="minorHAnsi"/>
                <w:bCs/>
                <w:sz w:val="22"/>
                <w:szCs w:val="22"/>
                <w:lang w:val="de-DE"/>
              </w:rPr>
            </w:pPr>
            <w:r w:rsidRPr="0071351F">
              <w:rPr>
                <w:rFonts w:asciiTheme="minorHAnsi" w:hAnsiTheme="minorHAnsi" w:cstheme="minorHAnsi"/>
                <w:bCs/>
                <w:sz w:val="22"/>
                <w:szCs w:val="22"/>
                <w:lang w:val="de-DE"/>
              </w:rPr>
              <w:t>je eine Anlage „A1-ter“ für jedes Hilfssubjekt,  vom Hilfssubjekt ausgefüllt und mit digitaler Unterschrift unterzeichnet, einreichen;</w:t>
            </w:r>
          </w:p>
        </w:tc>
        <w:tc>
          <w:tcPr>
            <w:tcW w:w="340" w:type="dxa"/>
            <w:gridSpan w:val="2"/>
          </w:tcPr>
          <w:p w14:paraId="14AFC81E" w14:textId="77777777" w:rsidR="00BC678B" w:rsidRPr="0071351F" w:rsidRDefault="00BC678B" w:rsidP="00BC678B">
            <w:pPr>
              <w:widowControl w:val="0"/>
              <w:rPr>
                <w:rFonts w:asciiTheme="minorHAnsi" w:hAnsiTheme="minorHAnsi" w:cstheme="minorHAnsi"/>
                <w:sz w:val="22"/>
                <w:szCs w:val="22"/>
                <w:lang w:val="de-DE" w:eastAsia="it-IT"/>
              </w:rPr>
            </w:pPr>
          </w:p>
        </w:tc>
        <w:tc>
          <w:tcPr>
            <w:tcW w:w="4655" w:type="dxa"/>
            <w:gridSpan w:val="2"/>
          </w:tcPr>
          <w:p w14:paraId="369CF294" w14:textId="77777777" w:rsidR="00BC678B" w:rsidRPr="0071351F" w:rsidRDefault="00BC678B" w:rsidP="00BC678B">
            <w:pPr>
              <w:pStyle w:val="Rientrocorpodeltesto"/>
              <w:widowControl w:val="0"/>
              <w:numPr>
                <w:ilvl w:val="0"/>
                <w:numId w:val="44"/>
              </w:numPr>
              <w:tabs>
                <w:tab w:val="clear" w:pos="1750"/>
                <w:tab w:val="center" w:pos="4680"/>
                <w:tab w:val="left" w:pos="8496"/>
              </w:tabs>
              <w:spacing w:after="0"/>
              <w:ind w:left="707" w:right="105"/>
              <w:jc w:val="both"/>
              <w:rPr>
                <w:rFonts w:asciiTheme="minorHAnsi" w:hAnsiTheme="minorHAnsi" w:cstheme="minorHAnsi"/>
                <w:b/>
                <w:bCs/>
                <w:sz w:val="22"/>
                <w:szCs w:val="22"/>
                <w:lang w:val="it-IT"/>
              </w:rPr>
            </w:pPr>
            <w:r w:rsidRPr="0071351F">
              <w:rPr>
                <w:rFonts w:asciiTheme="minorHAnsi" w:hAnsiTheme="minorHAnsi" w:cstheme="minorHAnsi"/>
                <w:sz w:val="22"/>
                <w:szCs w:val="22"/>
                <w:lang w:val="it-IT"/>
              </w:rPr>
              <w:t>presentare tanti allegati A1-ter ausiliaria quante sono le imprese ausiliarie, compilati e sottoscritti con firma digitale dalle imprese ausiliarie.</w:t>
            </w:r>
          </w:p>
        </w:tc>
      </w:tr>
      <w:tr w:rsidR="00BC678B" w:rsidRPr="0071351F" w14:paraId="1C08B882" w14:textId="77777777" w:rsidTr="00EA05AC">
        <w:tc>
          <w:tcPr>
            <w:tcW w:w="4656" w:type="dxa"/>
            <w:gridSpan w:val="2"/>
          </w:tcPr>
          <w:p w14:paraId="76B23B64" w14:textId="294F76E1" w:rsidR="00BC678B" w:rsidRPr="0071351F" w:rsidRDefault="00BC678B" w:rsidP="00BC678B">
            <w:pPr>
              <w:pStyle w:val="Paragrafoelenco"/>
              <w:widowControl w:val="0"/>
              <w:numPr>
                <w:ilvl w:val="0"/>
                <w:numId w:val="48"/>
              </w:numPr>
              <w:tabs>
                <w:tab w:val="clear" w:pos="1750"/>
                <w:tab w:val="num" w:pos="1418"/>
              </w:tabs>
              <w:ind w:left="709" w:right="76"/>
              <w:jc w:val="both"/>
              <w:rPr>
                <w:rFonts w:asciiTheme="minorHAnsi" w:hAnsiTheme="minorHAnsi" w:cstheme="minorHAnsi"/>
                <w:bCs/>
                <w:sz w:val="22"/>
                <w:szCs w:val="22"/>
                <w:lang w:val="de-DE"/>
              </w:rPr>
            </w:pPr>
            <w:r w:rsidRPr="0071351F">
              <w:rPr>
                <w:rFonts w:asciiTheme="minorHAnsi" w:hAnsiTheme="minorHAnsi" w:cstheme="minorHAnsi"/>
                <w:bCs/>
                <w:sz w:val="22"/>
                <w:szCs w:val="22"/>
                <w:lang w:val="de-DE"/>
              </w:rPr>
              <w:t>je ein EEE  für jedes Hilfssubjekt, in den ent</w:t>
            </w:r>
            <w:r w:rsidRPr="0071351F">
              <w:rPr>
                <w:rFonts w:asciiTheme="minorHAnsi" w:hAnsiTheme="minorHAnsi" w:cstheme="minorHAnsi"/>
                <w:bCs/>
                <w:sz w:val="22"/>
                <w:szCs w:val="22"/>
                <w:lang w:val="de-DE"/>
              </w:rPr>
              <w:lastRenderedPageBreak/>
              <w:t>sprechenden Teilen vom Hilfssubjekt  ausgefüllt und mit digitaler Unterschrift unterzeichnet, einreichen;</w:t>
            </w:r>
          </w:p>
        </w:tc>
        <w:tc>
          <w:tcPr>
            <w:tcW w:w="340" w:type="dxa"/>
            <w:gridSpan w:val="2"/>
          </w:tcPr>
          <w:p w14:paraId="2E9D6B75" w14:textId="77777777" w:rsidR="00BC678B" w:rsidRPr="0071351F" w:rsidRDefault="00BC678B" w:rsidP="00BC678B">
            <w:pPr>
              <w:widowControl w:val="0"/>
              <w:rPr>
                <w:rFonts w:asciiTheme="minorHAnsi" w:hAnsiTheme="minorHAnsi" w:cstheme="minorHAnsi"/>
                <w:sz w:val="22"/>
                <w:szCs w:val="22"/>
                <w:lang w:val="de-DE" w:eastAsia="it-IT"/>
              </w:rPr>
            </w:pPr>
          </w:p>
        </w:tc>
        <w:tc>
          <w:tcPr>
            <w:tcW w:w="4655" w:type="dxa"/>
            <w:gridSpan w:val="2"/>
          </w:tcPr>
          <w:p w14:paraId="6830325B" w14:textId="7CBB4895" w:rsidR="00BC678B" w:rsidRPr="0071351F" w:rsidRDefault="00BC678B" w:rsidP="00BC678B">
            <w:pPr>
              <w:pStyle w:val="Rientrocorpodeltesto"/>
              <w:widowControl w:val="0"/>
              <w:numPr>
                <w:ilvl w:val="0"/>
                <w:numId w:val="44"/>
              </w:numPr>
              <w:tabs>
                <w:tab w:val="clear" w:pos="1750"/>
                <w:tab w:val="center" w:pos="4680"/>
                <w:tab w:val="left" w:pos="8496"/>
              </w:tabs>
              <w:spacing w:after="0"/>
              <w:ind w:left="707" w:right="105"/>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presentare tanti DGUE quanti sono gli ausi</w:t>
            </w:r>
            <w:r w:rsidRPr="0071351F">
              <w:rPr>
                <w:rFonts w:asciiTheme="minorHAnsi" w:hAnsiTheme="minorHAnsi" w:cstheme="minorHAnsi"/>
                <w:sz w:val="22"/>
                <w:szCs w:val="22"/>
                <w:lang w:val="it-IT"/>
              </w:rPr>
              <w:lastRenderedPageBreak/>
              <w:t>liari, compilati nelle parti pertinenti e sottoscritti con firma digitale dagli ausiliari;</w:t>
            </w:r>
          </w:p>
        </w:tc>
      </w:tr>
      <w:bookmarkEnd w:id="101"/>
      <w:bookmarkEnd w:id="102"/>
      <w:tr w:rsidR="00BC678B" w:rsidRPr="0071351F" w14:paraId="6020097F" w14:textId="77777777" w:rsidTr="00EA05AC">
        <w:tc>
          <w:tcPr>
            <w:tcW w:w="4656" w:type="dxa"/>
            <w:gridSpan w:val="2"/>
          </w:tcPr>
          <w:p w14:paraId="7832087C" w14:textId="55A7E692" w:rsidR="00BC678B" w:rsidRPr="0071351F" w:rsidRDefault="00BC678B" w:rsidP="00BC678B">
            <w:pPr>
              <w:widowControl w:val="0"/>
              <w:numPr>
                <w:ilvl w:val="0"/>
                <w:numId w:val="44"/>
              </w:numPr>
              <w:tabs>
                <w:tab w:val="left" w:pos="720"/>
              </w:tabs>
              <w:ind w:left="709" w:right="74" w:hanging="357"/>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lastRenderedPageBreak/>
              <w:t xml:space="preserve">den Vertrag über die Nutzung der Kapazitäten Dritter beilegen, in dem </w:t>
            </w:r>
            <w:r w:rsidRPr="0071351F">
              <w:rPr>
                <w:rFonts w:asciiTheme="minorHAnsi" w:hAnsiTheme="minorHAnsi" w:cstheme="minorHAnsi"/>
                <w:b/>
                <w:sz w:val="22"/>
                <w:szCs w:val="22"/>
                <w:u w:val="single"/>
                <w:lang w:val="de-DE"/>
              </w:rPr>
              <w:t>bei sonstiger Nichtigkeit</w:t>
            </w:r>
            <w:r w:rsidRPr="0071351F">
              <w:rPr>
                <w:rFonts w:asciiTheme="minorHAnsi" w:hAnsiTheme="minorHAnsi" w:cstheme="minorHAnsi"/>
                <w:sz w:val="22"/>
                <w:szCs w:val="22"/>
                <w:lang w:val="de-DE"/>
              </w:rPr>
              <w:t xml:space="preserve"> die vom Hilfsunternehmen zur Verfügung gestellten Anforderungen und Ressourcen angeführt werden; die fehlende Angabe obiger Anforderungen und Ressourcen ist nicht behebbar.</w:t>
            </w:r>
          </w:p>
          <w:p w14:paraId="488105E1" w14:textId="4948658A" w:rsidR="00BC678B" w:rsidRPr="0071351F" w:rsidRDefault="00BC678B" w:rsidP="00BC678B">
            <w:pPr>
              <w:widowControl w:val="0"/>
              <w:tabs>
                <w:tab w:val="left" w:pos="720"/>
              </w:tabs>
              <w:ind w:left="709" w:right="74"/>
              <w:jc w:val="both"/>
              <w:rPr>
                <w:rFonts w:asciiTheme="minorHAnsi" w:hAnsiTheme="minorHAnsi" w:cstheme="minorHAnsi"/>
                <w:sz w:val="22"/>
                <w:szCs w:val="22"/>
                <w:lang w:val="de-DE"/>
              </w:rPr>
            </w:pPr>
            <w:r w:rsidRPr="0071351F">
              <w:rPr>
                <w:rFonts w:asciiTheme="minorHAnsi" w:hAnsiTheme="minorHAnsi" w:cstheme="minorHAnsi"/>
                <w:sz w:val="22"/>
                <w:szCs w:val="22"/>
                <w:u w:val="single"/>
                <w:lang w:val="de-DE"/>
              </w:rPr>
              <w:t>Das Dokument muss vor Fälligkeitsdatum für die Einreichung der Angebote erstellt worden sein</w:t>
            </w:r>
            <w:r w:rsidRPr="0071351F">
              <w:rPr>
                <w:rFonts w:asciiTheme="minorHAnsi" w:hAnsiTheme="minorHAnsi" w:cstheme="minorHAnsi"/>
                <w:sz w:val="22"/>
                <w:szCs w:val="22"/>
                <w:lang w:val="de-DE"/>
              </w:rPr>
              <w:t>.</w:t>
            </w:r>
          </w:p>
          <w:p w14:paraId="2B2EF356" w14:textId="5DADB642" w:rsidR="00BC678B" w:rsidRPr="0071351F" w:rsidRDefault="00BC678B" w:rsidP="00BC678B">
            <w:pPr>
              <w:widowControl w:val="0"/>
              <w:tabs>
                <w:tab w:val="left" w:pos="720"/>
              </w:tabs>
              <w:ind w:left="709" w:right="76"/>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 xml:space="preserve">Das Dokument muss </w:t>
            </w:r>
            <w:r w:rsidRPr="0071351F">
              <w:rPr>
                <w:rFonts w:asciiTheme="minorHAnsi" w:hAnsiTheme="minorHAnsi" w:cstheme="minorHAnsi"/>
                <w:b/>
                <w:sz w:val="22"/>
                <w:szCs w:val="22"/>
                <w:u w:val="single"/>
                <w:lang w:val="de-DE"/>
              </w:rPr>
              <w:t>zwingend</w:t>
            </w:r>
            <w:r w:rsidRPr="0071351F">
              <w:rPr>
                <w:rFonts w:asciiTheme="minorHAnsi" w:hAnsiTheme="minorHAnsi" w:cstheme="minorHAnsi"/>
                <w:sz w:val="22"/>
                <w:szCs w:val="22"/>
                <w:lang w:val="de-DE"/>
              </w:rPr>
              <w:t xml:space="preserve"> in einer der folgenden Formen eingereicht werden: </w:t>
            </w:r>
          </w:p>
        </w:tc>
        <w:tc>
          <w:tcPr>
            <w:tcW w:w="340" w:type="dxa"/>
            <w:gridSpan w:val="2"/>
          </w:tcPr>
          <w:p w14:paraId="4339EA88"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1FE73767" w14:textId="77777777" w:rsidR="00BC678B" w:rsidRPr="0071351F" w:rsidRDefault="00BC678B" w:rsidP="00BC678B">
            <w:pPr>
              <w:pStyle w:val="Rientrocorpodeltesto"/>
              <w:widowControl w:val="0"/>
              <w:numPr>
                <w:ilvl w:val="0"/>
                <w:numId w:val="82"/>
              </w:numPr>
              <w:tabs>
                <w:tab w:val="clear" w:pos="1750"/>
                <w:tab w:val="num" w:pos="1561"/>
                <w:tab w:val="center" w:pos="4680"/>
                <w:tab w:val="left" w:pos="8496"/>
              </w:tabs>
              <w:spacing w:after="0"/>
              <w:ind w:left="711" w:right="105"/>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allegare il contratto di avvalimento. Il contratto deve contenere </w:t>
            </w:r>
            <w:r w:rsidRPr="0071351F">
              <w:rPr>
                <w:rFonts w:asciiTheme="minorHAnsi" w:hAnsiTheme="minorHAnsi" w:cstheme="minorHAnsi"/>
                <w:b/>
                <w:sz w:val="22"/>
                <w:szCs w:val="22"/>
                <w:u w:val="single"/>
                <w:lang w:val="it-IT"/>
              </w:rPr>
              <w:t>a pena di nullità</w:t>
            </w:r>
            <w:r w:rsidRPr="0071351F">
              <w:rPr>
                <w:rFonts w:asciiTheme="minorHAnsi" w:hAnsiTheme="minorHAnsi" w:cstheme="minorHAnsi"/>
                <w:sz w:val="22"/>
                <w:szCs w:val="22"/>
                <w:lang w:val="it-IT"/>
              </w:rPr>
              <w:t xml:space="preserve"> la specificazione dei requisiti forniti e delle risorse messe a disposizione dall’impresa ausiliaria, pertanto la mancata indicazione dei requisiti e delle risorse messi a disposizione dall’impresa ausiliaria non è sanabile.</w:t>
            </w:r>
            <w:r w:rsidRPr="0071351F">
              <w:rPr>
                <w:rFonts w:asciiTheme="minorHAnsi" w:hAnsiTheme="minorHAnsi" w:cstheme="minorHAnsi"/>
                <w:sz w:val="22"/>
                <w:szCs w:val="22"/>
                <w:u w:val="single"/>
                <w:lang w:val="it-IT"/>
              </w:rPr>
              <w:t xml:space="preserve"> </w:t>
            </w:r>
          </w:p>
          <w:p w14:paraId="044535A6" w14:textId="77777777" w:rsidR="00BC678B" w:rsidRPr="0071351F" w:rsidRDefault="00BC678B" w:rsidP="00BC678B">
            <w:pPr>
              <w:pStyle w:val="Rientrocorpodeltesto"/>
              <w:widowControl w:val="0"/>
              <w:tabs>
                <w:tab w:val="center" w:pos="4680"/>
                <w:tab w:val="left" w:pos="8496"/>
              </w:tabs>
              <w:spacing w:after="0"/>
              <w:ind w:left="673" w:right="105"/>
              <w:jc w:val="both"/>
              <w:rPr>
                <w:rFonts w:asciiTheme="minorHAnsi" w:hAnsiTheme="minorHAnsi" w:cstheme="minorHAnsi"/>
                <w:sz w:val="22"/>
                <w:szCs w:val="22"/>
                <w:lang w:val="it-IT"/>
              </w:rPr>
            </w:pPr>
            <w:r w:rsidRPr="0071351F">
              <w:rPr>
                <w:rFonts w:asciiTheme="minorHAnsi" w:hAnsiTheme="minorHAnsi" w:cstheme="minorHAnsi"/>
                <w:sz w:val="22"/>
                <w:szCs w:val="22"/>
                <w:u w:val="single"/>
                <w:lang w:val="it-IT"/>
              </w:rPr>
              <w:t>Il documento deve essere costituito prima del termine di scadenza della presentazione delle offerte.</w:t>
            </w:r>
          </w:p>
          <w:p w14:paraId="0B373605" w14:textId="6C35E2C8" w:rsidR="00BC678B" w:rsidRPr="0071351F" w:rsidRDefault="00BC678B" w:rsidP="00BC678B">
            <w:pPr>
              <w:pStyle w:val="Rientrocorpodeltesto"/>
              <w:widowControl w:val="0"/>
              <w:tabs>
                <w:tab w:val="center" w:pos="4680"/>
                <w:tab w:val="left" w:pos="8496"/>
              </w:tabs>
              <w:spacing w:after="0"/>
              <w:ind w:left="673" w:right="105"/>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Il documento deve</w:t>
            </w:r>
            <w:r w:rsidRPr="0071351F">
              <w:rPr>
                <w:rFonts w:asciiTheme="minorHAnsi" w:hAnsiTheme="minorHAnsi" w:cstheme="minorHAnsi"/>
                <w:b/>
                <w:sz w:val="22"/>
                <w:szCs w:val="22"/>
                <w:lang w:val="it-IT"/>
              </w:rPr>
              <w:t xml:space="preserve"> </w:t>
            </w:r>
            <w:r w:rsidRPr="0071351F">
              <w:rPr>
                <w:rFonts w:asciiTheme="minorHAnsi" w:hAnsiTheme="minorHAnsi" w:cstheme="minorHAnsi"/>
                <w:b/>
                <w:sz w:val="22"/>
                <w:szCs w:val="22"/>
                <w:u w:val="single"/>
                <w:lang w:val="it-IT"/>
              </w:rPr>
              <w:t>obbligatoriamente</w:t>
            </w:r>
            <w:r w:rsidRPr="0071351F">
              <w:rPr>
                <w:rFonts w:asciiTheme="minorHAnsi" w:hAnsiTheme="minorHAnsi" w:cstheme="minorHAnsi"/>
                <w:b/>
                <w:sz w:val="22"/>
                <w:szCs w:val="22"/>
                <w:lang w:val="it-IT"/>
              </w:rPr>
              <w:t xml:space="preserve"> </w:t>
            </w:r>
            <w:r w:rsidRPr="0071351F">
              <w:rPr>
                <w:rFonts w:asciiTheme="minorHAnsi" w:hAnsiTheme="minorHAnsi" w:cstheme="minorHAnsi"/>
                <w:sz w:val="22"/>
                <w:szCs w:val="22"/>
                <w:lang w:val="it-IT"/>
              </w:rPr>
              <w:t>essere presentato in una delle seguenti forme:</w:t>
            </w:r>
          </w:p>
        </w:tc>
      </w:tr>
      <w:tr w:rsidR="00BC678B" w:rsidRPr="0071351F" w14:paraId="27001B8E" w14:textId="77777777" w:rsidTr="00EA05AC">
        <w:tc>
          <w:tcPr>
            <w:tcW w:w="4656" w:type="dxa"/>
            <w:gridSpan w:val="2"/>
          </w:tcPr>
          <w:p w14:paraId="4819495E" w14:textId="77777777" w:rsidR="00BC678B" w:rsidRPr="0071351F" w:rsidRDefault="00BC678B" w:rsidP="00BC678B">
            <w:pPr>
              <w:widowControl w:val="0"/>
              <w:ind w:left="308" w:hanging="308"/>
              <w:jc w:val="center"/>
              <w:rPr>
                <w:rFonts w:asciiTheme="minorHAnsi" w:hAnsiTheme="minorHAnsi" w:cstheme="minorHAnsi"/>
                <w:color w:val="FF0000"/>
                <w:sz w:val="22"/>
                <w:szCs w:val="22"/>
                <w:lang w:val="it-IT"/>
              </w:rPr>
            </w:pPr>
          </w:p>
        </w:tc>
        <w:tc>
          <w:tcPr>
            <w:tcW w:w="340" w:type="dxa"/>
            <w:gridSpan w:val="2"/>
          </w:tcPr>
          <w:p w14:paraId="0D207B23" w14:textId="77777777" w:rsidR="00BC678B" w:rsidRPr="0071351F" w:rsidRDefault="00BC678B" w:rsidP="00BC678B">
            <w:pPr>
              <w:widowControl w:val="0"/>
              <w:rPr>
                <w:rFonts w:asciiTheme="minorHAnsi" w:hAnsiTheme="minorHAnsi" w:cstheme="minorHAnsi"/>
                <w:color w:val="FF0000"/>
                <w:sz w:val="22"/>
                <w:szCs w:val="22"/>
                <w:lang w:val="it-IT"/>
              </w:rPr>
            </w:pPr>
          </w:p>
        </w:tc>
        <w:tc>
          <w:tcPr>
            <w:tcW w:w="4655" w:type="dxa"/>
            <w:gridSpan w:val="2"/>
          </w:tcPr>
          <w:p w14:paraId="322094FA" w14:textId="77777777" w:rsidR="00BC678B" w:rsidRPr="0071351F" w:rsidRDefault="00BC678B" w:rsidP="00BC678B">
            <w:pPr>
              <w:pStyle w:val="Rientrocorpodeltesto"/>
              <w:widowControl w:val="0"/>
              <w:tabs>
                <w:tab w:val="center" w:pos="4680"/>
                <w:tab w:val="left" w:pos="8496"/>
              </w:tabs>
              <w:spacing w:after="0"/>
              <w:ind w:left="344" w:right="105" w:hanging="344"/>
              <w:jc w:val="center"/>
              <w:rPr>
                <w:rFonts w:asciiTheme="minorHAnsi" w:hAnsiTheme="minorHAnsi" w:cstheme="minorHAnsi"/>
                <w:color w:val="FF0000"/>
                <w:sz w:val="22"/>
                <w:szCs w:val="22"/>
                <w:lang w:val="it-IT"/>
              </w:rPr>
            </w:pPr>
          </w:p>
        </w:tc>
      </w:tr>
      <w:tr w:rsidR="00BC678B" w:rsidRPr="0071351F" w14:paraId="2322919F" w14:textId="77777777" w:rsidTr="00EA05AC">
        <w:tc>
          <w:tcPr>
            <w:tcW w:w="4656" w:type="dxa"/>
            <w:gridSpan w:val="2"/>
          </w:tcPr>
          <w:p w14:paraId="4A2DDD2B" w14:textId="7CCFDDD9" w:rsidR="00BC678B" w:rsidRPr="0071351F" w:rsidRDefault="00BC678B" w:rsidP="00BC678B">
            <w:pPr>
              <w:widowControl w:val="0"/>
              <w:numPr>
                <w:ilvl w:val="0"/>
                <w:numId w:val="18"/>
              </w:numPr>
              <w:tabs>
                <w:tab w:val="clear" w:pos="360"/>
              </w:tabs>
              <w:ind w:left="709" w:right="17"/>
              <w:jc w:val="both"/>
              <w:rPr>
                <w:rFonts w:asciiTheme="minorHAnsi" w:hAnsiTheme="minorHAnsi" w:cstheme="minorHAnsi"/>
                <w:sz w:val="22"/>
                <w:szCs w:val="22"/>
                <w:lang w:val="de-DE"/>
              </w:rPr>
            </w:pPr>
            <w:r w:rsidRPr="0071351F">
              <w:rPr>
                <w:rFonts w:asciiTheme="minorHAnsi" w:hAnsiTheme="minorHAnsi" w:cstheme="minorHAnsi"/>
                <w:bCs/>
                <w:sz w:val="22"/>
                <w:szCs w:val="22"/>
                <w:lang w:val="de-DE"/>
              </w:rPr>
              <w:t xml:space="preserve">in Form eines </w:t>
            </w:r>
            <w:r w:rsidRPr="0071351F">
              <w:rPr>
                <w:rFonts w:asciiTheme="minorHAnsi" w:hAnsiTheme="minorHAnsi" w:cstheme="minorHAnsi"/>
                <w:b/>
                <w:bCs/>
                <w:sz w:val="22"/>
                <w:szCs w:val="22"/>
                <w:lang w:val="de-DE"/>
              </w:rPr>
              <w:t>informatischen Dokuments</w:t>
            </w:r>
            <w:r w:rsidRPr="0071351F">
              <w:rPr>
                <w:rFonts w:asciiTheme="minorHAnsi" w:hAnsiTheme="minorHAnsi" w:cstheme="minorHAnsi"/>
                <w:bCs/>
                <w:sz w:val="22"/>
                <w:szCs w:val="22"/>
                <w:lang w:val="de-DE"/>
              </w:rPr>
              <w:t xml:space="preserve"> gemäß Art. 1 Buchst. p) GvD vom 7. März 2005 Nr. 82, mit </w:t>
            </w:r>
            <w:r w:rsidRPr="0071351F">
              <w:rPr>
                <w:rFonts w:asciiTheme="minorHAnsi" w:hAnsiTheme="minorHAnsi" w:cstheme="minorHAnsi"/>
                <w:b/>
                <w:bCs/>
                <w:sz w:val="22"/>
                <w:szCs w:val="22"/>
                <w:lang w:val="de-DE"/>
              </w:rPr>
              <w:t xml:space="preserve">digitaler Unterschrift </w:t>
            </w:r>
            <w:r w:rsidRPr="0071351F">
              <w:rPr>
                <w:rFonts w:asciiTheme="minorHAnsi" w:hAnsiTheme="minorHAnsi" w:cstheme="minorHAnsi"/>
                <w:bCs/>
                <w:sz w:val="22"/>
                <w:szCs w:val="22"/>
                <w:u w:val="single"/>
                <w:lang w:val="de-DE"/>
              </w:rPr>
              <w:t>unterzeichnet</w:t>
            </w:r>
            <w:r w:rsidRPr="0071351F">
              <w:rPr>
                <w:rFonts w:asciiTheme="minorHAnsi" w:hAnsiTheme="minorHAnsi" w:cstheme="minorHAnsi"/>
                <w:bCs/>
                <w:sz w:val="22"/>
                <w:szCs w:val="22"/>
                <w:lang w:val="de-DE"/>
              </w:rPr>
              <w:t>.</w:t>
            </w:r>
            <w:r w:rsidRPr="0071351F">
              <w:rPr>
                <w:rFonts w:asciiTheme="minorHAnsi" w:hAnsiTheme="minorHAnsi" w:cstheme="minorHAnsi"/>
                <w:sz w:val="22"/>
                <w:szCs w:val="22"/>
                <w:lang w:val="de-DE"/>
              </w:rPr>
              <w:t xml:space="preserve"> </w:t>
            </w:r>
          </w:p>
        </w:tc>
        <w:tc>
          <w:tcPr>
            <w:tcW w:w="340" w:type="dxa"/>
            <w:gridSpan w:val="2"/>
          </w:tcPr>
          <w:p w14:paraId="5C8A9881"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4C097D8E" w14:textId="77777777" w:rsidR="00BC678B" w:rsidRPr="0071351F" w:rsidRDefault="00BC678B" w:rsidP="00BC678B">
            <w:pPr>
              <w:pStyle w:val="Rientrocorpodeltesto"/>
              <w:widowControl w:val="0"/>
              <w:numPr>
                <w:ilvl w:val="3"/>
                <w:numId w:val="30"/>
              </w:numPr>
              <w:tabs>
                <w:tab w:val="left" w:pos="8496"/>
              </w:tabs>
              <w:spacing w:after="0"/>
              <w:ind w:left="702" w:right="105"/>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sotto forma di </w:t>
            </w:r>
            <w:r w:rsidRPr="0071351F">
              <w:rPr>
                <w:rFonts w:asciiTheme="minorHAnsi" w:hAnsiTheme="minorHAnsi" w:cstheme="minorHAnsi"/>
                <w:b/>
                <w:sz w:val="22"/>
                <w:szCs w:val="22"/>
                <w:lang w:val="it-IT"/>
              </w:rPr>
              <w:t>documento informatico</w:t>
            </w:r>
            <w:r w:rsidRPr="0071351F">
              <w:rPr>
                <w:rFonts w:asciiTheme="minorHAnsi" w:hAnsiTheme="minorHAnsi" w:cstheme="minorHAnsi"/>
                <w:sz w:val="22"/>
                <w:szCs w:val="22"/>
                <w:lang w:val="it-IT"/>
              </w:rPr>
              <w:t xml:space="preserve">, ai sensi dell’art. 1, lett. p) del d.lgs. 7 marzo 2005 n. 82 </w:t>
            </w:r>
            <w:r w:rsidRPr="0071351F">
              <w:rPr>
                <w:rFonts w:asciiTheme="minorHAnsi" w:hAnsiTheme="minorHAnsi" w:cstheme="minorHAnsi"/>
                <w:sz w:val="22"/>
                <w:szCs w:val="22"/>
                <w:u w:val="single"/>
                <w:lang w:val="it-IT"/>
              </w:rPr>
              <w:t>sottoscritto</w:t>
            </w:r>
            <w:r w:rsidRPr="0071351F">
              <w:rPr>
                <w:rFonts w:asciiTheme="minorHAnsi" w:hAnsiTheme="minorHAnsi" w:cstheme="minorHAnsi"/>
                <w:sz w:val="22"/>
                <w:szCs w:val="22"/>
                <w:lang w:val="it-IT"/>
              </w:rPr>
              <w:t xml:space="preserve"> </w:t>
            </w:r>
            <w:r w:rsidRPr="0071351F">
              <w:rPr>
                <w:rFonts w:asciiTheme="minorHAnsi" w:hAnsiTheme="minorHAnsi" w:cstheme="minorHAnsi"/>
                <w:b/>
                <w:sz w:val="22"/>
                <w:szCs w:val="22"/>
                <w:lang w:val="it-IT"/>
              </w:rPr>
              <w:t>con firma digitale</w:t>
            </w:r>
            <w:r w:rsidRPr="0071351F">
              <w:rPr>
                <w:rFonts w:asciiTheme="minorHAnsi" w:hAnsiTheme="minorHAnsi" w:cstheme="minorHAnsi"/>
                <w:sz w:val="22"/>
                <w:szCs w:val="22"/>
                <w:lang w:val="it-IT"/>
              </w:rPr>
              <w:t xml:space="preserve">. </w:t>
            </w:r>
          </w:p>
        </w:tc>
      </w:tr>
      <w:tr w:rsidR="00BC678B" w:rsidRPr="0071351F" w14:paraId="6DA9FE7E" w14:textId="77777777" w:rsidTr="00EA05AC">
        <w:tc>
          <w:tcPr>
            <w:tcW w:w="4656" w:type="dxa"/>
            <w:gridSpan w:val="2"/>
          </w:tcPr>
          <w:p w14:paraId="00393CDC" w14:textId="77777777" w:rsidR="00BC678B" w:rsidRPr="0071351F" w:rsidRDefault="00BC678B" w:rsidP="00BC678B">
            <w:pPr>
              <w:widowControl w:val="0"/>
              <w:ind w:left="709" w:right="76"/>
              <w:jc w:val="both"/>
              <w:rPr>
                <w:rFonts w:asciiTheme="minorHAnsi" w:hAnsiTheme="minorHAnsi" w:cstheme="minorHAnsi"/>
                <w:sz w:val="22"/>
                <w:szCs w:val="22"/>
                <w:lang w:val="it-IT"/>
              </w:rPr>
            </w:pPr>
          </w:p>
        </w:tc>
        <w:tc>
          <w:tcPr>
            <w:tcW w:w="340" w:type="dxa"/>
            <w:gridSpan w:val="2"/>
          </w:tcPr>
          <w:p w14:paraId="2EE06AF6"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72742B31" w14:textId="77777777" w:rsidR="00BC678B" w:rsidRPr="0071351F" w:rsidRDefault="00BC678B" w:rsidP="00BC678B">
            <w:pPr>
              <w:pStyle w:val="Rientrocorpodeltesto"/>
              <w:widowControl w:val="0"/>
              <w:tabs>
                <w:tab w:val="center" w:pos="4680"/>
                <w:tab w:val="left" w:pos="8496"/>
              </w:tabs>
              <w:spacing w:after="0"/>
              <w:ind w:left="571" w:right="105" w:hanging="261"/>
              <w:jc w:val="both"/>
              <w:rPr>
                <w:rFonts w:asciiTheme="minorHAnsi" w:hAnsiTheme="minorHAnsi" w:cstheme="minorHAnsi"/>
                <w:b/>
                <w:sz w:val="22"/>
                <w:szCs w:val="22"/>
                <w:lang w:val="it-IT"/>
              </w:rPr>
            </w:pPr>
          </w:p>
        </w:tc>
      </w:tr>
      <w:tr w:rsidR="00BC678B" w:rsidRPr="0071351F" w14:paraId="0B7F3883" w14:textId="77777777" w:rsidTr="00EA05AC">
        <w:tc>
          <w:tcPr>
            <w:tcW w:w="4656" w:type="dxa"/>
            <w:gridSpan w:val="2"/>
          </w:tcPr>
          <w:p w14:paraId="2D95262E" w14:textId="50A41984" w:rsidR="00BC678B" w:rsidRPr="0071351F" w:rsidRDefault="00BC678B" w:rsidP="00BC678B">
            <w:pPr>
              <w:widowControl w:val="0"/>
              <w:numPr>
                <w:ilvl w:val="0"/>
                <w:numId w:val="18"/>
              </w:numPr>
              <w:tabs>
                <w:tab w:val="clear" w:pos="360"/>
              </w:tabs>
              <w:ind w:left="709" w:right="17"/>
              <w:jc w:val="both"/>
              <w:rPr>
                <w:rFonts w:asciiTheme="minorHAnsi" w:hAnsiTheme="minorHAnsi" w:cstheme="minorHAnsi"/>
                <w:bCs/>
                <w:sz w:val="22"/>
                <w:szCs w:val="22"/>
                <w:u w:val="single"/>
                <w:lang w:val="de-DE"/>
              </w:rPr>
            </w:pPr>
            <w:r w:rsidRPr="0071351F">
              <w:rPr>
                <w:rFonts w:asciiTheme="minorHAnsi" w:hAnsiTheme="minorHAnsi" w:cstheme="minorHAnsi"/>
                <w:bCs/>
                <w:sz w:val="22"/>
                <w:szCs w:val="22"/>
                <w:lang w:val="de-DE"/>
              </w:rPr>
              <w:t xml:space="preserve">in Form einer </w:t>
            </w:r>
            <w:r w:rsidRPr="0071351F">
              <w:rPr>
                <w:rFonts w:asciiTheme="minorHAnsi" w:hAnsiTheme="minorHAnsi" w:cstheme="minorHAnsi"/>
                <w:b/>
                <w:sz w:val="22"/>
                <w:szCs w:val="22"/>
                <w:lang w:val="de-DE"/>
              </w:rPr>
              <w:t>informatischen Kopie eines analogen Dokuments</w:t>
            </w:r>
            <w:r w:rsidRPr="0071351F">
              <w:rPr>
                <w:rFonts w:asciiTheme="minorHAnsi" w:hAnsiTheme="minorHAnsi" w:cstheme="minorHAnsi"/>
                <w:bCs/>
                <w:sz w:val="22"/>
                <w:szCs w:val="22"/>
                <w:lang w:val="de-DE"/>
              </w:rPr>
              <w:t xml:space="preserve"> </w:t>
            </w:r>
            <w:r w:rsidRPr="0071351F">
              <w:rPr>
                <w:rFonts w:asciiTheme="minorHAnsi" w:hAnsiTheme="minorHAnsi" w:cstheme="minorHAnsi"/>
                <w:sz w:val="22"/>
                <w:szCs w:val="22"/>
                <w:lang w:val="de-DE"/>
              </w:rPr>
              <w:t xml:space="preserve">(Papierdokument) gemäß den von Art. 22 Abs. 1 und 2 GvD vom 7. März 2005 Nr. 82 vorgesehenen Modalitäten. In diesen Fällen muss die Originaltreue der Kopie von einer </w:t>
            </w:r>
            <w:r w:rsidRPr="0071351F">
              <w:rPr>
                <w:rFonts w:asciiTheme="minorHAnsi" w:hAnsiTheme="minorHAnsi" w:cstheme="minorHAnsi"/>
                <w:b/>
                <w:sz w:val="22"/>
                <w:szCs w:val="22"/>
                <w:lang w:val="de-DE"/>
              </w:rPr>
              <w:t>Amtsperson</w:t>
            </w:r>
            <w:r w:rsidRPr="0071351F">
              <w:rPr>
                <w:rFonts w:asciiTheme="minorHAnsi" w:hAnsiTheme="minorHAnsi" w:cstheme="minorHAnsi"/>
                <w:sz w:val="22"/>
                <w:szCs w:val="22"/>
                <w:lang w:val="de-DE"/>
              </w:rPr>
              <w:t xml:space="preserve"> durch Anbringung der </w:t>
            </w:r>
            <w:r w:rsidRPr="0071351F">
              <w:rPr>
                <w:rFonts w:asciiTheme="minorHAnsi" w:hAnsiTheme="minorHAnsi" w:cstheme="minorHAnsi"/>
                <w:b/>
                <w:sz w:val="22"/>
                <w:szCs w:val="22"/>
                <w:lang w:val="de-DE"/>
              </w:rPr>
              <w:t>digitalen Unterschrift</w:t>
            </w:r>
            <w:r w:rsidRPr="0071351F">
              <w:rPr>
                <w:rFonts w:asciiTheme="minorHAnsi" w:hAnsiTheme="minorHAnsi" w:cstheme="minorHAnsi"/>
                <w:sz w:val="22"/>
                <w:szCs w:val="22"/>
                <w:lang w:val="de-DE"/>
              </w:rPr>
              <w:t xml:space="preserve"> gemäß Art. 22 Abs. 1 ebd. bescheinigt sein (durch eine entsprechende Authentizitätserklärung, die gemäß Art. 22 Abs. 2 ebd. von einem Notar oder einer Amtsperson mit digitaler</w:t>
            </w:r>
            <w:r w:rsidRPr="0071351F">
              <w:rPr>
                <w:rFonts w:asciiTheme="minorHAnsi" w:hAnsiTheme="minorHAnsi" w:cstheme="minorHAnsi"/>
                <w:bCs/>
                <w:sz w:val="22"/>
                <w:szCs w:val="22"/>
                <w:lang w:val="de-DE"/>
              </w:rPr>
              <w:t xml:space="preserve"> Unterschrift unterzeichnet ist).</w:t>
            </w:r>
          </w:p>
        </w:tc>
        <w:tc>
          <w:tcPr>
            <w:tcW w:w="340" w:type="dxa"/>
            <w:gridSpan w:val="2"/>
          </w:tcPr>
          <w:p w14:paraId="4DE676AC" w14:textId="77777777" w:rsidR="00BC678B" w:rsidRPr="0071351F" w:rsidRDefault="00BC678B" w:rsidP="00BC678B">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655" w:type="dxa"/>
            <w:gridSpan w:val="2"/>
          </w:tcPr>
          <w:p w14:paraId="1D6374A9" w14:textId="77777777" w:rsidR="00BC678B" w:rsidRPr="0071351F" w:rsidRDefault="00BC678B" w:rsidP="00BC678B">
            <w:pPr>
              <w:pStyle w:val="Paragrafoelenco"/>
              <w:widowControl w:val="0"/>
              <w:numPr>
                <w:ilvl w:val="0"/>
                <w:numId w:val="40"/>
              </w:numPr>
              <w:tabs>
                <w:tab w:val="clear" w:pos="360"/>
                <w:tab w:val="num" w:pos="561"/>
                <w:tab w:val="left" w:pos="999"/>
              </w:tabs>
              <w:ind w:left="702" w:right="17" w:hanging="283"/>
              <w:jc w:val="both"/>
              <w:rPr>
                <w:rFonts w:asciiTheme="minorHAnsi" w:hAnsiTheme="minorHAnsi" w:cstheme="minorHAnsi"/>
                <w:bCs/>
                <w:sz w:val="22"/>
                <w:szCs w:val="22"/>
                <w:lang w:val="it-IT"/>
              </w:rPr>
            </w:pPr>
            <w:r w:rsidRPr="0071351F">
              <w:rPr>
                <w:rFonts w:asciiTheme="minorHAnsi" w:hAnsiTheme="minorHAnsi" w:cstheme="minorHAnsi"/>
                <w:bCs/>
                <w:sz w:val="22"/>
                <w:szCs w:val="22"/>
                <w:lang w:val="it-IT"/>
              </w:rPr>
              <w:t xml:space="preserve">sotto forma di </w:t>
            </w:r>
            <w:r w:rsidRPr="0071351F">
              <w:rPr>
                <w:rFonts w:asciiTheme="minorHAnsi" w:hAnsiTheme="minorHAnsi" w:cstheme="minorHAnsi"/>
                <w:b/>
                <w:bCs/>
                <w:sz w:val="22"/>
                <w:szCs w:val="22"/>
                <w:lang w:val="it-IT"/>
              </w:rPr>
              <w:t>copia informatica di documento analogico</w:t>
            </w:r>
            <w:r w:rsidRPr="0071351F">
              <w:rPr>
                <w:rFonts w:asciiTheme="minorHAnsi" w:hAnsiTheme="minorHAnsi" w:cstheme="minorHAnsi"/>
                <w:bCs/>
                <w:sz w:val="22"/>
                <w:szCs w:val="22"/>
                <w:lang w:val="it-IT"/>
              </w:rPr>
              <w:t xml:space="preserve"> (cartaceo) secondo le modalità previste dall’art. 22, commi 1 e 2, del d.lgs. 7 marzo 2005 n. 82. In tali casi la conformità del documento all’originale dovrà esser attestata dal </w:t>
            </w:r>
            <w:r w:rsidRPr="0071351F">
              <w:rPr>
                <w:rFonts w:asciiTheme="minorHAnsi" w:hAnsiTheme="minorHAnsi" w:cstheme="minorHAnsi"/>
                <w:b/>
                <w:bCs/>
                <w:sz w:val="22"/>
                <w:szCs w:val="22"/>
                <w:lang w:val="it-IT"/>
              </w:rPr>
              <w:t>pubblico ufficiale</w:t>
            </w:r>
            <w:r w:rsidRPr="0071351F">
              <w:rPr>
                <w:rFonts w:asciiTheme="minorHAnsi" w:hAnsiTheme="minorHAnsi" w:cstheme="minorHAnsi"/>
                <w:bCs/>
                <w:sz w:val="22"/>
                <w:szCs w:val="22"/>
                <w:lang w:val="it-IT"/>
              </w:rPr>
              <w:t xml:space="preserve"> mediante apposizione di </w:t>
            </w:r>
            <w:r w:rsidRPr="0071351F">
              <w:rPr>
                <w:rFonts w:asciiTheme="minorHAnsi" w:hAnsiTheme="minorHAnsi" w:cstheme="minorHAnsi"/>
                <w:b/>
                <w:bCs/>
                <w:sz w:val="22"/>
                <w:szCs w:val="22"/>
                <w:lang w:val="it-IT"/>
              </w:rPr>
              <w:t>firma digitale</w:t>
            </w:r>
            <w:r w:rsidRPr="0071351F">
              <w:rPr>
                <w:rFonts w:asciiTheme="minorHAnsi" w:hAnsiTheme="minorHAnsi" w:cstheme="minorHAnsi"/>
                <w:bCs/>
                <w:sz w:val="22"/>
                <w:szCs w:val="22"/>
                <w:lang w:val="it-IT"/>
              </w:rPr>
              <w:t>, nell’ipotesi di cui all’art. 22, comma 1, del d.lgs. 82/2005 (ovvero da apposita dichiarazione di autenticità sottoscritta con firma digitale dal notaio o dal pubblico ufficiale, ai sensi dell’art. 22, comma 2 del d.lgs. 82/2005).</w:t>
            </w:r>
          </w:p>
        </w:tc>
      </w:tr>
      <w:tr w:rsidR="00BC678B" w:rsidRPr="0071351F" w14:paraId="171F2511" w14:textId="77777777" w:rsidTr="00EA05AC">
        <w:tc>
          <w:tcPr>
            <w:tcW w:w="4656" w:type="dxa"/>
            <w:gridSpan w:val="2"/>
          </w:tcPr>
          <w:p w14:paraId="2AA7A726" w14:textId="77777777" w:rsidR="00BC678B" w:rsidRPr="0071351F" w:rsidRDefault="00BC678B" w:rsidP="00BC678B">
            <w:pPr>
              <w:pStyle w:val="Rientrocorpodeltesto"/>
              <w:widowControl w:val="0"/>
              <w:tabs>
                <w:tab w:val="left" w:pos="8496"/>
              </w:tabs>
              <w:spacing w:after="0"/>
              <w:ind w:left="709" w:right="17"/>
              <w:jc w:val="both"/>
              <w:rPr>
                <w:rFonts w:asciiTheme="minorHAnsi" w:hAnsiTheme="minorHAnsi" w:cstheme="minorHAnsi"/>
                <w:strike/>
                <w:sz w:val="22"/>
                <w:szCs w:val="22"/>
                <w:highlight w:val="yellow"/>
                <w:lang w:val="it-IT"/>
              </w:rPr>
            </w:pPr>
          </w:p>
        </w:tc>
        <w:tc>
          <w:tcPr>
            <w:tcW w:w="340" w:type="dxa"/>
            <w:gridSpan w:val="2"/>
          </w:tcPr>
          <w:p w14:paraId="7CC42110" w14:textId="77777777" w:rsidR="00BC678B" w:rsidRPr="0071351F" w:rsidRDefault="00BC678B" w:rsidP="00BC678B">
            <w:pPr>
              <w:widowControl w:val="0"/>
              <w:rPr>
                <w:rFonts w:asciiTheme="minorHAnsi" w:hAnsiTheme="minorHAnsi" w:cstheme="minorHAnsi"/>
                <w:strike/>
                <w:sz w:val="22"/>
                <w:szCs w:val="22"/>
                <w:highlight w:val="yellow"/>
                <w:lang w:val="it-IT"/>
              </w:rPr>
            </w:pPr>
          </w:p>
        </w:tc>
        <w:tc>
          <w:tcPr>
            <w:tcW w:w="4655" w:type="dxa"/>
            <w:gridSpan w:val="2"/>
          </w:tcPr>
          <w:p w14:paraId="0B354EDD" w14:textId="77777777" w:rsidR="00BC678B" w:rsidRPr="0071351F" w:rsidRDefault="00BC678B" w:rsidP="00BC678B">
            <w:pPr>
              <w:widowControl w:val="0"/>
              <w:tabs>
                <w:tab w:val="num" w:pos="360"/>
                <w:tab w:val="num" w:pos="852"/>
                <w:tab w:val="left" w:pos="999"/>
              </w:tabs>
              <w:ind w:left="999" w:right="17"/>
              <w:jc w:val="both"/>
              <w:rPr>
                <w:rFonts w:asciiTheme="minorHAnsi" w:hAnsiTheme="minorHAnsi" w:cstheme="minorHAnsi"/>
                <w:strike/>
                <w:sz w:val="22"/>
                <w:szCs w:val="22"/>
                <w:highlight w:val="yellow"/>
                <w:lang w:val="it-IT"/>
              </w:rPr>
            </w:pPr>
          </w:p>
        </w:tc>
      </w:tr>
      <w:tr w:rsidR="00BC678B" w:rsidRPr="0071351F" w14:paraId="3D04F09D" w14:textId="77777777" w:rsidTr="00EA05AC">
        <w:tc>
          <w:tcPr>
            <w:tcW w:w="4656" w:type="dxa"/>
            <w:gridSpan w:val="2"/>
          </w:tcPr>
          <w:p w14:paraId="20DDBA2B" w14:textId="137CED3D" w:rsidR="00BC678B" w:rsidRPr="0071351F" w:rsidRDefault="00BC678B" w:rsidP="00BC678B">
            <w:pPr>
              <w:widowControl w:val="0"/>
              <w:numPr>
                <w:ilvl w:val="0"/>
                <w:numId w:val="40"/>
              </w:numPr>
              <w:ind w:left="709" w:right="17"/>
              <w:jc w:val="both"/>
              <w:rPr>
                <w:rFonts w:asciiTheme="minorHAnsi" w:hAnsiTheme="minorHAnsi" w:cstheme="minorHAnsi"/>
                <w:bCs/>
                <w:sz w:val="22"/>
                <w:szCs w:val="22"/>
                <w:lang w:val="de-DE"/>
              </w:rPr>
            </w:pPr>
            <w:r w:rsidRPr="0071351F">
              <w:rPr>
                <w:rFonts w:asciiTheme="minorHAnsi" w:hAnsiTheme="minorHAnsi" w:cstheme="minorHAnsi"/>
                <w:bCs/>
                <w:sz w:val="22"/>
                <w:szCs w:val="22"/>
                <w:lang w:val="de-DE"/>
              </w:rPr>
              <w:t xml:space="preserve">in Form einer </w:t>
            </w:r>
            <w:r w:rsidRPr="0071351F">
              <w:rPr>
                <w:rFonts w:asciiTheme="minorHAnsi" w:hAnsiTheme="minorHAnsi" w:cstheme="minorHAnsi"/>
                <w:b/>
                <w:bCs/>
                <w:sz w:val="22"/>
                <w:szCs w:val="22"/>
                <w:lang w:val="de-DE"/>
              </w:rPr>
              <w:t>informatischen Kopie eines analogen Dokuments</w:t>
            </w:r>
            <w:r w:rsidRPr="0071351F">
              <w:rPr>
                <w:rFonts w:asciiTheme="minorHAnsi" w:hAnsiTheme="minorHAnsi" w:cstheme="minorHAnsi"/>
                <w:bCs/>
                <w:sz w:val="22"/>
                <w:szCs w:val="22"/>
                <w:lang w:val="de-DE"/>
              </w:rPr>
              <w:t xml:space="preserve"> (Papierdo</w:t>
            </w:r>
            <w:r w:rsidRPr="0071351F">
              <w:rPr>
                <w:rFonts w:asciiTheme="minorHAnsi" w:hAnsiTheme="minorHAnsi" w:cstheme="minorHAnsi"/>
                <w:sz w:val="22"/>
                <w:szCs w:val="22"/>
                <w:lang w:val="de-DE" w:eastAsia="it-IT"/>
              </w:rPr>
              <w:softHyphen/>
            </w:r>
            <w:r w:rsidRPr="0071351F">
              <w:rPr>
                <w:rFonts w:asciiTheme="minorHAnsi" w:hAnsiTheme="minorHAnsi" w:cstheme="minorHAnsi"/>
                <w:bCs/>
                <w:sz w:val="22"/>
                <w:szCs w:val="22"/>
                <w:lang w:val="de-DE"/>
              </w:rPr>
              <w:t>kument) gemäß den Modalitäten nach Art. 22 Abs. 3 GvD vom 7. März 2005, Nr. 82.</w:t>
            </w:r>
          </w:p>
        </w:tc>
        <w:tc>
          <w:tcPr>
            <w:tcW w:w="340" w:type="dxa"/>
            <w:gridSpan w:val="2"/>
          </w:tcPr>
          <w:p w14:paraId="753BD7EA" w14:textId="77777777" w:rsidR="00BC678B" w:rsidRPr="0071351F" w:rsidRDefault="00BC678B" w:rsidP="00BC678B">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655" w:type="dxa"/>
            <w:gridSpan w:val="2"/>
          </w:tcPr>
          <w:p w14:paraId="13D7131D" w14:textId="77777777" w:rsidR="00BC678B" w:rsidRPr="0071351F" w:rsidRDefault="00BC678B" w:rsidP="00BC678B">
            <w:pPr>
              <w:widowControl w:val="0"/>
              <w:numPr>
                <w:ilvl w:val="0"/>
                <w:numId w:val="41"/>
              </w:numPr>
              <w:tabs>
                <w:tab w:val="clear" w:pos="360"/>
                <w:tab w:val="num" w:pos="561"/>
                <w:tab w:val="left" w:pos="999"/>
              </w:tabs>
              <w:ind w:left="702" w:right="17" w:hanging="283"/>
              <w:jc w:val="both"/>
              <w:rPr>
                <w:rFonts w:asciiTheme="minorHAnsi" w:hAnsiTheme="minorHAnsi" w:cstheme="minorHAnsi"/>
                <w:bCs/>
                <w:sz w:val="22"/>
                <w:szCs w:val="22"/>
                <w:lang w:val="it-IT"/>
              </w:rPr>
            </w:pPr>
            <w:r w:rsidRPr="0071351F">
              <w:rPr>
                <w:rFonts w:asciiTheme="minorHAnsi" w:hAnsiTheme="minorHAnsi" w:cstheme="minorHAnsi"/>
                <w:bCs/>
                <w:sz w:val="22"/>
                <w:szCs w:val="22"/>
                <w:lang w:val="it-IT"/>
              </w:rPr>
              <w:t xml:space="preserve">sotto forma di </w:t>
            </w:r>
            <w:r w:rsidRPr="0071351F">
              <w:rPr>
                <w:rFonts w:asciiTheme="minorHAnsi" w:hAnsiTheme="minorHAnsi" w:cstheme="minorHAnsi"/>
                <w:b/>
                <w:bCs/>
                <w:sz w:val="22"/>
                <w:szCs w:val="22"/>
                <w:lang w:val="it-IT"/>
              </w:rPr>
              <w:t>copia informatica di documento analogico</w:t>
            </w:r>
            <w:r w:rsidRPr="0071351F">
              <w:rPr>
                <w:rFonts w:asciiTheme="minorHAnsi" w:hAnsiTheme="minorHAnsi" w:cstheme="minorHAnsi"/>
                <w:bCs/>
                <w:sz w:val="22"/>
                <w:szCs w:val="22"/>
                <w:lang w:val="it-IT"/>
              </w:rPr>
              <w:t xml:space="preserve"> (cartaceo) secondo le modalità previste dall’art. 22, comma 3, del d.lgs. 7 marzo 2005 n. 82. </w:t>
            </w:r>
          </w:p>
        </w:tc>
      </w:tr>
      <w:bookmarkEnd w:id="103"/>
      <w:tr w:rsidR="00BC678B" w:rsidRPr="0071351F" w14:paraId="44EA08E1" w14:textId="77777777" w:rsidTr="00EA05AC">
        <w:tc>
          <w:tcPr>
            <w:tcW w:w="4656" w:type="dxa"/>
            <w:gridSpan w:val="2"/>
          </w:tcPr>
          <w:p w14:paraId="018F8FE7" w14:textId="77777777" w:rsidR="00BC678B" w:rsidRPr="0071351F" w:rsidRDefault="00BC678B" w:rsidP="00BC678B">
            <w:pPr>
              <w:pStyle w:val="Rientrocorpodeltesto"/>
              <w:widowControl w:val="0"/>
              <w:tabs>
                <w:tab w:val="left" w:pos="426"/>
                <w:tab w:val="num" w:pos="709"/>
                <w:tab w:val="left" w:pos="8496"/>
              </w:tabs>
              <w:spacing w:after="0"/>
              <w:ind w:left="1134" w:right="76"/>
              <w:jc w:val="both"/>
              <w:rPr>
                <w:rFonts w:asciiTheme="minorHAnsi" w:hAnsiTheme="minorHAnsi" w:cstheme="minorHAnsi"/>
                <w:sz w:val="22"/>
                <w:szCs w:val="22"/>
                <w:lang w:val="it-IT"/>
              </w:rPr>
            </w:pPr>
          </w:p>
        </w:tc>
        <w:tc>
          <w:tcPr>
            <w:tcW w:w="340" w:type="dxa"/>
            <w:gridSpan w:val="2"/>
          </w:tcPr>
          <w:p w14:paraId="7B9054BA"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6B0F4C2B" w14:textId="77777777" w:rsidR="00BC678B" w:rsidRPr="0071351F" w:rsidRDefault="00BC678B" w:rsidP="00BC678B">
            <w:pPr>
              <w:widowControl w:val="0"/>
              <w:tabs>
                <w:tab w:val="num" w:pos="360"/>
                <w:tab w:val="left" w:pos="999"/>
                <w:tab w:val="center" w:pos="4536"/>
                <w:tab w:val="right" w:pos="9072"/>
              </w:tabs>
              <w:autoSpaceDE w:val="0"/>
              <w:autoSpaceDN w:val="0"/>
              <w:adjustRightInd w:val="0"/>
              <w:ind w:left="999" w:right="105" w:hanging="284"/>
              <w:jc w:val="both"/>
              <w:rPr>
                <w:rFonts w:asciiTheme="minorHAnsi" w:hAnsiTheme="minorHAnsi" w:cstheme="minorHAnsi"/>
                <w:sz w:val="22"/>
                <w:szCs w:val="22"/>
                <w:lang w:val="it-IT"/>
              </w:rPr>
            </w:pPr>
          </w:p>
        </w:tc>
      </w:tr>
      <w:tr w:rsidR="00BC678B" w:rsidRPr="0071351F" w14:paraId="48AE46CF" w14:textId="77777777" w:rsidTr="00EA05AC">
        <w:tc>
          <w:tcPr>
            <w:tcW w:w="4656" w:type="dxa"/>
            <w:gridSpan w:val="2"/>
          </w:tcPr>
          <w:p w14:paraId="616371EF" w14:textId="4A22AF34" w:rsidR="00BC678B" w:rsidRPr="0071351F" w:rsidRDefault="00BC678B" w:rsidP="00BC678B">
            <w:pPr>
              <w:pStyle w:val="Rientrocorpodeltesto"/>
              <w:widowControl w:val="0"/>
              <w:tabs>
                <w:tab w:val="num" w:pos="709"/>
                <w:tab w:val="left" w:pos="8496"/>
              </w:tabs>
              <w:spacing w:after="0"/>
              <w:ind w:left="0" w:right="17"/>
              <w:jc w:val="both"/>
              <w:rPr>
                <w:rFonts w:asciiTheme="minorHAnsi" w:hAnsiTheme="minorHAnsi" w:cstheme="minorHAnsi"/>
                <w:b/>
                <w:bCs/>
                <w:sz w:val="22"/>
                <w:szCs w:val="22"/>
                <w:lang w:val="de-DE"/>
              </w:rPr>
            </w:pPr>
            <w:r w:rsidRPr="0071351F">
              <w:rPr>
                <w:rFonts w:asciiTheme="minorHAnsi" w:hAnsiTheme="minorHAnsi" w:cstheme="minorHAnsi"/>
                <w:b/>
                <w:bCs/>
                <w:sz w:val="22"/>
                <w:szCs w:val="22"/>
                <w:lang w:val="de-DE"/>
              </w:rPr>
              <w:t xml:space="preserve">Wird der Nutzungsvertrag gemäß den Modalitäten nach Punkt 3 eingereicht, muss der Teilnehmer </w:t>
            </w:r>
            <w:r w:rsidRPr="0071351F">
              <w:rPr>
                <w:rFonts w:asciiTheme="minorHAnsi" w:hAnsiTheme="minorHAnsi" w:cstheme="minorHAnsi"/>
                <w:b/>
                <w:sz w:val="22"/>
                <w:szCs w:val="22"/>
                <w:lang w:val="de-DE"/>
              </w:rPr>
              <w:t xml:space="preserve">bei </w:t>
            </w:r>
            <w:r w:rsidRPr="0071351F">
              <w:rPr>
                <w:rFonts w:asciiTheme="minorHAnsi" w:hAnsiTheme="minorHAnsi" w:cstheme="minorHAnsi"/>
                <w:b/>
                <w:sz w:val="22"/>
                <w:szCs w:val="22"/>
                <w:lang w:val="de-DE"/>
              </w:rPr>
              <w:lastRenderedPageBreak/>
              <w:t>sonstigem Ausschluss</w:t>
            </w:r>
            <w:r w:rsidRPr="0071351F">
              <w:rPr>
                <w:rFonts w:asciiTheme="minorHAnsi" w:hAnsiTheme="minorHAnsi" w:cstheme="minorHAnsi"/>
                <w:b/>
                <w:bCs/>
                <w:sz w:val="22"/>
                <w:szCs w:val="22"/>
                <w:lang w:val="de-DE"/>
              </w:rPr>
              <w:t xml:space="preserve"> der Vergabestelle den Vertrag im Original oder als beglaubigte Kopie innerhalb der Ausschlussfrist von </w:t>
            </w:r>
            <w:r w:rsidRPr="0071351F">
              <w:rPr>
                <w:rFonts w:asciiTheme="minorHAnsi" w:hAnsiTheme="minorHAnsi" w:cstheme="minorHAnsi"/>
                <w:b/>
                <w:bCs/>
                <w:color w:val="FF0000"/>
                <w:sz w:val="22"/>
                <w:szCs w:val="22"/>
                <w:lang w:val="de-DE"/>
              </w:rPr>
              <w:t>10</w:t>
            </w:r>
            <w:r w:rsidRPr="0071351F">
              <w:rPr>
                <w:rFonts w:asciiTheme="minorHAnsi" w:hAnsiTheme="minorHAnsi" w:cstheme="minorHAnsi"/>
                <w:b/>
                <w:bCs/>
                <w:sz w:val="22"/>
                <w:szCs w:val="22"/>
                <w:lang w:val="de-DE"/>
              </w:rPr>
              <w:t xml:space="preserve"> aufeinanderfolgenden Kalendertagen ab Erhalt der entsprechenden Aufforderung </w:t>
            </w:r>
            <w:r w:rsidRPr="0071351F">
              <w:rPr>
                <w:rFonts w:asciiTheme="minorHAnsi" w:hAnsiTheme="minorHAnsi" w:cstheme="minorHAnsi"/>
                <w:bCs/>
                <w:i/>
                <w:sz w:val="22"/>
                <w:szCs w:val="22"/>
                <w:highlight w:val="green"/>
                <w:lang w:val="de-DE"/>
              </w:rPr>
              <w:t>[10 Tage ist die maximal einzuräumende Frist]</w:t>
            </w:r>
            <w:r w:rsidRPr="0071351F">
              <w:rPr>
                <w:rFonts w:asciiTheme="minorHAnsi" w:hAnsiTheme="minorHAnsi" w:cstheme="minorHAnsi"/>
                <w:b/>
                <w:bCs/>
                <w:sz w:val="22"/>
                <w:szCs w:val="22"/>
                <w:lang w:val="de-DE"/>
              </w:rPr>
              <w:t xml:space="preserve"> übermitteln.</w:t>
            </w:r>
          </w:p>
        </w:tc>
        <w:tc>
          <w:tcPr>
            <w:tcW w:w="340" w:type="dxa"/>
            <w:gridSpan w:val="2"/>
          </w:tcPr>
          <w:p w14:paraId="3F16C1A1" w14:textId="77777777" w:rsidR="00BC678B" w:rsidRPr="0071351F" w:rsidRDefault="00BC678B" w:rsidP="00BC678B">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655" w:type="dxa"/>
            <w:gridSpan w:val="2"/>
          </w:tcPr>
          <w:p w14:paraId="670F153A" w14:textId="77777777" w:rsidR="00BC678B" w:rsidRPr="0071351F" w:rsidRDefault="00BC678B" w:rsidP="00BC678B">
            <w:pPr>
              <w:widowControl w:val="0"/>
              <w:tabs>
                <w:tab w:val="num" w:pos="360"/>
                <w:tab w:val="left" w:pos="999"/>
              </w:tabs>
              <w:ind w:right="17"/>
              <w:jc w:val="both"/>
              <w:rPr>
                <w:rFonts w:asciiTheme="minorHAnsi" w:hAnsiTheme="minorHAnsi" w:cstheme="minorHAnsi"/>
                <w:b/>
                <w:bCs/>
                <w:sz w:val="22"/>
                <w:szCs w:val="22"/>
                <w:lang w:val="it-IT"/>
              </w:rPr>
            </w:pPr>
            <w:r w:rsidRPr="0071351F">
              <w:rPr>
                <w:rFonts w:asciiTheme="minorHAnsi" w:hAnsiTheme="minorHAnsi" w:cstheme="minorHAnsi"/>
                <w:b/>
                <w:bCs/>
                <w:sz w:val="22"/>
                <w:szCs w:val="22"/>
                <w:lang w:val="it-IT"/>
              </w:rPr>
              <w:t xml:space="preserve">In caso di presentazione del contratto di avvalimento con le modalità di cui al punto 3, è onere </w:t>
            </w:r>
            <w:r w:rsidRPr="0071351F">
              <w:rPr>
                <w:rFonts w:asciiTheme="minorHAnsi" w:hAnsiTheme="minorHAnsi" w:cstheme="minorHAnsi"/>
                <w:b/>
                <w:bCs/>
                <w:sz w:val="22"/>
                <w:szCs w:val="22"/>
                <w:lang w:val="it-IT"/>
              </w:rPr>
              <w:lastRenderedPageBreak/>
              <w:t xml:space="preserve">dell’operatore economico trasmettere alla stazione appaltante, a pena di esclusione, entro il termine perentorio di </w:t>
            </w:r>
            <w:r w:rsidRPr="0071351F">
              <w:rPr>
                <w:rFonts w:asciiTheme="minorHAnsi" w:hAnsiTheme="minorHAnsi" w:cstheme="minorHAnsi"/>
                <w:b/>
                <w:bCs/>
                <w:color w:val="FF0000"/>
                <w:sz w:val="22"/>
                <w:szCs w:val="22"/>
                <w:lang w:val="it-IT"/>
              </w:rPr>
              <w:t xml:space="preserve">10 </w:t>
            </w:r>
            <w:r w:rsidRPr="0071351F">
              <w:rPr>
                <w:rFonts w:asciiTheme="minorHAnsi" w:hAnsiTheme="minorHAnsi" w:cstheme="minorHAnsi"/>
                <w:b/>
                <w:bCs/>
                <w:sz w:val="22"/>
                <w:szCs w:val="22"/>
                <w:lang w:val="it-IT"/>
              </w:rPr>
              <w:t xml:space="preserve">giorni naturali e consecutivi </w:t>
            </w:r>
            <w:r w:rsidRPr="0071351F">
              <w:rPr>
                <w:rFonts w:asciiTheme="minorHAnsi" w:hAnsiTheme="minorHAnsi" w:cstheme="minorHAnsi"/>
                <w:i/>
                <w:iCs/>
                <w:sz w:val="22"/>
                <w:szCs w:val="22"/>
                <w:highlight w:val="green"/>
                <w:lang w:val="it-IT"/>
              </w:rPr>
              <w:t>[10 giorni costituisce il termine massimo]</w:t>
            </w:r>
            <w:r w:rsidRPr="0071351F">
              <w:rPr>
                <w:rFonts w:asciiTheme="minorHAnsi" w:hAnsiTheme="minorHAnsi" w:cstheme="minorHAnsi"/>
                <w:b/>
                <w:bCs/>
                <w:sz w:val="22"/>
                <w:szCs w:val="22"/>
                <w:lang w:val="it-IT"/>
              </w:rPr>
              <w:t xml:space="preserve"> dalla ricezione della corrispondente richiesta il contratto in originale o copia autentica.</w:t>
            </w:r>
          </w:p>
        </w:tc>
      </w:tr>
      <w:tr w:rsidR="00BC678B" w:rsidRPr="0071351F" w14:paraId="1F5EEC78" w14:textId="77777777" w:rsidTr="00EA05AC">
        <w:tc>
          <w:tcPr>
            <w:tcW w:w="4656" w:type="dxa"/>
            <w:gridSpan w:val="2"/>
          </w:tcPr>
          <w:p w14:paraId="60DF4CE3" w14:textId="77777777" w:rsidR="00BC678B" w:rsidRPr="0071351F" w:rsidRDefault="00BC678B" w:rsidP="00BC678B">
            <w:pPr>
              <w:widowControl w:val="0"/>
              <w:ind w:left="360" w:right="17"/>
              <w:jc w:val="both"/>
              <w:rPr>
                <w:rFonts w:asciiTheme="minorHAnsi" w:hAnsiTheme="minorHAnsi" w:cstheme="minorHAnsi"/>
                <w:bCs/>
                <w:sz w:val="22"/>
                <w:szCs w:val="22"/>
                <w:lang w:val="it-IT"/>
              </w:rPr>
            </w:pPr>
          </w:p>
        </w:tc>
        <w:tc>
          <w:tcPr>
            <w:tcW w:w="340" w:type="dxa"/>
            <w:gridSpan w:val="2"/>
          </w:tcPr>
          <w:p w14:paraId="71958A90" w14:textId="77777777" w:rsidR="00BC678B" w:rsidRPr="0071351F" w:rsidRDefault="00BC678B" w:rsidP="00BC678B">
            <w:pPr>
              <w:pStyle w:val="Rientrocorpodeltesto"/>
              <w:widowControl w:val="0"/>
              <w:tabs>
                <w:tab w:val="left" w:pos="8496"/>
              </w:tabs>
              <w:spacing w:after="0"/>
              <w:ind w:left="0" w:right="17"/>
              <w:jc w:val="both"/>
              <w:rPr>
                <w:rFonts w:asciiTheme="minorHAnsi" w:hAnsiTheme="minorHAnsi" w:cstheme="minorHAnsi"/>
                <w:bCs/>
                <w:sz w:val="22"/>
                <w:szCs w:val="22"/>
                <w:lang w:val="it-IT"/>
              </w:rPr>
            </w:pPr>
          </w:p>
        </w:tc>
        <w:tc>
          <w:tcPr>
            <w:tcW w:w="4655" w:type="dxa"/>
            <w:gridSpan w:val="2"/>
          </w:tcPr>
          <w:p w14:paraId="10F197F3" w14:textId="77777777" w:rsidR="00BC678B" w:rsidRPr="0071351F" w:rsidRDefault="00BC678B" w:rsidP="00BC678B">
            <w:pPr>
              <w:widowControl w:val="0"/>
              <w:ind w:left="360" w:right="17"/>
              <w:jc w:val="both"/>
              <w:rPr>
                <w:rFonts w:asciiTheme="minorHAnsi" w:hAnsiTheme="minorHAnsi" w:cstheme="minorHAnsi"/>
                <w:bCs/>
                <w:sz w:val="22"/>
                <w:szCs w:val="22"/>
                <w:lang w:val="it-IT"/>
              </w:rPr>
            </w:pPr>
          </w:p>
        </w:tc>
      </w:tr>
      <w:tr w:rsidR="00BC678B" w:rsidRPr="0071351F" w14:paraId="259FFFB5" w14:textId="77777777" w:rsidTr="00EA05AC">
        <w:tc>
          <w:tcPr>
            <w:tcW w:w="4656" w:type="dxa"/>
            <w:gridSpan w:val="2"/>
          </w:tcPr>
          <w:p w14:paraId="38E9177B" w14:textId="0929DF8D" w:rsidR="00BC678B" w:rsidRPr="0071351F" w:rsidRDefault="00BC678B" w:rsidP="00BC678B">
            <w:pPr>
              <w:pStyle w:val="Rientrocorpodeltesto"/>
              <w:tabs>
                <w:tab w:val="left" w:pos="8496"/>
              </w:tabs>
              <w:spacing w:after="0"/>
              <w:ind w:left="11" w:right="17"/>
              <w:jc w:val="both"/>
              <w:rPr>
                <w:rFonts w:asciiTheme="minorHAnsi" w:hAnsiTheme="minorHAnsi" w:cstheme="minorHAnsi"/>
                <w:b/>
                <w:sz w:val="22"/>
                <w:szCs w:val="22"/>
                <w:lang w:val="de-DE"/>
              </w:rPr>
            </w:pPr>
            <w:r w:rsidRPr="0071351F">
              <w:rPr>
                <w:rFonts w:asciiTheme="minorHAnsi" w:hAnsiTheme="minorHAnsi" w:cstheme="minorHAnsi"/>
                <w:b/>
                <w:bCs/>
                <w:sz w:val="22"/>
                <w:szCs w:val="22"/>
                <w:lang w:val="de-DE"/>
              </w:rPr>
              <w:t xml:space="preserve">Im Falle von Nachforderungen aufgrund fehlender Abgabe oder des Vertrages über die Nutzung der Kapazitäten Dritter muss der Wirtschaftsteilnehmer mit rechtssicherem Datum gemäß Gesetz </w:t>
            </w:r>
            <w:r w:rsidRPr="0071351F">
              <w:rPr>
                <w:rFonts w:asciiTheme="minorHAnsi" w:hAnsiTheme="minorHAnsi" w:cstheme="minorHAnsi"/>
                <w:b/>
                <w:bCs/>
                <w:color w:val="000000"/>
                <w:sz w:val="22"/>
                <w:szCs w:val="22"/>
                <w:lang w:val="de-DE"/>
              </w:rPr>
              <w:t>beweisen, dass der Nutzungsvertrag nicht nach dem Termin für die Einreichung der Angebote erstellt wurden.</w:t>
            </w:r>
          </w:p>
        </w:tc>
        <w:tc>
          <w:tcPr>
            <w:tcW w:w="340" w:type="dxa"/>
            <w:gridSpan w:val="2"/>
          </w:tcPr>
          <w:p w14:paraId="61369822" w14:textId="77777777" w:rsidR="00BC678B" w:rsidRPr="0071351F" w:rsidRDefault="00BC678B" w:rsidP="00BC678B">
            <w:pPr>
              <w:pStyle w:val="Rientrocorpodeltesto"/>
              <w:tabs>
                <w:tab w:val="left" w:pos="8496"/>
              </w:tabs>
              <w:spacing w:after="0" w:line="240" w:lineRule="exact"/>
              <w:ind w:left="0" w:right="17"/>
              <w:jc w:val="both"/>
              <w:rPr>
                <w:rFonts w:asciiTheme="minorHAnsi" w:hAnsiTheme="minorHAnsi" w:cstheme="minorHAnsi"/>
                <w:bCs/>
                <w:sz w:val="22"/>
                <w:szCs w:val="22"/>
                <w:lang w:val="de-DE"/>
              </w:rPr>
            </w:pPr>
          </w:p>
        </w:tc>
        <w:tc>
          <w:tcPr>
            <w:tcW w:w="4655" w:type="dxa"/>
            <w:gridSpan w:val="2"/>
          </w:tcPr>
          <w:p w14:paraId="06773103" w14:textId="6825397E" w:rsidR="00BC678B" w:rsidRPr="0071351F" w:rsidRDefault="00BC678B" w:rsidP="00BC678B">
            <w:pPr>
              <w:tabs>
                <w:tab w:val="num" w:pos="852"/>
              </w:tabs>
              <w:ind w:right="17"/>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In caso di soccorso istruttorio a causa della mancata produzione del contratto</w:t>
            </w:r>
            <w:r w:rsidRPr="0071351F">
              <w:rPr>
                <w:rFonts w:asciiTheme="minorHAnsi" w:hAnsiTheme="minorHAnsi" w:cstheme="minorHAnsi"/>
                <w:sz w:val="22"/>
                <w:szCs w:val="22"/>
                <w:lang w:val="it-IT"/>
              </w:rPr>
              <w:t xml:space="preserve"> </w:t>
            </w:r>
            <w:r w:rsidRPr="0071351F">
              <w:rPr>
                <w:rFonts w:asciiTheme="minorHAnsi" w:hAnsiTheme="minorHAnsi" w:cstheme="minorHAnsi"/>
                <w:b/>
                <w:sz w:val="22"/>
                <w:szCs w:val="22"/>
                <w:lang w:val="it-IT"/>
              </w:rPr>
              <w:t>di avvalimento</w:t>
            </w:r>
            <w:r w:rsidRPr="0071351F">
              <w:rPr>
                <w:rFonts w:asciiTheme="minorHAnsi" w:hAnsiTheme="minorHAnsi" w:cstheme="minorHAnsi"/>
                <w:sz w:val="22"/>
                <w:szCs w:val="22"/>
                <w:lang w:val="it-IT"/>
              </w:rPr>
              <w:t xml:space="preserve"> </w:t>
            </w:r>
            <w:r w:rsidRPr="0071351F">
              <w:rPr>
                <w:rFonts w:asciiTheme="minorHAnsi" w:hAnsiTheme="minorHAnsi" w:cstheme="minorHAnsi"/>
                <w:b/>
                <w:sz w:val="22"/>
                <w:szCs w:val="22"/>
                <w:lang w:val="it-IT"/>
              </w:rPr>
              <w:t>è onere dell’operatore economico dimostrare con data certa ai sensi di legge che la il contratto di avvalimento è stata/o costituita/o in data non successiva al termine di scadenza della presentazione delle offerte..</w:t>
            </w:r>
          </w:p>
        </w:tc>
      </w:tr>
      <w:tr w:rsidR="00BC678B" w:rsidRPr="0071351F" w14:paraId="3751C8DB" w14:textId="77777777" w:rsidTr="00EA05AC">
        <w:tc>
          <w:tcPr>
            <w:tcW w:w="4656" w:type="dxa"/>
            <w:gridSpan w:val="2"/>
          </w:tcPr>
          <w:p w14:paraId="06217E67" w14:textId="77777777" w:rsidR="00BC678B" w:rsidRPr="0071351F" w:rsidRDefault="00BC678B" w:rsidP="00BC678B">
            <w:pPr>
              <w:pStyle w:val="Rientrocorpodeltesto"/>
              <w:tabs>
                <w:tab w:val="left" w:pos="426"/>
                <w:tab w:val="left" w:pos="8496"/>
              </w:tabs>
              <w:spacing w:after="0" w:line="240" w:lineRule="exact"/>
              <w:ind w:left="11" w:right="76"/>
              <w:jc w:val="both"/>
              <w:rPr>
                <w:rFonts w:asciiTheme="minorHAnsi" w:hAnsiTheme="minorHAnsi" w:cstheme="minorHAnsi"/>
                <w:sz w:val="22"/>
                <w:szCs w:val="22"/>
                <w:lang w:val="it-IT"/>
              </w:rPr>
            </w:pPr>
          </w:p>
        </w:tc>
        <w:tc>
          <w:tcPr>
            <w:tcW w:w="340" w:type="dxa"/>
            <w:gridSpan w:val="2"/>
          </w:tcPr>
          <w:p w14:paraId="4DFAD902" w14:textId="77777777" w:rsidR="00BC678B" w:rsidRPr="0071351F" w:rsidRDefault="00BC678B" w:rsidP="00BC678B">
            <w:pPr>
              <w:spacing w:line="240" w:lineRule="exact"/>
              <w:rPr>
                <w:rFonts w:asciiTheme="minorHAnsi" w:hAnsiTheme="minorHAnsi" w:cstheme="minorHAnsi"/>
                <w:sz w:val="22"/>
                <w:szCs w:val="22"/>
                <w:lang w:val="it-IT"/>
              </w:rPr>
            </w:pPr>
          </w:p>
        </w:tc>
        <w:tc>
          <w:tcPr>
            <w:tcW w:w="4655" w:type="dxa"/>
            <w:gridSpan w:val="2"/>
          </w:tcPr>
          <w:p w14:paraId="2B640648" w14:textId="77777777" w:rsidR="00BC678B" w:rsidRPr="0071351F" w:rsidRDefault="00BC678B" w:rsidP="00BC678B">
            <w:pPr>
              <w:tabs>
                <w:tab w:val="center" w:pos="4536"/>
                <w:tab w:val="right" w:pos="9072"/>
              </w:tabs>
              <w:autoSpaceDE w:val="0"/>
              <w:autoSpaceDN w:val="0"/>
              <w:adjustRightInd w:val="0"/>
              <w:spacing w:line="240" w:lineRule="exact"/>
              <w:ind w:left="284" w:right="105"/>
              <w:jc w:val="both"/>
              <w:rPr>
                <w:rFonts w:asciiTheme="minorHAnsi" w:hAnsiTheme="minorHAnsi" w:cstheme="minorHAnsi"/>
                <w:sz w:val="22"/>
                <w:szCs w:val="22"/>
                <w:lang w:val="it-IT"/>
              </w:rPr>
            </w:pPr>
          </w:p>
        </w:tc>
      </w:tr>
      <w:tr w:rsidR="00BC678B" w:rsidRPr="0071351F" w14:paraId="448912C0" w14:textId="77777777" w:rsidTr="00EA05AC">
        <w:tc>
          <w:tcPr>
            <w:tcW w:w="4656" w:type="dxa"/>
            <w:gridSpan w:val="2"/>
          </w:tcPr>
          <w:p w14:paraId="17A26AFF" w14:textId="03A6F1F9" w:rsidR="00BC678B" w:rsidRPr="0071351F" w:rsidRDefault="00BC678B" w:rsidP="00BC678B">
            <w:pPr>
              <w:pStyle w:val="Rientrocorpodeltesto"/>
              <w:widowControl w:val="0"/>
              <w:tabs>
                <w:tab w:val="left" w:pos="426"/>
                <w:tab w:val="left" w:pos="8496"/>
              </w:tabs>
              <w:spacing w:after="0"/>
              <w:ind w:left="0"/>
              <w:jc w:val="both"/>
              <w:rPr>
                <w:rFonts w:asciiTheme="minorHAnsi" w:hAnsiTheme="minorHAnsi" w:cstheme="minorHAnsi"/>
                <w:bCs/>
                <w:sz w:val="22"/>
                <w:szCs w:val="22"/>
                <w:lang w:val="de-DE"/>
              </w:rPr>
            </w:pPr>
            <w:r w:rsidRPr="0071351F">
              <w:rPr>
                <w:rFonts w:asciiTheme="minorHAnsi" w:hAnsiTheme="minorHAnsi" w:cstheme="minorHAnsi"/>
                <w:sz w:val="22"/>
                <w:szCs w:val="22"/>
                <w:lang w:val="de-DE"/>
              </w:rPr>
              <w:t>Diese Unterlagen müssen nach den vom System vorgegebenen Modalitäten bei der Abfassung des Teilnahmeantrags elektronisch beigelegt werden.</w:t>
            </w:r>
          </w:p>
        </w:tc>
        <w:tc>
          <w:tcPr>
            <w:tcW w:w="340" w:type="dxa"/>
            <w:gridSpan w:val="2"/>
          </w:tcPr>
          <w:p w14:paraId="4CEF8357" w14:textId="77777777" w:rsidR="00BC678B" w:rsidRPr="0071351F" w:rsidRDefault="00BC678B" w:rsidP="00BC678B">
            <w:pPr>
              <w:pStyle w:val="Rientrocorpodeltesto"/>
              <w:widowControl w:val="0"/>
              <w:tabs>
                <w:tab w:val="left" w:pos="8496"/>
              </w:tabs>
              <w:spacing w:after="0"/>
              <w:ind w:left="0"/>
              <w:jc w:val="both"/>
              <w:rPr>
                <w:rFonts w:asciiTheme="minorHAnsi" w:hAnsiTheme="minorHAnsi" w:cstheme="minorHAnsi"/>
                <w:bCs/>
                <w:sz w:val="22"/>
                <w:szCs w:val="22"/>
                <w:lang w:val="de-DE"/>
              </w:rPr>
            </w:pPr>
          </w:p>
        </w:tc>
        <w:tc>
          <w:tcPr>
            <w:tcW w:w="4655" w:type="dxa"/>
            <w:gridSpan w:val="2"/>
          </w:tcPr>
          <w:p w14:paraId="1B8E7E1E" w14:textId="77777777" w:rsidR="00BC678B" w:rsidRPr="0071351F" w:rsidRDefault="00BC678B" w:rsidP="00BC678B">
            <w:pPr>
              <w:widowControl w:val="0"/>
              <w:jc w:val="both"/>
              <w:rPr>
                <w:rFonts w:asciiTheme="minorHAnsi" w:hAnsiTheme="minorHAnsi" w:cstheme="minorHAnsi"/>
                <w:bCs/>
                <w:sz w:val="22"/>
                <w:szCs w:val="22"/>
                <w:lang w:val="it-IT"/>
              </w:rPr>
            </w:pPr>
            <w:r w:rsidRPr="0071351F">
              <w:rPr>
                <w:rFonts w:asciiTheme="minorHAnsi" w:hAnsiTheme="minorHAnsi" w:cstheme="minorHAnsi"/>
                <w:sz w:val="22"/>
                <w:szCs w:val="22"/>
                <w:lang w:val="it-IT"/>
              </w:rPr>
              <w:t xml:space="preserve">La predetta documentazione dovrà essere allegata in via telematica secondo le modalità indicate dal Sistema in fase di compilazione della domanda di partecipazione. </w:t>
            </w:r>
          </w:p>
        </w:tc>
      </w:tr>
      <w:tr w:rsidR="00BC678B" w:rsidRPr="0071351F" w14:paraId="093DD6F7" w14:textId="77777777" w:rsidTr="00EA05AC">
        <w:tc>
          <w:tcPr>
            <w:tcW w:w="4656" w:type="dxa"/>
            <w:gridSpan w:val="2"/>
          </w:tcPr>
          <w:p w14:paraId="59A11F06" w14:textId="77777777" w:rsidR="00BC678B" w:rsidRPr="0071351F" w:rsidRDefault="00BC678B" w:rsidP="00BC678B">
            <w:pPr>
              <w:widowControl w:val="0"/>
              <w:ind w:left="360" w:right="17"/>
              <w:jc w:val="both"/>
              <w:rPr>
                <w:rFonts w:asciiTheme="minorHAnsi" w:hAnsiTheme="minorHAnsi" w:cstheme="minorHAnsi"/>
                <w:b/>
                <w:sz w:val="22"/>
                <w:szCs w:val="22"/>
                <w:lang w:val="it-IT"/>
              </w:rPr>
            </w:pPr>
          </w:p>
        </w:tc>
        <w:tc>
          <w:tcPr>
            <w:tcW w:w="340" w:type="dxa"/>
            <w:gridSpan w:val="2"/>
          </w:tcPr>
          <w:p w14:paraId="153009C4" w14:textId="77777777" w:rsidR="00BC678B" w:rsidRPr="0071351F" w:rsidRDefault="00BC678B" w:rsidP="00BC678B">
            <w:pPr>
              <w:pStyle w:val="Rientrocorpodeltesto"/>
              <w:widowControl w:val="0"/>
              <w:tabs>
                <w:tab w:val="left" w:pos="8496"/>
              </w:tabs>
              <w:spacing w:after="0"/>
              <w:ind w:left="0" w:right="17"/>
              <w:jc w:val="both"/>
              <w:rPr>
                <w:rFonts w:asciiTheme="minorHAnsi" w:hAnsiTheme="minorHAnsi" w:cstheme="minorHAnsi"/>
                <w:bCs/>
                <w:sz w:val="22"/>
                <w:szCs w:val="22"/>
                <w:lang w:val="it-IT"/>
              </w:rPr>
            </w:pPr>
          </w:p>
        </w:tc>
        <w:tc>
          <w:tcPr>
            <w:tcW w:w="4655" w:type="dxa"/>
            <w:gridSpan w:val="2"/>
          </w:tcPr>
          <w:p w14:paraId="6EF35CD9" w14:textId="77777777" w:rsidR="00BC678B" w:rsidRPr="0071351F" w:rsidRDefault="00BC678B" w:rsidP="00BC678B">
            <w:pPr>
              <w:widowControl w:val="0"/>
              <w:ind w:left="360" w:right="17"/>
              <w:jc w:val="both"/>
              <w:rPr>
                <w:rFonts w:asciiTheme="minorHAnsi" w:hAnsiTheme="minorHAnsi" w:cstheme="minorHAnsi"/>
                <w:b/>
                <w:bCs/>
                <w:sz w:val="22"/>
                <w:szCs w:val="22"/>
                <w:lang w:val="it-IT"/>
              </w:rPr>
            </w:pPr>
          </w:p>
        </w:tc>
      </w:tr>
      <w:tr w:rsidR="00BC678B" w:rsidRPr="0071351F" w14:paraId="2CB179CF" w14:textId="77777777" w:rsidTr="00EA05AC">
        <w:tc>
          <w:tcPr>
            <w:tcW w:w="4656" w:type="dxa"/>
            <w:gridSpan w:val="2"/>
          </w:tcPr>
          <w:p w14:paraId="443768B3" w14:textId="1B9C1E54" w:rsidR="00BC678B" w:rsidRPr="0071351F" w:rsidRDefault="00BC678B" w:rsidP="00BC678B">
            <w:pPr>
              <w:widowControl w:val="0"/>
              <w:spacing w:line="240" w:lineRule="atLeast"/>
              <w:ind w:right="22"/>
              <w:jc w:val="both"/>
              <w:rPr>
                <w:rFonts w:asciiTheme="minorHAnsi" w:hAnsiTheme="minorHAnsi" w:cstheme="minorHAnsi"/>
                <w:b/>
                <w:bCs/>
                <w:sz w:val="22"/>
                <w:szCs w:val="22"/>
                <w:lang w:val="de-DE" w:eastAsia="de-DE"/>
              </w:rPr>
            </w:pPr>
            <w:bookmarkStart w:id="104" w:name="_Hlk525562148"/>
            <w:r w:rsidRPr="0071351F">
              <w:rPr>
                <w:rFonts w:asciiTheme="minorHAnsi" w:hAnsiTheme="minorHAnsi" w:cstheme="minorHAnsi"/>
                <w:b/>
                <w:bCs/>
                <w:sz w:val="22"/>
                <w:szCs w:val="22"/>
                <w:lang w:val="de-DE"/>
              </w:rPr>
              <w:t xml:space="preserve">Das Nachforderungsverfahren für den Untersuchungsbeistand </w:t>
            </w:r>
            <w:r w:rsidRPr="0071351F">
              <w:rPr>
                <w:rFonts w:asciiTheme="minorHAnsi" w:hAnsiTheme="minorHAnsi" w:cstheme="minorHAnsi"/>
                <w:b/>
                <w:bCs/>
                <w:sz w:val="22"/>
                <w:szCs w:val="22"/>
                <w:lang w:val="de-DE" w:eastAsia="de-DE"/>
              </w:rPr>
              <w:t xml:space="preserve">gemäß Punkt 4.2.1 der Ausschreibungsbedingungen </w:t>
            </w:r>
            <w:r w:rsidRPr="0071351F">
              <w:rPr>
                <w:rFonts w:asciiTheme="minorHAnsi" w:hAnsiTheme="minorHAnsi" w:cstheme="minorHAnsi"/>
                <w:b/>
                <w:bCs/>
                <w:sz w:val="22"/>
                <w:szCs w:val="22"/>
                <w:lang w:val="de-DE"/>
              </w:rPr>
              <w:t xml:space="preserve">wird </w:t>
            </w:r>
            <w:r w:rsidRPr="0071351F">
              <w:rPr>
                <w:rFonts w:asciiTheme="minorHAnsi" w:hAnsiTheme="minorHAnsi" w:cstheme="minorHAnsi"/>
                <w:b/>
                <w:bCs/>
                <w:sz w:val="22"/>
                <w:szCs w:val="22"/>
                <w:lang w:val="de-DE" w:eastAsia="de-DE"/>
              </w:rPr>
              <w:t xml:space="preserve">eingeleitet, </w:t>
            </w:r>
          </w:p>
          <w:p w14:paraId="6DAA0053" w14:textId="2CFB9398" w:rsidR="00BC678B" w:rsidRPr="0071351F"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b/>
                <w:bCs/>
                <w:sz w:val="22"/>
                <w:szCs w:val="22"/>
                <w:lang w:val="de-DE" w:eastAsia="de-DE"/>
              </w:rPr>
            </w:pPr>
            <w:r w:rsidRPr="0071351F">
              <w:rPr>
                <w:rFonts w:asciiTheme="minorHAnsi" w:hAnsiTheme="minorHAnsi" w:cstheme="minorHAnsi"/>
                <w:b/>
                <w:bCs/>
                <w:sz w:val="22"/>
                <w:szCs w:val="22"/>
                <w:lang w:val="de-DE" w:eastAsia="de-DE"/>
              </w:rPr>
              <w:t xml:space="preserve">wenn der Teilnehmer nicht die Erklärung gemäß Art. 104 GvD Nr. 36/2023 </w:t>
            </w:r>
            <w:r w:rsidRPr="0071351F">
              <w:rPr>
                <w:rFonts w:asciiTheme="minorHAnsi" w:hAnsiTheme="minorHAnsi" w:cstheme="minorHAnsi"/>
                <w:b/>
                <w:sz w:val="22"/>
                <w:szCs w:val="22"/>
                <w:lang w:val="de-DE" w:eastAsia="de-DE"/>
              </w:rPr>
              <w:t xml:space="preserve"> </w:t>
            </w:r>
            <w:r w:rsidRPr="0071351F">
              <w:rPr>
                <w:rFonts w:asciiTheme="minorHAnsi" w:hAnsiTheme="minorHAnsi" w:cstheme="minorHAnsi"/>
                <w:b/>
                <w:bCs/>
                <w:sz w:val="22"/>
                <w:szCs w:val="22"/>
                <w:lang w:val="de-DE" w:eastAsia="de-DE"/>
              </w:rPr>
              <w:t>erbracht hat, dessen Willen aber aus den Anlagen entnommen werden kann,</w:t>
            </w:r>
          </w:p>
          <w:p w14:paraId="2DDB5934" w14:textId="4A5A05E2" w:rsidR="00BC678B" w:rsidRPr="0071351F"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b/>
                <w:bCs/>
                <w:sz w:val="22"/>
                <w:szCs w:val="22"/>
                <w:lang w:val="de-DE" w:eastAsia="de-DE"/>
              </w:rPr>
            </w:pPr>
            <w:r w:rsidRPr="0071351F">
              <w:rPr>
                <w:rFonts w:asciiTheme="minorHAnsi" w:hAnsiTheme="minorHAnsi" w:cstheme="minorHAnsi"/>
                <w:b/>
                <w:bCs/>
                <w:sz w:val="22"/>
                <w:szCs w:val="22"/>
                <w:lang w:val="de-DE" w:eastAsia="de-DE"/>
              </w:rPr>
              <w:t>wenn die anderen Erklärungen gemäß Art. 104 GvD Nr. 36/2023   (s. Anlage A1-ter</w:t>
            </w:r>
            <w:r w:rsidRPr="0071351F">
              <w:rPr>
                <w:rFonts w:asciiTheme="minorHAnsi" w:hAnsiTheme="minorHAnsi" w:cstheme="minorHAnsi"/>
                <w:b/>
                <w:sz w:val="22"/>
                <w:szCs w:val="22"/>
                <w:lang w:val="de-DE"/>
              </w:rPr>
              <w:t>- Hilfsunternehmen</w:t>
            </w:r>
            <w:r w:rsidRPr="0071351F">
              <w:rPr>
                <w:rFonts w:asciiTheme="minorHAnsi" w:hAnsiTheme="minorHAnsi" w:cstheme="minorHAnsi"/>
                <w:b/>
                <w:bCs/>
                <w:sz w:val="22"/>
                <w:szCs w:val="22"/>
                <w:lang w:val="de-DE" w:eastAsia="de-DE"/>
              </w:rPr>
              <w:t>) nicht abgegeben wurden,</w:t>
            </w:r>
          </w:p>
          <w:p w14:paraId="72591246" w14:textId="5DE9A4E7" w:rsidR="00BC678B" w:rsidRPr="0071351F"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b/>
                <w:bCs/>
                <w:sz w:val="22"/>
                <w:szCs w:val="22"/>
                <w:lang w:val="de-DE" w:eastAsia="de-DE"/>
              </w:rPr>
            </w:pPr>
            <w:r w:rsidRPr="0071351F">
              <w:rPr>
                <w:rFonts w:asciiTheme="minorHAnsi" w:hAnsiTheme="minorHAnsi" w:cstheme="minorHAnsi"/>
                <w:b/>
                <w:bCs/>
                <w:sz w:val="22"/>
                <w:szCs w:val="22"/>
                <w:lang w:val="de-DE" w:eastAsia="de-DE"/>
              </w:rPr>
              <w:t xml:space="preserve">wenn der Vertrag über die Nutzung der Kapazitäten Dritter nicht hinterlegt wurde, sofern dieser vor dem Angebotsabgabetermin abgeschlossen wurde, </w:t>
            </w:r>
          </w:p>
          <w:p w14:paraId="58FFE2D9" w14:textId="657ABA5C" w:rsidR="00BC678B" w:rsidRPr="0071351F"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sz w:val="22"/>
                <w:szCs w:val="22"/>
                <w:lang w:val="de-DE"/>
              </w:rPr>
            </w:pPr>
            <w:r w:rsidRPr="0071351F">
              <w:rPr>
                <w:rFonts w:asciiTheme="minorHAnsi" w:hAnsiTheme="minorHAnsi" w:cstheme="minorHAnsi"/>
                <w:b/>
                <w:bCs/>
                <w:sz w:val="22"/>
                <w:szCs w:val="22"/>
                <w:lang w:val="de-DE" w:eastAsia="de-DE"/>
              </w:rPr>
              <w:t>wenn der Vertrag über die Nutzung der Kapazitäten Dritter nicht in einer der unter obigem Punkt d) angegebenen Formen eingereicht wurde;</w:t>
            </w:r>
          </w:p>
          <w:p w14:paraId="6BAE8A80" w14:textId="5D1B6B45" w:rsidR="00BC678B" w:rsidRPr="0071351F"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sz w:val="22"/>
                <w:szCs w:val="22"/>
                <w:lang w:val="de-DE"/>
              </w:rPr>
            </w:pPr>
            <w:r w:rsidRPr="0071351F">
              <w:rPr>
                <w:rFonts w:asciiTheme="minorHAnsi" w:hAnsiTheme="minorHAnsi" w:cstheme="minorHAnsi"/>
                <w:b/>
                <w:sz w:val="22"/>
                <w:szCs w:val="22"/>
                <w:lang w:val="de-DE"/>
              </w:rPr>
              <w:t>wenn die Unterschrift auf den Anlagen A1-ter fehlen.</w:t>
            </w:r>
          </w:p>
        </w:tc>
        <w:tc>
          <w:tcPr>
            <w:tcW w:w="340" w:type="dxa"/>
            <w:gridSpan w:val="2"/>
          </w:tcPr>
          <w:p w14:paraId="22045161"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1AB2B9E7" w14:textId="77777777" w:rsidR="00BC678B" w:rsidRPr="0071351F" w:rsidRDefault="00BC678B" w:rsidP="00BC678B">
            <w:pPr>
              <w:widowControl w:val="0"/>
              <w:ind w:right="105"/>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Si applica il subprocedimento di soccorso istruttorio di cui al punto 4.2.1 del disciplinare di gara qualora:</w:t>
            </w:r>
          </w:p>
          <w:p w14:paraId="55928738" w14:textId="77777777" w:rsidR="00BC678B" w:rsidRPr="0071351F" w:rsidRDefault="00BC678B" w:rsidP="00BC678B">
            <w:pPr>
              <w:widowControl w:val="0"/>
              <w:ind w:right="105"/>
              <w:jc w:val="both"/>
              <w:rPr>
                <w:rFonts w:asciiTheme="minorHAnsi" w:hAnsiTheme="minorHAnsi" w:cstheme="minorHAnsi"/>
                <w:b/>
                <w:sz w:val="22"/>
                <w:szCs w:val="22"/>
                <w:lang w:val="it-IT"/>
              </w:rPr>
            </w:pPr>
          </w:p>
          <w:p w14:paraId="715A40F0" w14:textId="128FAD64" w:rsidR="00BC678B" w:rsidRPr="0071351F" w:rsidRDefault="00BC678B" w:rsidP="00BC678B">
            <w:pPr>
              <w:widowControl w:val="0"/>
              <w:numPr>
                <w:ilvl w:val="3"/>
                <w:numId w:val="3"/>
              </w:numPr>
              <w:tabs>
                <w:tab w:val="clear" w:pos="3306"/>
              </w:tabs>
              <w:ind w:left="150" w:right="105" w:hanging="150"/>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non sia stata resa la dichiarazione del concorrente ai sensi dell’art. 104 d.lgs. 36/2023 e la volontà del soggetto si possa evincere altrimenti dagli atti allegati;</w:t>
            </w:r>
          </w:p>
          <w:p w14:paraId="2E7A2FF9" w14:textId="7AA09CDE" w:rsidR="00BC678B" w:rsidRPr="0071351F" w:rsidRDefault="00BC678B" w:rsidP="00BC678B">
            <w:pPr>
              <w:widowControl w:val="0"/>
              <w:numPr>
                <w:ilvl w:val="3"/>
                <w:numId w:val="3"/>
              </w:numPr>
              <w:tabs>
                <w:tab w:val="clear" w:pos="3306"/>
              </w:tabs>
              <w:ind w:left="150" w:right="105" w:hanging="150"/>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non siano state rese le altre dichiarazioni di cui all’art. 104 d.lgs. 36/2023 (cfr. All. A1-ter - ausiliaria);</w:t>
            </w:r>
          </w:p>
          <w:p w14:paraId="1CEE4747" w14:textId="676816EB" w:rsidR="00BC678B" w:rsidRPr="0071351F" w:rsidRDefault="00BC678B" w:rsidP="00BC678B">
            <w:pPr>
              <w:widowControl w:val="0"/>
              <w:numPr>
                <w:ilvl w:val="3"/>
                <w:numId w:val="3"/>
              </w:numPr>
              <w:tabs>
                <w:tab w:val="clear" w:pos="3306"/>
              </w:tabs>
              <w:ind w:left="150" w:right="105" w:hanging="150"/>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non sia stato presentato il contratto di avvalimento, purché sia stato concluso prima del termine di presentazione delle offerte;</w:t>
            </w:r>
            <w:r w:rsidRPr="0071351F">
              <w:rPr>
                <w:rFonts w:asciiTheme="minorHAnsi" w:hAnsiTheme="minorHAnsi" w:cstheme="minorHAnsi"/>
                <w:sz w:val="22"/>
                <w:szCs w:val="22"/>
                <w:lang w:val="it-IT"/>
              </w:rPr>
              <w:t xml:space="preserve"> </w:t>
            </w:r>
          </w:p>
          <w:p w14:paraId="310FEB37" w14:textId="2DA85E2D" w:rsidR="00BC678B" w:rsidRPr="0071351F" w:rsidRDefault="00BC678B" w:rsidP="00BC678B">
            <w:pPr>
              <w:widowControl w:val="0"/>
              <w:numPr>
                <w:ilvl w:val="3"/>
                <w:numId w:val="3"/>
              </w:numPr>
              <w:tabs>
                <w:tab w:val="clear" w:pos="3306"/>
              </w:tabs>
              <w:ind w:left="150" w:right="105" w:hanging="150"/>
              <w:jc w:val="both"/>
              <w:rPr>
                <w:rFonts w:asciiTheme="minorHAnsi" w:hAnsiTheme="minorHAnsi" w:cstheme="minorHAnsi"/>
                <w:sz w:val="22"/>
                <w:szCs w:val="22"/>
                <w:lang w:val="it-IT"/>
              </w:rPr>
            </w:pPr>
            <w:r w:rsidRPr="0071351F">
              <w:rPr>
                <w:rFonts w:asciiTheme="minorHAnsi" w:hAnsiTheme="minorHAnsi" w:cstheme="minorHAnsi"/>
                <w:b/>
                <w:sz w:val="22"/>
                <w:szCs w:val="22"/>
                <w:lang w:val="it-IT"/>
              </w:rPr>
              <w:t>il contratto di avvalimento non sia stato prodotto in una delle forme indicate alla sopra indicata lettera d);</w:t>
            </w:r>
          </w:p>
          <w:p w14:paraId="4ABF6C7B" w14:textId="77777777" w:rsidR="00BC678B" w:rsidRPr="0071351F" w:rsidRDefault="00BC678B" w:rsidP="00BC678B">
            <w:pPr>
              <w:widowControl w:val="0"/>
              <w:numPr>
                <w:ilvl w:val="3"/>
                <w:numId w:val="3"/>
              </w:numPr>
              <w:tabs>
                <w:tab w:val="clear" w:pos="3306"/>
              </w:tabs>
              <w:ind w:left="150" w:right="105" w:hanging="150"/>
              <w:jc w:val="both"/>
              <w:rPr>
                <w:rFonts w:asciiTheme="minorHAnsi" w:hAnsiTheme="minorHAnsi" w:cstheme="minorHAnsi"/>
                <w:sz w:val="22"/>
                <w:szCs w:val="22"/>
                <w:lang w:val="it-IT"/>
              </w:rPr>
            </w:pPr>
            <w:r w:rsidRPr="0071351F">
              <w:rPr>
                <w:rFonts w:asciiTheme="minorHAnsi" w:hAnsiTheme="minorHAnsi" w:cstheme="minorHAnsi"/>
                <w:b/>
                <w:sz w:val="22"/>
                <w:szCs w:val="22"/>
                <w:lang w:val="it-IT"/>
              </w:rPr>
              <w:t>manchi la sottoscrizione sugli allegati A1-ter.</w:t>
            </w:r>
          </w:p>
        </w:tc>
      </w:tr>
      <w:tr w:rsidR="00BC678B" w:rsidRPr="0071351F" w14:paraId="397B1C55" w14:textId="77777777" w:rsidTr="00EA05AC">
        <w:tc>
          <w:tcPr>
            <w:tcW w:w="4656" w:type="dxa"/>
            <w:gridSpan w:val="2"/>
          </w:tcPr>
          <w:p w14:paraId="2F9ACCD9" w14:textId="77777777" w:rsidR="00BC678B" w:rsidRPr="0071351F" w:rsidRDefault="00BC678B" w:rsidP="00BC678B">
            <w:pPr>
              <w:widowControl w:val="0"/>
              <w:ind w:right="76"/>
              <w:jc w:val="both"/>
              <w:rPr>
                <w:rFonts w:asciiTheme="minorHAnsi" w:hAnsiTheme="minorHAnsi" w:cstheme="minorHAnsi"/>
                <w:sz w:val="22"/>
                <w:szCs w:val="22"/>
                <w:lang w:val="it-IT"/>
              </w:rPr>
            </w:pPr>
          </w:p>
        </w:tc>
        <w:tc>
          <w:tcPr>
            <w:tcW w:w="340" w:type="dxa"/>
            <w:gridSpan w:val="2"/>
          </w:tcPr>
          <w:p w14:paraId="60B161B8"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0FFEB53A" w14:textId="77777777" w:rsidR="00BC678B" w:rsidRPr="0071351F" w:rsidRDefault="00BC678B" w:rsidP="00BC678B">
            <w:pPr>
              <w:widowControl w:val="0"/>
              <w:ind w:right="105"/>
              <w:jc w:val="both"/>
              <w:rPr>
                <w:rFonts w:asciiTheme="minorHAnsi" w:hAnsiTheme="minorHAnsi" w:cstheme="minorHAnsi"/>
                <w:sz w:val="22"/>
                <w:szCs w:val="22"/>
                <w:lang w:val="it-IT"/>
              </w:rPr>
            </w:pPr>
          </w:p>
        </w:tc>
      </w:tr>
      <w:tr w:rsidR="00BC678B" w:rsidRPr="0071351F" w14:paraId="0231CF9D" w14:textId="77777777" w:rsidTr="00EA05AC">
        <w:tc>
          <w:tcPr>
            <w:tcW w:w="4656" w:type="dxa"/>
            <w:gridSpan w:val="2"/>
          </w:tcPr>
          <w:p w14:paraId="42FAAD70" w14:textId="6CC2C26B" w:rsidR="00BC678B" w:rsidRPr="0071351F" w:rsidRDefault="00BC678B" w:rsidP="00BC678B">
            <w:pPr>
              <w:widowControl w:val="0"/>
              <w:numPr>
                <w:ilvl w:val="3"/>
                <w:numId w:val="9"/>
              </w:numPr>
              <w:tabs>
                <w:tab w:val="clear" w:pos="2880"/>
                <w:tab w:val="num" w:pos="180"/>
              </w:tabs>
              <w:ind w:left="180" w:right="76" w:hanging="180"/>
              <w:jc w:val="both"/>
              <w:rPr>
                <w:rFonts w:asciiTheme="minorHAnsi" w:hAnsiTheme="minorHAnsi" w:cstheme="minorHAnsi"/>
                <w:b/>
                <w:bCs/>
                <w:sz w:val="22"/>
                <w:szCs w:val="22"/>
                <w:lang w:val="de-DE" w:eastAsia="de-DE"/>
              </w:rPr>
            </w:pPr>
            <w:r w:rsidRPr="0071351F">
              <w:rPr>
                <w:rFonts w:asciiTheme="minorHAnsi" w:hAnsiTheme="minorHAnsi" w:cstheme="minorHAnsi"/>
                <w:b/>
                <w:bCs/>
                <w:sz w:val="22"/>
                <w:szCs w:val="22"/>
                <w:lang w:val="de-DE"/>
              </w:rPr>
              <w:t xml:space="preserve">Im Falle von Nachforderungen aufgrund fehlender Abgabe des Vertrages über die Nutzung der </w:t>
            </w:r>
            <w:r w:rsidRPr="0071351F">
              <w:rPr>
                <w:rFonts w:asciiTheme="minorHAnsi" w:hAnsiTheme="minorHAnsi" w:cstheme="minorHAnsi"/>
                <w:b/>
                <w:bCs/>
                <w:sz w:val="22"/>
                <w:szCs w:val="22"/>
                <w:lang w:val="de-DE"/>
              </w:rPr>
              <w:lastRenderedPageBreak/>
              <w:t xml:space="preserve">Kapazitäten Dritter muss der Wirtschaftsteilnehmer mit rechtssicherem Datum gemäß Gesetz </w:t>
            </w:r>
            <w:r w:rsidRPr="0071351F">
              <w:rPr>
                <w:rFonts w:asciiTheme="minorHAnsi" w:hAnsiTheme="minorHAnsi" w:cstheme="minorHAnsi"/>
                <w:b/>
                <w:bCs/>
                <w:color w:val="000000"/>
                <w:sz w:val="22"/>
                <w:szCs w:val="22"/>
                <w:lang w:val="de-DE"/>
              </w:rPr>
              <w:t>beweisen, dass der Nutzungsvertrag nicht nach dem Termin für die Einreichung der Angebote erstellt wurden.</w:t>
            </w:r>
          </w:p>
        </w:tc>
        <w:tc>
          <w:tcPr>
            <w:tcW w:w="340" w:type="dxa"/>
            <w:gridSpan w:val="2"/>
          </w:tcPr>
          <w:p w14:paraId="25DC833F"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17A3CE66" w14:textId="0BC44BB4" w:rsidR="00BC678B" w:rsidRPr="0071351F" w:rsidRDefault="00BC678B" w:rsidP="00BC678B">
            <w:pPr>
              <w:widowControl w:val="0"/>
              <w:numPr>
                <w:ilvl w:val="3"/>
                <w:numId w:val="3"/>
              </w:numPr>
              <w:tabs>
                <w:tab w:val="clear" w:pos="3306"/>
              </w:tabs>
              <w:ind w:left="150" w:right="105" w:hanging="150"/>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In caso di soccorso istruttorio a causa della mancata produzione del contratto</w:t>
            </w:r>
            <w:r w:rsidRPr="0071351F">
              <w:rPr>
                <w:rFonts w:asciiTheme="minorHAnsi" w:hAnsiTheme="minorHAnsi" w:cstheme="minorHAnsi"/>
                <w:sz w:val="22"/>
                <w:szCs w:val="22"/>
                <w:lang w:val="it-IT"/>
              </w:rPr>
              <w:t xml:space="preserve"> </w:t>
            </w:r>
            <w:r w:rsidRPr="0071351F">
              <w:rPr>
                <w:rFonts w:asciiTheme="minorHAnsi" w:hAnsiTheme="minorHAnsi" w:cstheme="minorHAnsi"/>
                <w:b/>
                <w:sz w:val="22"/>
                <w:szCs w:val="22"/>
                <w:lang w:val="it-IT"/>
              </w:rPr>
              <w:t>di avvalimento</w:t>
            </w:r>
            <w:r w:rsidRPr="0071351F">
              <w:rPr>
                <w:rFonts w:asciiTheme="minorHAnsi" w:hAnsiTheme="minorHAnsi" w:cstheme="minorHAnsi"/>
                <w:sz w:val="22"/>
                <w:szCs w:val="22"/>
                <w:lang w:val="it-IT"/>
              </w:rPr>
              <w:t xml:space="preserve"> </w:t>
            </w:r>
            <w:r w:rsidRPr="0071351F">
              <w:rPr>
                <w:rFonts w:asciiTheme="minorHAnsi" w:hAnsiTheme="minorHAnsi" w:cstheme="minorHAnsi"/>
                <w:b/>
                <w:sz w:val="22"/>
                <w:szCs w:val="22"/>
                <w:lang w:val="it-IT"/>
              </w:rPr>
              <w:t xml:space="preserve">è </w:t>
            </w:r>
            <w:r w:rsidRPr="0071351F">
              <w:rPr>
                <w:rFonts w:asciiTheme="minorHAnsi" w:hAnsiTheme="minorHAnsi" w:cstheme="minorHAnsi"/>
                <w:b/>
                <w:sz w:val="22"/>
                <w:szCs w:val="22"/>
                <w:lang w:val="it-IT"/>
              </w:rPr>
              <w:lastRenderedPageBreak/>
              <w:t>onere dell’operatore economico dimostrare con data certa ai sensi di legge che la il contratto di avvalimento è stata/o costituita/o in data non successiva al termine di scadenza della presentazione delle offerte.</w:t>
            </w:r>
          </w:p>
        </w:tc>
      </w:tr>
      <w:tr w:rsidR="00BC678B" w:rsidRPr="0071351F" w14:paraId="4CA790A2" w14:textId="77777777" w:rsidTr="00EA05AC">
        <w:tc>
          <w:tcPr>
            <w:tcW w:w="4656" w:type="dxa"/>
            <w:gridSpan w:val="2"/>
          </w:tcPr>
          <w:p w14:paraId="4BF6621F" w14:textId="77777777" w:rsidR="00BC678B" w:rsidRPr="0071351F" w:rsidRDefault="00BC678B" w:rsidP="00BC678B">
            <w:pPr>
              <w:pStyle w:val="Rientrocorpodeltesto"/>
              <w:widowControl w:val="0"/>
              <w:tabs>
                <w:tab w:val="left" w:pos="284"/>
                <w:tab w:val="left" w:pos="8496"/>
              </w:tabs>
              <w:spacing w:after="0"/>
              <w:ind w:left="294" w:right="76" w:hanging="294"/>
              <w:jc w:val="both"/>
              <w:rPr>
                <w:rFonts w:asciiTheme="minorHAnsi" w:hAnsiTheme="minorHAnsi" w:cstheme="minorHAnsi"/>
                <w:b/>
                <w:bCs/>
                <w:sz w:val="22"/>
                <w:szCs w:val="22"/>
                <w:lang w:val="it-IT"/>
              </w:rPr>
            </w:pPr>
          </w:p>
        </w:tc>
        <w:tc>
          <w:tcPr>
            <w:tcW w:w="340" w:type="dxa"/>
            <w:gridSpan w:val="2"/>
          </w:tcPr>
          <w:p w14:paraId="461F1FEC"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3318775A" w14:textId="77777777" w:rsidR="00BC678B" w:rsidRPr="0071351F" w:rsidRDefault="00BC678B" w:rsidP="00BC678B">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sz w:val="22"/>
                <w:szCs w:val="22"/>
                <w:lang w:val="it-IT"/>
              </w:rPr>
            </w:pPr>
          </w:p>
        </w:tc>
      </w:tr>
      <w:tr w:rsidR="00BC678B" w:rsidRPr="0071351F" w14:paraId="1EC6261F" w14:textId="77777777" w:rsidTr="00EA05AC">
        <w:tc>
          <w:tcPr>
            <w:tcW w:w="4656" w:type="dxa"/>
            <w:gridSpan w:val="2"/>
          </w:tcPr>
          <w:p w14:paraId="536487FE" w14:textId="48E2C1BD" w:rsidR="00BC678B" w:rsidRPr="0071351F" w:rsidRDefault="00BC678B" w:rsidP="00BC678B">
            <w:pPr>
              <w:widowControl w:val="0"/>
              <w:ind w:right="76"/>
              <w:jc w:val="both"/>
              <w:rPr>
                <w:rFonts w:asciiTheme="minorHAnsi" w:hAnsiTheme="minorHAnsi" w:cstheme="minorHAnsi"/>
                <w:b/>
                <w:bCs/>
                <w:color w:val="000000"/>
                <w:sz w:val="22"/>
                <w:szCs w:val="22"/>
                <w:lang w:val="de-DE"/>
              </w:rPr>
            </w:pPr>
            <w:r w:rsidRPr="0071351F">
              <w:rPr>
                <w:rFonts w:asciiTheme="minorHAnsi" w:hAnsiTheme="minorHAnsi" w:cstheme="minorHAnsi"/>
                <w:b/>
                <w:sz w:val="22"/>
                <w:szCs w:val="22"/>
                <w:lang w:val="de-DE"/>
              </w:rPr>
              <w:t>Gemäß Art. 20 GvD vom 7. März 2005 Nr. 82 können Datum und Uhrzeit der Erstellung des informatischen Dokuments Dritten gegenüber eingewandt werden, wenn sie im Einklang mit den technischen Validierungregeln angebracht wurden (z.B. durch Zeitstempel).</w:t>
            </w:r>
          </w:p>
        </w:tc>
        <w:tc>
          <w:tcPr>
            <w:tcW w:w="340" w:type="dxa"/>
            <w:gridSpan w:val="2"/>
          </w:tcPr>
          <w:p w14:paraId="52C1FFC0"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777D58D7" w14:textId="77777777" w:rsidR="00BC678B" w:rsidRPr="0071351F" w:rsidRDefault="00BC678B" w:rsidP="00BC678B">
            <w:pPr>
              <w:widowControl w:val="0"/>
              <w:ind w:right="105"/>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Ai sensi dell’art. 20 del d.lgs. 7 marzo 2005 n. 82 la data e l'ora di formazione del documento informatico sono opponibili ai terzi se apposte in conformità alle regole tecniche sulla validazione (es.: marcatura temporale).</w:t>
            </w:r>
            <w:r w:rsidRPr="0071351F">
              <w:rPr>
                <w:rFonts w:asciiTheme="minorHAnsi" w:hAnsiTheme="minorHAnsi" w:cstheme="minorHAnsi"/>
                <w:sz w:val="22"/>
                <w:szCs w:val="22"/>
                <w:lang w:val="it-IT"/>
              </w:rPr>
              <w:t xml:space="preserve"> </w:t>
            </w:r>
          </w:p>
        </w:tc>
      </w:tr>
      <w:bookmarkEnd w:id="104"/>
      <w:tr w:rsidR="00BC678B" w:rsidRPr="0071351F" w14:paraId="14CB6E37" w14:textId="77777777" w:rsidTr="00EA05AC">
        <w:tc>
          <w:tcPr>
            <w:tcW w:w="4656" w:type="dxa"/>
            <w:gridSpan w:val="2"/>
          </w:tcPr>
          <w:p w14:paraId="32B12A09" w14:textId="77777777" w:rsidR="00BC678B" w:rsidRPr="0071351F" w:rsidRDefault="00BC678B" w:rsidP="00BC678B">
            <w:pPr>
              <w:widowControl w:val="0"/>
              <w:ind w:left="360" w:right="17"/>
              <w:jc w:val="both"/>
              <w:rPr>
                <w:rFonts w:asciiTheme="minorHAnsi" w:hAnsiTheme="minorHAnsi" w:cstheme="minorHAnsi"/>
                <w:bCs/>
                <w:sz w:val="22"/>
                <w:szCs w:val="22"/>
                <w:lang w:val="it-IT"/>
              </w:rPr>
            </w:pPr>
          </w:p>
        </w:tc>
        <w:tc>
          <w:tcPr>
            <w:tcW w:w="340" w:type="dxa"/>
            <w:gridSpan w:val="2"/>
          </w:tcPr>
          <w:p w14:paraId="51A66CA4" w14:textId="77777777" w:rsidR="00BC678B" w:rsidRPr="0071351F" w:rsidRDefault="00BC678B" w:rsidP="00BC678B">
            <w:pPr>
              <w:pStyle w:val="Rientrocorpodeltesto"/>
              <w:widowControl w:val="0"/>
              <w:tabs>
                <w:tab w:val="left" w:pos="8496"/>
              </w:tabs>
              <w:spacing w:after="0"/>
              <w:ind w:left="0" w:right="17"/>
              <w:jc w:val="both"/>
              <w:rPr>
                <w:rFonts w:asciiTheme="minorHAnsi" w:hAnsiTheme="minorHAnsi" w:cstheme="minorHAnsi"/>
                <w:bCs/>
                <w:sz w:val="22"/>
                <w:szCs w:val="22"/>
                <w:lang w:val="it-IT"/>
              </w:rPr>
            </w:pPr>
          </w:p>
        </w:tc>
        <w:tc>
          <w:tcPr>
            <w:tcW w:w="4655" w:type="dxa"/>
            <w:gridSpan w:val="2"/>
          </w:tcPr>
          <w:p w14:paraId="78A2B374" w14:textId="77777777" w:rsidR="00BC678B" w:rsidRPr="0071351F" w:rsidRDefault="00BC678B" w:rsidP="00BC678B">
            <w:pPr>
              <w:widowControl w:val="0"/>
              <w:ind w:left="360" w:right="17"/>
              <w:jc w:val="both"/>
              <w:rPr>
                <w:rFonts w:asciiTheme="minorHAnsi" w:hAnsiTheme="minorHAnsi" w:cstheme="minorHAnsi"/>
                <w:bCs/>
                <w:sz w:val="22"/>
                <w:szCs w:val="22"/>
                <w:lang w:val="it-IT"/>
              </w:rPr>
            </w:pPr>
          </w:p>
        </w:tc>
      </w:tr>
      <w:tr w:rsidR="00BC678B" w:rsidRPr="0071351F" w14:paraId="379E6687" w14:textId="77777777" w:rsidTr="00EA05AC">
        <w:tc>
          <w:tcPr>
            <w:tcW w:w="4656" w:type="dxa"/>
            <w:gridSpan w:val="2"/>
          </w:tcPr>
          <w:p w14:paraId="5B4FFE3C" w14:textId="794F9BDA" w:rsidR="00BC678B" w:rsidRPr="0071351F" w:rsidRDefault="00BC678B" w:rsidP="00BC678B">
            <w:pPr>
              <w:pStyle w:val="Rientrocorpodeltesto"/>
              <w:widowControl w:val="0"/>
              <w:tabs>
                <w:tab w:val="left" w:pos="8496"/>
              </w:tabs>
              <w:spacing w:after="0"/>
              <w:ind w:left="0"/>
              <w:jc w:val="both"/>
              <w:rPr>
                <w:rFonts w:asciiTheme="minorHAnsi" w:hAnsiTheme="minorHAnsi" w:cstheme="minorHAnsi"/>
                <w:b/>
                <w:sz w:val="22"/>
                <w:szCs w:val="22"/>
                <w:lang w:val="de-DE"/>
              </w:rPr>
            </w:pPr>
            <w:bookmarkStart w:id="105" w:name="_Hlk505941163"/>
            <w:r w:rsidRPr="0071351F">
              <w:rPr>
                <w:rFonts w:asciiTheme="minorHAnsi" w:hAnsiTheme="minorHAnsi" w:cstheme="minorHAnsi"/>
                <w:b/>
                <w:bCs/>
                <w:sz w:val="22"/>
                <w:szCs w:val="22"/>
                <w:lang w:val="de-DE"/>
              </w:rPr>
              <w:t>Der Nachweis, dass der Vertrag vor der Abgabefrist der Angebote bereits bestanden, gilt mittels Anbringung des Zeitstempels auf dem informatischen, vor dem genannten Termin digital unterzeichneten Dokument als erbracht.</w:t>
            </w:r>
          </w:p>
        </w:tc>
        <w:tc>
          <w:tcPr>
            <w:tcW w:w="340" w:type="dxa"/>
            <w:gridSpan w:val="2"/>
          </w:tcPr>
          <w:p w14:paraId="26D91DDD" w14:textId="77777777" w:rsidR="00BC678B" w:rsidRPr="0071351F" w:rsidRDefault="00BC678B" w:rsidP="00BC678B">
            <w:pPr>
              <w:pStyle w:val="Rientrocorpodeltesto"/>
              <w:widowControl w:val="0"/>
              <w:tabs>
                <w:tab w:val="left" w:pos="8496"/>
              </w:tabs>
              <w:spacing w:after="0"/>
              <w:ind w:left="0" w:right="17"/>
              <w:jc w:val="both"/>
              <w:rPr>
                <w:rFonts w:asciiTheme="minorHAnsi" w:hAnsiTheme="minorHAnsi" w:cstheme="minorHAnsi"/>
                <w:bCs/>
                <w:sz w:val="22"/>
                <w:szCs w:val="22"/>
                <w:lang w:val="de-DE"/>
              </w:rPr>
            </w:pPr>
          </w:p>
        </w:tc>
        <w:tc>
          <w:tcPr>
            <w:tcW w:w="4655" w:type="dxa"/>
            <w:gridSpan w:val="2"/>
          </w:tcPr>
          <w:p w14:paraId="725B677F" w14:textId="3E3B0585" w:rsidR="00BC678B" w:rsidRPr="0071351F" w:rsidRDefault="00BC678B" w:rsidP="00BC678B">
            <w:pPr>
              <w:widowControl w:val="0"/>
              <w:ind w:right="17"/>
              <w:jc w:val="both"/>
              <w:rPr>
                <w:rFonts w:asciiTheme="minorHAnsi" w:hAnsiTheme="minorHAnsi" w:cstheme="minorHAnsi"/>
                <w:b/>
                <w:bCs/>
                <w:sz w:val="22"/>
                <w:szCs w:val="22"/>
                <w:lang w:val="it-IT"/>
              </w:rPr>
            </w:pPr>
            <w:r w:rsidRPr="0071351F">
              <w:rPr>
                <w:rFonts w:asciiTheme="minorHAnsi" w:hAnsiTheme="minorHAnsi" w:cstheme="minorHAnsi"/>
                <w:b/>
                <w:sz w:val="22"/>
                <w:szCs w:val="22"/>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BC678B" w:rsidRPr="0071351F" w14:paraId="1A089DA1" w14:textId="77777777" w:rsidTr="00EA05AC">
        <w:tc>
          <w:tcPr>
            <w:tcW w:w="4656" w:type="dxa"/>
            <w:gridSpan w:val="2"/>
          </w:tcPr>
          <w:p w14:paraId="52D01864" w14:textId="77777777" w:rsidR="00BC678B" w:rsidRPr="0071351F" w:rsidRDefault="00BC678B" w:rsidP="00BC678B">
            <w:pPr>
              <w:pStyle w:val="Rientrocorpodeltesto"/>
              <w:widowControl w:val="0"/>
              <w:tabs>
                <w:tab w:val="left" w:pos="426"/>
                <w:tab w:val="left" w:pos="8496"/>
              </w:tabs>
              <w:spacing w:after="0"/>
              <w:ind w:left="284" w:right="76"/>
              <w:jc w:val="both"/>
              <w:rPr>
                <w:rFonts w:asciiTheme="minorHAnsi" w:hAnsiTheme="minorHAnsi" w:cstheme="minorHAnsi"/>
                <w:sz w:val="22"/>
                <w:szCs w:val="22"/>
                <w:lang w:val="it-IT"/>
              </w:rPr>
            </w:pPr>
          </w:p>
        </w:tc>
        <w:tc>
          <w:tcPr>
            <w:tcW w:w="340" w:type="dxa"/>
            <w:gridSpan w:val="2"/>
          </w:tcPr>
          <w:p w14:paraId="14449BE2"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271CE1A1" w14:textId="77777777" w:rsidR="00BC678B" w:rsidRPr="0071351F" w:rsidRDefault="00BC678B" w:rsidP="00BC678B">
            <w:pPr>
              <w:widowControl w:val="0"/>
              <w:tabs>
                <w:tab w:val="center" w:pos="4536"/>
                <w:tab w:val="right" w:pos="9072"/>
              </w:tabs>
              <w:autoSpaceDE w:val="0"/>
              <w:autoSpaceDN w:val="0"/>
              <w:adjustRightInd w:val="0"/>
              <w:ind w:left="284" w:right="105"/>
              <w:jc w:val="both"/>
              <w:rPr>
                <w:rFonts w:asciiTheme="minorHAnsi" w:hAnsiTheme="minorHAnsi" w:cstheme="minorHAnsi"/>
                <w:sz w:val="22"/>
                <w:szCs w:val="22"/>
                <w:lang w:val="it-IT"/>
              </w:rPr>
            </w:pPr>
          </w:p>
        </w:tc>
      </w:tr>
      <w:tr w:rsidR="00BC678B" w:rsidRPr="0071351F" w14:paraId="763436B5" w14:textId="77777777" w:rsidTr="00EA05AC">
        <w:tc>
          <w:tcPr>
            <w:tcW w:w="4656" w:type="dxa"/>
            <w:gridSpan w:val="2"/>
          </w:tcPr>
          <w:p w14:paraId="5793EF8C" w14:textId="707D3A32" w:rsidR="00BC678B" w:rsidRPr="0071351F" w:rsidRDefault="00BC678B" w:rsidP="00BC678B">
            <w:pPr>
              <w:widowControl w:val="0"/>
              <w:jc w:val="both"/>
              <w:rPr>
                <w:rFonts w:asciiTheme="minorHAnsi" w:hAnsiTheme="minorHAnsi" w:cstheme="minorHAnsi"/>
                <w:sz w:val="22"/>
                <w:szCs w:val="22"/>
                <w:lang w:val="de-DE"/>
              </w:rPr>
            </w:pPr>
            <w:r w:rsidRPr="0071351F">
              <w:rPr>
                <w:rFonts w:asciiTheme="minorHAnsi" w:hAnsiTheme="minorHAnsi" w:cstheme="minorHAnsi"/>
                <w:b/>
                <w:sz w:val="22"/>
                <w:szCs w:val="22"/>
                <w:lang w:val="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340" w:type="dxa"/>
            <w:gridSpan w:val="2"/>
          </w:tcPr>
          <w:p w14:paraId="6159A154"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468EFAB1" w14:textId="70388F77" w:rsidR="00BC678B" w:rsidRPr="0071351F" w:rsidRDefault="00BC678B" w:rsidP="00BC678B">
            <w:pPr>
              <w:widowControl w:val="0"/>
              <w:tabs>
                <w:tab w:val="center" w:pos="4536"/>
                <w:tab w:val="right" w:pos="9072"/>
              </w:tabs>
              <w:autoSpaceDE w:val="0"/>
              <w:autoSpaceDN w:val="0"/>
              <w:adjustRightInd w:val="0"/>
              <w:ind w:right="105"/>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In alternativa, la data certa può essere comprovata tramite esibizione della pec – in originale e informato Eml., trasmessa tra concorrente e ausiliaria prima della scadenza del termine di cui sopra e contenete in allegato il contratto firmato da concorrente e da ausiliaria.</w:t>
            </w:r>
          </w:p>
        </w:tc>
      </w:tr>
      <w:tr w:rsidR="00BC678B" w:rsidRPr="0071351F" w14:paraId="5A37757D" w14:textId="77777777" w:rsidTr="00EA05AC">
        <w:tc>
          <w:tcPr>
            <w:tcW w:w="4656" w:type="dxa"/>
            <w:gridSpan w:val="2"/>
          </w:tcPr>
          <w:p w14:paraId="4C23B8DC" w14:textId="77777777" w:rsidR="00BC678B" w:rsidRPr="0071351F" w:rsidRDefault="00BC678B" w:rsidP="00BC678B">
            <w:pPr>
              <w:pStyle w:val="Rientrocorpodeltesto"/>
              <w:widowControl w:val="0"/>
              <w:tabs>
                <w:tab w:val="left" w:pos="426"/>
                <w:tab w:val="left" w:pos="8496"/>
              </w:tabs>
              <w:spacing w:after="0"/>
              <w:ind w:left="0" w:right="76"/>
              <w:jc w:val="both"/>
              <w:rPr>
                <w:rFonts w:asciiTheme="minorHAnsi" w:hAnsiTheme="minorHAnsi" w:cstheme="minorHAnsi"/>
                <w:b/>
                <w:sz w:val="22"/>
                <w:szCs w:val="22"/>
                <w:highlight w:val="cyan"/>
                <w:lang w:val="it-IT"/>
              </w:rPr>
            </w:pPr>
          </w:p>
        </w:tc>
        <w:tc>
          <w:tcPr>
            <w:tcW w:w="340" w:type="dxa"/>
            <w:gridSpan w:val="2"/>
          </w:tcPr>
          <w:p w14:paraId="1177BA8C" w14:textId="77777777" w:rsidR="00BC678B" w:rsidRPr="0071351F" w:rsidRDefault="00BC678B" w:rsidP="00BC678B">
            <w:pPr>
              <w:widowControl w:val="0"/>
              <w:rPr>
                <w:rFonts w:asciiTheme="minorHAnsi" w:hAnsiTheme="minorHAnsi" w:cstheme="minorHAnsi"/>
                <w:b/>
                <w:sz w:val="22"/>
                <w:szCs w:val="22"/>
                <w:highlight w:val="cyan"/>
                <w:lang w:val="it-IT"/>
              </w:rPr>
            </w:pPr>
          </w:p>
        </w:tc>
        <w:tc>
          <w:tcPr>
            <w:tcW w:w="4655" w:type="dxa"/>
            <w:gridSpan w:val="2"/>
          </w:tcPr>
          <w:p w14:paraId="393C528B" w14:textId="77777777" w:rsidR="00BC678B" w:rsidRPr="0071351F" w:rsidRDefault="00BC678B" w:rsidP="00BC678B">
            <w:pPr>
              <w:widowControl w:val="0"/>
              <w:tabs>
                <w:tab w:val="center" w:pos="4536"/>
                <w:tab w:val="right" w:pos="9072"/>
              </w:tabs>
              <w:autoSpaceDE w:val="0"/>
              <w:autoSpaceDN w:val="0"/>
              <w:adjustRightInd w:val="0"/>
              <w:ind w:right="105"/>
              <w:jc w:val="both"/>
              <w:rPr>
                <w:rFonts w:asciiTheme="minorHAnsi" w:hAnsiTheme="minorHAnsi" w:cstheme="minorHAnsi"/>
                <w:b/>
                <w:sz w:val="22"/>
                <w:szCs w:val="22"/>
                <w:highlight w:val="cyan"/>
                <w:lang w:val="it-IT"/>
              </w:rPr>
            </w:pPr>
          </w:p>
        </w:tc>
      </w:tr>
      <w:tr w:rsidR="00BC678B" w:rsidRPr="0071351F" w14:paraId="005B962E" w14:textId="77777777" w:rsidTr="00EA05AC">
        <w:tc>
          <w:tcPr>
            <w:tcW w:w="4656" w:type="dxa"/>
            <w:gridSpan w:val="2"/>
          </w:tcPr>
          <w:p w14:paraId="1CA311D5" w14:textId="1556DD56" w:rsidR="00BC678B" w:rsidRPr="0071351F" w:rsidRDefault="00BC678B" w:rsidP="00BC678B">
            <w:pPr>
              <w:pStyle w:val="Rientrocorpodeltesto"/>
              <w:widowControl w:val="0"/>
              <w:tabs>
                <w:tab w:val="left" w:pos="8496"/>
              </w:tabs>
              <w:spacing w:after="0"/>
              <w:ind w:left="142" w:hanging="142"/>
              <w:jc w:val="both"/>
              <w:rPr>
                <w:rFonts w:asciiTheme="minorHAnsi" w:hAnsiTheme="minorHAnsi" w:cstheme="minorHAnsi"/>
                <w:b/>
                <w:sz w:val="22"/>
                <w:szCs w:val="22"/>
                <w:lang w:val="de-DE"/>
              </w:rPr>
            </w:pPr>
            <w:r w:rsidRPr="0071351F">
              <w:rPr>
                <w:rFonts w:asciiTheme="minorHAnsi" w:hAnsiTheme="minorHAnsi" w:cstheme="minorHAnsi"/>
                <w:b/>
                <w:bCs/>
                <w:sz w:val="22"/>
                <w:szCs w:val="22"/>
                <w:lang w:val="de-DE"/>
              </w:rPr>
              <w:t>5. (Gegebenenfalls:) Der Scan der Sonder- oder Generalvollmacht im Fall von Sonder- oder Generalbevollmächtigten (siehe Punkt 4.2.3).</w:t>
            </w:r>
          </w:p>
        </w:tc>
        <w:tc>
          <w:tcPr>
            <w:tcW w:w="340" w:type="dxa"/>
            <w:gridSpan w:val="2"/>
          </w:tcPr>
          <w:p w14:paraId="36EFCE8E"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28D3DD94" w14:textId="77777777" w:rsidR="00BC678B" w:rsidRPr="0071351F" w:rsidRDefault="00BC678B" w:rsidP="00BC678B">
            <w:pPr>
              <w:widowControl w:val="0"/>
              <w:ind w:left="148" w:hanging="148"/>
              <w:jc w:val="both"/>
              <w:rPr>
                <w:rFonts w:asciiTheme="minorHAnsi" w:hAnsiTheme="minorHAnsi" w:cstheme="minorHAnsi"/>
                <w:b/>
                <w:bCs/>
                <w:sz w:val="22"/>
                <w:szCs w:val="22"/>
                <w:lang w:val="it-IT"/>
              </w:rPr>
            </w:pPr>
            <w:r w:rsidRPr="0071351F">
              <w:rPr>
                <w:rFonts w:asciiTheme="minorHAnsi" w:hAnsiTheme="minorHAnsi" w:cstheme="minorHAnsi"/>
                <w:b/>
                <w:bCs/>
                <w:sz w:val="22"/>
                <w:szCs w:val="22"/>
                <w:lang w:val="it-IT"/>
              </w:rPr>
              <w:t>5. (se del caso) La scansione della procura speciale o generale in caso di Procuratore speciale o generale (vedi par. 4.2.3).</w:t>
            </w:r>
          </w:p>
          <w:p w14:paraId="62E82EE3" w14:textId="77777777" w:rsidR="00BC678B" w:rsidRPr="0071351F" w:rsidRDefault="00BC678B" w:rsidP="00BC678B">
            <w:pPr>
              <w:widowControl w:val="0"/>
              <w:tabs>
                <w:tab w:val="center" w:pos="4536"/>
                <w:tab w:val="right" w:pos="9072"/>
              </w:tabs>
              <w:autoSpaceDE w:val="0"/>
              <w:autoSpaceDN w:val="0"/>
              <w:adjustRightInd w:val="0"/>
              <w:jc w:val="both"/>
              <w:rPr>
                <w:rFonts w:asciiTheme="minorHAnsi" w:hAnsiTheme="minorHAnsi" w:cstheme="minorHAnsi"/>
                <w:b/>
                <w:sz w:val="22"/>
                <w:szCs w:val="22"/>
                <w:lang w:val="it-IT"/>
              </w:rPr>
            </w:pPr>
          </w:p>
        </w:tc>
      </w:tr>
      <w:bookmarkEnd w:id="105"/>
      <w:tr w:rsidR="00BC678B" w:rsidRPr="0071351F" w14:paraId="6C60B3C5" w14:textId="77777777" w:rsidTr="00EA05AC">
        <w:tc>
          <w:tcPr>
            <w:tcW w:w="4656" w:type="dxa"/>
            <w:gridSpan w:val="2"/>
          </w:tcPr>
          <w:p w14:paraId="549D22C6" w14:textId="77777777" w:rsidR="00BC678B" w:rsidRPr="0071351F" w:rsidRDefault="00BC678B" w:rsidP="00BC678B">
            <w:pPr>
              <w:pStyle w:val="Rientrocorpodeltesto"/>
              <w:widowControl w:val="0"/>
              <w:tabs>
                <w:tab w:val="left" w:pos="284"/>
                <w:tab w:val="left" w:pos="8496"/>
              </w:tabs>
              <w:spacing w:after="0"/>
              <w:ind w:left="294" w:right="76" w:hanging="294"/>
              <w:jc w:val="both"/>
              <w:rPr>
                <w:rFonts w:asciiTheme="minorHAnsi" w:hAnsiTheme="minorHAnsi" w:cstheme="minorHAnsi"/>
                <w:b/>
                <w:bCs/>
                <w:sz w:val="22"/>
                <w:szCs w:val="22"/>
                <w:lang w:val="it-IT"/>
              </w:rPr>
            </w:pPr>
          </w:p>
        </w:tc>
        <w:tc>
          <w:tcPr>
            <w:tcW w:w="340" w:type="dxa"/>
            <w:gridSpan w:val="2"/>
          </w:tcPr>
          <w:p w14:paraId="2B4BEB63"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1A91F495" w14:textId="77777777" w:rsidR="00BC678B" w:rsidRPr="0071351F" w:rsidRDefault="00BC678B" w:rsidP="00BC678B">
            <w:pPr>
              <w:pStyle w:val="Rientrocorpodeltesto"/>
              <w:widowControl w:val="0"/>
              <w:tabs>
                <w:tab w:val="left" w:pos="284"/>
                <w:tab w:val="left" w:pos="1443"/>
                <w:tab w:val="left" w:pos="8496"/>
              </w:tabs>
              <w:spacing w:after="0"/>
              <w:ind w:left="280" w:right="105" w:hanging="280"/>
              <w:jc w:val="both"/>
              <w:rPr>
                <w:rFonts w:asciiTheme="minorHAnsi" w:hAnsiTheme="minorHAnsi" w:cstheme="minorHAnsi"/>
                <w:b/>
                <w:bCs/>
                <w:sz w:val="22"/>
                <w:szCs w:val="22"/>
                <w:lang w:val="it-IT"/>
              </w:rPr>
            </w:pPr>
          </w:p>
        </w:tc>
      </w:tr>
      <w:tr w:rsidR="00BC678B" w:rsidRPr="0071351F" w14:paraId="66AF6296" w14:textId="77777777" w:rsidTr="00EA05AC">
        <w:tc>
          <w:tcPr>
            <w:tcW w:w="4656" w:type="dxa"/>
            <w:gridSpan w:val="2"/>
          </w:tcPr>
          <w:p w14:paraId="1DF71D93" w14:textId="77777777" w:rsidR="00BC678B" w:rsidRPr="0071351F" w:rsidRDefault="00BC678B" w:rsidP="00BC678B">
            <w:pPr>
              <w:widowControl w:val="0"/>
              <w:jc w:val="both"/>
              <w:rPr>
                <w:rFonts w:asciiTheme="minorHAnsi" w:hAnsiTheme="minorHAnsi" w:cstheme="minorHAnsi"/>
                <w:sz w:val="22"/>
                <w:szCs w:val="22"/>
                <w:lang w:val="de-DE" w:eastAsia="de-DE"/>
              </w:rPr>
            </w:pPr>
            <w:bookmarkStart w:id="106" w:name="_Hlk505941272"/>
            <w:r w:rsidRPr="0071351F">
              <w:rPr>
                <w:rFonts w:asciiTheme="minorHAnsi" w:hAnsiTheme="minorHAnsi" w:cstheme="minorHAnsi"/>
                <w:sz w:val="22"/>
                <w:szCs w:val="22"/>
                <w:lang w:val="de-DE" w:eastAsia="de-DE"/>
              </w:rPr>
              <w:t>Das Nachforderungsverfahren für den Untersuchungsbeistand nach Punkt 4.2.1 der Ausschreibungsbedingungen wird eingeleitet:</w:t>
            </w:r>
          </w:p>
          <w:p w14:paraId="500CCEBB" w14:textId="49A58646" w:rsidR="00BC678B" w:rsidRPr="0071351F" w:rsidRDefault="00BC678B" w:rsidP="00BC678B">
            <w:pPr>
              <w:pStyle w:val="Paragrafoelenco"/>
              <w:widowControl w:val="0"/>
              <w:numPr>
                <w:ilvl w:val="3"/>
                <w:numId w:val="3"/>
              </w:numPr>
              <w:tabs>
                <w:tab w:val="clear" w:pos="3306"/>
              </w:tabs>
              <w:ind w:left="426"/>
              <w:jc w:val="both"/>
              <w:rPr>
                <w:rFonts w:asciiTheme="minorHAnsi" w:hAnsiTheme="minorHAnsi" w:cstheme="minorHAnsi"/>
                <w:bCs/>
                <w:sz w:val="22"/>
                <w:szCs w:val="22"/>
                <w:lang w:val="de-DE"/>
              </w:rPr>
            </w:pPr>
            <w:r w:rsidRPr="0071351F">
              <w:rPr>
                <w:rFonts w:asciiTheme="minorHAnsi" w:hAnsiTheme="minorHAnsi" w:cstheme="minorHAnsi"/>
                <w:sz w:val="22"/>
                <w:szCs w:val="22"/>
                <w:lang w:val="de-DE" w:eastAsia="de-DE"/>
              </w:rPr>
              <w:t xml:space="preserve"> im Falle, dass keine Kopie der Vollmacht beigelegt wurde, wenn die Vollmacht bereits vor dem Angebotsabgabetermin bestand, oder im Falle, dass keine Erklärung über die Unterschriftsbefugnis abgegeben wurde.</w:t>
            </w:r>
          </w:p>
        </w:tc>
        <w:tc>
          <w:tcPr>
            <w:tcW w:w="340" w:type="dxa"/>
            <w:gridSpan w:val="2"/>
          </w:tcPr>
          <w:p w14:paraId="1663B39A"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09EDE25B" w14:textId="77777777" w:rsidR="00BC678B" w:rsidRPr="0071351F" w:rsidRDefault="00BC678B" w:rsidP="00BC678B">
            <w:pPr>
              <w:widowControl w:val="0"/>
              <w:jc w:val="both"/>
              <w:rPr>
                <w:rFonts w:asciiTheme="minorHAnsi" w:hAnsiTheme="minorHAnsi" w:cstheme="minorHAnsi"/>
                <w:bCs/>
                <w:sz w:val="22"/>
                <w:szCs w:val="22"/>
                <w:lang w:val="it-IT"/>
              </w:rPr>
            </w:pPr>
            <w:r w:rsidRPr="0071351F">
              <w:rPr>
                <w:rFonts w:asciiTheme="minorHAnsi" w:hAnsiTheme="minorHAnsi" w:cstheme="minorHAnsi"/>
                <w:bCs/>
                <w:sz w:val="22"/>
                <w:szCs w:val="22"/>
                <w:lang w:val="it-IT"/>
              </w:rPr>
              <w:t>Si applica il subprocedimento di soccorso istruttorio di cui al punto 4.2.1 del disciplinare di gara qualora:</w:t>
            </w:r>
          </w:p>
          <w:p w14:paraId="06117482" w14:textId="77777777" w:rsidR="00BC678B" w:rsidRPr="0071351F" w:rsidRDefault="00BC678B" w:rsidP="00BC678B">
            <w:pPr>
              <w:pStyle w:val="Rientrocorpodeltesto"/>
              <w:widowControl w:val="0"/>
              <w:numPr>
                <w:ilvl w:val="3"/>
                <w:numId w:val="3"/>
              </w:numPr>
              <w:tabs>
                <w:tab w:val="clear" w:pos="3306"/>
                <w:tab w:val="num" w:pos="3112"/>
                <w:tab w:val="left" w:pos="8496"/>
              </w:tabs>
              <w:spacing w:after="0"/>
              <w:ind w:left="419"/>
              <w:jc w:val="both"/>
              <w:rPr>
                <w:rFonts w:asciiTheme="minorHAnsi" w:hAnsiTheme="minorHAnsi" w:cstheme="minorHAnsi"/>
                <w:bCs/>
                <w:sz w:val="22"/>
                <w:szCs w:val="22"/>
                <w:lang w:val="it-IT"/>
              </w:rPr>
            </w:pPr>
            <w:r w:rsidRPr="0071351F">
              <w:rPr>
                <w:rFonts w:asciiTheme="minorHAnsi" w:hAnsiTheme="minorHAnsi" w:cstheme="minorHAnsi"/>
                <w:sz w:val="22"/>
                <w:szCs w:val="22"/>
                <w:lang w:val="it-IT"/>
              </w:rPr>
              <w:t>non sia stata allegata copia della procura purché sia stata costituita in data anteriore al termine di presentazione delle offerte oppure non sia stata resa la dichiarazione inerente ai poteri di firma.</w:t>
            </w:r>
          </w:p>
        </w:tc>
      </w:tr>
      <w:tr w:rsidR="00BC678B" w:rsidRPr="0071351F" w14:paraId="0D7279D4" w14:textId="77777777" w:rsidTr="00EA05AC">
        <w:tc>
          <w:tcPr>
            <w:tcW w:w="4656" w:type="dxa"/>
            <w:gridSpan w:val="2"/>
          </w:tcPr>
          <w:p w14:paraId="7165F9A5" w14:textId="77777777" w:rsidR="00BC678B" w:rsidRPr="0071351F" w:rsidRDefault="00BC678B" w:rsidP="00BC678B">
            <w:pPr>
              <w:pStyle w:val="Rientrocorpodeltesto"/>
              <w:widowControl w:val="0"/>
              <w:tabs>
                <w:tab w:val="left" w:pos="8496"/>
              </w:tabs>
              <w:spacing w:after="0"/>
              <w:ind w:left="294" w:right="76" w:hanging="294"/>
              <w:jc w:val="both"/>
              <w:rPr>
                <w:rFonts w:asciiTheme="minorHAnsi" w:hAnsiTheme="minorHAnsi" w:cstheme="minorHAnsi"/>
                <w:b/>
                <w:sz w:val="22"/>
                <w:szCs w:val="22"/>
                <w:lang w:val="it-IT" w:eastAsia="it-IT"/>
              </w:rPr>
            </w:pPr>
          </w:p>
        </w:tc>
        <w:tc>
          <w:tcPr>
            <w:tcW w:w="340" w:type="dxa"/>
            <w:gridSpan w:val="2"/>
          </w:tcPr>
          <w:p w14:paraId="70271105"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25C4E42E" w14:textId="77777777" w:rsidR="00BC678B" w:rsidRPr="0071351F" w:rsidRDefault="00BC678B" w:rsidP="00BC678B">
            <w:pPr>
              <w:pStyle w:val="Rientrocorpodeltesto"/>
              <w:widowControl w:val="0"/>
              <w:tabs>
                <w:tab w:val="left" w:pos="8496"/>
              </w:tabs>
              <w:spacing w:after="0"/>
              <w:ind w:left="330" w:right="105" w:hanging="330"/>
              <w:jc w:val="both"/>
              <w:rPr>
                <w:rFonts w:asciiTheme="minorHAnsi" w:hAnsiTheme="minorHAnsi" w:cstheme="minorHAnsi"/>
                <w:b/>
                <w:bCs/>
                <w:sz w:val="22"/>
                <w:szCs w:val="22"/>
                <w:lang w:val="it-IT"/>
              </w:rPr>
            </w:pPr>
          </w:p>
        </w:tc>
      </w:tr>
      <w:tr w:rsidR="00BC678B" w:rsidRPr="0071351F" w14:paraId="78A1EEFC" w14:textId="77777777" w:rsidTr="00EA05AC">
        <w:tc>
          <w:tcPr>
            <w:tcW w:w="4656" w:type="dxa"/>
            <w:gridSpan w:val="2"/>
          </w:tcPr>
          <w:p w14:paraId="7BB86792" w14:textId="5BE7F38F" w:rsidR="00BC678B" w:rsidRPr="0071351F" w:rsidRDefault="00BC678B" w:rsidP="00BC678B">
            <w:pPr>
              <w:widowControl w:val="0"/>
              <w:ind w:right="76"/>
              <w:jc w:val="both"/>
              <w:rPr>
                <w:rFonts w:asciiTheme="minorHAnsi" w:hAnsiTheme="minorHAnsi" w:cstheme="minorHAnsi"/>
                <w:b/>
                <w:sz w:val="22"/>
                <w:szCs w:val="22"/>
                <w:lang w:val="de-DE" w:eastAsia="de-DE"/>
              </w:rPr>
            </w:pPr>
            <w:r w:rsidRPr="0071351F">
              <w:rPr>
                <w:rFonts w:asciiTheme="minorHAnsi" w:hAnsiTheme="minorHAnsi" w:cstheme="minorHAnsi"/>
                <w:b/>
                <w:sz w:val="22"/>
                <w:szCs w:val="22"/>
                <w:lang w:val="de-DE"/>
              </w:rPr>
              <w:lastRenderedPageBreak/>
              <w:t xml:space="preserve">6. Unterlagen bei Ausgleich mit Unternehmensfortführung und Ausgleich mit Vorbehalt </w:t>
            </w:r>
          </w:p>
        </w:tc>
        <w:tc>
          <w:tcPr>
            <w:tcW w:w="340" w:type="dxa"/>
            <w:gridSpan w:val="2"/>
          </w:tcPr>
          <w:p w14:paraId="6C6A36A9" w14:textId="77777777" w:rsidR="00BC678B" w:rsidRPr="0071351F" w:rsidRDefault="00BC678B" w:rsidP="00BC678B">
            <w:pPr>
              <w:widowControl w:val="0"/>
              <w:rPr>
                <w:rFonts w:asciiTheme="minorHAnsi" w:hAnsiTheme="minorHAnsi" w:cstheme="minorHAnsi"/>
                <w:b/>
                <w:sz w:val="22"/>
                <w:szCs w:val="22"/>
                <w:lang w:val="de-DE"/>
              </w:rPr>
            </w:pPr>
          </w:p>
        </w:tc>
        <w:tc>
          <w:tcPr>
            <w:tcW w:w="4655" w:type="dxa"/>
            <w:gridSpan w:val="2"/>
          </w:tcPr>
          <w:p w14:paraId="41BFDD84" w14:textId="77777777" w:rsidR="00BC678B" w:rsidRPr="0071351F" w:rsidRDefault="00BC678B" w:rsidP="00BC678B">
            <w:pPr>
              <w:widowControl w:val="0"/>
              <w:ind w:right="76"/>
              <w:jc w:val="both"/>
              <w:rPr>
                <w:rFonts w:asciiTheme="minorHAnsi" w:hAnsiTheme="minorHAnsi" w:cstheme="minorHAnsi"/>
                <w:b/>
                <w:sz w:val="22"/>
                <w:szCs w:val="22"/>
                <w:lang w:val="it-IT"/>
              </w:rPr>
            </w:pPr>
            <w:r w:rsidRPr="0071351F">
              <w:rPr>
                <w:rFonts w:asciiTheme="minorHAnsi" w:hAnsiTheme="minorHAnsi" w:cstheme="minorHAnsi"/>
                <w:b/>
                <w:sz w:val="22"/>
                <w:szCs w:val="22"/>
                <w:lang w:val="it-IT"/>
              </w:rPr>
              <w:t>6. Documentazione in caso di concordato preventivo con continuità aziendale e concordato in bianco</w:t>
            </w:r>
          </w:p>
        </w:tc>
      </w:tr>
      <w:tr w:rsidR="00BC678B" w:rsidRPr="0071351F" w14:paraId="589B7BBE" w14:textId="77777777" w:rsidTr="00EA05AC">
        <w:tc>
          <w:tcPr>
            <w:tcW w:w="4656" w:type="dxa"/>
            <w:gridSpan w:val="2"/>
          </w:tcPr>
          <w:p w14:paraId="775A382C" w14:textId="77777777" w:rsidR="00BC678B" w:rsidRPr="0071351F" w:rsidRDefault="00BC678B" w:rsidP="00BC678B">
            <w:pPr>
              <w:widowControl w:val="0"/>
              <w:ind w:right="76"/>
              <w:jc w:val="both"/>
              <w:rPr>
                <w:rFonts w:asciiTheme="minorHAnsi" w:hAnsiTheme="minorHAnsi" w:cstheme="minorHAnsi"/>
                <w:b/>
                <w:sz w:val="22"/>
                <w:szCs w:val="22"/>
                <w:lang w:val="it-IT"/>
              </w:rPr>
            </w:pPr>
          </w:p>
        </w:tc>
        <w:tc>
          <w:tcPr>
            <w:tcW w:w="340" w:type="dxa"/>
            <w:gridSpan w:val="2"/>
          </w:tcPr>
          <w:p w14:paraId="5B29EF49"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72CDB4BC" w14:textId="77777777" w:rsidR="00BC678B" w:rsidRPr="0071351F" w:rsidRDefault="00BC678B" w:rsidP="00BC678B">
            <w:pPr>
              <w:widowControl w:val="0"/>
              <w:ind w:right="76"/>
              <w:jc w:val="both"/>
              <w:rPr>
                <w:rFonts w:asciiTheme="minorHAnsi" w:hAnsiTheme="minorHAnsi" w:cstheme="minorHAnsi"/>
                <w:b/>
                <w:sz w:val="22"/>
                <w:szCs w:val="22"/>
                <w:lang w:val="it-IT"/>
              </w:rPr>
            </w:pPr>
          </w:p>
        </w:tc>
      </w:tr>
      <w:tr w:rsidR="00BC678B" w:rsidRPr="0071351F" w14:paraId="1773DF70" w14:textId="77777777" w:rsidTr="00EA05AC">
        <w:tc>
          <w:tcPr>
            <w:tcW w:w="4656" w:type="dxa"/>
            <w:gridSpan w:val="2"/>
          </w:tcPr>
          <w:p w14:paraId="246439F8" w14:textId="41D1B397" w:rsidR="00BC678B" w:rsidRPr="0071351F" w:rsidRDefault="00BC678B" w:rsidP="00BC678B">
            <w:pPr>
              <w:widowControl w:val="0"/>
              <w:ind w:right="76"/>
              <w:jc w:val="both"/>
              <w:rPr>
                <w:rFonts w:asciiTheme="minorHAnsi" w:hAnsiTheme="minorHAnsi" w:cstheme="minorHAnsi"/>
                <w:bCs/>
                <w:sz w:val="22"/>
                <w:szCs w:val="22"/>
                <w:lang w:val="de-DE"/>
              </w:rPr>
            </w:pPr>
            <w:r w:rsidRPr="0071351F">
              <w:rPr>
                <w:rFonts w:asciiTheme="minorHAnsi" w:hAnsiTheme="minorHAnsi" w:cstheme="minorHAnsi"/>
                <w:bCs/>
                <w:sz w:val="22"/>
                <w:szCs w:val="22"/>
                <w:lang w:val="de-DE"/>
              </w:rPr>
              <w:t xml:space="preserve">Der Teilnehmer erklärt gemäß Artikel 46 und 47 des DPR Nr. 445/2000 die Daten der Maßnahme zur Aufnahme in das </w:t>
            </w:r>
            <w:r w:rsidRPr="0071351F">
              <w:rPr>
                <w:rFonts w:asciiTheme="minorHAnsi" w:hAnsiTheme="minorHAnsi" w:cstheme="minorHAnsi"/>
                <w:sz w:val="22"/>
                <w:szCs w:val="22"/>
                <w:lang w:val="de-DE"/>
              </w:rPr>
              <w:t>Ausgleichsverfahren</w:t>
            </w:r>
            <w:r w:rsidRPr="0071351F">
              <w:rPr>
                <w:rFonts w:asciiTheme="minorHAnsi" w:hAnsiTheme="minorHAnsi" w:cstheme="minorHAnsi"/>
                <w:bCs/>
                <w:sz w:val="22"/>
                <w:szCs w:val="22"/>
                <w:lang w:val="de-DE"/>
              </w:rPr>
              <w:t xml:space="preserve"> und der Genehmigung zur Teilnahme an Ausschreibungen. Darüber hinaus erklärt der Teilnehmer, dass die anderen dem Zusammenschluss angehörenden Unternehmen gemäß Artikel 95 Absätze 4 und 5 des GvD Nr. 14/2019 (im Folgenden CCI </w:t>
            </w:r>
            <w:r w:rsidRPr="0071351F">
              <w:rPr>
                <w:rFonts w:asciiTheme="minorHAnsi" w:hAnsiTheme="minorHAnsi" w:cstheme="minorHAnsi"/>
                <w:sz w:val="22"/>
                <w:szCs w:val="22"/>
                <w:lang w:val="de-DE"/>
              </w:rPr>
              <w:t xml:space="preserve">Insolvenzgesetz) </w:t>
            </w:r>
            <w:r w:rsidRPr="0071351F">
              <w:rPr>
                <w:rFonts w:asciiTheme="minorHAnsi" w:hAnsiTheme="minorHAnsi" w:cstheme="minorHAnsi"/>
                <w:bCs/>
                <w:sz w:val="22"/>
                <w:szCs w:val="22"/>
                <w:lang w:val="de-DE"/>
              </w:rPr>
              <w:t>nicht einem Insolvenzverfahren unterliegen.</w:t>
            </w:r>
          </w:p>
          <w:p w14:paraId="71B1D3DB" w14:textId="343B1228" w:rsidR="00BC678B" w:rsidRPr="0071351F" w:rsidRDefault="00BC678B" w:rsidP="00BC678B">
            <w:pPr>
              <w:widowControl w:val="0"/>
              <w:ind w:right="76"/>
              <w:jc w:val="both"/>
              <w:rPr>
                <w:rFonts w:asciiTheme="minorHAnsi" w:hAnsiTheme="minorHAnsi" w:cstheme="minorHAnsi"/>
                <w:bCs/>
                <w:sz w:val="22"/>
                <w:szCs w:val="22"/>
                <w:lang w:val="de-DE"/>
              </w:rPr>
            </w:pPr>
            <w:r w:rsidRPr="0071351F">
              <w:rPr>
                <w:rFonts w:asciiTheme="minorHAnsi" w:hAnsiTheme="minorHAnsi" w:cstheme="minorHAnsi"/>
                <w:bCs/>
                <w:sz w:val="22"/>
                <w:szCs w:val="22"/>
                <w:lang w:val="de-DE"/>
              </w:rPr>
              <w:t>Der Teilnehmer legt einen Bericht eines Fachmanns vor, der die Anforderungen gemäß Artikel 2 Absatz 1 Buchstabe o) des genannten Gesetzesvertredendes Dekrets erfüllt und die Übereinstimmung mit dem Plan sowie die vernünftige Erfüllungsfähigkeit des Vertrags bescheinigt.</w:t>
            </w:r>
          </w:p>
        </w:tc>
        <w:tc>
          <w:tcPr>
            <w:tcW w:w="340" w:type="dxa"/>
            <w:gridSpan w:val="2"/>
          </w:tcPr>
          <w:p w14:paraId="4E197DEE" w14:textId="77777777" w:rsidR="00BC678B" w:rsidRPr="0071351F" w:rsidRDefault="00BC678B" w:rsidP="00BC678B">
            <w:pPr>
              <w:widowControl w:val="0"/>
              <w:rPr>
                <w:rFonts w:asciiTheme="minorHAnsi" w:hAnsiTheme="minorHAnsi" w:cstheme="minorHAnsi"/>
                <w:bCs/>
                <w:sz w:val="22"/>
                <w:szCs w:val="22"/>
                <w:lang w:val="de-DE"/>
              </w:rPr>
            </w:pPr>
          </w:p>
        </w:tc>
        <w:tc>
          <w:tcPr>
            <w:tcW w:w="4655" w:type="dxa"/>
            <w:gridSpan w:val="2"/>
          </w:tcPr>
          <w:p w14:paraId="08AD0E85" w14:textId="50FBAD07" w:rsidR="00BC678B" w:rsidRPr="0071351F" w:rsidRDefault="00BC678B" w:rsidP="00BC678B">
            <w:pPr>
              <w:widowControl w:val="0"/>
              <w:ind w:right="76"/>
              <w:jc w:val="both"/>
              <w:rPr>
                <w:rFonts w:asciiTheme="minorHAnsi" w:hAnsiTheme="minorHAnsi" w:cstheme="minorHAnsi"/>
                <w:bCs/>
                <w:sz w:val="22"/>
                <w:szCs w:val="22"/>
                <w:lang w:val="it-IT"/>
              </w:rPr>
            </w:pPr>
            <w:r w:rsidRPr="0071351F">
              <w:rPr>
                <w:rFonts w:asciiTheme="minorHAnsi" w:hAnsiTheme="minorHAnsi" w:cstheme="minorHAnsi"/>
                <w:bCs/>
                <w:sz w:val="22"/>
                <w:szCs w:val="22"/>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BC678B" w:rsidRPr="0071351F" w:rsidRDefault="00BC678B" w:rsidP="00BC678B">
            <w:pPr>
              <w:widowControl w:val="0"/>
              <w:ind w:right="76"/>
              <w:jc w:val="both"/>
              <w:rPr>
                <w:rFonts w:asciiTheme="minorHAnsi" w:hAnsiTheme="minorHAnsi" w:cstheme="minorHAnsi"/>
                <w:bCs/>
                <w:sz w:val="22"/>
                <w:szCs w:val="22"/>
                <w:lang w:val="it-IT"/>
              </w:rPr>
            </w:pPr>
            <w:r w:rsidRPr="0071351F">
              <w:rPr>
                <w:rFonts w:asciiTheme="minorHAnsi" w:hAnsiTheme="minorHAnsi" w:cstheme="minorHAnsi"/>
                <w:bCs/>
                <w:sz w:val="22"/>
                <w:szCs w:val="22"/>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BC678B" w:rsidRPr="0071351F" w14:paraId="24AE04A1" w14:textId="77777777" w:rsidTr="00EA05AC">
        <w:tc>
          <w:tcPr>
            <w:tcW w:w="4656" w:type="dxa"/>
            <w:gridSpan w:val="2"/>
          </w:tcPr>
          <w:p w14:paraId="4C550DF2" w14:textId="77777777" w:rsidR="00BC678B" w:rsidRPr="0071351F" w:rsidRDefault="00BC678B" w:rsidP="00BC678B">
            <w:pPr>
              <w:widowControl w:val="0"/>
              <w:ind w:right="76"/>
              <w:jc w:val="both"/>
              <w:rPr>
                <w:rFonts w:asciiTheme="minorHAnsi" w:hAnsiTheme="minorHAnsi" w:cstheme="minorHAnsi"/>
                <w:b/>
                <w:sz w:val="22"/>
                <w:szCs w:val="22"/>
                <w:lang w:val="it-IT"/>
              </w:rPr>
            </w:pPr>
          </w:p>
        </w:tc>
        <w:tc>
          <w:tcPr>
            <w:tcW w:w="340" w:type="dxa"/>
            <w:gridSpan w:val="2"/>
          </w:tcPr>
          <w:p w14:paraId="7604DE3E"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33CEEEDB" w14:textId="77777777" w:rsidR="00BC678B" w:rsidRPr="0071351F" w:rsidRDefault="00BC678B" w:rsidP="00BC678B">
            <w:pPr>
              <w:widowControl w:val="0"/>
              <w:ind w:right="76"/>
              <w:jc w:val="both"/>
              <w:rPr>
                <w:rFonts w:asciiTheme="minorHAnsi" w:hAnsiTheme="minorHAnsi" w:cstheme="minorHAnsi"/>
                <w:b/>
                <w:sz w:val="22"/>
                <w:szCs w:val="22"/>
                <w:lang w:val="it-IT"/>
              </w:rPr>
            </w:pPr>
          </w:p>
        </w:tc>
      </w:tr>
      <w:tr w:rsidR="00BC678B" w:rsidRPr="0071351F" w14:paraId="39085E64" w14:textId="77777777" w:rsidTr="00EA05AC">
        <w:tc>
          <w:tcPr>
            <w:tcW w:w="4656" w:type="dxa"/>
            <w:gridSpan w:val="2"/>
          </w:tcPr>
          <w:p w14:paraId="5FE71425" w14:textId="7BD71815" w:rsidR="00BC678B" w:rsidRPr="0071351F" w:rsidRDefault="00BC678B" w:rsidP="00BC678B">
            <w:pPr>
              <w:widowControl w:val="0"/>
              <w:jc w:val="both"/>
              <w:rPr>
                <w:rFonts w:asciiTheme="minorHAnsi" w:hAnsiTheme="minorHAnsi" w:cstheme="minorHAnsi"/>
                <w:strike/>
                <w:sz w:val="22"/>
                <w:szCs w:val="22"/>
                <w:lang w:val="de-DE"/>
              </w:rPr>
            </w:pPr>
            <w:r w:rsidRPr="0071351F">
              <w:rPr>
                <w:rFonts w:cs="Arial"/>
                <w:strike/>
                <w:sz w:val="22"/>
                <w:szCs w:val="22"/>
                <w:lang w:val="de-DE"/>
              </w:rPr>
              <w:t>►</w:t>
            </w:r>
            <w:r w:rsidRPr="0071351F">
              <w:rPr>
                <w:rFonts w:asciiTheme="minorHAnsi" w:hAnsiTheme="minorHAnsi" w:cstheme="minorHAnsi"/>
                <w:sz w:val="22"/>
                <w:szCs w:val="22"/>
                <w:lang w:val="de-DE"/>
              </w:rPr>
              <w:t xml:space="preserve">Gemäß Art. 95 des Konkursgesetz </w:t>
            </w:r>
            <w:r w:rsidRPr="0071351F">
              <w:rPr>
                <w:rFonts w:asciiTheme="minorHAnsi" w:hAnsiTheme="minorHAnsi" w:cstheme="minorHAnsi"/>
                <w:strike/>
                <w:sz w:val="22"/>
                <w:szCs w:val="22"/>
                <w:lang w:val="de-DE"/>
              </w:rPr>
              <w:t xml:space="preserve"> (</w:t>
            </w:r>
            <w:r w:rsidRPr="0071351F">
              <w:rPr>
                <w:rFonts w:asciiTheme="minorHAnsi" w:hAnsiTheme="minorHAnsi" w:cstheme="minorHAnsi"/>
                <w:sz w:val="22"/>
                <w:szCs w:val="22"/>
                <w:lang w:val="de-DE"/>
              </w:rPr>
              <w:t>kann das Unternehmen, das einen Antrag gemäß Art. 40 des Konkursgesetztes hinterlegt hat, am Ausschreibungsverfahren teilnehmen, wenn es die in den Anlagen A1 und A1-bis vorgesehenen Unterlagen einreicht.</w:t>
            </w:r>
          </w:p>
        </w:tc>
        <w:tc>
          <w:tcPr>
            <w:tcW w:w="340" w:type="dxa"/>
            <w:gridSpan w:val="2"/>
          </w:tcPr>
          <w:p w14:paraId="3EFCAD67" w14:textId="77777777" w:rsidR="00BC678B" w:rsidRPr="0071351F" w:rsidRDefault="00BC678B" w:rsidP="00BC678B">
            <w:pPr>
              <w:widowControl w:val="0"/>
              <w:jc w:val="both"/>
              <w:rPr>
                <w:rFonts w:asciiTheme="minorHAnsi" w:hAnsiTheme="minorHAnsi" w:cstheme="minorHAnsi"/>
                <w:strike/>
                <w:sz w:val="22"/>
                <w:szCs w:val="22"/>
                <w:lang w:val="de-DE"/>
              </w:rPr>
            </w:pPr>
          </w:p>
        </w:tc>
        <w:tc>
          <w:tcPr>
            <w:tcW w:w="4655" w:type="dxa"/>
            <w:gridSpan w:val="2"/>
          </w:tcPr>
          <w:p w14:paraId="7E9519B6" w14:textId="34D0970B" w:rsidR="00BC678B" w:rsidRPr="0071351F" w:rsidRDefault="00BC678B" w:rsidP="00BC678B">
            <w:pPr>
              <w:widowControl w:val="0"/>
              <w:ind w:right="180"/>
              <w:jc w:val="both"/>
              <w:rPr>
                <w:rFonts w:asciiTheme="minorHAnsi" w:hAnsiTheme="minorHAnsi" w:cstheme="minorHAnsi"/>
                <w:strike/>
                <w:sz w:val="22"/>
                <w:szCs w:val="22"/>
                <w:lang w:val="it-IT"/>
              </w:rPr>
            </w:pPr>
            <w:r w:rsidRPr="0071351F">
              <w:rPr>
                <w:rFonts w:cs="Arial"/>
                <w:sz w:val="22"/>
                <w:szCs w:val="22"/>
                <w:lang w:val="it-IT"/>
              </w:rPr>
              <w:t>►</w:t>
            </w:r>
            <w:r w:rsidRPr="0071351F">
              <w:rPr>
                <w:rFonts w:asciiTheme="minorHAnsi" w:hAnsiTheme="minorHAnsi" w:cstheme="minorHAnsi"/>
                <w:sz w:val="22"/>
                <w:szCs w:val="22"/>
                <w:lang w:val="it-IT"/>
              </w:rPr>
              <w:t xml:space="preserve"> Ai sensi dell</w:t>
            </w:r>
            <w:r w:rsidRPr="0071351F">
              <w:rPr>
                <w:rFonts w:ascii="Calibri" w:hAnsi="Calibri" w:cs="Calibri"/>
                <w:sz w:val="22"/>
                <w:szCs w:val="22"/>
                <w:lang w:val="it-IT"/>
              </w:rPr>
              <w:t>’</w:t>
            </w:r>
            <w:r w:rsidRPr="0071351F">
              <w:rPr>
                <w:rFonts w:asciiTheme="minorHAnsi" w:hAnsiTheme="minorHAnsi" w:cstheme="minorHAnsi"/>
                <w:sz w:val="22"/>
                <w:szCs w:val="22"/>
                <w:lang w:val="it-IT"/>
              </w:rPr>
              <w:t>art.</w:t>
            </w:r>
            <w:r w:rsidRPr="0071351F">
              <w:rPr>
                <w:rFonts w:asciiTheme="minorHAnsi" w:hAnsiTheme="minorHAnsi" w:cstheme="minorHAnsi"/>
                <w:bCs/>
                <w:sz w:val="22"/>
                <w:szCs w:val="22"/>
                <w:lang w:val="it-IT"/>
              </w:rPr>
              <w:t>95 CCI</w:t>
            </w:r>
            <w:r w:rsidRPr="0071351F">
              <w:rPr>
                <w:rFonts w:asciiTheme="minorHAnsi" w:hAnsiTheme="minorHAnsi" w:cstheme="minorHAnsi"/>
                <w:strike/>
                <w:sz w:val="22"/>
                <w:szCs w:val="22"/>
                <w:lang w:val="it-IT"/>
              </w:rPr>
              <w:t xml:space="preserve"> </w:t>
            </w:r>
            <w:r w:rsidRPr="0071351F">
              <w:rPr>
                <w:rFonts w:asciiTheme="minorHAnsi" w:hAnsiTheme="minorHAnsi" w:cstheme="minorHAnsi"/>
                <w:sz w:val="22"/>
                <w:szCs w:val="22"/>
                <w:lang w:val="it-IT"/>
              </w:rPr>
              <w:t xml:space="preserve">l’impresa che ha depositato domanda di cui all’art. 40 CC può partecipare alla procedura di gara presentando, </w:t>
            </w:r>
            <w:r w:rsidRPr="0071351F">
              <w:rPr>
                <w:rFonts w:asciiTheme="minorHAnsi" w:hAnsiTheme="minorHAnsi" w:cstheme="minorHAnsi"/>
                <w:strike/>
                <w:sz w:val="22"/>
                <w:szCs w:val="22"/>
                <w:highlight w:val="yellow"/>
                <w:lang w:val="it-IT"/>
              </w:rPr>
              <w:t>,</w:t>
            </w:r>
            <w:r w:rsidRPr="0071351F">
              <w:rPr>
                <w:rFonts w:asciiTheme="minorHAnsi" w:hAnsiTheme="minorHAnsi" w:cstheme="minorHAnsi"/>
                <w:strike/>
                <w:sz w:val="22"/>
                <w:szCs w:val="22"/>
                <w:lang w:val="it-IT"/>
              </w:rPr>
              <w:t xml:space="preserve"> </w:t>
            </w:r>
            <w:r w:rsidRPr="0071351F">
              <w:rPr>
                <w:rFonts w:asciiTheme="minorHAnsi" w:hAnsiTheme="minorHAnsi" w:cstheme="minorHAnsi"/>
                <w:sz w:val="22"/>
                <w:szCs w:val="22"/>
                <w:lang w:val="it-IT"/>
              </w:rPr>
              <w:t>la documentazione prevista negli allegati A1 e A1bis.</w:t>
            </w:r>
            <w:r w:rsidRPr="0071351F">
              <w:rPr>
                <w:rFonts w:asciiTheme="minorHAnsi" w:hAnsiTheme="minorHAnsi" w:cstheme="minorHAnsi"/>
                <w:strike/>
                <w:sz w:val="22"/>
                <w:szCs w:val="22"/>
                <w:lang w:val="it-IT"/>
              </w:rPr>
              <w:t xml:space="preserve"> </w:t>
            </w:r>
          </w:p>
        </w:tc>
      </w:tr>
      <w:tr w:rsidR="00BC678B" w:rsidRPr="0071351F" w14:paraId="5FE758C5" w14:textId="77777777" w:rsidTr="00EA05AC">
        <w:tc>
          <w:tcPr>
            <w:tcW w:w="4656" w:type="dxa"/>
            <w:gridSpan w:val="2"/>
          </w:tcPr>
          <w:p w14:paraId="111A0529" w14:textId="77777777" w:rsidR="00BC678B" w:rsidRPr="0071351F" w:rsidRDefault="00BC678B" w:rsidP="00BC678B">
            <w:pPr>
              <w:widowControl w:val="0"/>
              <w:ind w:right="180"/>
              <w:jc w:val="both"/>
              <w:rPr>
                <w:rFonts w:asciiTheme="minorHAnsi" w:hAnsiTheme="minorHAnsi" w:cstheme="minorHAnsi"/>
                <w:strike/>
                <w:sz w:val="22"/>
                <w:szCs w:val="22"/>
                <w:highlight w:val="yellow"/>
                <w:lang w:val="it-IT"/>
              </w:rPr>
            </w:pPr>
          </w:p>
        </w:tc>
        <w:tc>
          <w:tcPr>
            <w:tcW w:w="340" w:type="dxa"/>
            <w:gridSpan w:val="2"/>
          </w:tcPr>
          <w:p w14:paraId="2E44BFC6" w14:textId="77777777" w:rsidR="00BC678B" w:rsidRPr="0071351F" w:rsidRDefault="00BC678B" w:rsidP="00BC678B">
            <w:pPr>
              <w:widowControl w:val="0"/>
              <w:jc w:val="both"/>
              <w:rPr>
                <w:rFonts w:asciiTheme="minorHAnsi" w:hAnsiTheme="minorHAnsi" w:cstheme="minorHAnsi"/>
                <w:strike/>
                <w:sz w:val="22"/>
                <w:szCs w:val="22"/>
                <w:highlight w:val="yellow"/>
                <w:lang w:val="it-IT"/>
              </w:rPr>
            </w:pPr>
          </w:p>
        </w:tc>
        <w:tc>
          <w:tcPr>
            <w:tcW w:w="4655" w:type="dxa"/>
            <w:gridSpan w:val="2"/>
          </w:tcPr>
          <w:p w14:paraId="1E7DEC84" w14:textId="77777777" w:rsidR="00BC678B" w:rsidRPr="0071351F" w:rsidRDefault="00BC678B" w:rsidP="00BC678B">
            <w:pPr>
              <w:widowControl w:val="0"/>
              <w:ind w:right="180"/>
              <w:jc w:val="both"/>
              <w:rPr>
                <w:rFonts w:asciiTheme="minorHAnsi" w:hAnsiTheme="minorHAnsi" w:cstheme="minorHAnsi"/>
                <w:strike/>
                <w:sz w:val="22"/>
                <w:szCs w:val="22"/>
                <w:highlight w:val="yellow"/>
                <w:lang w:val="it-IT"/>
              </w:rPr>
            </w:pPr>
          </w:p>
        </w:tc>
      </w:tr>
      <w:tr w:rsidR="00BC678B" w:rsidRPr="0071351F" w14:paraId="34394E88" w14:textId="77777777" w:rsidTr="00EA05AC">
        <w:tc>
          <w:tcPr>
            <w:tcW w:w="4656" w:type="dxa"/>
            <w:gridSpan w:val="2"/>
          </w:tcPr>
          <w:p w14:paraId="67A55B34" w14:textId="77777777" w:rsidR="00BC678B" w:rsidRPr="0071351F" w:rsidRDefault="00BC678B" w:rsidP="00BC678B">
            <w:pPr>
              <w:widowControl w:val="0"/>
              <w:jc w:val="both"/>
              <w:rPr>
                <w:rStyle w:val="Enfasicorsivo"/>
                <w:rFonts w:asciiTheme="minorHAnsi" w:hAnsiTheme="minorHAnsi" w:cstheme="minorHAnsi"/>
                <w:strike/>
                <w:sz w:val="22"/>
                <w:szCs w:val="22"/>
                <w:highlight w:val="yellow"/>
                <w:lang w:val="it-IT"/>
              </w:rPr>
            </w:pPr>
          </w:p>
        </w:tc>
        <w:tc>
          <w:tcPr>
            <w:tcW w:w="340" w:type="dxa"/>
            <w:gridSpan w:val="2"/>
          </w:tcPr>
          <w:p w14:paraId="4DA8D6CC" w14:textId="77777777" w:rsidR="00BC678B" w:rsidRPr="0071351F" w:rsidRDefault="00BC678B" w:rsidP="00BC678B">
            <w:pPr>
              <w:widowControl w:val="0"/>
              <w:jc w:val="both"/>
              <w:rPr>
                <w:rFonts w:asciiTheme="minorHAnsi" w:hAnsiTheme="minorHAnsi" w:cstheme="minorHAnsi"/>
                <w:strike/>
                <w:sz w:val="22"/>
                <w:szCs w:val="22"/>
                <w:highlight w:val="yellow"/>
                <w:lang w:val="it-IT"/>
              </w:rPr>
            </w:pPr>
          </w:p>
        </w:tc>
        <w:tc>
          <w:tcPr>
            <w:tcW w:w="4655" w:type="dxa"/>
            <w:gridSpan w:val="2"/>
          </w:tcPr>
          <w:p w14:paraId="61452214" w14:textId="77777777" w:rsidR="00BC678B" w:rsidRPr="0071351F" w:rsidRDefault="00BC678B" w:rsidP="00BC678B">
            <w:pPr>
              <w:widowControl w:val="0"/>
              <w:ind w:right="180"/>
              <w:jc w:val="both"/>
              <w:rPr>
                <w:rFonts w:asciiTheme="minorHAnsi" w:hAnsiTheme="minorHAnsi" w:cstheme="minorHAnsi"/>
                <w:strike/>
                <w:sz w:val="22"/>
                <w:szCs w:val="22"/>
                <w:highlight w:val="yellow"/>
                <w:lang w:val="it-IT"/>
              </w:rPr>
            </w:pPr>
          </w:p>
        </w:tc>
      </w:tr>
      <w:tr w:rsidR="00BC678B" w:rsidRPr="0071351F" w14:paraId="396ACDCB" w14:textId="77777777" w:rsidTr="00EA05AC">
        <w:tc>
          <w:tcPr>
            <w:tcW w:w="4656" w:type="dxa"/>
            <w:gridSpan w:val="2"/>
          </w:tcPr>
          <w:p w14:paraId="15867526" w14:textId="092014FF" w:rsidR="00BC678B" w:rsidRPr="0071351F" w:rsidRDefault="00BC678B" w:rsidP="00BC678B">
            <w:pPr>
              <w:widowControl w:val="0"/>
              <w:jc w:val="both"/>
              <w:rPr>
                <w:rStyle w:val="Enfasicorsivo"/>
                <w:rFonts w:asciiTheme="minorHAnsi" w:hAnsiTheme="minorHAnsi" w:cstheme="minorHAnsi"/>
                <w:i w:val="0"/>
                <w:iCs w:val="0"/>
                <w:strike/>
                <w:sz w:val="22"/>
                <w:szCs w:val="22"/>
                <w:lang w:val="de-DE"/>
              </w:rPr>
            </w:pPr>
            <w:r w:rsidRPr="0071351F">
              <w:rPr>
                <w:rFonts w:cs="Arial"/>
                <w:sz w:val="22"/>
                <w:szCs w:val="22"/>
                <w:lang w:val="de-DE"/>
              </w:rPr>
              <w:t>►</w:t>
            </w:r>
            <w:r w:rsidRPr="0071351F">
              <w:rPr>
                <w:rFonts w:asciiTheme="minorHAnsi" w:hAnsiTheme="minorHAnsi" w:cstheme="minorHAnsi"/>
                <w:sz w:val="22"/>
                <w:szCs w:val="22"/>
                <w:lang w:val="de-DE"/>
              </w:rPr>
              <w:t>Befindet sich das Unternehmen im Zeitraum zwischen der Hinterlegung des Antrags gemäß Artikel 40 des Insolvenzgesetztes</w:t>
            </w:r>
            <w:r w:rsidRPr="0071351F">
              <w:rPr>
                <w:rFonts w:asciiTheme="minorHAnsi" w:hAnsiTheme="minorHAnsi" w:cstheme="minorHAnsi"/>
                <w:strike/>
                <w:sz w:val="22"/>
                <w:szCs w:val="22"/>
                <w:lang w:val="de-DE"/>
              </w:rPr>
              <w:t xml:space="preserve"> </w:t>
            </w:r>
            <w:r w:rsidRPr="0071351F">
              <w:rPr>
                <w:rFonts w:asciiTheme="minorHAnsi" w:hAnsiTheme="minorHAnsi" w:cstheme="minorHAnsi"/>
                <w:sz w:val="22"/>
                <w:szCs w:val="22"/>
                <w:lang w:val="de-DE"/>
              </w:rPr>
              <w:t xml:space="preserve">und der Hinterlegung des Dekrets gemäß Art. 47 des Insolvenzgesetztes </w:t>
            </w:r>
            <w:r w:rsidRPr="0071351F">
              <w:rPr>
                <w:rStyle w:val="Enfasicorsivo"/>
                <w:rFonts w:asciiTheme="minorHAnsi" w:hAnsiTheme="minorHAnsi" w:cstheme="minorHAnsi"/>
                <w:i w:val="0"/>
                <w:iCs w:val="0"/>
                <w:sz w:val="22"/>
                <w:szCs w:val="22"/>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und die angemessene Fähigkeit zur Vertragserfüllung gemäß Art. 95 Absatz 4 des Insolvenzsgesetztes</w:t>
            </w:r>
            <w:r w:rsidRPr="0071351F">
              <w:rPr>
                <w:rFonts w:asciiTheme="minorHAnsi" w:hAnsiTheme="minorHAnsi" w:cstheme="minorHAnsi"/>
                <w:sz w:val="22"/>
                <w:szCs w:val="22"/>
                <w:lang w:val="de-DE"/>
              </w:rPr>
              <w:t xml:space="preserve"> </w:t>
            </w:r>
            <w:r w:rsidRPr="0071351F">
              <w:rPr>
                <w:rStyle w:val="Enfasicorsivo"/>
                <w:rFonts w:asciiTheme="minorHAnsi" w:hAnsiTheme="minorHAnsi" w:cstheme="minorHAnsi"/>
                <w:i w:val="0"/>
                <w:iCs w:val="0"/>
                <w:sz w:val="22"/>
                <w:szCs w:val="22"/>
                <w:lang w:val="de-DE"/>
              </w:rPr>
              <w:t>und gemäß art 372 Absatz 4 des Insolvenzgesetztes die Nutzung der Kapazitäten Dritten bestätigt.</w:t>
            </w:r>
          </w:p>
        </w:tc>
        <w:tc>
          <w:tcPr>
            <w:tcW w:w="340" w:type="dxa"/>
            <w:gridSpan w:val="2"/>
          </w:tcPr>
          <w:p w14:paraId="6249000E" w14:textId="77777777" w:rsidR="00BC678B" w:rsidRPr="0071351F" w:rsidRDefault="00BC678B" w:rsidP="00BC678B">
            <w:pPr>
              <w:widowControl w:val="0"/>
              <w:jc w:val="both"/>
              <w:rPr>
                <w:rFonts w:asciiTheme="minorHAnsi" w:hAnsiTheme="minorHAnsi" w:cstheme="minorHAnsi"/>
                <w:strike/>
                <w:sz w:val="22"/>
                <w:szCs w:val="22"/>
                <w:lang w:val="de-DE"/>
              </w:rPr>
            </w:pPr>
          </w:p>
        </w:tc>
        <w:tc>
          <w:tcPr>
            <w:tcW w:w="4655" w:type="dxa"/>
            <w:gridSpan w:val="2"/>
          </w:tcPr>
          <w:p w14:paraId="2593FD58" w14:textId="4E8AF3DD" w:rsidR="00BC678B" w:rsidRPr="0071351F" w:rsidRDefault="00BC678B" w:rsidP="00BC678B">
            <w:pPr>
              <w:widowControl w:val="0"/>
              <w:jc w:val="both"/>
              <w:rPr>
                <w:rFonts w:asciiTheme="minorHAnsi" w:hAnsiTheme="minorHAnsi" w:cstheme="minorHAnsi"/>
                <w:strike/>
                <w:sz w:val="22"/>
                <w:szCs w:val="22"/>
                <w:lang w:val="it-IT"/>
              </w:rPr>
            </w:pPr>
            <w:r w:rsidRPr="0071351F">
              <w:rPr>
                <w:rFonts w:cs="Arial"/>
                <w:strike/>
                <w:sz w:val="22"/>
                <w:szCs w:val="22"/>
                <w:lang w:val="it-IT"/>
              </w:rPr>
              <w:t>►</w:t>
            </w:r>
            <w:r w:rsidRPr="0071351F">
              <w:rPr>
                <w:rFonts w:asciiTheme="minorHAnsi" w:hAnsiTheme="minorHAnsi" w:cstheme="minorHAnsi"/>
                <w:sz w:val="22"/>
                <w:szCs w:val="22"/>
                <w:lang w:val="it-IT"/>
              </w:rPr>
              <w:t xml:space="preserve">L’impresa che si trova tra il momento del deposito della domanda di cui all’articolo </w:t>
            </w:r>
            <w:r w:rsidRPr="0071351F">
              <w:rPr>
                <w:rFonts w:asciiTheme="minorHAnsi" w:hAnsiTheme="minorHAnsi" w:cstheme="minorHAnsi"/>
                <w:bCs/>
                <w:sz w:val="22"/>
                <w:szCs w:val="22"/>
                <w:lang w:val="it-IT"/>
              </w:rPr>
              <w:t>40 CCI</w:t>
            </w:r>
            <w:r w:rsidRPr="0071351F">
              <w:rPr>
                <w:rFonts w:asciiTheme="minorHAnsi" w:hAnsiTheme="minorHAnsi" w:cstheme="minorHAnsi"/>
                <w:strike/>
                <w:sz w:val="22"/>
                <w:szCs w:val="22"/>
                <w:lang w:val="it-IT"/>
              </w:rPr>
              <w:t xml:space="preserve">  </w:t>
            </w:r>
            <w:r w:rsidRPr="0071351F">
              <w:rPr>
                <w:rFonts w:asciiTheme="minorHAnsi" w:hAnsiTheme="minorHAnsi" w:cstheme="minorHAnsi"/>
                <w:sz w:val="22"/>
                <w:szCs w:val="22"/>
                <w:lang w:val="it-IT"/>
              </w:rPr>
              <w:t xml:space="preserve">ed il momento del deposito del decreto previsto dall’articolo </w:t>
            </w:r>
            <w:r w:rsidRPr="0071351F">
              <w:rPr>
                <w:rFonts w:asciiTheme="minorHAnsi" w:hAnsiTheme="minorHAnsi" w:cstheme="minorHAnsi"/>
                <w:bCs/>
                <w:sz w:val="22"/>
                <w:szCs w:val="22"/>
                <w:lang w:val="it-IT"/>
              </w:rPr>
              <w:t>47 CCI è tenuta a produrre la documentazione di cui all’art. 95 CCI co. 3 e 4 ossia l’autorizzazione del tribunale e la relazione 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590131" w:rsidRPr="0071351F" w14:paraId="62908F65" w14:textId="77777777" w:rsidTr="00EA05AC">
        <w:tc>
          <w:tcPr>
            <w:tcW w:w="4656" w:type="dxa"/>
            <w:gridSpan w:val="2"/>
          </w:tcPr>
          <w:p w14:paraId="155BFA0C" w14:textId="77777777" w:rsidR="00590131" w:rsidRPr="0071351F" w:rsidRDefault="00590131" w:rsidP="009B3538">
            <w:pPr>
              <w:widowControl w:val="0"/>
              <w:jc w:val="both"/>
              <w:rPr>
                <w:rFonts w:asciiTheme="minorHAnsi" w:hAnsiTheme="minorHAnsi" w:cstheme="minorHAnsi"/>
                <w:sz w:val="22"/>
                <w:szCs w:val="22"/>
                <w:lang w:val="de-DE"/>
              </w:rPr>
            </w:pPr>
            <w:bookmarkStart w:id="107" w:name="_Hlk203548172"/>
            <w:r w:rsidRPr="0071351F">
              <w:rPr>
                <w:rFonts w:asciiTheme="minorHAnsi" w:hAnsiTheme="minorHAnsi" w:cstheme="minorHAnsi"/>
                <w:b/>
                <w:bCs/>
                <w:sz w:val="22"/>
                <w:szCs w:val="22"/>
                <w:lang w:val="de-DE"/>
              </w:rPr>
              <w:lastRenderedPageBreak/>
              <w:t>Bei sonstigem Ausschluss</w:t>
            </w:r>
            <w:r w:rsidRPr="0071351F">
              <w:rPr>
                <w:rFonts w:asciiTheme="minorHAnsi" w:hAnsiTheme="minorHAnsi" w:cstheme="minorHAnsi"/>
                <w:sz w:val="22"/>
                <w:szCs w:val="22"/>
                <w:lang w:val="de-DE"/>
              </w:rPr>
              <w:t xml:space="preserve"> </w:t>
            </w:r>
            <w:bookmarkEnd w:id="107"/>
            <w:r w:rsidRPr="0071351F">
              <w:rPr>
                <w:rFonts w:asciiTheme="minorHAnsi" w:hAnsiTheme="minorHAnsi" w:cstheme="minorHAnsi"/>
                <w:sz w:val="22"/>
                <w:szCs w:val="22"/>
                <w:lang w:val="de-DE"/>
              </w:rPr>
              <w:t>muss die gerichtliche Genehmigung zur Teilnahme am öffentlichen Vergabeverfahren bis zum Zeitpunkt der Zuschlagserteilung erfolgen (Urteil CdS, Ad. plen. Nr. 11/2021).</w:t>
            </w:r>
          </w:p>
        </w:tc>
        <w:tc>
          <w:tcPr>
            <w:tcW w:w="340" w:type="dxa"/>
            <w:gridSpan w:val="2"/>
          </w:tcPr>
          <w:p w14:paraId="04944F71" w14:textId="77777777" w:rsidR="00590131" w:rsidRPr="0071351F" w:rsidRDefault="00590131" w:rsidP="009B3538">
            <w:pPr>
              <w:widowControl w:val="0"/>
              <w:jc w:val="both"/>
              <w:rPr>
                <w:rFonts w:asciiTheme="minorHAnsi" w:hAnsiTheme="minorHAnsi" w:cstheme="minorHAnsi"/>
                <w:sz w:val="22"/>
                <w:szCs w:val="22"/>
                <w:lang w:val="de-DE"/>
              </w:rPr>
            </w:pPr>
          </w:p>
        </w:tc>
        <w:tc>
          <w:tcPr>
            <w:tcW w:w="4655" w:type="dxa"/>
            <w:gridSpan w:val="2"/>
          </w:tcPr>
          <w:p w14:paraId="48B8548D" w14:textId="77777777" w:rsidR="00590131" w:rsidRPr="0071351F" w:rsidRDefault="00590131" w:rsidP="009B3538">
            <w:pPr>
              <w:widowControl w:val="0"/>
              <w:jc w:val="both"/>
              <w:rPr>
                <w:rFonts w:asciiTheme="minorHAnsi" w:hAnsiTheme="minorHAnsi" w:cstheme="minorHAnsi"/>
                <w:sz w:val="22"/>
                <w:szCs w:val="22"/>
                <w:lang w:val="it-IT"/>
              </w:rPr>
            </w:pPr>
            <w:r w:rsidRPr="0071351F">
              <w:rPr>
                <w:rFonts w:asciiTheme="minorHAnsi" w:hAnsiTheme="minorHAnsi" w:cstheme="minorHAnsi"/>
                <w:b/>
                <w:bCs/>
                <w:sz w:val="22"/>
                <w:szCs w:val="22"/>
                <w:lang w:val="it-IT"/>
              </w:rPr>
              <w:t>A pena di esclusione</w:t>
            </w:r>
            <w:r w:rsidRPr="0071351F">
              <w:rPr>
                <w:rFonts w:asciiTheme="minorHAnsi" w:hAnsiTheme="minorHAnsi" w:cstheme="minorHAnsi"/>
                <w:sz w:val="22"/>
                <w:szCs w:val="22"/>
                <w:lang w:val="it-IT"/>
              </w:rPr>
              <w:t xml:space="preserve"> l’autorizzazione giudiziale alla partecipazione alla gara pubblica deve intervenire entro il momento dell’aggiudicazione della stessa (sent. CdS, Ad. plen. 11/2021).</w:t>
            </w:r>
          </w:p>
        </w:tc>
      </w:tr>
      <w:tr w:rsidR="00590131" w:rsidRPr="0071351F" w14:paraId="4A62E15A" w14:textId="77777777" w:rsidTr="00EA05AC">
        <w:tc>
          <w:tcPr>
            <w:tcW w:w="4656" w:type="dxa"/>
            <w:gridSpan w:val="2"/>
          </w:tcPr>
          <w:p w14:paraId="5ED9FE4A" w14:textId="77777777" w:rsidR="00590131" w:rsidRPr="0071351F" w:rsidRDefault="00590131" w:rsidP="009B3538">
            <w:pPr>
              <w:widowControl w:val="0"/>
              <w:jc w:val="both"/>
              <w:rPr>
                <w:rFonts w:asciiTheme="minorHAnsi" w:hAnsiTheme="minorHAnsi" w:cstheme="minorHAnsi"/>
                <w:strike/>
                <w:sz w:val="22"/>
                <w:szCs w:val="22"/>
                <w:highlight w:val="yellow"/>
                <w:lang w:val="it-IT"/>
              </w:rPr>
            </w:pPr>
          </w:p>
        </w:tc>
        <w:tc>
          <w:tcPr>
            <w:tcW w:w="340" w:type="dxa"/>
            <w:gridSpan w:val="2"/>
          </w:tcPr>
          <w:p w14:paraId="6BFD4C99" w14:textId="77777777" w:rsidR="00590131" w:rsidRPr="0071351F" w:rsidRDefault="00590131" w:rsidP="009B3538">
            <w:pPr>
              <w:widowControl w:val="0"/>
              <w:jc w:val="both"/>
              <w:rPr>
                <w:rFonts w:asciiTheme="minorHAnsi" w:hAnsiTheme="minorHAnsi" w:cstheme="minorHAnsi"/>
                <w:strike/>
                <w:sz w:val="22"/>
                <w:szCs w:val="22"/>
                <w:highlight w:val="yellow"/>
                <w:lang w:val="it-IT"/>
              </w:rPr>
            </w:pPr>
          </w:p>
        </w:tc>
        <w:tc>
          <w:tcPr>
            <w:tcW w:w="4655" w:type="dxa"/>
            <w:gridSpan w:val="2"/>
          </w:tcPr>
          <w:p w14:paraId="6F70831D" w14:textId="77777777" w:rsidR="00590131" w:rsidRPr="0071351F" w:rsidRDefault="00590131" w:rsidP="009B3538">
            <w:pPr>
              <w:widowControl w:val="0"/>
              <w:jc w:val="both"/>
              <w:rPr>
                <w:rFonts w:asciiTheme="minorHAnsi" w:hAnsiTheme="minorHAnsi" w:cstheme="minorHAnsi"/>
                <w:strike/>
                <w:sz w:val="22"/>
                <w:szCs w:val="22"/>
                <w:highlight w:val="yellow"/>
                <w:lang w:val="it-IT"/>
              </w:rPr>
            </w:pPr>
          </w:p>
        </w:tc>
      </w:tr>
      <w:tr w:rsidR="00590131" w:rsidRPr="0071351F" w14:paraId="4259DC5B" w14:textId="77777777" w:rsidTr="00EA05AC">
        <w:tc>
          <w:tcPr>
            <w:tcW w:w="4656" w:type="dxa"/>
            <w:gridSpan w:val="2"/>
          </w:tcPr>
          <w:p w14:paraId="4E6C103D" w14:textId="77777777" w:rsidR="00590131" w:rsidRPr="0071351F" w:rsidRDefault="00590131" w:rsidP="009B3538">
            <w:pPr>
              <w:widowControl w:val="0"/>
              <w:jc w:val="both"/>
              <w:rPr>
                <w:rFonts w:asciiTheme="minorHAnsi" w:hAnsiTheme="minorHAnsi" w:cstheme="minorHAnsi"/>
                <w:sz w:val="22"/>
                <w:szCs w:val="22"/>
                <w:lang w:val="de-DE"/>
              </w:rPr>
            </w:pPr>
            <w:r w:rsidRPr="0071351F">
              <w:rPr>
                <w:rFonts w:cs="Arial"/>
                <w:sz w:val="22"/>
                <w:szCs w:val="22"/>
                <w:lang w:val="de-DE"/>
              </w:rPr>
              <w:t>►</w:t>
            </w:r>
            <w:r w:rsidRPr="0071351F">
              <w:rPr>
                <w:rFonts w:asciiTheme="minorHAnsi" w:hAnsiTheme="minorHAnsi" w:cstheme="minorHAnsi"/>
                <w:sz w:val="22"/>
                <w:szCs w:val="22"/>
                <w:lang w:val="de-DE"/>
              </w:rPr>
              <w:t xml:space="preserve"> Das Unternehmen, das gem</w:t>
            </w:r>
            <w:r w:rsidRPr="0071351F">
              <w:rPr>
                <w:rFonts w:ascii="Calibri" w:hAnsi="Calibri" w:cs="Calibri"/>
                <w:sz w:val="22"/>
                <w:szCs w:val="22"/>
                <w:lang w:val="de-DE"/>
              </w:rPr>
              <w:t>äß</w:t>
            </w:r>
            <w:r w:rsidRPr="0071351F">
              <w:rPr>
                <w:rFonts w:asciiTheme="minorHAnsi" w:hAnsiTheme="minorHAnsi" w:cstheme="minorHAnsi"/>
                <w:sz w:val="22"/>
                <w:szCs w:val="22"/>
                <w:lang w:val="de-DE"/>
              </w:rPr>
              <w:t xml:space="preserve"> Art. 48 des CCI (GvD Nr. 14/2019 in geltender Fassung) die Bestätigung des Vergleichs gemäß Art. 48 Abs. 3 des CCI erhalten hat, ist verpflichtet, als Nachweis den Bestätigungsbeschluss des zuständigen Gerichts vorzulegen.</w:t>
            </w:r>
          </w:p>
        </w:tc>
        <w:tc>
          <w:tcPr>
            <w:tcW w:w="340" w:type="dxa"/>
            <w:gridSpan w:val="2"/>
          </w:tcPr>
          <w:p w14:paraId="22B7C622" w14:textId="77777777" w:rsidR="00590131" w:rsidRPr="0071351F" w:rsidRDefault="00590131" w:rsidP="009B3538">
            <w:pPr>
              <w:widowControl w:val="0"/>
              <w:jc w:val="both"/>
              <w:rPr>
                <w:rFonts w:asciiTheme="minorHAnsi" w:hAnsiTheme="minorHAnsi" w:cstheme="minorHAnsi"/>
                <w:sz w:val="22"/>
                <w:szCs w:val="22"/>
                <w:lang w:val="de-DE"/>
              </w:rPr>
            </w:pPr>
          </w:p>
        </w:tc>
        <w:tc>
          <w:tcPr>
            <w:tcW w:w="4655" w:type="dxa"/>
            <w:gridSpan w:val="2"/>
          </w:tcPr>
          <w:p w14:paraId="7F38D53F" w14:textId="77777777" w:rsidR="00590131" w:rsidRPr="0071351F" w:rsidRDefault="00590131" w:rsidP="009B3538">
            <w:pPr>
              <w:widowControl w:val="0"/>
              <w:jc w:val="both"/>
              <w:rPr>
                <w:rFonts w:asciiTheme="minorHAnsi" w:hAnsiTheme="minorHAnsi" w:cstheme="minorHAnsi"/>
                <w:sz w:val="22"/>
                <w:szCs w:val="22"/>
                <w:lang w:val="it-IT"/>
              </w:rPr>
            </w:pPr>
            <w:r w:rsidRPr="0071351F">
              <w:rPr>
                <w:rFonts w:cs="Arial"/>
                <w:sz w:val="22"/>
                <w:szCs w:val="22"/>
                <w:lang w:val="it-IT"/>
              </w:rPr>
              <w:t>►</w:t>
            </w:r>
            <w:r w:rsidRPr="0071351F">
              <w:rPr>
                <w:rFonts w:asciiTheme="minorHAnsi" w:hAnsiTheme="minorHAnsi" w:cstheme="minorHAnsi"/>
                <w:sz w:val="22"/>
                <w:szCs w:val="22"/>
                <w:lang w:val="it-IT"/>
              </w:rPr>
              <w:t xml:space="preserve"> L</w:t>
            </w:r>
            <w:r w:rsidRPr="0071351F">
              <w:rPr>
                <w:rFonts w:ascii="Calibri" w:hAnsi="Calibri" w:cs="Calibri"/>
                <w:sz w:val="22"/>
                <w:szCs w:val="22"/>
                <w:lang w:val="it-IT"/>
              </w:rPr>
              <w:t>’</w:t>
            </w:r>
            <w:r w:rsidRPr="0071351F">
              <w:rPr>
                <w:rFonts w:asciiTheme="minorHAnsi" w:hAnsiTheme="minorHAnsi" w:cstheme="minorHAnsi"/>
                <w:sz w:val="22"/>
                <w:szCs w:val="22"/>
                <w:lang w:val="it-IT"/>
              </w:rPr>
              <w:t>impresa che ha ottenuto, ai sensi dell</w:t>
            </w:r>
            <w:r w:rsidRPr="0071351F">
              <w:rPr>
                <w:rFonts w:ascii="Calibri" w:hAnsi="Calibri" w:cs="Calibri"/>
                <w:sz w:val="22"/>
                <w:szCs w:val="22"/>
                <w:lang w:val="it-IT"/>
              </w:rPr>
              <w:t>’</w:t>
            </w:r>
            <w:r w:rsidRPr="0071351F">
              <w:rPr>
                <w:rFonts w:asciiTheme="minorHAnsi" w:hAnsiTheme="minorHAnsi" w:cstheme="minorHAnsi"/>
                <w:sz w:val="22"/>
                <w:szCs w:val="22"/>
                <w:lang w:val="it-IT"/>
              </w:rPr>
              <w:t xml:space="preserve">art. 48 del CCI (D.Lgs. 14/2019 e s.m.i.), l’omologazione del concordato di cui all’art. 48 co. 3 del CCI è tenuta a produrre a comprova il decreto di omologazione del Tribunale di competenza.     </w:t>
            </w:r>
          </w:p>
        </w:tc>
      </w:tr>
      <w:tr w:rsidR="00590131" w:rsidRPr="0071351F" w14:paraId="71A3561A" w14:textId="77777777" w:rsidTr="00EA05AC">
        <w:tc>
          <w:tcPr>
            <w:tcW w:w="4656" w:type="dxa"/>
            <w:gridSpan w:val="2"/>
          </w:tcPr>
          <w:p w14:paraId="0C675C50" w14:textId="77777777" w:rsidR="00590131" w:rsidRPr="0071351F" w:rsidRDefault="00590131" w:rsidP="009B3538">
            <w:pPr>
              <w:widowControl w:val="0"/>
              <w:jc w:val="both"/>
              <w:rPr>
                <w:rFonts w:asciiTheme="minorHAnsi" w:hAnsiTheme="minorHAnsi" w:cstheme="minorHAnsi"/>
                <w:sz w:val="22"/>
                <w:szCs w:val="22"/>
                <w:lang w:val="it-IT"/>
              </w:rPr>
            </w:pPr>
          </w:p>
        </w:tc>
        <w:tc>
          <w:tcPr>
            <w:tcW w:w="340" w:type="dxa"/>
            <w:gridSpan w:val="2"/>
          </w:tcPr>
          <w:p w14:paraId="744D26F3" w14:textId="77777777" w:rsidR="00590131" w:rsidRPr="0071351F" w:rsidRDefault="00590131" w:rsidP="009B3538">
            <w:pPr>
              <w:widowControl w:val="0"/>
              <w:jc w:val="both"/>
              <w:rPr>
                <w:rFonts w:asciiTheme="minorHAnsi" w:hAnsiTheme="minorHAnsi" w:cstheme="minorHAnsi"/>
                <w:sz w:val="22"/>
                <w:szCs w:val="22"/>
                <w:lang w:val="it-IT"/>
              </w:rPr>
            </w:pPr>
          </w:p>
        </w:tc>
        <w:tc>
          <w:tcPr>
            <w:tcW w:w="4655" w:type="dxa"/>
            <w:gridSpan w:val="2"/>
          </w:tcPr>
          <w:p w14:paraId="4EDC39D4" w14:textId="77777777" w:rsidR="00590131" w:rsidRPr="0071351F" w:rsidRDefault="00590131" w:rsidP="009B3538">
            <w:pPr>
              <w:widowControl w:val="0"/>
              <w:jc w:val="both"/>
              <w:rPr>
                <w:rFonts w:asciiTheme="minorHAnsi" w:hAnsiTheme="minorHAnsi" w:cstheme="minorHAnsi"/>
                <w:sz w:val="22"/>
                <w:szCs w:val="22"/>
                <w:lang w:val="it-IT"/>
              </w:rPr>
            </w:pPr>
          </w:p>
        </w:tc>
      </w:tr>
      <w:tr w:rsidR="00590131" w:rsidRPr="0071351F" w14:paraId="55221E8F" w14:textId="77777777" w:rsidTr="00EA05AC">
        <w:tc>
          <w:tcPr>
            <w:tcW w:w="4656" w:type="dxa"/>
            <w:gridSpan w:val="2"/>
          </w:tcPr>
          <w:p w14:paraId="222B065A" w14:textId="77777777" w:rsidR="00590131" w:rsidRPr="0071351F" w:rsidRDefault="00590131" w:rsidP="009B3538">
            <w:pPr>
              <w:widowControl w:val="0"/>
              <w:jc w:val="both"/>
              <w:rPr>
                <w:rFonts w:asciiTheme="minorHAnsi" w:hAnsiTheme="minorHAnsi" w:cstheme="minorHAnsi"/>
                <w:sz w:val="22"/>
                <w:szCs w:val="22"/>
                <w:lang w:val="de-DE"/>
              </w:rPr>
            </w:pPr>
            <w:r w:rsidRPr="0071351F">
              <w:rPr>
                <w:rFonts w:cs="Arial"/>
                <w:sz w:val="22"/>
                <w:szCs w:val="22"/>
                <w:lang w:val="de-DE"/>
              </w:rPr>
              <w:t>►</w:t>
            </w:r>
            <w:r w:rsidRPr="0071351F">
              <w:rPr>
                <w:rFonts w:asciiTheme="minorHAnsi" w:hAnsiTheme="minorHAnsi" w:cstheme="minorHAnsi"/>
                <w:sz w:val="22"/>
                <w:szCs w:val="22"/>
                <w:lang w:val="de-DE"/>
              </w:rPr>
              <w:t xml:space="preserve"> In jedem Fall kann das Unternehmen gem</w:t>
            </w:r>
            <w:r w:rsidRPr="0071351F">
              <w:rPr>
                <w:rFonts w:ascii="Calibri" w:hAnsi="Calibri" w:cs="Calibri"/>
                <w:sz w:val="22"/>
                <w:szCs w:val="22"/>
                <w:lang w:val="de-DE"/>
              </w:rPr>
              <w:t>äß</w:t>
            </w:r>
            <w:r w:rsidRPr="0071351F">
              <w:rPr>
                <w:rFonts w:asciiTheme="minorHAnsi" w:hAnsiTheme="minorHAnsi" w:cstheme="minorHAnsi"/>
                <w:sz w:val="22"/>
                <w:szCs w:val="22"/>
                <w:lang w:val="de-DE"/>
              </w:rPr>
              <w:t xml:space="preserve"> Art. 95 des Insolvenzgesetztes CCI auch in einer </w:t>
            </w:r>
            <w:r w:rsidRPr="0071351F">
              <w:rPr>
                <w:rFonts w:asciiTheme="minorHAnsi" w:hAnsiTheme="minorHAnsi" w:cstheme="minorHAnsi"/>
                <w:b/>
                <w:bCs/>
                <w:sz w:val="22"/>
                <w:szCs w:val="22"/>
                <w:lang w:val="de-DE"/>
              </w:rPr>
              <w:t>Bietergemeinschaft von Unternehmen</w:t>
            </w:r>
            <w:r w:rsidRPr="0071351F">
              <w:rPr>
                <w:rFonts w:asciiTheme="minorHAnsi" w:hAnsiTheme="minorHAnsi" w:cstheme="minorHAnsi"/>
                <w:sz w:val="22"/>
                <w:szCs w:val="22"/>
                <w:lang w:val="de-DE"/>
              </w:rPr>
              <w:t xml:space="preserve"> teilnehmen, vorausgesetzt, dass keines der anderen dem Zusammenschluss beigetretenen Unternehmen einem Insolvenzverfahren unterliegen.</w:t>
            </w:r>
          </w:p>
        </w:tc>
        <w:tc>
          <w:tcPr>
            <w:tcW w:w="340" w:type="dxa"/>
            <w:gridSpan w:val="2"/>
          </w:tcPr>
          <w:p w14:paraId="679F7B8A" w14:textId="77777777" w:rsidR="00590131" w:rsidRPr="0071351F" w:rsidRDefault="00590131" w:rsidP="009B3538">
            <w:pPr>
              <w:widowControl w:val="0"/>
              <w:jc w:val="both"/>
              <w:rPr>
                <w:rFonts w:asciiTheme="minorHAnsi" w:hAnsiTheme="minorHAnsi" w:cstheme="minorHAnsi"/>
                <w:sz w:val="22"/>
                <w:szCs w:val="22"/>
                <w:lang w:val="de-DE"/>
              </w:rPr>
            </w:pPr>
          </w:p>
        </w:tc>
        <w:tc>
          <w:tcPr>
            <w:tcW w:w="4655" w:type="dxa"/>
            <w:gridSpan w:val="2"/>
          </w:tcPr>
          <w:p w14:paraId="6C535CF5" w14:textId="77777777" w:rsidR="00590131" w:rsidRPr="0071351F" w:rsidRDefault="00590131" w:rsidP="009B3538">
            <w:pPr>
              <w:widowControl w:val="0"/>
              <w:jc w:val="both"/>
              <w:rPr>
                <w:rFonts w:asciiTheme="minorHAnsi" w:hAnsiTheme="minorHAnsi" w:cstheme="minorHAnsi"/>
                <w:sz w:val="22"/>
                <w:szCs w:val="22"/>
                <w:lang w:val="it-IT"/>
              </w:rPr>
            </w:pPr>
            <w:r w:rsidRPr="0071351F">
              <w:rPr>
                <w:rFonts w:cs="Arial"/>
                <w:sz w:val="22"/>
                <w:szCs w:val="22"/>
                <w:lang w:val="it-IT"/>
              </w:rPr>
              <w:t>►</w:t>
            </w:r>
            <w:r w:rsidRPr="0071351F">
              <w:rPr>
                <w:rFonts w:asciiTheme="minorHAnsi" w:hAnsiTheme="minorHAnsi" w:cstheme="minorHAnsi"/>
                <w:sz w:val="22"/>
                <w:szCs w:val="22"/>
                <w:lang w:val="it-IT"/>
              </w:rPr>
              <w:t xml:space="preserve"> In ogni caso, l</w:t>
            </w:r>
            <w:r w:rsidRPr="0071351F">
              <w:rPr>
                <w:rFonts w:ascii="Calibri" w:hAnsi="Calibri" w:cs="Calibri"/>
                <w:sz w:val="22"/>
                <w:szCs w:val="22"/>
                <w:lang w:val="it-IT"/>
              </w:rPr>
              <w:t>’</w:t>
            </w:r>
            <w:r w:rsidRPr="0071351F">
              <w:rPr>
                <w:rFonts w:asciiTheme="minorHAnsi" w:hAnsiTheme="minorHAnsi" w:cstheme="minorHAnsi"/>
                <w:sz w:val="22"/>
                <w:szCs w:val="22"/>
                <w:lang w:val="it-IT"/>
              </w:rPr>
              <w:t>impresa pu</w:t>
            </w:r>
            <w:r w:rsidRPr="0071351F">
              <w:rPr>
                <w:rFonts w:ascii="Calibri" w:hAnsi="Calibri" w:cs="Calibri"/>
                <w:sz w:val="22"/>
                <w:szCs w:val="22"/>
                <w:lang w:val="it-IT"/>
              </w:rPr>
              <w:t>ò</w:t>
            </w:r>
            <w:r w:rsidRPr="0071351F">
              <w:rPr>
                <w:rFonts w:asciiTheme="minorHAnsi" w:hAnsiTheme="minorHAnsi" w:cstheme="minorHAnsi"/>
                <w:sz w:val="22"/>
                <w:szCs w:val="22"/>
                <w:lang w:val="it-IT"/>
              </w:rPr>
              <w:t xml:space="preserve"> ai sensi dell</w:t>
            </w:r>
            <w:r w:rsidRPr="0071351F">
              <w:rPr>
                <w:rFonts w:ascii="Calibri" w:hAnsi="Calibri" w:cs="Calibri"/>
                <w:sz w:val="22"/>
                <w:szCs w:val="22"/>
                <w:lang w:val="it-IT"/>
              </w:rPr>
              <w:t>’</w:t>
            </w:r>
            <w:r w:rsidRPr="0071351F">
              <w:rPr>
                <w:rFonts w:asciiTheme="minorHAnsi" w:hAnsiTheme="minorHAnsi" w:cstheme="minorHAnsi"/>
                <w:sz w:val="22"/>
                <w:szCs w:val="22"/>
                <w:lang w:val="it-IT"/>
              </w:rPr>
              <w:t xml:space="preserve">art.95 CCI concorrere anche riunita in </w:t>
            </w:r>
            <w:r w:rsidRPr="0071351F">
              <w:rPr>
                <w:rFonts w:asciiTheme="minorHAnsi" w:hAnsiTheme="minorHAnsi" w:cstheme="minorHAnsi"/>
                <w:b/>
                <w:bCs/>
                <w:sz w:val="22"/>
                <w:szCs w:val="22"/>
                <w:lang w:val="it-IT"/>
              </w:rPr>
              <w:t>raggruppamento temporaneo di imprese</w:t>
            </w:r>
            <w:r w:rsidRPr="0071351F">
              <w:rPr>
                <w:rFonts w:asciiTheme="minorHAnsi" w:hAnsiTheme="minorHAnsi" w:cstheme="minorHAnsi"/>
                <w:sz w:val="22"/>
                <w:szCs w:val="22"/>
                <w:lang w:val="it-IT"/>
              </w:rPr>
              <w:t>, sempre che le altre imprese aderenti al raggruppamento non siano assoggettate ad una procedura concorsuale.</w:t>
            </w:r>
          </w:p>
        </w:tc>
      </w:tr>
      <w:tr w:rsidR="00BC678B" w:rsidRPr="0071351F" w14:paraId="67563A68" w14:textId="77777777" w:rsidTr="00EA05AC">
        <w:tc>
          <w:tcPr>
            <w:tcW w:w="4656" w:type="dxa"/>
            <w:gridSpan w:val="2"/>
          </w:tcPr>
          <w:p w14:paraId="5165C0C2" w14:textId="77777777" w:rsidR="00BC678B" w:rsidRPr="0071351F" w:rsidRDefault="00BC678B" w:rsidP="00BC678B">
            <w:pPr>
              <w:widowControl w:val="0"/>
              <w:jc w:val="both"/>
              <w:rPr>
                <w:rFonts w:asciiTheme="minorHAnsi" w:hAnsiTheme="minorHAnsi" w:cstheme="minorHAnsi"/>
                <w:strike/>
                <w:sz w:val="22"/>
                <w:szCs w:val="22"/>
                <w:highlight w:val="yellow"/>
                <w:lang w:val="it-IT"/>
              </w:rPr>
            </w:pPr>
          </w:p>
        </w:tc>
        <w:tc>
          <w:tcPr>
            <w:tcW w:w="340" w:type="dxa"/>
            <w:gridSpan w:val="2"/>
          </w:tcPr>
          <w:p w14:paraId="47A0AE6A" w14:textId="77777777" w:rsidR="00BC678B" w:rsidRPr="0071351F" w:rsidRDefault="00BC678B" w:rsidP="00BC678B">
            <w:pPr>
              <w:widowControl w:val="0"/>
              <w:jc w:val="both"/>
              <w:rPr>
                <w:rFonts w:asciiTheme="minorHAnsi" w:hAnsiTheme="minorHAnsi" w:cstheme="minorHAnsi"/>
                <w:strike/>
                <w:sz w:val="22"/>
                <w:szCs w:val="22"/>
                <w:highlight w:val="yellow"/>
                <w:lang w:val="it-IT"/>
              </w:rPr>
            </w:pPr>
          </w:p>
        </w:tc>
        <w:tc>
          <w:tcPr>
            <w:tcW w:w="4655" w:type="dxa"/>
            <w:gridSpan w:val="2"/>
          </w:tcPr>
          <w:p w14:paraId="7A4FED79" w14:textId="77777777" w:rsidR="00BC678B" w:rsidRPr="0071351F" w:rsidRDefault="00BC678B" w:rsidP="00BC678B">
            <w:pPr>
              <w:widowControl w:val="0"/>
              <w:jc w:val="both"/>
              <w:rPr>
                <w:rFonts w:asciiTheme="minorHAnsi" w:hAnsiTheme="minorHAnsi" w:cstheme="minorHAnsi"/>
                <w:strike/>
                <w:sz w:val="22"/>
                <w:szCs w:val="22"/>
                <w:highlight w:val="yellow"/>
                <w:lang w:val="it-IT"/>
              </w:rPr>
            </w:pPr>
          </w:p>
        </w:tc>
      </w:tr>
      <w:bookmarkEnd w:id="106"/>
      <w:tr w:rsidR="00BC678B" w:rsidRPr="0071351F" w14:paraId="452FBBAA" w14:textId="77777777" w:rsidTr="00EA05AC">
        <w:tc>
          <w:tcPr>
            <w:tcW w:w="4656" w:type="dxa"/>
            <w:gridSpan w:val="2"/>
          </w:tcPr>
          <w:p w14:paraId="7C5E9FBB" w14:textId="5933ABB8" w:rsidR="00BC678B" w:rsidRPr="0071351F" w:rsidRDefault="00BC678B" w:rsidP="00BC678B">
            <w:pPr>
              <w:widowControl w:val="0"/>
              <w:ind w:right="22"/>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Das Nachforderungsverfahren gemäß Punkt 4.2.1 der Ausschreibungsbedingungen wird</w:t>
            </w:r>
            <w:r w:rsidRPr="0071351F">
              <w:rPr>
                <w:rFonts w:asciiTheme="minorHAnsi" w:hAnsiTheme="minorHAnsi" w:cstheme="minorHAnsi"/>
                <w:strike/>
                <w:sz w:val="22"/>
                <w:szCs w:val="22"/>
                <w:lang w:val="de-DE"/>
              </w:rPr>
              <w:t xml:space="preserve"> </w:t>
            </w:r>
            <w:r w:rsidRPr="0071351F">
              <w:rPr>
                <w:rFonts w:asciiTheme="minorHAnsi" w:hAnsiTheme="minorHAnsi" w:cstheme="minorHAnsi"/>
                <w:sz w:val="22"/>
                <w:szCs w:val="22"/>
                <w:lang w:val="de-DE"/>
              </w:rPr>
              <w:t xml:space="preserve">in den Fällen angewandt, in denen die erforderlichen Unterlagen nicht zeitgerecht eingereicht wurden. </w:t>
            </w:r>
          </w:p>
          <w:p w14:paraId="5522B428" w14:textId="5ACAF4E0" w:rsidR="00BC678B" w:rsidRPr="0071351F" w:rsidRDefault="00BC678B" w:rsidP="00BC678B">
            <w:pPr>
              <w:widowControl w:val="0"/>
              <w:ind w:right="22"/>
              <w:jc w:val="both"/>
              <w:rPr>
                <w:rFonts w:asciiTheme="minorHAnsi" w:hAnsiTheme="minorHAnsi" w:cstheme="minorHAnsi"/>
                <w:strike/>
                <w:sz w:val="22"/>
                <w:szCs w:val="22"/>
                <w:lang w:val="de-DE"/>
              </w:rPr>
            </w:pPr>
            <w:r w:rsidRPr="0071351F">
              <w:rPr>
                <w:rFonts w:asciiTheme="minorHAnsi" w:hAnsiTheme="minorHAnsi" w:cstheme="minorHAnsi"/>
                <w:sz w:val="22"/>
                <w:szCs w:val="22"/>
                <w:lang w:val="de-DE"/>
              </w:rPr>
              <w:t>Es obliegt dem Wirtschaftsteilnehmer durch ein rechtssicheres Datum nach geltendem Recht zu beweisen, dass diese Dokumentation nicht nach Ablauf der Frist für die Angebotsabgabe datiert ist.</w:t>
            </w:r>
          </w:p>
          <w:p w14:paraId="042FD166" w14:textId="77777777" w:rsidR="00BC678B" w:rsidRPr="0071351F" w:rsidRDefault="00BC678B" w:rsidP="00BC678B">
            <w:pPr>
              <w:widowControl w:val="0"/>
              <w:ind w:right="22"/>
              <w:jc w:val="both"/>
              <w:rPr>
                <w:rFonts w:asciiTheme="minorHAnsi" w:hAnsiTheme="minorHAnsi" w:cstheme="minorHAnsi"/>
                <w:strike/>
                <w:sz w:val="22"/>
                <w:szCs w:val="22"/>
                <w:lang w:val="de-DE"/>
              </w:rPr>
            </w:pPr>
          </w:p>
          <w:p w14:paraId="1396DC58" w14:textId="6B5A2587" w:rsidR="00BC678B" w:rsidRPr="0071351F" w:rsidRDefault="00BC678B" w:rsidP="00BC678B">
            <w:pPr>
              <w:widowControl w:val="0"/>
              <w:ind w:right="22"/>
              <w:jc w:val="both"/>
              <w:rPr>
                <w:rFonts w:asciiTheme="minorHAnsi" w:hAnsiTheme="minorHAnsi" w:cstheme="minorHAnsi"/>
                <w:strike/>
                <w:sz w:val="22"/>
                <w:szCs w:val="22"/>
                <w:lang w:val="de-DE"/>
              </w:rPr>
            </w:pPr>
          </w:p>
        </w:tc>
        <w:tc>
          <w:tcPr>
            <w:tcW w:w="340" w:type="dxa"/>
            <w:gridSpan w:val="2"/>
          </w:tcPr>
          <w:p w14:paraId="1D8FD07F" w14:textId="77777777" w:rsidR="00BC678B" w:rsidRPr="0071351F" w:rsidRDefault="00BC678B" w:rsidP="00BC678B">
            <w:pPr>
              <w:widowControl w:val="0"/>
              <w:rPr>
                <w:rFonts w:asciiTheme="minorHAnsi" w:hAnsiTheme="minorHAnsi" w:cstheme="minorHAnsi"/>
                <w:strike/>
                <w:sz w:val="22"/>
                <w:szCs w:val="22"/>
                <w:lang w:val="de-DE"/>
              </w:rPr>
            </w:pPr>
          </w:p>
        </w:tc>
        <w:tc>
          <w:tcPr>
            <w:tcW w:w="4655" w:type="dxa"/>
            <w:gridSpan w:val="2"/>
          </w:tcPr>
          <w:p w14:paraId="313E5847" w14:textId="4038AC38" w:rsidR="00BC678B" w:rsidRPr="0071351F" w:rsidRDefault="00BC678B" w:rsidP="00BC678B">
            <w:pPr>
              <w:widowControl w:val="0"/>
              <w:ind w:right="105"/>
              <w:jc w:val="both"/>
              <w:rPr>
                <w:rFonts w:asciiTheme="minorHAnsi" w:hAnsiTheme="minorHAnsi" w:cstheme="minorHAnsi"/>
                <w:sz w:val="22"/>
                <w:szCs w:val="22"/>
                <w:lang w:val="it-IT"/>
              </w:rPr>
            </w:pPr>
            <w:bookmarkStart w:id="108" w:name="_Hlk12258782"/>
            <w:r w:rsidRPr="0071351F">
              <w:rPr>
                <w:rFonts w:asciiTheme="minorHAnsi" w:hAnsiTheme="minorHAnsi" w:cstheme="minorHAnsi"/>
                <w:sz w:val="22"/>
                <w:szCs w:val="22"/>
                <w:lang w:val="it-IT"/>
              </w:rPr>
              <w:t>Si applica il subprocedimento di soccorso istruttorio di cui al punto 4.2.1 del disciplinare di gara,</w:t>
            </w:r>
            <w:r w:rsidRPr="0071351F">
              <w:rPr>
                <w:rFonts w:asciiTheme="minorHAnsi" w:hAnsiTheme="minorHAnsi" w:cstheme="minorHAnsi"/>
                <w:strike/>
                <w:sz w:val="22"/>
                <w:szCs w:val="22"/>
                <w:lang w:val="it-IT"/>
              </w:rPr>
              <w:t xml:space="preserve"> </w:t>
            </w:r>
            <w:r w:rsidRPr="0071351F">
              <w:rPr>
                <w:rFonts w:asciiTheme="minorHAnsi" w:hAnsiTheme="minorHAnsi" w:cstheme="minorHAnsi"/>
                <w:sz w:val="22"/>
                <w:szCs w:val="22"/>
                <w:lang w:val="it-IT"/>
              </w:rPr>
              <w:t>qualora non sia stata tempestivamente prodotta la documentazione necessaria sopra richiesta.</w:t>
            </w:r>
          </w:p>
          <w:bookmarkEnd w:id="108"/>
          <w:p w14:paraId="3FCD61DA" w14:textId="77777777" w:rsidR="00BC678B" w:rsidRPr="0071351F" w:rsidRDefault="00BC678B" w:rsidP="00BC678B">
            <w:pPr>
              <w:widowControl w:val="0"/>
              <w:ind w:right="105"/>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 xml:space="preserve">È onere dell’operatore economico dimostrare con data certa ai sensi di legge che tale documentazione è datata con data non successiva al termine di scadenza della presentazione delle offerte. </w:t>
            </w:r>
          </w:p>
        </w:tc>
      </w:tr>
      <w:tr w:rsidR="00BC678B" w:rsidRPr="0071351F" w14:paraId="3D9BD4AE" w14:textId="77777777" w:rsidTr="00EA05AC">
        <w:tc>
          <w:tcPr>
            <w:tcW w:w="4656" w:type="dxa"/>
            <w:gridSpan w:val="2"/>
          </w:tcPr>
          <w:p w14:paraId="533F4FEF" w14:textId="77777777" w:rsidR="00BC678B" w:rsidRPr="0071351F" w:rsidRDefault="00BC678B" w:rsidP="00BC678B">
            <w:pPr>
              <w:widowControl w:val="0"/>
              <w:ind w:right="76"/>
              <w:jc w:val="both"/>
              <w:rPr>
                <w:rFonts w:asciiTheme="minorHAnsi" w:hAnsiTheme="minorHAnsi" w:cstheme="minorHAnsi"/>
                <w:strike/>
                <w:sz w:val="22"/>
                <w:szCs w:val="22"/>
                <w:highlight w:val="yellow"/>
                <w:lang w:val="it-IT"/>
              </w:rPr>
            </w:pPr>
          </w:p>
        </w:tc>
        <w:tc>
          <w:tcPr>
            <w:tcW w:w="340" w:type="dxa"/>
            <w:gridSpan w:val="2"/>
          </w:tcPr>
          <w:p w14:paraId="3EEA623C" w14:textId="77777777" w:rsidR="00BC678B" w:rsidRPr="0071351F" w:rsidRDefault="00BC678B" w:rsidP="00BC678B">
            <w:pPr>
              <w:widowControl w:val="0"/>
              <w:rPr>
                <w:rFonts w:asciiTheme="minorHAnsi" w:hAnsiTheme="minorHAnsi" w:cstheme="minorHAnsi"/>
                <w:strike/>
                <w:sz w:val="22"/>
                <w:szCs w:val="22"/>
                <w:highlight w:val="yellow"/>
                <w:lang w:val="it-IT"/>
              </w:rPr>
            </w:pPr>
          </w:p>
        </w:tc>
        <w:tc>
          <w:tcPr>
            <w:tcW w:w="4655" w:type="dxa"/>
            <w:gridSpan w:val="2"/>
          </w:tcPr>
          <w:p w14:paraId="40C76C8B" w14:textId="77777777" w:rsidR="00BC678B" w:rsidRPr="0071351F" w:rsidRDefault="00BC678B" w:rsidP="00BC678B">
            <w:pPr>
              <w:widowControl w:val="0"/>
              <w:ind w:right="105"/>
              <w:jc w:val="both"/>
              <w:rPr>
                <w:rFonts w:asciiTheme="minorHAnsi" w:hAnsiTheme="minorHAnsi" w:cstheme="minorHAnsi"/>
                <w:strike/>
                <w:sz w:val="22"/>
                <w:szCs w:val="22"/>
                <w:highlight w:val="yellow"/>
                <w:lang w:val="it-IT"/>
              </w:rPr>
            </w:pPr>
          </w:p>
        </w:tc>
      </w:tr>
      <w:tr w:rsidR="00BC678B" w:rsidRPr="0071351F" w14:paraId="32141745" w14:textId="77777777" w:rsidTr="00EA05AC">
        <w:tc>
          <w:tcPr>
            <w:tcW w:w="4656" w:type="dxa"/>
            <w:gridSpan w:val="2"/>
          </w:tcPr>
          <w:p w14:paraId="3535CFE1" w14:textId="77777777" w:rsidR="00BC678B" w:rsidRPr="0071351F" w:rsidRDefault="00BC678B" w:rsidP="00BC678B">
            <w:pPr>
              <w:widowControl w:val="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Das nachträglich im Zuge des Ausschreibungs</w:t>
            </w:r>
            <w:r w:rsidRPr="0071351F">
              <w:rPr>
                <w:rFonts w:asciiTheme="minorHAnsi" w:hAnsiTheme="minorHAnsi" w:cstheme="minorHAnsi"/>
                <w:sz w:val="22"/>
                <w:szCs w:val="22"/>
                <w:lang w:val="de-DE" w:eastAsia="it-IT"/>
              </w:rPr>
              <w:softHyphen/>
            </w:r>
            <w:r w:rsidRPr="0071351F">
              <w:rPr>
                <w:rFonts w:asciiTheme="minorHAnsi" w:hAnsiTheme="minorHAnsi" w:cstheme="minorHAnsi"/>
                <w:sz w:val="22"/>
                <w:szCs w:val="22"/>
                <w:lang w:val="de-DE"/>
              </w:rPr>
              <w:t>verfahrens oder nach Zuschlag erlassene Ausgleichsbestätigungsdekret kann das Fehlen der Erklärung über das Ausgleichsverfahren und das Fehlen der Unterlagen nicht beheben.</w:t>
            </w:r>
          </w:p>
          <w:p w14:paraId="57B74727" w14:textId="77777777" w:rsidR="00BC678B" w:rsidRPr="0071351F" w:rsidRDefault="00BC678B" w:rsidP="00BC678B">
            <w:pPr>
              <w:widowControl w:val="0"/>
              <w:jc w:val="both"/>
              <w:rPr>
                <w:rFonts w:asciiTheme="minorHAnsi" w:hAnsiTheme="minorHAnsi" w:cstheme="minorHAnsi"/>
                <w:sz w:val="22"/>
                <w:szCs w:val="22"/>
                <w:lang w:val="de-DE"/>
              </w:rPr>
            </w:pPr>
          </w:p>
          <w:p w14:paraId="1E3AFC4B" w14:textId="0C9D0CCB" w:rsidR="00BC678B" w:rsidRPr="0071351F" w:rsidRDefault="00BC678B" w:rsidP="00BC678B">
            <w:pPr>
              <w:widowControl w:val="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w:t>
            </w:r>
            <w:r w:rsidRPr="0071351F">
              <w:rPr>
                <w:rFonts w:asciiTheme="minorHAnsi" w:hAnsiTheme="minorHAnsi" w:cstheme="minorHAnsi"/>
                <w:sz w:val="22"/>
                <w:szCs w:val="22"/>
                <w:lang w:val="de-DE"/>
              </w:rPr>
              <w:lastRenderedPageBreak/>
              <w:t>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340" w:type="dxa"/>
            <w:gridSpan w:val="2"/>
          </w:tcPr>
          <w:p w14:paraId="57ED7DFF" w14:textId="77777777" w:rsidR="00BC678B" w:rsidRPr="0071351F" w:rsidRDefault="00BC678B" w:rsidP="00BC678B">
            <w:pPr>
              <w:widowControl w:val="0"/>
              <w:ind w:right="180"/>
              <w:jc w:val="both"/>
              <w:rPr>
                <w:rFonts w:asciiTheme="minorHAnsi" w:hAnsiTheme="minorHAnsi" w:cstheme="minorHAnsi"/>
                <w:strike/>
                <w:sz w:val="22"/>
                <w:szCs w:val="22"/>
                <w:lang w:val="de-DE"/>
              </w:rPr>
            </w:pPr>
          </w:p>
        </w:tc>
        <w:tc>
          <w:tcPr>
            <w:tcW w:w="4655" w:type="dxa"/>
            <w:gridSpan w:val="2"/>
          </w:tcPr>
          <w:p w14:paraId="0387057C" w14:textId="77777777" w:rsidR="00BC678B" w:rsidRPr="0071351F" w:rsidRDefault="00BC678B" w:rsidP="00BC678B">
            <w:pPr>
              <w:widowControl w:val="0"/>
              <w:ind w:right="180"/>
              <w:jc w:val="both"/>
              <w:rPr>
                <w:rFonts w:asciiTheme="minorHAnsi" w:hAnsiTheme="minorHAnsi" w:cstheme="minorHAnsi"/>
                <w:sz w:val="22"/>
                <w:szCs w:val="22"/>
                <w:lang w:val="it-IT"/>
              </w:rPr>
            </w:pPr>
            <w:bookmarkStart w:id="109" w:name="_Hlk12261985"/>
            <w:r w:rsidRPr="0071351F">
              <w:rPr>
                <w:rFonts w:asciiTheme="minorHAnsi" w:hAnsiTheme="minorHAnsi" w:cstheme="minorHAnsi"/>
                <w:sz w:val="22"/>
                <w:szCs w:val="22"/>
                <w:lang w:val="it-IT"/>
              </w:rPr>
              <w:t>Il decreto di omologa sopravvenuto in corso di gara o anche dopo l’aggiudicazione non sana la mancata dichiarazione della situazione di concordato e la carenza della documentazione richiesta.</w:t>
            </w:r>
            <w:bookmarkEnd w:id="109"/>
          </w:p>
          <w:p w14:paraId="472D0F02" w14:textId="77777777" w:rsidR="00BC678B" w:rsidRPr="0071351F" w:rsidRDefault="00BC678B" w:rsidP="00BC678B">
            <w:pPr>
              <w:widowControl w:val="0"/>
              <w:ind w:right="180"/>
              <w:jc w:val="both"/>
              <w:rPr>
                <w:rFonts w:asciiTheme="minorHAnsi" w:hAnsiTheme="minorHAnsi" w:cstheme="minorHAnsi"/>
                <w:sz w:val="22"/>
                <w:szCs w:val="22"/>
                <w:lang w:val="it-IT"/>
              </w:rPr>
            </w:pPr>
          </w:p>
          <w:p w14:paraId="4D0774AE" w14:textId="11514C87" w:rsidR="00BC678B" w:rsidRPr="0071351F" w:rsidRDefault="00BC678B" w:rsidP="00BC678B">
            <w:pPr>
              <w:widowControl w:val="0"/>
              <w:ind w:right="180"/>
              <w:jc w:val="both"/>
              <w:rPr>
                <w:rFonts w:asciiTheme="minorHAnsi" w:hAnsiTheme="minorHAnsi" w:cstheme="minorHAnsi"/>
                <w:bCs/>
                <w:sz w:val="22"/>
                <w:szCs w:val="22"/>
                <w:lang w:val="it-IT"/>
              </w:rPr>
            </w:pPr>
            <w:r w:rsidRPr="0071351F">
              <w:rPr>
                <w:rFonts w:asciiTheme="minorHAnsi" w:hAnsiTheme="minorHAnsi" w:cstheme="minorHAnsi"/>
                <w:bCs/>
                <w:sz w:val="22"/>
                <w:szCs w:val="22"/>
                <w:lang w:val="it-IT"/>
              </w:rPr>
              <w:t xml:space="preserve">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w:t>
            </w:r>
            <w:r w:rsidRPr="0071351F">
              <w:rPr>
                <w:rFonts w:asciiTheme="minorHAnsi" w:hAnsiTheme="minorHAnsi" w:cstheme="minorHAnsi"/>
                <w:bCs/>
                <w:sz w:val="22"/>
                <w:szCs w:val="22"/>
                <w:lang w:val="it-IT"/>
              </w:rPr>
              <w:lastRenderedPageBreak/>
              <w:t>95 CCI che  la relazione del professionista indipendente che attesta la conformita' al piano, ove predisposto, e la ragionevole  capacita' di adempimento del contratto ai sensi del co.5 dell’art. 95 CCI.</w:t>
            </w:r>
          </w:p>
        </w:tc>
      </w:tr>
      <w:tr w:rsidR="00BC678B" w:rsidRPr="0071351F" w14:paraId="41AFF6E5" w14:textId="77777777" w:rsidTr="00EA05AC">
        <w:tc>
          <w:tcPr>
            <w:tcW w:w="4656" w:type="dxa"/>
            <w:gridSpan w:val="2"/>
          </w:tcPr>
          <w:p w14:paraId="5372FB46" w14:textId="77777777" w:rsidR="00BC678B" w:rsidRPr="0071351F" w:rsidRDefault="00BC678B" w:rsidP="00BC678B">
            <w:pPr>
              <w:widowControl w:val="0"/>
              <w:tabs>
                <w:tab w:val="left" w:pos="4199"/>
              </w:tabs>
              <w:ind w:right="123"/>
              <w:jc w:val="both"/>
              <w:rPr>
                <w:rFonts w:asciiTheme="minorHAnsi" w:hAnsiTheme="minorHAnsi" w:cstheme="minorHAnsi"/>
                <w:sz w:val="22"/>
                <w:szCs w:val="22"/>
                <w:lang w:val="it-IT"/>
              </w:rPr>
            </w:pPr>
          </w:p>
        </w:tc>
        <w:tc>
          <w:tcPr>
            <w:tcW w:w="340" w:type="dxa"/>
            <w:gridSpan w:val="2"/>
          </w:tcPr>
          <w:p w14:paraId="7D1E8F55"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186DA718" w14:textId="77777777" w:rsidR="00BC678B" w:rsidRPr="0071351F" w:rsidRDefault="00BC678B" w:rsidP="00BC678B">
            <w:pPr>
              <w:widowControl w:val="0"/>
              <w:jc w:val="both"/>
              <w:rPr>
                <w:rFonts w:asciiTheme="minorHAnsi" w:hAnsiTheme="minorHAnsi" w:cstheme="minorHAnsi"/>
                <w:sz w:val="22"/>
                <w:szCs w:val="22"/>
                <w:lang w:val="it-IT"/>
              </w:rPr>
            </w:pPr>
          </w:p>
        </w:tc>
      </w:tr>
      <w:tr w:rsidR="00BC678B" w:rsidRPr="0071351F" w14:paraId="0A8C262C" w14:textId="77777777" w:rsidTr="00EA05AC">
        <w:tc>
          <w:tcPr>
            <w:tcW w:w="4656" w:type="dxa"/>
            <w:gridSpan w:val="2"/>
          </w:tcPr>
          <w:p w14:paraId="1B603DF6" w14:textId="61EC5F05" w:rsidR="00BC678B" w:rsidRPr="0071351F" w:rsidRDefault="00BC678B" w:rsidP="00BC678B">
            <w:pPr>
              <w:widowControl w:val="0"/>
              <w:tabs>
                <w:tab w:val="num" w:pos="2520"/>
              </w:tabs>
              <w:ind w:right="22"/>
              <w:jc w:val="both"/>
              <w:rPr>
                <w:rFonts w:asciiTheme="minorHAnsi" w:hAnsiTheme="minorHAnsi" w:cstheme="minorHAnsi"/>
                <w:b/>
                <w:color w:val="000000" w:themeColor="text1"/>
                <w:sz w:val="22"/>
                <w:szCs w:val="22"/>
                <w:u w:val="single"/>
                <w:lang w:val="de-DE" w:eastAsia="it-IT"/>
              </w:rPr>
            </w:pPr>
            <w:bookmarkStart w:id="110" w:name="_Hlk138770947"/>
            <w:r w:rsidRPr="0071351F">
              <w:rPr>
                <w:rFonts w:asciiTheme="minorHAnsi" w:hAnsiTheme="minorHAnsi" w:cstheme="minorHAnsi"/>
                <w:b/>
                <w:color w:val="000000" w:themeColor="text1"/>
                <w:sz w:val="22"/>
                <w:szCs w:val="22"/>
                <w:u w:val="single"/>
                <w:lang w:val="de-DE" w:eastAsia="it-IT"/>
              </w:rPr>
              <w:t xml:space="preserve">7.Der virtuelle Faszikel des Wirtschaftsteilnehmers „Beschluss der ANAC Nr.  262 vom 20.06.2023 </w:t>
            </w:r>
            <w:bookmarkEnd w:id="110"/>
          </w:p>
        </w:tc>
        <w:tc>
          <w:tcPr>
            <w:tcW w:w="340" w:type="dxa"/>
            <w:gridSpan w:val="2"/>
          </w:tcPr>
          <w:p w14:paraId="5635B69F" w14:textId="77777777" w:rsidR="00BC678B" w:rsidRPr="0071351F" w:rsidRDefault="00BC678B" w:rsidP="00BC678B">
            <w:pPr>
              <w:widowControl w:val="0"/>
              <w:spacing w:line="240" w:lineRule="exact"/>
              <w:jc w:val="both"/>
              <w:rPr>
                <w:rFonts w:asciiTheme="minorHAnsi" w:hAnsiTheme="minorHAnsi" w:cstheme="minorHAnsi"/>
                <w:b/>
                <w:color w:val="000000" w:themeColor="text1"/>
                <w:sz w:val="22"/>
                <w:szCs w:val="22"/>
                <w:lang w:val="de-DE"/>
              </w:rPr>
            </w:pPr>
          </w:p>
        </w:tc>
        <w:tc>
          <w:tcPr>
            <w:tcW w:w="4655" w:type="dxa"/>
            <w:gridSpan w:val="2"/>
          </w:tcPr>
          <w:p w14:paraId="65ABCAB3" w14:textId="77777777" w:rsidR="00BC678B" w:rsidRPr="0071351F" w:rsidRDefault="00BC678B" w:rsidP="00BC678B">
            <w:pPr>
              <w:widowControl w:val="0"/>
              <w:spacing w:line="240" w:lineRule="exact"/>
              <w:ind w:left="34" w:right="105"/>
              <w:jc w:val="both"/>
              <w:rPr>
                <w:rFonts w:asciiTheme="minorHAnsi" w:hAnsiTheme="minorHAnsi" w:cstheme="minorHAnsi"/>
                <w:b/>
                <w:color w:val="000000" w:themeColor="text1"/>
                <w:sz w:val="22"/>
                <w:szCs w:val="22"/>
                <w:u w:val="single"/>
                <w:lang w:val="it-IT" w:eastAsia="it-IT"/>
              </w:rPr>
            </w:pPr>
            <w:bookmarkStart w:id="111" w:name="_Hlk138770957"/>
            <w:r w:rsidRPr="0071351F">
              <w:rPr>
                <w:rFonts w:asciiTheme="minorHAnsi" w:hAnsiTheme="minorHAnsi" w:cstheme="minorHAnsi"/>
                <w:b/>
                <w:color w:val="000000" w:themeColor="text1"/>
                <w:sz w:val="22"/>
                <w:szCs w:val="22"/>
                <w:u w:val="single"/>
                <w:lang w:val="it-IT" w:eastAsia="it-IT"/>
              </w:rPr>
              <w:t xml:space="preserve">7. Il fascicolo virtuale dell’operatore economico FVOE - Delibera ANAC n. 262 del 20.06.2023 </w:t>
            </w:r>
            <w:bookmarkEnd w:id="111"/>
          </w:p>
        </w:tc>
      </w:tr>
      <w:tr w:rsidR="00BC678B" w:rsidRPr="0071351F" w14:paraId="3ECD67B3" w14:textId="77777777" w:rsidTr="00EA05AC">
        <w:tc>
          <w:tcPr>
            <w:tcW w:w="4656" w:type="dxa"/>
            <w:gridSpan w:val="2"/>
          </w:tcPr>
          <w:p w14:paraId="3DA1241A" w14:textId="77777777" w:rsidR="00BC678B" w:rsidRPr="0071351F" w:rsidRDefault="00BC678B" w:rsidP="00BC678B">
            <w:pPr>
              <w:widowControl w:val="0"/>
              <w:ind w:right="22"/>
              <w:jc w:val="both"/>
              <w:rPr>
                <w:rFonts w:asciiTheme="minorHAnsi" w:hAnsiTheme="minorHAnsi" w:cstheme="minorHAnsi"/>
                <w:b/>
                <w:color w:val="FF0000"/>
                <w:sz w:val="22"/>
                <w:szCs w:val="22"/>
                <w:u w:val="single"/>
                <w:lang w:val="it-IT" w:eastAsia="it-IT"/>
              </w:rPr>
            </w:pPr>
          </w:p>
        </w:tc>
        <w:tc>
          <w:tcPr>
            <w:tcW w:w="340" w:type="dxa"/>
            <w:gridSpan w:val="2"/>
          </w:tcPr>
          <w:p w14:paraId="69F2C32C" w14:textId="77777777" w:rsidR="00BC678B" w:rsidRPr="0071351F" w:rsidRDefault="00BC678B" w:rsidP="00BC678B">
            <w:pPr>
              <w:widowControl w:val="0"/>
              <w:spacing w:line="240" w:lineRule="exact"/>
              <w:jc w:val="both"/>
              <w:rPr>
                <w:rFonts w:asciiTheme="minorHAnsi" w:hAnsiTheme="minorHAnsi" w:cstheme="minorHAnsi"/>
                <w:b/>
                <w:color w:val="FF0000"/>
                <w:sz w:val="22"/>
                <w:szCs w:val="22"/>
                <w:lang w:val="it-IT"/>
              </w:rPr>
            </w:pPr>
          </w:p>
        </w:tc>
        <w:tc>
          <w:tcPr>
            <w:tcW w:w="4655" w:type="dxa"/>
            <w:gridSpan w:val="2"/>
          </w:tcPr>
          <w:p w14:paraId="21366500" w14:textId="77777777" w:rsidR="00BC678B" w:rsidRPr="0071351F" w:rsidRDefault="00BC678B" w:rsidP="00BC678B">
            <w:pPr>
              <w:widowControl w:val="0"/>
              <w:spacing w:line="240" w:lineRule="exact"/>
              <w:ind w:left="34" w:right="105"/>
              <w:jc w:val="both"/>
              <w:rPr>
                <w:rFonts w:asciiTheme="minorHAnsi" w:hAnsiTheme="minorHAnsi" w:cstheme="minorHAnsi"/>
                <w:b/>
                <w:color w:val="FF0000"/>
                <w:sz w:val="22"/>
                <w:szCs w:val="22"/>
                <w:u w:val="single"/>
                <w:lang w:val="it-IT" w:eastAsia="it-IT"/>
              </w:rPr>
            </w:pPr>
          </w:p>
        </w:tc>
      </w:tr>
      <w:tr w:rsidR="00BC678B" w:rsidRPr="0071351F" w14:paraId="62B4992A" w14:textId="77777777" w:rsidTr="00EA05AC">
        <w:tc>
          <w:tcPr>
            <w:tcW w:w="4656" w:type="dxa"/>
            <w:gridSpan w:val="2"/>
          </w:tcPr>
          <w:p w14:paraId="6910086E" w14:textId="77777777" w:rsidR="00BC678B" w:rsidRPr="0071351F" w:rsidRDefault="00BC678B" w:rsidP="00BC678B">
            <w:pPr>
              <w:widowControl w:val="0"/>
              <w:ind w:right="22"/>
              <w:jc w:val="both"/>
              <w:rPr>
                <w:rFonts w:asciiTheme="minorHAnsi" w:hAnsiTheme="minorHAnsi" w:cstheme="minorHAnsi"/>
                <w:bCs/>
                <w:color w:val="000000" w:themeColor="text1"/>
                <w:sz w:val="22"/>
                <w:szCs w:val="22"/>
                <w:lang w:val="de-DE" w:eastAsia="it-IT"/>
              </w:rPr>
            </w:pPr>
            <w:r w:rsidRPr="0071351F">
              <w:rPr>
                <w:rFonts w:asciiTheme="minorHAnsi" w:hAnsiTheme="minorHAnsi" w:cstheme="minorHAnsi"/>
                <w:bCs/>
                <w:color w:val="000000" w:themeColor="text1"/>
                <w:sz w:val="22"/>
                <w:szCs w:val="22"/>
                <w:lang w:val="de-DE" w:eastAsia="it-IT"/>
              </w:rPr>
              <w:t>Gemäß Art. 24 des GvD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340" w:type="dxa"/>
            <w:gridSpan w:val="2"/>
          </w:tcPr>
          <w:p w14:paraId="27204BF7" w14:textId="77777777" w:rsidR="00BC678B" w:rsidRPr="0071351F" w:rsidRDefault="00BC678B" w:rsidP="00BC678B">
            <w:pPr>
              <w:widowControl w:val="0"/>
              <w:spacing w:line="240" w:lineRule="exact"/>
              <w:jc w:val="both"/>
              <w:rPr>
                <w:rFonts w:asciiTheme="minorHAnsi" w:hAnsiTheme="minorHAnsi" w:cstheme="minorHAnsi"/>
                <w:bCs/>
                <w:color w:val="000000" w:themeColor="text1"/>
                <w:sz w:val="22"/>
                <w:szCs w:val="22"/>
                <w:lang w:val="de-DE"/>
              </w:rPr>
            </w:pPr>
          </w:p>
        </w:tc>
        <w:tc>
          <w:tcPr>
            <w:tcW w:w="4655" w:type="dxa"/>
            <w:gridSpan w:val="2"/>
          </w:tcPr>
          <w:p w14:paraId="1D0EFAB4" w14:textId="77777777" w:rsidR="00BC678B" w:rsidRPr="0071351F" w:rsidRDefault="00BC678B" w:rsidP="00BC678B">
            <w:pPr>
              <w:widowControl w:val="0"/>
              <w:spacing w:line="240" w:lineRule="exact"/>
              <w:ind w:left="34" w:right="105"/>
              <w:jc w:val="both"/>
              <w:rPr>
                <w:rFonts w:asciiTheme="minorHAnsi" w:hAnsiTheme="minorHAnsi" w:cstheme="minorHAnsi"/>
                <w:bCs/>
                <w:color w:val="000000" w:themeColor="text1"/>
                <w:sz w:val="22"/>
                <w:szCs w:val="22"/>
                <w:lang w:val="it-IT" w:eastAsia="it-IT"/>
              </w:rPr>
            </w:pPr>
            <w:r w:rsidRPr="0071351F">
              <w:rPr>
                <w:rFonts w:asciiTheme="minorHAnsi" w:hAnsiTheme="minorHAnsi" w:cstheme="minorHAnsi"/>
                <w:bCs/>
                <w:color w:val="000000" w:themeColor="text1"/>
                <w:sz w:val="22"/>
                <w:szCs w:val="22"/>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BC678B" w:rsidRPr="0071351F" w14:paraId="06027E76" w14:textId="77777777" w:rsidTr="00EA05AC">
        <w:tc>
          <w:tcPr>
            <w:tcW w:w="4656" w:type="dxa"/>
            <w:gridSpan w:val="2"/>
          </w:tcPr>
          <w:p w14:paraId="4564CEED" w14:textId="77777777" w:rsidR="00BC678B" w:rsidRPr="0071351F" w:rsidRDefault="00BC678B" w:rsidP="00BC678B">
            <w:pPr>
              <w:widowControl w:val="0"/>
              <w:ind w:right="22"/>
              <w:jc w:val="both"/>
              <w:rPr>
                <w:rFonts w:asciiTheme="minorHAnsi" w:hAnsiTheme="minorHAnsi" w:cstheme="minorHAnsi"/>
                <w:b/>
                <w:color w:val="FF0000"/>
                <w:sz w:val="22"/>
                <w:szCs w:val="22"/>
                <w:u w:val="single"/>
                <w:lang w:val="it-IT" w:eastAsia="it-IT"/>
              </w:rPr>
            </w:pPr>
          </w:p>
        </w:tc>
        <w:tc>
          <w:tcPr>
            <w:tcW w:w="340" w:type="dxa"/>
            <w:gridSpan w:val="2"/>
          </w:tcPr>
          <w:p w14:paraId="47633ECD" w14:textId="77777777" w:rsidR="00BC678B" w:rsidRPr="0071351F" w:rsidRDefault="00BC678B" w:rsidP="00BC678B">
            <w:pPr>
              <w:widowControl w:val="0"/>
              <w:spacing w:line="240" w:lineRule="exact"/>
              <w:jc w:val="both"/>
              <w:rPr>
                <w:rFonts w:asciiTheme="minorHAnsi" w:hAnsiTheme="minorHAnsi" w:cstheme="minorHAnsi"/>
                <w:b/>
                <w:color w:val="FF0000"/>
                <w:sz w:val="22"/>
                <w:szCs w:val="22"/>
                <w:lang w:val="it-IT"/>
              </w:rPr>
            </w:pPr>
          </w:p>
        </w:tc>
        <w:tc>
          <w:tcPr>
            <w:tcW w:w="4655" w:type="dxa"/>
            <w:gridSpan w:val="2"/>
          </w:tcPr>
          <w:p w14:paraId="456D1D1B" w14:textId="77777777" w:rsidR="00BC678B" w:rsidRPr="0071351F" w:rsidRDefault="00BC678B" w:rsidP="00BC678B">
            <w:pPr>
              <w:widowControl w:val="0"/>
              <w:spacing w:line="240" w:lineRule="exact"/>
              <w:ind w:left="34" w:right="105"/>
              <w:jc w:val="both"/>
              <w:rPr>
                <w:rFonts w:asciiTheme="minorHAnsi" w:hAnsiTheme="minorHAnsi" w:cstheme="minorHAnsi"/>
                <w:b/>
                <w:color w:val="FF0000"/>
                <w:sz w:val="22"/>
                <w:szCs w:val="22"/>
                <w:u w:val="single"/>
                <w:lang w:val="it-IT" w:eastAsia="it-IT"/>
              </w:rPr>
            </w:pPr>
          </w:p>
        </w:tc>
      </w:tr>
      <w:tr w:rsidR="00BC678B" w:rsidRPr="0071351F" w14:paraId="3126F115" w14:textId="77777777" w:rsidTr="00EA05AC">
        <w:tc>
          <w:tcPr>
            <w:tcW w:w="4656" w:type="dxa"/>
            <w:gridSpan w:val="2"/>
          </w:tcPr>
          <w:p w14:paraId="28BA2CB1" w14:textId="02317B6D" w:rsidR="00BC678B" w:rsidRPr="0071351F" w:rsidRDefault="00BC678B" w:rsidP="00BC678B">
            <w:pPr>
              <w:widowControl w:val="0"/>
              <w:ind w:right="22"/>
              <w:jc w:val="both"/>
              <w:rPr>
                <w:rFonts w:asciiTheme="minorHAnsi" w:hAnsiTheme="minorHAnsi" w:cstheme="minorHAnsi"/>
                <w:b/>
                <w:color w:val="000000" w:themeColor="text1"/>
                <w:sz w:val="22"/>
                <w:szCs w:val="22"/>
                <w:u w:val="single"/>
                <w:lang w:val="de-DE" w:eastAsia="it-IT"/>
              </w:rPr>
            </w:pPr>
            <w:r w:rsidRPr="0071351F">
              <w:rPr>
                <w:rFonts w:asciiTheme="minorHAnsi" w:hAnsiTheme="minorHAnsi" w:cstheme="minorHAnsi"/>
                <w:b/>
                <w:color w:val="000000" w:themeColor="text1"/>
                <w:sz w:val="22"/>
                <w:szCs w:val="22"/>
                <w:u w:val="single"/>
                <w:lang w:val="de-DE" w:eastAsia="it-IT"/>
              </w:rPr>
              <w:t>Für die Überprüfung der Anforderungen für Verfahren, die ab dem 1. Januar 2024 eingeleitet werden, kann nur die Version FVOE 2.0 verwendet werden.</w:t>
            </w:r>
          </w:p>
        </w:tc>
        <w:tc>
          <w:tcPr>
            <w:tcW w:w="340" w:type="dxa"/>
            <w:gridSpan w:val="2"/>
          </w:tcPr>
          <w:p w14:paraId="09514225" w14:textId="77777777" w:rsidR="00BC678B" w:rsidRPr="0071351F" w:rsidRDefault="00BC678B" w:rsidP="00BC678B">
            <w:pPr>
              <w:widowControl w:val="0"/>
              <w:spacing w:line="240" w:lineRule="exact"/>
              <w:jc w:val="both"/>
              <w:rPr>
                <w:rFonts w:asciiTheme="minorHAnsi" w:hAnsiTheme="minorHAnsi" w:cstheme="minorHAnsi"/>
                <w:b/>
                <w:color w:val="000000" w:themeColor="text1"/>
                <w:sz w:val="22"/>
                <w:szCs w:val="22"/>
                <w:lang w:val="de-DE"/>
              </w:rPr>
            </w:pPr>
          </w:p>
        </w:tc>
        <w:tc>
          <w:tcPr>
            <w:tcW w:w="4655" w:type="dxa"/>
            <w:gridSpan w:val="2"/>
          </w:tcPr>
          <w:p w14:paraId="0D632FA1" w14:textId="54134456" w:rsidR="00BC678B" w:rsidRPr="0071351F" w:rsidRDefault="00BC678B" w:rsidP="00BC678B">
            <w:pPr>
              <w:widowControl w:val="0"/>
              <w:spacing w:line="240" w:lineRule="exact"/>
              <w:ind w:left="34" w:right="105"/>
              <w:jc w:val="both"/>
              <w:rPr>
                <w:rFonts w:asciiTheme="minorHAnsi" w:hAnsiTheme="minorHAnsi" w:cstheme="minorHAnsi"/>
                <w:b/>
                <w:color w:val="000000" w:themeColor="text1"/>
                <w:sz w:val="22"/>
                <w:szCs w:val="22"/>
                <w:u w:val="single"/>
                <w:lang w:val="it-IT" w:eastAsia="it-IT"/>
              </w:rPr>
            </w:pPr>
            <w:r w:rsidRPr="0071351F">
              <w:rPr>
                <w:rFonts w:asciiTheme="minorHAnsi" w:hAnsiTheme="minorHAnsi" w:cstheme="minorHAnsi"/>
                <w:b/>
                <w:color w:val="000000" w:themeColor="text1"/>
                <w:sz w:val="22"/>
                <w:szCs w:val="22"/>
                <w:u w:val="single"/>
                <w:lang w:val="it-IT" w:eastAsia="it-IT"/>
              </w:rPr>
              <w:t>Per la verifica dei requisiti relativa alle procedure indette a partire dal 1° gennaio 2024 è utilizzabile unicamente la versione FVOE 2.0.</w:t>
            </w:r>
          </w:p>
        </w:tc>
      </w:tr>
      <w:tr w:rsidR="00BC678B" w:rsidRPr="0071351F" w14:paraId="6935D23D" w14:textId="77777777" w:rsidTr="00EA05AC">
        <w:tc>
          <w:tcPr>
            <w:tcW w:w="4656" w:type="dxa"/>
            <w:gridSpan w:val="2"/>
          </w:tcPr>
          <w:p w14:paraId="3DFB71F2" w14:textId="77777777" w:rsidR="00BC678B" w:rsidRPr="0071351F" w:rsidRDefault="00BC678B" w:rsidP="00BC678B">
            <w:pPr>
              <w:widowControl w:val="0"/>
              <w:ind w:right="22"/>
              <w:jc w:val="both"/>
              <w:rPr>
                <w:rFonts w:asciiTheme="minorHAnsi" w:hAnsiTheme="minorHAnsi" w:cstheme="minorHAnsi"/>
                <w:b/>
                <w:color w:val="FF0000"/>
                <w:sz w:val="22"/>
                <w:szCs w:val="22"/>
                <w:u w:val="single"/>
                <w:lang w:val="it-IT" w:eastAsia="it-IT"/>
              </w:rPr>
            </w:pPr>
          </w:p>
        </w:tc>
        <w:tc>
          <w:tcPr>
            <w:tcW w:w="340" w:type="dxa"/>
            <w:gridSpan w:val="2"/>
          </w:tcPr>
          <w:p w14:paraId="724F170B" w14:textId="77777777" w:rsidR="00BC678B" w:rsidRPr="0071351F" w:rsidRDefault="00BC678B" w:rsidP="00BC678B">
            <w:pPr>
              <w:widowControl w:val="0"/>
              <w:spacing w:line="240" w:lineRule="exact"/>
              <w:jc w:val="both"/>
              <w:rPr>
                <w:rFonts w:asciiTheme="minorHAnsi" w:hAnsiTheme="minorHAnsi" w:cstheme="minorHAnsi"/>
                <w:b/>
                <w:color w:val="FF0000"/>
                <w:sz w:val="22"/>
                <w:szCs w:val="22"/>
                <w:lang w:val="it-IT"/>
              </w:rPr>
            </w:pPr>
          </w:p>
        </w:tc>
        <w:tc>
          <w:tcPr>
            <w:tcW w:w="4655" w:type="dxa"/>
            <w:gridSpan w:val="2"/>
          </w:tcPr>
          <w:p w14:paraId="5F3401CC" w14:textId="77777777" w:rsidR="00BC678B" w:rsidRPr="0071351F" w:rsidRDefault="00BC678B" w:rsidP="00BC678B">
            <w:pPr>
              <w:widowControl w:val="0"/>
              <w:spacing w:line="240" w:lineRule="exact"/>
              <w:ind w:left="34" w:right="105"/>
              <w:jc w:val="both"/>
              <w:rPr>
                <w:rFonts w:asciiTheme="minorHAnsi" w:hAnsiTheme="minorHAnsi" w:cstheme="minorHAnsi"/>
                <w:b/>
                <w:color w:val="FF0000"/>
                <w:sz w:val="22"/>
                <w:szCs w:val="22"/>
                <w:u w:val="single"/>
                <w:lang w:val="it-IT" w:eastAsia="it-IT"/>
              </w:rPr>
            </w:pPr>
          </w:p>
        </w:tc>
      </w:tr>
      <w:tr w:rsidR="00BC678B" w:rsidRPr="0071351F" w14:paraId="3EDF73D7" w14:textId="77777777" w:rsidTr="00EA05AC">
        <w:tc>
          <w:tcPr>
            <w:tcW w:w="4656" w:type="dxa"/>
            <w:gridSpan w:val="2"/>
          </w:tcPr>
          <w:p w14:paraId="50CF53E9" w14:textId="0A77A510" w:rsidR="00BC678B" w:rsidRPr="0071351F" w:rsidRDefault="00BC678B" w:rsidP="00BC678B">
            <w:pPr>
              <w:widowControl w:val="0"/>
              <w:ind w:right="22"/>
              <w:jc w:val="both"/>
              <w:rPr>
                <w:rFonts w:asciiTheme="minorHAnsi" w:hAnsiTheme="minorHAnsi" w:cstheme="minorHAnsi"/>
                <w:b/>
                <w:color w:val="000000" w:themeColor="text1"/>
                <w:sz w:val="22"/>
                <w:szCs w:val="22"/>
                <w:u w:val="single"/>
                <w:lang w:val="de-DE" w:eastAsia="it-IT"/>
              </w:rPr>
            </w:pPr>
            <w:r w:rsidRPr="0071351F">
              <w:rPr>
                <w:rFonts w:asciiTheme="minorHAnsi" w:hAnsiTheme="minorHAnsi" w:cstheme="minorHAnsi"/>
                <w:sz w:val="22"/>
                <w:szCs w:val="22"/>
                <w:lang w:val="de-DE"/>
              </w:rPr>
              <w:t xml:space="preserve">Nach Ablauf der Frist für die Einreichung der Angebote ist der </w:t>
            </w:r>
            <w:r w:rsidRPr="0071351F">
              <w:rPr>
                <w:rFonts w:asciiTheme="minorHAnsi" w:hAnsiTheme="minorHAnsi" w:cstheme="minorHAnsi"/>
                <w:bCs/>
                <w:color w:val="000000" w:themeColor="text1"/>
                <w:sz w:val="22"/>
                <w:szCs w:val="22"/>
                <w:lang w:val="de-DE"/>
              </w:rPr>
              <w:t xml:space="preserve">Wirtschaftsteilnehmer ist verpflichtet, sich beim </w:t>
            </w:r>
            <w:r w:rsidRPr="0071351F">
              <w:rPr>
                <w:rFonts w:asciiTheme="minorHAnsi" w:hAnsiTheme="minorHAnsi" w:cstheme="minorHAnsi"/>
                <w:color w:val="000000" w:themeColor="text1"/>
                <w:sz w:val="22"/>
                <w:szCs w:val="22"/>
                <w:lang w:val="de-DE" w:eastAsia="it-IT"/>
              </w:rPr>
              <w:t xml:space="preserve">FVOE-System zu registrieren </w:t>
            </w:r>
            <w:r w:rsidRPr="0071351F">
              <w:rPr>
                <w:rFonts w:asciiTheme="minorHAnsi" w:hAnsiTheme="minorHAnsi" w:cstheme="minorHAnsi"/>
                <w:color w:val="000000" w:themeColor="text1"/>
                <w:sz w:val="22"/>
                <w:szCs w:val="22"/>
                <w:lang w:val="de-DE"/>
              </w:rPr>
              <w:t>(</w:t>
            </w:r>
            <w:hyperlink r:id="rId62" w:history="1">
              <w:r w:rsidRPr="0071351F">
                <w:rPr>
                  <w:rFonts w:asciiTheme="minorHAnsi" w:hAnsiTheme="minorHAnsi" w:cstheme="minorHAnsi"/>
                  <w:color w:val="000000" w:themeColor="text1"/>
                  <w:sz w:val="22"/>
                  <w:szCs w:val="22"/>
                  <w:u w:val="single"/>
                  <w:lang w:val="de-DE"/>
                </w:rPr>
                <w:t>Servizio di Registrazione e Profilazione Utenti - www.anticorruzione.it</w:t>
              </w:r>
            </w:hyperlink>
            <w:r w:rsidRPr="0071351F">
              <w:rPr>
                <w:rFonts w:asciiTheme="minorHAnsi" w:hAnsiTheme="minorHAnsi" w:cstheme="minorHAnsi"/>
                <w:color w:val="000000" w:themeColor="text1"/>
                <w:sz w:val="22"/>
                <w:szCs w:val="22"/>
                <w:lang w:val="de-DE"/>
              </w:rPr>
              <w:t xml:space="preserve">), indem er die dort enthaltenen Anweisungen befolgt, </w:t>
            </w:r>
            <w:r w:rsidRPr="0071351F">
              <w:rPr>
                <w:rFonts w:asciiTheme="minorHAnsi" w:hAnsiTheme="minorHAnsi" w:cstheme="minorHAnsi"/>
                <w:b/>
                <w:color w:val="000000" w:themeColor="text1"/>
                <w:sz w:val="22"/>
                <w:szCs w:val="22"/>
                <w:u w:val="single"/>
                <w:lang w:val="de-DE" w:eastAsia="it-IT"/>
              </w:rPr>
              <w:t xml:space="preserve">und die </w:t>
            </w:r>
            <w:r w:rsidRPr="0071351F">
              <w:rPr>
                <w:rFonts w:asciiTheme="minorHAnsi" w:hAnsiTheme="minorHAnsi" w:cstheme="minorHAnsi"/>
                <w:b/>
                <w:bCs/>
                <w:color w:val="000000" w:themeColor="text1"/>
                <w:sz w:val="22"/>
                <w:szCs w:val="22"/>
                <w:u w:val="single"/>
                <w:lang w:val="de-DE" w:eastAsia="de-DE"/>
              </w:rPr>
              <w:t>Vergabestelle</w:t>
            </w:r>
            <w:r w:rsidRPr="0071351F">
              <w:rPr>
                <w:rFonts w:asciiTheme="minorHAnsi" w:hAnsiTheme="minorHAnsi" w:cstheme="minorHAnsi"/>
                <w:b/>
                <w:color w:val="000000" w:themeColor="text1"/>
                <w:sz w:val="22"/>
                <w:szCs w:val="22"/>
                <w:u w:val="single"/>
                <w:lang w:val="de-DE" w:eastAsia="it-IT"/>
              </w:rPr>
              <w:t xml:space="preserve"> ermächtigt, mit den vom System bereitgestellten Funktionen auf den Faszikel zuzugreifen.</w:t>
            </w:r>
          </w:p>
        </w:tc>
        <w:tc>
          <w:tcPr>
            <w:tcW w:w="340" w:type="dxa"/>
            <w:gridSpan w:val="2"/>
          </w:tcPr>
          <w:p w14:paraId="3CD3051C" w14:textId="77777777" w:rsidR="00BC678B" w:rsidRPr="0071351F" w:rsidRDefault="00BC678B" w:rsidP="00BC678B">
            <w:pPr>
              <w:widowControl w:val="0"/>
              <w:spacing w:line="240" w:lineRule="exact"/>
              <w:jc w:val="both"/>
              <w:rPr>
                <w:rFonts w:asciiTheme="minorHAnsi" w:hAnsiTheme="minorHAnsi" w:cstheme="minorHAnsi"/>
                <w:b/>
                <w:color w:val="000000" w:themeColor="text1"/>
                <w:sz w:val="22"/>
                <w:szCs w:val="22"/>
                <w:lang w:val="de-DE"/>
              </w:rPr>
            </w:pPr>
          </w:p>
        </w:tc>
        <w:tc>
          <w:tcPr>
            <w:tcW w:w="4655" w:type="dxa"/>
            <w:gridSpan w:val="2"/>
          </w:tcPr>
          <w:p w14:paraId="0677D97E" w14:textId="78EF2BFE" w:rsidR="00BC678B" w:rsidRPr="0071351F" w:rsidRDefault="00BC678B" w:rsidP="00BC678B">
            <w:pPr>
              <w:widowControl w:val="0"/>
              <w:spacing w:line="240" w:lineRule="exact"/>
              <w:ind w:left="34" w:right="105"/>
              <w:jc w:val="both"/>
              <w:rPr>
                <w:rFonts w:asciiTheme="minorHAnsi" w:hAnsiTheme="minorHAnsi" w:cstheme="minorHAnsi"/>
                <w:b/>
                <w:color w:val="000000" w:themeColor="text1"/>
                <w:sz w:val="22"/>
                <w:szCs w:val="22"/>
                <w:u w:val="single"/>
                <w:lang w:val="it-IT" w:eastAsia="it-IT"/>
              </w:rPr>
            </w:pPr>
            <w:r w:rsidRPr="0071351F">
              <w:rPr>
                <w:rFonts w:asciiTheme="minorHAnsi" w:hAnsiTheme="minorHAnsi" w:cstheme="minorHAnsi"/>
                <w:color w:val="000000"/>
                <w:sz w:val="22"/>
                <w:szCs w:val="22"/>
                <w:lang w:val="it-IT"/>
              </w:rPr>
              <w:t xml:space="preserve">Successivamente al termine di scadenza delle offerte e secondo le indicazioni delle Stazione appaltante  l’operatore economico sará </w:t>
            </w:r>
            <w:r w:rsidRPr="0071351F">
              <w:rPr>
                <w:rFonts w:asciiTheme="minorHAnsi" w:hAnsiTheme="minorHAnsi" w:cstheme="minorHAnsi"/>
                <w:color w:val="000000" w:themeColor="text1"/>
                <w:sz w:val="22"/>
                <w:szCs w:val="22"/>
                <w:lang w:val="it-IT"/>
              </w:rPr>
              <w:t xml:space="preserve"> tenuto a registrarsi al servizio FVOE (</w:t>
            </w:r>
            <w:hyperlink r:id="rId63" w:history="1">
              <w:r w:rsidRPr="0071351F">
                <w:rPr>
                  <w:rFonts w:asciiTheme="minorHAnsi" w:hAnsiTheme="minorHAnsi" w:cstheme="minorHAnsi"/>
                  <w:color w:val="000000" w:themeColor="text1"/>
                  <w:sz w:val="22"/>
                  <w:szCs w:val="22"/>
                  <w:u w:val="single"/>
                  <w:lang w:val="it-IT"/>
                </w:rPr>
                <w:t>Servizio di Registrazione e Profilazione Utenti - www.anticorruzione.it</w:t>
              </w:r>
            </w:hyperlink>
            <w:r w:rsidRPr="0071351F">
              <w:rPr>
                <w:rFonts w:asciiTheme="minorHAnsi" w:hAnsiTheme="minorHAnsi" w:cstheme="minorHAnsi"/>
                <w:color w:val="000000" w:themeColor="text1"/>
                <w:sz w:val="22"/>
                <w:szCs w:val="22"/>
                <w:lang w:val="it-IT"/>
              </w:rPr>
              <w:t xml:space="preserve">) seguendo le istruzioni ivi contenute,  </w:t>
            </w:r>
            <w:r w:rsidRPr="0071351F">
              <w:rPr>
                <w:rFonts w:asciiTheme="minorHAnsi" w:hAnsiTheme="minorHAnsi" w:cstheme="minorHAnsi"/>
                <w:b/>
                <w:bCs/>
                <w:color w:val="000000" w:themeColor="text1"/>
                <w:sz w:val="22"/>
                <w:szCs w:val="22"/>
                <w:u w:val="single"/>
                <w:lang w:val="it-IT"/>
              </w:rPr>
              <w:t>ad autorizzare la stazione appaltante all´accesso al fascicolo con le funzionalità messe a disposizione dal sistema</w:t>
            </w:r>
            <w:r w:rsidRPr="0071351F">
              <w:rPr>
                <w:rFonts w:asciiTheme="minorHAnsi" w:hAnsiTheme="minorHAnsi" w:cstheme="minorHAnsi"/>
                <w:color w:val="000000" w:themeColor="text1"/>
                <w:sz w:val="22"/>
                <w:szCs w:val="22"/>
                <w:lang w:val="it-IT"/>
              </w:rPr>
              <w:t>.</w:t>
            </w:r>
          </w:p>
        </w:tc>
      </w:tr>
      <w:tr w:rsidR="00BC678B" w:rsidRPr="0071351F" w14:paraId="10E57C2F" w14:textId="77777777" w:rsidTr="00EA05AC">
        <w:tc>
          <w:tcPr>
            <w:tcW w:w="4656" w:type="dxa"/>
            <w:gridSpan w:val="2"/>
          </w:tcPr>
          <w:p w14:paraId="1D6BDA5F" w14:textId="77777777" w:rsidR="00BC678B" w:rsidRPr="0071351F" w:rsidRDefault="00BC678B" w:rsidP="00BC678B">
            <w:pPr>
              <w:widowControl w:val="0"/>
              <w:ind w:right="22"/>
              <w:jc w:val="both"/>
              <w:rPr>
                <w:rFonts w:asciiTheme="minorHAnsi" w:hAnsiTheme="minorHAnsi" w:cstheme="minorHAnsi"/>
                <w:bCs/>
                <w:color w:val="FF0000"/>
                <w:sz w:val="22"/>
                <w:szCs w:val="22"/>
                <w:lang w:val="it-IT"/>
              </w:rPr>
            </w:pPr>
          </w:p>
        </w:tc>
        <w:tc>
          <w:tcPr>
            <w:tcW w:w="340" w:type="dxa"/>
            <w:gridSpan w:val="2"/>
          </w:tcPr>
          <w:p w14:paraId="4DA52B21" w14:textId="77777777" w:rsidR="00BC678B" w:rsidRPr="0071351F" w:rsidRDefault="00BC678B" w:rsidP="00BC678B">
            <w:pPr>
              <w:widowControl w:val="0"/>
              <w:spacing w:line="240" w:lineRule="exact"/>
              <w:jc w:val="both"/>
              <w:rPr>
                <w:rFonts w:asciiTheme="minorHAnsi" w:hAnsiTheme="minorHAnsi" w:cstheme="minorHAnsi"/>
                <w:b/>
                <w:color w:val="FF0000"/>
                <w:sz w:val="22"/>
                <w:szCs w:val="22"/>
                <w:lang w:val="it-IT"/>
              </w:rPr>
            </w:pPr>
          </w:p>
        </w:tc>
        <w:tc>
          <w:tcPr>
            <w:tcW w:w="4655" w:type="dxa"/>
            <w:gridSpan w:val="2"/>
          </w:tcPr>
          <w:p w14:paraId="547468CE" w14:textId="77777777" w:rsidR="00BC678B" w:rsidRPr="0071351F" w:rsidRDefault="00BC678B" w:rsidP="00BC678B">
            <w:pPr>
              <w:widowControl w:val="0"/>
              <w:spacing w:line="240" w:lineRule="exact"/>
              <w:ind w:left="34" w:right="105"/>
              <w:jc w:val="both"/>
              <w:rPr>
                <w:rFonts w:asciiTheme="minorHAnsi" w:hAnsiTheme="minorHAnsi" w:cstheme="minorHAnsi"/>
                <w:color w:val="FF0000"/>
                <w:sz w:val="22"/>
                <w:szCs w:val="22"/>
                <w:lang w:val="it-IT"/>
              </w:rPr>
            </w:pPr>
          </w:p>
        </w:tc>
      </w:tr>
      <w:tr w:rsidR="00BC678B" w:rsidRPr="0071351F" w14:paraId="08E4D3A2" w14:textId="77777777" w:rsidTr="00EA05AC">
        <w:tc>
          <w:tcPr>
            <w:tcW w:w="4656" w:type="dxa"/>
            <w:gridSpan w:val="2"/>
          </w:tcPr>
          <w:p w14:paraId="4ED9C647" w14:textId="77777777" w:rsidR="00BC678B" w:rsidRPr="0071351F" w:rsidRDefault="00BC678B" w:rsidP="00BC678B">
            <w:pPr>
              <w:widowControl w:val="0"/>
              <w:ind w:right="22"/>
              <w:jc w:val="both"/>
              <w:rPr>
                <w:rFonts w:asciiTheme="minorHAnsi" w:hAnsiTheme="minorHAnsi" w:cstheme="minorHAnsi"/>
                <w:bCs/>
                <w:color w:val="000000" w:themeColor="text1"/>
                <w:sz w:val="22"/>
                <w:szCs w:val="22"/>
                <w:lang w:val="de-DE"/>
              </w:rPr>
            </w:pPr>
            <w:r w:rsidRPr="0071351F">
              <w:rPr>
                <w:rFonts w:asciiTheme="minorHAnsi" w:hAnsiTheme="minorHAnsi" w:cstheme="minorHAnsi"/>
                <w:bCs/>
                <w:color w:val="000000" w:themeColor="text1"/>
                <w:sz w:val="22"/>
                <w:szCs w:val="22"/>
                <w:lang w:val="de-DE"/>
              </w:rPr>
              <w:t xml:space="preserve">Die </w:t>
            </w:r>
            <w:r w:rsidRPr="0071351F">
              <w:rPr>
                <w:rFonts w:asciiTheme="minorHAnsi" w:hAnsiTheme="minorHAnsi" w:cstheme="minorHAnsi"/>
                <w:b/>
                <w:color w:val="000000" w:themeColor="text1"/>
                <w:sz w:val="22"/>
                <w:szCs w:val="22"/>
                <w:lang w:val="de-DE"/>
              </w:rPr>
              <w:t>Wirtschaftsteilnehmer, die nicht in Italien ansässig sind und keine Betriebsstätte in Italien</w:t>
            </w:r>
            <w:r w:rsidRPr="0071351F">
              <w:rPr>
                <w:rFonts w:asciiTheme="minorHAnsi" w:hAnsiTheme="minorHAnsi" w:cstheme="minorHAnsi"/>
                <w:bCs/>
                <w:color w:val="000000" w:themeColor="text1"/>
                <w:sz w:val="22"/>
                <w:szCs w:val="22"/>
                <w:lang w:val="de-DE"/>
              </w:rPr>
              <w:t xml:space="preserve"> haben, müssen sich mit einer zertifizierten elektronischen E-Mailadresse oder einem zertifizierten Zustelldienst ausstatten, der gemäß der eIDAS-Verordnung qualifiziert ist.</w:t>
            </w:r>
          </w:p>
          <w:p w14:paraId="13987C45" w14:textId="77777777" w:rsidR="00BC678B" w:rsidRPr="0071351F" w:rsidRDefault="00BC678B" w:rsidP="00BC678B">
            <w:pPr>
              <w:widowControl w:val="0"/>
              <w:ind w:right="22"/>
              <w:jc w:val="both"/>
              <w:rPr>
                <w:rFonts w:asciiTheme="minorHAnsi" w:hAnsiTheme="minorHAnsi" w:cstheme="minorHAnsi"/>
                <w:bCs/>
                <w:color w:val="000000" w:themeColor="text1"/>
                <w:sz w:val="22"/>
                <w:szCs w:val="22"/>
                <w:lang w:val="de-DE"/>
              </w:rPr>
            </w:pPr>
          </w:p>
          <w:p w14:paraId="5BE41AD0" w14:textId="77777777" w:rsidR="00BC678B" w:rsidRPr="0071351F" w:rsidRDefault="00BC678B" w:rsidP="00BC678B">
            <w:pPr>
              <w:widowControl w:val="0"/>
              <w:ind w:right="22"/>
              <w:jc w:val="both"/>
              <w:rPr>
                <w:rFonts w:asciiTheme="minorHAnsi" w:hAnsiTheme="minorHAnsi" w:cstheme="minorHAnsi"/>
                <w:bCs/>
                <w:color w:val="000000" w:themeColor="text1"/>
                <w:sz w:val="22"/>
                <w:szCs w:val="22"/>
                <w:lang w:val="de-DE"/>
              </w:rPr>
            </w:pPr>
            <w:r w:rsidRPr="0071351F">
              <w:rPr>
                <w:rFonts w:asciiTheme="minorHAnsi" w:hAnsiTheme="minorHAnsi" w:cstheme="minorHAnsi"/>
                <w:bCs/>
                <w:color w:val="000000" w:themeColor="text1"/>
                <w:sz w:val="22"/>
                <w:szCs w:val="22"/>
                <w:lang w:val="de-DE"/>
              </w:rPr>
              <w:lastRenderedPageBreak/>
              <w:t xml:space="preserve">Bei </w:t>
            </w:r>
            <w:r w:rsidRPr="0071351F">
              <w:rPr>
                <w:rFonts w:asciiTheme="minorHAnsi" w:hAnsiTheme="minorHAnsi" w:cstheme="minorHAnsi"/>
                <w:b/>
                <w:color w:val="000000" w:themeColor="text1"/>
                <w:sz w:val="22"/>
                <w:szCs w:val="22"/>
                <w:lang w:val="de-DE"/>
              </w:rPr>
              <w:t>Wirtschaftsteilnehmern, die nicht in Italien ansässig sind und keine Betriebsstätte in Italien</w:t>
            </w:r>
            <w:r w:rsidRPr="0071351F">
              <w:rPr>
                <w:rFonts w:asciiTheme="minorHAnsi" w:hAnsiTheme="minorHAnsi" w:cstheme="minorHAnsi"/>
                <w:bCs/>
                <w:color w:val="000000" w:themeColor="text1"/>
                <w:sz w:val="22"/>
                <w:szCs w:val="22"/>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340" w:type="dxa"/>
            <w:gridSpan w:val="2"/>
          </w:tcPr>
          <w:p w14:paraId="58E57CCC" w14:textId="77777777" w:rsidR="00BC678B" w:rsidRPr="0071351F" w:rsidRDefault="00BC678B" w:rsidP="00BC678B">
            <w:pPr>
              <w:widowControl w:val="0"/>
              <w:spacing w:line="240" w:lineRule="exact"/>
              <w:jc w:val="both"/>
              <w:rPr>
                <w:rFonts w:asciiTheme="minorHAnsi" w:hAnsiTheme="minorHAnsi" w:cstheme="minorHAnsi"/>
                <w:b/>
                <w:color w:val="000000" w:themeColor="text1"/>
                <w:sz w:val="22"/>
                <w:szCs w:val="22"/>
                <w:lang w:val="de-DE"/>
              </w:rPr>
            </w:pPr>
          </w:p>
        </w:tc>
        <w:tc>
          <w:tcPr>
            <w:tcW w:w="4655" w:type="dxa"/>
            <w:gridSpan w:val="2"/>
          </w:tcPr>
          <w:p w14:paraId="76F172C6" w14:textId="77777777" w:rsidR="00BC678B" w:rsidRPr="0071351F" w:rsidRDefault="00BC678B" w:rsidP="00BC678B">
            <w:pPr>
              <w:widowControl w:val="0"/>
              <w:spacing w:line="240" w:lineRule="exact"/>
              <w:ind w:left="34" w:right="105"/>
              <w:jc w:val="both"/>
              <w:rPr>
                <w:rFonts w:asciiTheme="minorHAnsi" w:hAnsiTheme="minorHAnsi" w:cstheme="minorHAnsi"/>
                <w:color w:val="000000" w:themeColor="text1"/>
                <w:sz w:val="22"/>
                <w:szCs w:val="22"/>
                <w:lang w:val="it-IT"/>
              </w:rPr>
            </w:pPr>
            <w:r w:rsidRPr="0071351F">
              <w:rPr>
                <w:rFonts w:asciiTheme="minorHAnsi" w:hAnsiTheme="minorHAnsi" w:cstheme="minorHAnsi"/>
                <w:color w:val="000000" w:themeColor="text1"/>
                <w:sz w:val="22"/>
                <w:szCs w:val="22"/>
                <w:lang w:val="it-IT"/>
              </w:rPr>
              <w:t xml:space="preserve">Gli </w:t>
            </w:r>
            <w:r w:rsidRPr="0071351F">
              <w:rPr>
                <w:rFonts w:asciiTheme="minorHAnsi" w:hAnsiTheme="minorHAnsi" w:cstheme="minorHAnsi"/>
                <w:b/>
                <w:bCs/>
                <w:color w:val="000000" w:themeColor="text1"/>
                <w:sz w:val="22"/>
                <w:szCs w:val="22"/>
                <w:lang w:val="it-IT"/>
              </w:rPr>
              <w:t>operatori economici non residenti e privi di stabile organizzazione in Italia</w:t>
            </w:r>
            <w:r w:rsidRPr="0071351F">
              <w:rPr>
                <w:rFonts w:asciiTheme="minorHAnsi" w:hAnsiTheme="minorHAnsi" w:cstheme="minorHAnsi"/>
                <w:color w:val="000000" w:themeColor="text1"/>
                <w:sz w:val="22"/>
                <w:szCs w:val="22"/>
                <w:lang w:val="it-IT"/>
              </w:rPr>
              <w:t xml:space="preserve"> si dotano di un indirizzo di posta elettronica certificata o di un servizio di recapito certificato qualificato ai sensi del Regolamento eIDAS.</w:t>
            </w:r>
          </w:p>
          <w:p w14:paraId="27CD1FE0" w14:textId="77777777" w:rsidR="00BC678B" w:rsidRPr="0071351F" w:rsidRDefault="00BC678B" w:rsidP="00BC678B">
            <w:pPr>
              <w:widowControl w:val="0"/>
              <w:spacing w:line="240" w:lineRule="exact"/>
              <w:ind w:left="34" w:right="105"/>
              <w:jc w:val="both"/>
              <w:rPr>
                <w:rFonts w:asciiTheme="minorHAnsi" w:hAnsiTheme="minorHAnsi" w:cstheme="minorHAnsi"/>
                <w:color w:val="000000" w:themeColor="text1"/>
                <w:sz w:val="22"/>
                <w:szCs w:val="22"/>
                <w:lang w:val="it-IT"/>
              </w:rPr>
            </w:pPr>
          </w:p>
          <w:p w14:paraId="034C974A" w14:textId="77777777" w:rsidR="00BC678B" w:rsidRPr="0071351F" w:rsidRDefault="00BC678B" w:rsidP="00BC678B">
            <w:pPr>
              <w:widowControl w:val="0"/>
              <w:spacing w:line="240" w:lineRule="exact"/>
              <w:ind w:left="34" w:right="105"/>
              <w:jc w:val="both"/>
              <w:rPr>
                <w:rFonts w:asciiTheme="minorHAnsi" w:hAnsiTheme="minorHAnsi" w:cstheme="minorHAnsi"/>
                <w:color w:val="000000" w:themeColor="text1"/>
                <w:sz w:val="22"/>
                <w:szCs w:val="22"/>
                <w:lang w:val="it-IT"/>
              </w:rPr>
            </w:pPr>
            <w:r w:rsidRPr="0071351F">
              <w:rPr>
                <w:rFonts w:asciiTheme="minorHAnsi" w:hAnsiTheme="minorHAnsi" w:cstheme="minorHAnsi"/>
                <w:color w:val="000000" w:themeColor="text1"/>
                <w:sz w:val="22"/>
                <w:szCs w:val="22"/>
                <w:lang w:val="it-IT"/>
              </w:rPr>
              <w:t xml:space="preserve">Per gli </w:t>
            </w:r>
            <w:r w:rsidRPr="0071351F">
              <w:rPr>
                <w:rFonts w:asciiTheme="minorHAnsi" w:hAnsiTheme="minorHAnsi" w:cstheme="minorHAnsi"/>
                <w:b/>
                <w:bCs/>
                <w:color w:val="000000" w:themeColor="text1"/>
                <w:sz w:val="22"/>
                <w:szCs w:val="22"/>
                <w:lang w:val="it-IT"/>
              </w:rPr>
              <w:t>operatori economici</w:t>
            </w:r>
            <w:r w:rsidRPr="0071351F">
              <w:rPr>
                <w:rFonts w:asciiTheme="minorHAnsi" w:hAnsiTheme="minorHAnsi" w:cstheme="minorHAnsi"/>
                <w:color w:val="000000" w:themeColor="text1"/>
                <w:sz w:val="22"/>
                <w:szCs w:val="22"/>
                <w:lang w:val="it-IT"/>
              </w:rPr>
              <w:t xml:space="preserve"> </w:t>
            </w:r>
            <w:r w:rsidRPr="0071351F">
              <w:rPr>
                <w:rFonts w:asciiTheme="minorHAnsi" w:hAnsiTheme="minorHAnsi" w:cstheme="minorHAnsi"/>
                <w:b/>
                <w:bCs/>
                <w:color w:val="000000" w:themeColor="text1"/>
                <w:sz w:val="22"/>
                <w:szCs w:val="22"/>
                <w:lang w:val="it-IT"/>
              </w:rPr>
              <w:t>non residenti e privi di stabile organizzazione in Italia</w:t>
            </w:r>
            <w:r w:rsidRPr="0071351F">
              <w:rPr>
                <w:rFonts w:asciiTheme="minorHAnsi" w:hAnsiTheme="minorHAnsi" w:cstheme="minorHAnsi"/>
                <w:color w:val="000000" w:themeColor="text1"/>
                <w:sz w:val="22"/>
                <w:szCs w:val="22"/>
                <w:lang w:val="it-IT"/>
              </w:rPr>
              <w:t xml:space="preserve"> l’acquisizione  delle informazioni certificate comprovanti il possesso </w:t>
            </w:r>
            <w:r w:rsidRPr="0071351F">
              <w:rPr>
                <w:rFonts w:asciiTheme="minorHAnsi" w:hAnsiTheme="minorHAnsi" w:cstheme="minorHAnsi"/>
                <w:color w:val="000000" w:themeColor="text1"/>
                <w:sz w:val="22"/>
                <w:szCs w:val="22"/>
                <w:lang w:val="it-IT"/>
              </w:rPr>
              <w:lastRenderedPageBreak/>
              <w:t>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2C54AD3A" w14:textId="77777777" w:rsidR="00BC678B" w:rsidRPr="0071351F" w:rsidRDefault="00BC678B" w:rsidP="00BC678B">
            <w:pPr>
              <w:widowControl w:val="0"/>
              <w:spacing w:line="240" w:lineRule="exact"/>
              <w:ind w:left="34" w:right="105"/>
              <w:jc w:val="both"/>
              <w:rPr>
                <w:rFonts w:asciiTheme="minorHAnsi" w:hAnsiTheme="minorHAnsi" w:cstheme="minorHAnsi"/>
                <w:color w:val="000000" w:themeColor="text1"/>
                <w:sz w:val="22"/>
                <w:szCs w:val="22"/>
                <w:lang w:val="it-IT"/>
              </w:rPr>
            </w:pPr>
          </w:p>
          <w:p w14:paraId="47865E84" w14:textId="77777777" w:rsidR="00BC678B" w:rsidRPr="0071351F" w:rsidRDefault="00BC678B" w:rsidP="00BC678B">
            <w:pPr>
              <w:widowControl w:val="0"/>
              <w:spacing w:line="240" w:lineRule="exact"/>
              <w:ind w:left="34" w:right="105"/>
              <w:jc w:val="both"/>
              <w:rPr>
                <w:rFonts w:asciiTheme="minorHAnsi" w:hAnsiTheme="minorHAnsi" w:cstheme="minorHAnsi"/>
                <w:color w:val="000000" w:themeColor="text1"/>
                <w:sz w:val="22"/>
                <w:szCs w:val="22"/>
                <w:lang w:val="it-IT"/>
              </w:rPr>
            </w:pPr>
          </w:p>
        </w:tc>
      </w:tr>
      <w:tr w:rsidR="00BC678B" w:rsidRPr="0071351F" w14:paraId="6DA304BA" w14:textId="77777777" w:rsidTr="00EA05AC">
        <w:tc>
          <w:tcPr>
            <w:tcW w:w="4656" w:type="dxa"/>
            <w:gridSpan w:val="2"/>
          </w:tcPr>
          <w:p w14:paraId="4D97B3FC" w14:textId="77777777" w:rsidR="00BC678B" w:rsidRPr="0071351F" w:rsidRDefault="00BC678B" w:rsidP="00BC678B">
            <w:pPr>
              <w:widowControl w:val="0"/>
              <w:ind w:right="22"/>
              <w:jc w:val="both"/>
              <w:rPr>
                <w:rFonts w:asciiTheme="minorHAnsi" w:hAnsiTheme="minorHAnsi" w:cstheme="minorHAnsi"/>
                <w:bCs/>
                <w:color w:val="FF0000"/>
                <w:sz w:val="22"/>
                <w:szCs w:val="22"/>
                <w:lang w:val="it-IT"/>
              </w:rPr>
            </w:pPr>
          </w:p>
        </w:tc>
        <w:tc>
          <w:tcPr>
            <w:tcW w:w="340" w:type="dxa"/>
            <w:gridSpan w:val="2"/>
          </w:tcPr>
          <w:p w14:paraId="4FE0A4FC" w14:textId="77777777" w:rsidR="00BC678B" w:rsidRPr="0071351F" w:rsidRDefault="00BC678B" w:rsidP="00BC678B">
            <w:pPr>
              <w:widowControl w:val="0"/>
              <w:spacing w:line="240" w:lineRule="exact"/>
              <w:jc w:val="both"/>
              <w:rPr>
                <w:rFonts w:asciiTheme="minorHAnsi" w:hAnsiTheme="minorHAnsi" w:cstheme="minorHAnsi"/>
                <w:b/>
                <w:color w:val="FF0000"/>
                <w:sz w:val="22"/>
                <w:szCs w:val="22"/>
                <w:lang w:val="it-IT"/>
              </w:rPr>
            </w:pPr>
          </w:p>
        </w:tc>
        <w:tc>
          <w:tcPr>
            <w:tcW w:w="4655" w:type="dxa"/>
            <w:gridSpan w:val="2"/>
          </w:tcPr>
          <w:p w14:paraId="78263A99" w14:textId="77777777" w:rsidR="00BC678B" w:rsidRPr="0071351F" w:rsidRDefault="00BC678B" w:rsidP="00BC678B">
            <w:pPr>
              <w:widowControl w:val="0"/>
              <w:spacing w:line="240" w:lineRule="exact"/>
              <w:ind w:left="34" w:right="105"/>
              <w:jc w:val="both"/>
              <w:rPr>
                <w:rFonts w:asciiTheme="minorHAnsi" w:hAnsiTheme="minorHAnsi" w:cstheme="minorHAnsi"/>
                <w:color w:val="FF0000"/>
                <w:sz w:val="22"/>
                <w:szCs w:val="22"/>
                <w:lang w:val="it-IT"/>
              </w:rPr>
            </w:pPr>
          </w:p>
        </w:tc>
      </w:tr>
      <w:tr w:rsidR="00BC678B" w:rsidRPr="0071351F" w14:paraId="6A5EF758" w14:textId="77777777" w:rsidTr="00EA05AC">
        <w:tc>
          <w:tcPr>
            <w:tcW w:w="4656" w:type="dxa"/>
            <w:gridSpan w:val="2"/>
          </w:tcPr>
          <w:p w14:paraId="21F94B3C" w14:textId="77777777" w:rsidR="00BC678B" w:rsidRPr="0071351F" w:rsidRDefault="00BC678B" w:rsidP="00BC678B">
            <w:pPr>
              <w:widowControl w:val="0"/>
              <w:ind w:right="22"/>
              <w:jc w:val="both"/>
              <w:rPr>
                <w:rFonts w:asciiTheme="minorHAnsi" w:hAnsiTheme="minorHAnsi" w:cstheme="minorHAnsi"/>
                <w:bCs/>
                <w:color w:val="000000" w:themeColor="text1"/>
                <w:sz w:val="22"/>
                <w:szCs w:val="22"/>
                <w:lang w:val="de-DE"/>
              </w:rPr>
            </w:pPr>
            <w:r w:rsidRPr="0071351F">
              <w:rPr>
                <w:rFonts w:asciiTheme="minorHAnsi" w:hAnsiTheme="minorHAnsi" w:cstheme="minorHAnsi"/>
                <w:bCs/>
                <w:color w:val="000000" w:themeColor="text1"/>
                <w:sz w:val="22"/>
                <w:szCs w:val="22"/>
                <w:lang w:val="de-DE"/>
              </w:rPr>
              <w:t xml:space="preserve">Es liegt im Ermessen der </w:t>
            </w:r>
            <w:r w:rsidRPr="0071351F">
              <w:rPr>
                <w:rFonts w:asciiTheme="minorHAnsi" w:hAnsiTheme="minorHAnsi" w:cstheme="minorHAnsi"/>
                <w:color w:val="000000" w:themeColor="text1"/>
                <w:sz w:val="22"/>
                <w:szCs w:val="22"/>
                <w:lang w:val="de-DE" w:eastAsia="de-DE"/>
              </w:rPr>
              <w:t>Vergabestelle</w:t>
            </w:r>
            <w:r w:rsidRPr="0071351F">
              <w:rPr>
                <w:rFonts w:asciiTheme="minorHAnsi" w:hAnsiTheme="minorHAnsi" w:cstheme="minorHAnsi"/>
                <w:bCs/>
                <w:color w:val="000000" w:themeColor="text1"/>
                <w:sz w:val="22"/>
                <w:szCs w:val="22"/>
                <w:lang w:val="de-DE"/>
              </w:rPr>
              <w:t xml:space="preserve"> und des Wirtschaftsteilnehmers, auf Antrag die Aktualisierung bestimmter Daten und/oder Unterlagen zu verlangen, auch wenn diese noch gültig sind.</w:t>
            </w:r>
          </w:p>
          <w:p w14:paraId="73C7F36B" w14:textId="77777777" w:rsidR="00BC678B" w:rsidRPr="0071351F" w:rsidRDefault="00BC678B" w:rsidP="00BC678B">
            <w:pPr>
              <w:widowControl w:val="0"/>
              <w:ind w:right="22"/>
              <w:jc w:val="both"/>
              <w:rPr>
                <w:rFonts w:asciiTheme="minorHAnsi" w:hAnsiTheme="minorHAnsi" w:cstheme="minorHAnsi"/>
                <w:bCs/>
                <w:color w:val="000000" w:themeColor="text1"/>
                <w:sz w:val="22"/>
                <w:szCs w:val="22"/>
                <w:lang w:val="de-DE"/>
              </w:rPr>
            </w:pPr>
            <w:r w:rsidRPr="0071351F">
              <w:rPr>
                <w:rFonts w:asciiTheme="minorHAnsi" w:hAnsiTheme="minorHAnsi" w:cstheme="minorHAnsi"/>
                <w:bCs/>
                <w:color w:val="000000" w:themeColor="text1"/>
                <w:sz w:val="22"/>
                <w:szCs w:val="22"/>
                <w:lang w:val="de-DE"/>
              </w:rPr>
              <w:t xml:space="preserve">Die </w:t>
            </w:r>
            <w:r w:rsidRPr="0071351F">
              <w:rPr>
                <w:rFonts w:asciiTheme="minorHAnsi" w:hAnsiTheme="minorHAnsi" w:cstheme="minorHAnsi"/>
                <w:color w:val="000000" w:themeColor="text1"/>
                <w:sz w:val="22"/>
                <w:szCs w:val="22"/>
                <w:lang w:val="de-DE" w:eastAsia="de-DE"/>
              </w:rPr>
              <w:t>Vergabestelle</w:t>
            </w:r>
            <w:r w:rsidRPr="0071351F">
              <w:rPr>
                <w:rFonts w:asciiTheme="minorHAnsi" w:hAnsiTheme="minorHAnsi" w:cstheme="minorHAnsi"/>
                <w:bCs/>
                <w:color w:val="000000" w:themeColor="text1"/>
                <w:sz w:val="22"/>
                <w:szCs w:val="22"/>
                <w:lang w:val="de-DE"/>
              </w:rPr>
              <w:t xml:space="preserve"> kann zusätzliche Daten und Unterlagen aus den im Faszikel verwalteten anfordern.</w:t>
            </w:r>
          </w:p>
        </w:tc>
        <w:tc>
          <w:tcPr>
            <w:tcW w:w="340" w:type="dxa"/>
            <w:gridSpan w:val="2"/>
          </w:tcPr>
          <w:p w14:paraId="58D239AB" w14:textId="77777777" w:rsidR="00BC678B" w:rsidRPr="0071351F" w:rsidRDefault="00BC678B" w:rsidP="00BC678B">
            <w:pPr>
              <w:widowControl w:val="0"/>
              <w:spacing w:line="240" w:lineRule="exact"/>
              <w:jc w:val="both"/>
              <w:rPr>
                <w:rFonts w:asciiTheme="minorHAnsi" w:hAnsiTheme="minorHAnsi" w:cstheme="minorHAnsi"/>
                <w:b/>
                <w:color w:val="000000" w:themeColor="text1"/>
                <w:sz w:val="22"/>
                <w:szCs w:val="22"/>
                <w:lang w:val="de-DE"/>
              </w:rPr>
            </w:pPr>
          </w:p>
        </w:tc>
        <w:tc>
          <w:tcPr>
            <w:tcW w:w="4655" w:type="dxa"/>
            <w:gridSpan w:val="2"/>
          </w:tcPr>
          <w:p w14:paraId="13FB413F" w14:textId="77777777" w:rsidR="00BC678B" w:rsidRPr="0071351F" w:rsidRDefault="00BC678B" w:rsidP="00BC678B">
            <w:pPr>
              <w:widowControl w:val="0"/>
              <w:spacing w:line="240" w:lineRule="exact"/>
              <w:ind w:left="34" w:right="105"/>
              <w:jc w:val="both"/>
              <w:rPr>
                <w:rFonts w:asciiTheme="minorHAnsi" w:hAnsiTheme="minorHAnsi" w:cstheme="minorHAnsi"/>
                <w:color w:val="000000" w:themeColor="text1"/>
                <w:sz w:val="22"/>
                <w:szCs w:val="22"/>
                <w:lang w:val="it-IT"/>
              </w:rPr>
            </w:pPr>
            <w:r w:rsidRPr="0071351F">
              <w:rPr>
                <w:rFonts w:asciiTheme="minorHAnsi" w:hAnsiTheme="minorHAnsi" w:cstheme="minorHAnsi"/>
                <w:color w:val="000000" w:themeColor="text1"/>
                <w:sz w:val="22"/>
                <w:szCs w:val="22"/>
                <w:lang w:val="it-IT"/>
              </w:rPr>
              <w:t>È facoltà della stazione appaltante e dell’operatore economico chiedere l’aggiornamento su richiesta di specifici dati e/o documenti ancorché in corso di validità.</w:t>
            </w:r>
          </w:p>
          <w:p w14:paraId="2902C57C" w14:textId="77777777" w:rsidR="00BC678B" w:rsidRPr="0071351F" w:rsidRDefault="00BC678B" w:rsidP="00BC678B">
            <w:pPr>
              <w:widowControl w:val="0"/>
              <w:spacing w:line="240" w:lineRule="exact"/>
              <w:ind w:left="34" w:right="105"/>
              <w:jc w:val="both"/>
              <w:rPr>
                <w:rFonts w:asciiTheme="minorHAnsi" w:hAnsiTheme="minorHAnsi" w:cstheme="minorHAnsi"/>
                <w:color w:val="000000" w:themeColor="text1"/>
                <w:sz w:val="22"/>
                <w:szCs w:val="22"/>
                <w:lang w:val="it-IT"/>
              </w:rPr>
            </w:pPr>
            <w:r w:rsidRPr="0071351F">
              <w:rPr>
                <w:rFonts w:asciiTheme="minorHAnsi" w:hAnsiTheme="minorHAnsi" w:cstheme="minorHAnsi"/>
                <w:color w:val="000000" w:themeColor="text1"/>
                <w:sz w:val="22"/>
                <w:szCs w:val="22"/>
                <w:lang w:val="it-IT"/>
              </w:rPr>
              <w:t>È facoltà della stazione appaltante richiedere ulteriori dati e documenti tra quelli gestiti dal fascicolo.</w:t>
            </w:r>
          </w:p>
        </w:tc>
      </w:tr>
      <w:tr w:rsidR="00BC678B" w:rsidRPr="0071351F" w14:paraId="7317A3F4" w14:textId="77777777" w:rsidTr="00EA05AC">
        <w:tc>
          <w:tcPr>
            <w:tcW w:w="4656" w:type="dxa"/>
            <w:gridSpan w:val="2"/>
          </w:tcPr>
          <w:p w14:paraId="5843C7E1" w14:textId="77777777" w:rsidR="00BC678B" w:rsidRPr="0071351F" w:rsidRDefault="00BC678B" w:rsidP="00BC678B">
            <w:pPr>
              <w:widowControl w:val="0"/>
              <w:ind w:right="22"/>
              <w:jc w:val="both"/>
              <w:rPr>
                <w:rFonts w:asciiTheme="minorHAnsi" w:hAnsiTheme="minorHAnsi" w:cstheme="minorHAnsi"/>
                <w:bCs/>
                <w:color w:val="FF0000"/>
                <w:sz w:val="22"/>
                <w:szCs w:val="22"/>
                <w:lang w:val="it-IT"/>
              </w:rPr>
            </w:pPr>
          </w:p>
        </w:tc>
        <w:tc>
          <w:tcPr>
            <w:tcW w:w="340" w:type="dxa"/>
            <w:gridSpan w:val="2"/>
          </w:tcPr>
          <w:p w14:paraId="3B57E592" w14:textId="77777777" w:rsidR="00BC678B" w:rsidRPr="0071351F" w:rsidRDefault="00BC678B" w:rsidP="00BC678B">
            <w:pPr>
              <w:widowControl w:val="0"/>
              <w:spacing w:line="240" w:lineRule="exact"/>
              <w:jc w:val="both"/>
              <w:rPr>
                <w:rFonts w:asciiTheme="minorHAnsi" w:hAnsiTheme="minorHAnsi" w:cstheme="minorHAnsi"/>
                <w:b/>
                <w:color w:val="FF0000"/>
                <w:sz w:val="22"/>
                <w:szCs w:val="22"/>
                <w:lang w:val="it-IT"/>
              </w:rPr>
            </w:pPr>
          </w:p>
        </w:tc>
        <w:tc>
          <w:tcPr>
            <w:tcW w:w="4655" w:type="dxa"/>
            <w:gridSpan w:val="2"/>
          </w:tcPr>
          <w:p w14:paraId="360EDBEB" w14:textId="77777777" w:rsidR="00BC678B" w:rsidRPr="0071351F" w:rsidRDefault="00BC678B" w:rsidP="00BC678B">
            <w:pPr>
              <w:widowControl w:val="0"/>
              <w:spacing w:line="240" w:lineRule="exact"/>
              <w:ind w:left="34" w:right="105"/>
              <w:jc w:val="both"/>
              <w:rPr>
                <w:rFonts w:asciiTheme="minorHAnsi" w:hAnsiTheme="minorHAnsi" w:cstheme="minorHAnsi"/>
                <w:color w:val="FF0000"/>
                <w:sz w:val="22"/>
                <w:szCs w:val="22"/>
                <w:lang w:val="it-IT"/>
              </w:rPr>
            </w:pPr>
          </w:p>
        </w:tc>
      </w:tr>
      <w:tr w:rsidR="00BC678B" w:rsidRPr="0071351F" w14:paraId="1540C51B" w14:textId="77777777" w:rsidTr="00EA05AC">
        <w:tc>
          <w:tcPr>
            <w:tcW w:w="4656" w:type="dxa"/>
            <w:gridSpan w:val="2"/>
          </w:tcPr>
          <w:p w14:paraId="6CF9C2D2" w14:textId="77777777" w:rsidR="00BC678B" w:rsidRPr="0071351F" w:rsidRDefault="00BC678B" w:rsidP="00BC678B">
            <w:pPr>
              <w:widowControl w:val="0"/>
              <w:ind w:right="22"/>
              <w:jc w:val="both"/>
              <w:rPr>
                <w:rFonts w:asciiTheme="minorHAnsi" w:hAnsiTheme="minorHAnsi" w:cstheme="minorHAnsi"/>
                <w:bCs/>
                <w:color w:val="000000" w:themeColor="text1"/>
                <w:sz w:val="22"/>
                <w:szCs w:val="22"/>
                <w:lang w:val="de-DE"/>
              </w:rPr>
            </w:pPr>
            <w:r w:rsidRPr="0071351F">
              <w:rPr>
                <w:rFonts w:asciiTheme="minorHAnsi" w:hAnsiTheme="minorHAnsi" w:cstheme="minorHAnsi"/>
                <w:bCs/>
                <w:color w:val="000000" w:themeColor="text1"/>
                <w:sz w:val="22"/>
                <w:szCs w:val="22"/>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340" w:type="dxa"/>
            <w:gridSpan w:val="2"/>
          </w:tcPr>
          <w:p w14:paraId="44B3E3CE" w14:textId="77777777" w:rsidR="00BC678B" w:rsidRPr="0071351F" w:rsidRDefault="00BC678B" w:rsidP="00BC678B">
            <w:pPr>
              <w:widowControl w:val="0"/>
              <w:spacing w:line="240" w:lineRule="exact"/>
              <w:jc w:val="both"/>
              <w:rPr>
                <w:rFonts w:asciiTheme="minorHAnsi" w:hAnsiTheme="minorHAnsi" w:cstheme="minorHAnsi"/>
                <w:b/>
                <w:color w:val="000000" w:themeColor="text1"/>
                <w:sz w:val="22"/>
                <w:szCs w:val="22"/>
                <w:lang w:val="de-DE"/>
              </w:rPr>
            </w:pPr>
          </w:p>
        </w:tc>
        <w:tc>
          <w:tcPr>
            <w:tcW w:w="4655" w:type="dxa"/>
            <w:gridSpan w:val="2"/>
          </w:tcPr>
          <w:p w14:paraId="443736DE" w14:textId="77777777" w:rsidR="00BC678B" w:rsidRPr="0071351F" w:rsidRDefault="00BC678B" w:rsidP="00BC678B">
            <w:pPr>
              <w:widowControl w:val="0"/>
              <w:spacing w:line="240" w:lineRule="exact"/>
              <w:ind w:left="34" w:right="105"/>
              <w:jc w:val="both"/>
              <w:rPr>
                <w:rFonts w:asciiTheme="minorHAnsi" w:hAnsiTheme="minorHAnsi" w:cstheme="minorHAnsi"/>
                <w:color w:val="000000" w:themeColor="text1"/>
                <w:sz w:val="22"/>
                <w:szCs w:val="22"/>
                <w:lang w:val="it-IT"/>
              </w:rPr>
            </w:pPr>
            <w:r w:rsidRPr="0071351F">
              <w:rPr>
                <w:rFonts w:asciiTheme="minorHAnsi" w:hAnsiTheme="minorHAnsi" w:cstheme="minorHAnsi"/>
                <w:color w:val="000000" w:themeColor="text1"/>
                <w:sz w:val="22"/>
                <w:szCs w:val="22"/>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D2601A" w:rsidRPr="0071351F" w14:paraId="7C5E90EB" w14:textId="77777777" w:rsidTr="00EA05AC">
        <w:tc>
          <w:tcPr>
            <w:tcW w:w="4656" w:type="dxa"/>
            <w:gridSpan w:val="2"/>
          </w:tcPr>
          <w:p w14:paraId="1FC91794" w14:textId="77777777" w:rsidR="00D2601A" w:rsidRPr="0071351F" w:rsidRDefault="00D2601A" w:rsidP="00D81B0A">
            <w:pPr>
              <w:widowControl w:val="0"/>
              <w:spacing w:line="240" w:lineRule="exact"/>
              <w:ind w:left="34" w:right="105"/>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Gemäß Art. 35 Absatz 5-bis, GvD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340" w:type="dxa"/>
            <w:gridSpan w:val="2"/>
          </w:tcPr>
          <w:p w14:paraId="009A5768" w14:textId="77777777" w:rsidR="00D2601A" w:rsidRPr="0071351F" w:rsidRDefault="00D2601A" w:rsidP="00D81B0A">
            <w:pPr>
              <w:widowControl w:val="0"/>
              <w:spacing w:line="240" w:lineRule="exact"/>
              <w:jc w:val="both"/>
              <w:rPr>
                <w:rFonts w:asciiTheme="minorHAnsi" w:hAnsiTheme="minorHAnsi" w:cstheme="minorHAnsi"/>
                <w:b/>
                <w:color w:val="000000" w:themeColor="text1"/>
                <w:sz w:val="22"/>
                <w:szCs w:val="22"/>
                <w:lang w:val="de-DE"/>
              </w:rPr>
            </w:pPr>
          </w:p>
        </w:tc>
        <w:tc>
          <w:tcPr>
            <w:tcW w:w="4655" w:type="dxa"/>
            <w:gridSpan w:val="2"/>
          </w:tcPr>
          <w:p w14:paraId="3C17E951" w14:textId="77777777" w:rsidR="00D2601A" w:rsidRPr="0071351F" w:rsidRDefault="00D2601A" w:rsidP="00D81B0A">
            <w:pPr>
              <w:widowControl w:val="0"/>
              <w:spacing w:line="240" w:lineRule="exact"/>
              <w:ind w:left="34" w:right="105"/>
              <w:jc w:val="both"/>
              <w:rPr>
                <w:rFonts w:asciiTheme="minorHAnsi" w:hAnsiTheme="minorHAnsi" w:cstheme="minorHAnsi"/>
                <w:color w:val="000000" w:themeColor="text1"/>
                <w:sz w:val="22"/>
                <w:szCs w:val="22"/>
                <w:lang w:val="it-IT"/>
              </w:rPr>
            </w:pPr>
            <w:r w:rsidRPr="0071351F">
              <w:rPr>
                <w:rFonts w:asciiTheme="minorHAnsi" w:hAnsiTheme="minorHAnsi" w:cstheme="minorHAnsi"/>
                <w:sz w:val="22"/>
                <w:szCs w:val="22"/>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71351F">
              <w:rPr>
                <w:rFonts w:asciiTheme="minorHAnsi" w:hAnsiTheme="minorHAnsi" w:cstheme="minorHAnsi"/>
                <w:bCs/>
                <w:sz w:val="22"/>
                <w:szCs w:val="22"/>
                <w:lang w:val="it-IT"/>
              </w:rPr>
              <w:t>nonché per le altre finalità previste dal presente codice</w:t>
            </w:r>
            <w:r w:rsidRPr="0071351F">
              <w:rPr>
                <w:rFonts w:asciiTheme="minorHAnsi" w:hAnsiTheme="minorHAnsi" w:cstheme="minorHAnsi"/>
                <w:sz w:val="22"/>
                <w:szCs w:val="22"/>
                <w:lang w:val="it-IT"/>
              </w:rPr>
              <w:t>.</w:t>
            </w:r>
          </w:p>
        </w:tc>
      </w:tr>
      <w:tr w:rsidR="00BC678B" w:rsidRPr="0071351F" w14:paraId="166AD453" w14:textId="77777777" w:rsidTr="00EA05AC">
        <w:tc>
          <w:tcPr>
            <w:tcW w:w="4656" w:type="dxa"/>
            <w:gridSpan w:val="2"/>
          </w:tcPr>
          <w:p w14:paraId="130A9927" w14:textId="77777777" w:rsidR="00BC678B" w:rsidRPr="0071351F" w:rsidRDefault="00BC678B" w:rsidP="00BC678B">
            <w:pPr>
              <w:widowControl w:val="0"/>
              <w:tabs>
                <w:tab w:val="left" w:pos="4199"/>
              </w:tabs>
              <w:ind w:right="123"/>
              <w:jc w:val="both"/>
              <w:rPr>
                <w:rFonts w:asciiTheme="minorHAnsi" w:hAnsiTheme="minorHAnsi" w:cstheme="minorHAnsi"/>
                <w:sz w:val="22"/>
                <w:szCs w:val="22"/>
                <w:lang w:val="it-IT"/>
              </w:rPr>
            </w:pPr>
          </w:p>
        </w:tc>
        <w:tc>
          <w:tcPr>
            <w:tcW w:w="340" w:type="dxa"/>
            <w:gridSpan w:val="2"/>
          </w:tcPr>
          <w:p w14:paraId="18A22F1C" w14:textId="77777777" w:rsidR="00BC678B" w:rsidRPr="0071351F" w:rsidRDefault="00BC678B" w:rsidP="00BC678B">
            <w:pPr>
              <w:widowControl w:val="0"/>
              <w:rPr>
                <w:rFonts w:asciiTheme="minorHAnsi" w:hAnsiTheme="minorHAnsi" w:cstheme="minorHAnsi"/>
                <w:b/>
                <w:sz w:val="22"/>
                <w:szCs w:val="22"/>
                <w:lang w:val="it-IT"/>
              </w:rPr>
            </w:pPr>
          </w:p>
        </w:tc>
        <w:tc>
          <w:tcPr>
            <w:tcW w:w="4655" w:type="dxa"/>
            <w:gridSpan w:val="2"/>
          </w:tcPr>
          <w:p w14:paraId="20F5F2A8" w14:textId="77777777" w:rsidR="00BC678B" w:rsidRPr="0071351F" w:rsidRDefault="00BC678B" w:rsidP="00BC678B">
            <w:pPr>
              <w:widowControl w:val="0"/>
              <w:jc w:val="both"/>
              <w:rPr>
                <w:rFonts w:asciiTheme="minorHAnsi" w:hAnsiTheme="minorHAnsi" w:cstheme="minorHAnsi"/>
                <w:sz w:val="22"/>
                <w:szCs w:val="22"/>
                <w:lang w:val="it-IT"/>
              </w:rPr>
            </w:pPr>
          </w:p>
        </w:tc>
      </w:tr>
      <w:tr w:rsidR="00D2601A" w:rsidRPr="0071351F" w14:paraId="08418714" w14:textId="77777777" w:rsidTr="00EA05AC">
        <w:tc>
          <w:tcPr>
            <w:tcW w:w="4656" w:type="dxa"/>
            <w:gridSpan w:val="2"/>
          </w:tcPr>
          <w:p w14:paraId="18630EE4" w14:textId="23C20F6B" w:rsidR="00D2601A" w:rsidRPr="0071351F" w:rsidRDefault="00D2601A" w:rsidP="00D81B0A">
            <w:pPr>
              <w:widowControl w:val="0"/>
              <w:ind w:right="105"/>
              <w:jc w:val="both"/>
              <w:rPr>
                <w:rFonts w:asciiTheme="minorHAnsi" w:hAnsiTheme="minorHAnsi" w:cstheme="minorHAnsi"/>
                <w:sz w:val="22"/>
                <w:szCs w:val="22"/>
                <w:highlight w:val="green"/>
                <w:u w:val="single"/>
                <w:lang w:val="de-DE"/>
              </w:rPr>
            </w:pPr>
            <w:r w:rsidRPr="0071351F">
              <w:rPr>
                <w:rFonts w:asciiTheme="minorHAnsi" w:hAnsiTheme="minorHAnsi" w:cstheme="minorHAnsi"/>
                <w:i/>
                <w:iCs/>
                <w:color w:val="FF0000"/>
                <w:sz w:val="22"/>
                <w:szCs w:val="22"/>
                <w:highlight w:val="green"/>
                <w:lang w:val="de-DE" w:eastAsia="it-IT"/>
              </w:rPr>
              <w:t>[</w:t>
            </w:r>
            <w:r w:rsidRPr="0071351F">
              <w:rPr>
                <w:rFonts w:asciiTheme="minorHAnsi" w:hAnsiTheme="minorHAnsi" w:cstheme="minorHAnsi"/>
                <w:i/>
                <w:iCs/>
                <w:color w:val="FF0000"/>
                <w:sz w:val="22"/>
                <w:szCs w:val="22"/>
                <w:highlight w:val="green"/>
                <w:lang w:val="de-DE"/>
              </w:rPr>
              <w:t>Nur bei Ausschreibungen, die ganz oder teilweise aus Mitteln des PNRR oder des PNC finanziert werden</w:t>
            </w:r>
            <w:r w:rsidR="009C6EEF" w:rsidRPr="0071351F">
              <w:rPr>
                <w:rFonts w:asciiTheme="minorHAnsi" w:hAnsiTheme="minorHAnsi" w:cstheme="minorHAnsi"/>
                <w:i/>
                <w:iCs/>
                <w:color w:val="FF0000"/>
                <w:sz w:val="22"/>
                <w:szCs w:val="22"/>
                <w:highlight w:val="green"/>
                <w:lang w:val="de-DE"/>
              </w:rPr>
              <w:t xml:space="preserve"> und bei allen Verfahren mit einer Sozialklausel</w:t>
            </w:r>
            <w:r w:rsidRPr="0071351F">
              <w:rPr>
                <w:rFonts w:asciiTheme="minorHAnsi" w:hAnsiTheme="minorHAnsi" w:cstheme="minorHAnsi"/>
                <w:i/>
                <w:iCs/>
                <w:color w:val="FF0000"/>
                <w:sz w:val="22"/>
                <w:szCs w:val="22"/>
                <w:highlight w:val="green"/>
                <w:lang w:val="de-DE" w:eastAsia="it-IT"/>
              </w:rPr>
              <w:t>]</w:t>
            </w:r>
          </w:p>
          <w:p w14:paraId="2B3F0AC9" w14:textId="77777777" w:rsidR="00D2601A" w:rsidRPr="0071351F" w:rsidRDefault="00D2601A" w:rsidP="00D81B0A">
            <w:pPr>
              <w:pStyle w:val="NormaleWeb"/>
              <w:widowControl w:val="0"/>
              <w:tabs>
                <w:tab w:val="center" w:pos="4536"/>
                <w:tab w:val="right" w:pos="9072"/>
              </w:tabs>
              <w:spacing w:before="0" w:after="0"/>
              <w:rPr>
                <w:rFonts w:asciiTheme="minorHAnsi" w:hAnsiTheme="minorHAnsi" w:cstheme="minorHAnsi"/>
                <w:color w:val="000000"/>
                <w:sz w:val="22"/>
                <w:szCs w:val="22"/>
                <w:highlight w:val="green"/>
                <w:lang w:val="de-DE"/>
              </w:rPr>
            </w:pPr>
          </w:p>
        </w:tc>
        <w:tc>
          <w:tcPr>
            <w:tcW w:w="340" w:type="dxa"/>
            <w:gridSpan w:val="2"/>
          </w:tcPr>
          <w:p w14:paraId="2C8D7F36" w14:textId="77777777" w:rsidR="00D2601A" w:rsidRPr="0071351F" w:rsidRDefault="00D2601A" w:rsidP="00D81B0A">
            <w:pPr>
              <w:widowControl w:val="0"/>
              <w:jc w:val="both"/>
              <w:rPr>
                <w:rFonts w:asciiTheme="minorHAnsi" w:hAnsiTheme="minorHAnsi" w:cstheme="minorHAnsi"/>
                <w:bCs/>
                <w:color w:val="FF0000"/>
                <w:sz w:val="22"/>
                <w:szCs w:val="22"/>
                <w:highlight w:val="green"/>
                <w:lang w:val="de-DE"/>
              </w:rPr>
            </w:pPr>
          </w:p>
        </w:tc>
        <w:tc>
          <w:tcPr>
            <w:tcW w:w="4655" w:type="dxa"/>
            <w:gridSpan w:val="2"/>
          </w:tcPr>
          <w:p w14:paraId="4B560B51" w14:textId="77777777" w:rsidR="00D2601A" w:rsidRPr="0071351F" w:rsidRDefault="00D2601A" w:rsidP="00D81B0A">
            <w:pPr>
              <w:widowControl w:val="0"/>
              <w:ind w:right="105"/>
              <w:jc w:val="both"/>
              <w:rPr>
                <w:rFonts w:asciiTheme="minorHAnsi" w:hAnsiTheme="minorHAnsi" w:cstheme="minorHAnsi"/>
                <w:sz w:val="22"/>
                <w:szCs w:val="22"/>
                <w:highlight w:val="green"/>
                <w:u w:val="single"/>
                <w:lang w:val="it-IT"/>
              </w:rPr>
            </w:pPr>
            <w:r w:rsidRPr="0071351F">
              <w:rPr>
                <w:rFonts w:asciiTheme="minorHAnsi" w:hAnsiTheme="minorHAnsi" w:cstheme="minorHAnsi"/>
                <w:i/>
                <w:iCs/>
                <w:color w:val="FF0000"/>
                <w:sz w:val="22"/>
                <w:szCs w:val="22"/>
                <w:highlight w:val="green"/>
                <w:lang w:val="it-IT" w:eastAsia="it-IT"/>
              </w:rPr>
              <w:t>[lasciare solo in caso di procedure di gara finanziate in tutto o in parte con le risorse del PNRR o PNC e in tutte le procedure con clausola sociale]</w:t>
            </w:r>
          </w:p>
          <w:p w14:paraId="3EFCEDF4" w14:textId="77777777" w:rsidR="00D2601A" w:rsidRPr="0071351F" w:rsidRDefault="00D2601A" w:rsidP="00D81B0A">
            <w:pPr>
              <w:widowControl w:val="0"/>
              <w:autoSpaceDE w:val="0"/>
              <w:autoSpaceDN w:val="0"/>
              <w:adjustRightInd w:val="0"/>
              <w:jc w:val="both"/>
              <w:rPr>
                <w:rFonts w:asciiTheme="minorHAnsi" w:hAnsiTheme="minorHAnsi" w:cstheme="minorHAnsi"/>
                <w:color w:val="000000"/>
                <w:sz w:val="22"/>
                <w:szCs w:val="22"/>
                <w:highlight w:val="green"/>
                <w:lang w:val="it-IT"/>
              </w:rPr>
            </w:pPr>
          </w:p>
        </w:tc>
      </w:tr>
      <w:tr w:rsidR="00590131" w:rsidRPr="000D0C02" w14:paraId="047EF314" w14:textId="77777777" w:rsidTr="00EA05AC">
        <w:tc>
          <w:tcPr>
            <w:tcW w:w="4656" w:type="dxa"/>
            <w:gridSpan w:val="2"/>
          </w:tcPr>
          <w:p w14:paraId="5AF8089A" w14:textId="77777777" w:rsidR="00590131" w:rsidRPr="00D0390E" w:rsidRDefault="00590131" w:rsidP="009B3538">
            <w:pPr>
              <w:widowControl w:val="0"/>
              <w:ind w:right="76"/>
              <w:jc w:val="both"/>
              <w:rPr>
                <w:rFonts w:asciiTheme="minorHAnsi" w:hAnsiTheme="minorHAnsi" w:cstheme="minorHAnsi"/>
                <w:b/>
                <w:color w:val="FF0000"/>
                <w:lang w:val="de-DE" w:eastAsia="de-DE"/>
              </w:rPr>
            </w:pPr>
            <w:bookmarkStart w:id="112" w:name="_Hlk203633838"/>
            <w:r w:rsidRPr="00D0390E">
              <w:rPr>
                <w:rFonts w:asciiTheme="minorHAnsi" w:hAnsiTheme="minorHAnsi" w:cstheme="minorHAnsi"/>
                <w:b/>
                <w:color w:val="FF0000"/>
                <w:lang w:val="de-DE"/>
              </w:rPr>
              <w:t xml:space="preserve">8. </w:t>
            </w:r>
            <w:r w:rsidRPr="00D0390E">
              <w:rPr>
                <w:rFonts w:asciiTheme="minorHAnsi" w:hAnsiTheme="minorHAnsi" w:cstheme="minorHAnsi"/>
                <w:b/>
                <w:color w:val="FF0000"/>
                <w:lang w:val="de-DE" w:eastAsia="de-DE"/>
              </w:rPr>
              <w:t>Weitere Dokumentation, für die Ziele der Chancengleichheit, der Generationen und der Geschlechtergleichstellung gemäß Art. 57, Abs. 2-bis und Art. 1, Abs. 1, Anhang II.3, GvD Nr. 36/2023.</w:t>
            </w:r>
          </w:p>
        </w:tc>
        <w:tc>
          <w:tcPr>
            <w:tcW w:w="340" w:type="dxa"/>
            <w:gridSpan w:val="2"/>
          </w:tcPr>
          <w:p w14:paraId="786EF0FB" w14:textId="77777777" w:rsidR="00590131" w:rsidRPr="00D0390E" w:rsidRDefault="00590131" w:rsidP="009B3538">
            <w:pPr>
              <w:widowControl w:val="0"/>
              <w:rPr>
                <w:rFonts w:asciiTheme="minorHAnsi" w:hAnsiTheme="minorHAnsi" w:cstheme="minorHAnsi"/>
                <w:b/>
                <w:color w:val="FF0000"/>
                <w:lang w:val="de-DE"/>
              </w:rPr>
            </w:pPr>
          </w:p>
        </w:tc>
        <w:tc>
          <w:tcPr>
            <w:tcW w:w="4655" w:type="dxa"/>
            <w:gridSpan w:val="2"/>
          </w:tcPr>
          <w:p w14:paraId="531FC2BF" w14:textId="77777777" w:rsidR="00590131" w:rsidRPr="00D0390E" w:rsidRDefault="00590131" w:rsidP="009B3538">
            <w:pPr>
              <w:widowControl w:val="0"/>
              <w:ind w:right="76"/>
              <w:jc w:val="both"/>
              <w:rPr>
                <w:rFonts w:asciiTheme="minorHAnsi" w:hAnsiTheme="minorHAnsi" w:cstheme="minorHAnsi"/>
                <w:b/>
                <w:color w:val="FF0000"/>
                <w:lang w:val="it-IT"/>
              </w:rPr>
            </w:pPr>
            <w:r w:rsidRPr="00D0390E">
              <w:rPr>
                <w:rFonts w:asciiTheme="minorHAnsi" w:hAnsiTheme="minorHAnsi" w:cstheme="minorHAnsi"/>
                <w:b/>
                <w:color w:val="FF0000"/>
                <w:lang w:val="it-IT"/>
              </w:rPr>
              <w:t>8. Documentazione ulteriore per le finalità relative alle pari opportunità, generazionali e di genere ai sensi dell’art. 57, comma 2-bis, e art. 1, comma 1, Allegato II.3, d.lgs. 35/2023.</w:t>
            </w:r>
          </w:p>
        </w:tc>
      </w:tr>
      <w:tr w:rsidR="00590131" w:rsidRPr="000D0C02" w14:paraId="46D38850" w14:textId="77777777" w:rsidTr="00EA05AC">
        <w:tc>
          <w:tcPr>
            <w:tcW w:w="4656" w:type="dxa"/>
            <w:gridSpan w:val="2"/>
          </w:tcPr>
          <w:p w14:paraId="15400A01" w14:textId="77777777" w:rsidR="00590131" w:rsidRPr="00D0390E" w:rsidRDefault="00590131" w:rsidP="009B3538">
            <w:pPr>
              <w:widowControl w:val="0"/>
              <w:ind w:right="76"/>
              <w:jc w:val="both"/>
              <w:rPr>
                <w:rFonts w:asciiTheme="minorHAnsi" w:hAnsiTheme="minorHAnsi" w:cstheme="minorHAnsi"/>
                <w:b/>
                <w:lang w:val="it-IT" w:eastAsia="de-DE"/>
              </w:rPr>
            </w:pPr>
          </w:p>
        </w:tc>
        <w:tc>
          <w:tcPr>
            <w:tcW w:w="340" w:type="dxa"/>
            <w:gridSpan w:val="2"/>
          </w:tcPr>
          <w:p w14:paraId="54CC83A1" w14:textId="77777777" w:rsidR="00590131" w:rsidRPr="00D0390E" w:rsidRDefault="00590131" w:rsidP="009B3538">
            <w:pPr>
              <w:widowControl w:val="0"/>
              <w:rPr>
                <w:rFonts w:asciiTheme="minorHAnsi" w:hAnsiTheme="minorHAnsi" w:cstheme="minorHAnsi"/>
                <w:b/>
                <w:lang w:val="it-IT"/>
              </w:rPr>
            </w:pPr>
          </w:p>
        </w:tc>
        <w:tc>
          <w:tcPr>
            <w:tcW w:w="4655" w:type="dxa"/>
            <w:gridSpan w:val="2"/>
          </w:tcPr>
          <w:p w14:paraId="44E2AB54" w14:textId="77777777" w:rsidR="00590131" w:rsidRPr="00D0390E" w:rsidRDefault="00590131" w:rsidP="009B3538">
            <w:pPr>
              <w:widowControl w:val="0"/>
              <w:ind w:right="76"/>
              <w:jc w:val="both"/>
              <w:rPr>
                <w:rFonts w:asciiTheme="minorHAnsi" w:hAnsiTheme="minorHAnsi" w:cstheme="minorHAnsi"/>
                <w:b/>
                <w:lang w:val="it-IT"/>
              </w:rPr>
            </w:pPr>
          </w:p>
        </w:tc>
      </w:tr>
      <w:tr w:rsidR="00590131" w:rsidRPr="000D0C02" w14:paraId="00A9C996" w14:textId="77777777" w:rsidTr="00EA05AC">
        <w:tc>
          <w:tcPr>
            <w:tcW w:w="4656" w:type="dxa"/>
            <w:gridSpan w:val="2"/>
          </w:tcPr>
          <w:p w14:paraId="3C2133E3" w14:textId="77777777" w:rsidR="00590131" w:rsidRPr="00D0390E" w:rsidRDefault="00590131"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bookmarkStart w:id="113" w:name="_Hlk203551339"/>
            <w:bookmarkStart w:id="114" w:name="_Hlk93910282"/>
            <w:bookmarkStart w:id="115" w:name="_Hlk116901906"/>
            <w:r w:rsidRPr="00D0390E">
              <w:rPr>
                <w:rFonts w:asciiTheme="minorHAnsi" w:hAnsiTheme="minorHAnsi" w:cstheme="minorHAnsi"/>
                <w:noProof/>
                <w:color w:val="FF0000"/>
                <w:sz w:val="20"/>
                <w:szCs w:val="20"/>
                <w:lang w:val="de-DE" w:eastAsia="en-US"/>
              </w:rPr>
              <w:t>Im Sinne von Art. 47, Absatz 2 des Gesetzes Nr. 108/</w:t>
            </w:r>
            <w:r w:rsidRPr="00D0390E">
              <w:rPr>
                <w:rFonts w:asciiTheme="minorHAnsi" w:hAnsiTheme="minorHAnsi" w:cstheme="minorHAnsi"/>
                <w:color w:val="FF0000"/>
                <w:sz w:val="20"/>
                <w:szCs w:val="20"/>
                <w:lang w:val="de-DE" w:eastAsia="en-US"/>
              </w:rPr>
              <w:t xml:space="preserve">2021 (im Falle von öffentlichen Aufträgen PNRR/PNC) </w:t>
            </w:r>
            <w:r w:rsidRPr="00D0390E">
              <w:rPr>
                <w:rFonts w:asciiTheme="minorHAnsi" w:hAnsiTheme="minorHAnsi" w:cstheme="minorHAnsi"/>
                <w:strike/>
                <w:color w:val="FF0000"/>
                <w:sz w:val="20"/>
                <w:szCs w:val="20"/>
                <w:lang w:val="de-DE" w:eastAsia="en-US"/>
              </w:rPr>
              <w:t>und</w:t>
            </w:r>
            <w:r w:rsidRPr="00D0390E">
              <w:rPr>
                <w:rFonts w:asciiTheme="minorHAnsi" w:hAnsiTheme="minorHAnsi" w:cstheme="minorHAnsi"/>
                <w:color w:val="FF0000"/>
                <w:sz w:val="20"/>
                <w:szCs w:val="20"/>
                <w:lang w:val="de-DE" w:eastAsia="en-US"/>
              </w:rPr>
              <w:t xml:space="preserve"> / Im </w:t>
            </w:r>
            <w:r w:rsidRPr="00D0390E">
              <w:rPr>
                <w:rFonts w:asciiTheme="minorHAnsi" w:hAnsiTheme="minorHAnsi" w:cstheme="minorHAnsi"/>
                <w:color w:val="FF0000"/>
                <w:sz w:val="20"/>
                <w:szCs w:val="20"/>
                <w:lang w:val="de-DE" w:eastAsia="en-US"/>
              </w:rPr>
              <w:lastRenderedPageBreak/>
              <w:t>Sinne von Art. 57 Absatz 2-bis und Anhang II.3 des GvD Nr. 36/2023,</w:t>
            </w:r>
            <w:r w:rsidRPr="00D0390E">
              <w:rPr>
                <w:rFonts w:asciiTheme="minorHAnsi" w:hAnsiTheme="minorHAnsi" w:cstheme="minorHAnsi"/>
                <w:noProof/>
                <w:color w:val="FF0000"/>
                <w:sz w:val="20"/>
                <w:szCs w:val="20"/>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D0390E">
              <w:rPr>
                <w:rFonts w:asciiTheme="minorHAnsi" w:hAnsiTheme="minorHAnsi" w:cstheme="minorHAnsi"/>
                <w:b/>
                <w:bCs/>
                <w:noProof/>
                <w:color w:val="FF0000"/>
                <w:sz w:val="20"/>
                <w:szCs w:val="20"/>
                <w:lang w:val="de-DE" w:eastAsia="en-US"/>
              </w:rPr>
              <w:t xml:space="preserve">bei sonstigem Ausschluss </w:t>
            </w:r>
            <w:r w:rsidRPr="00D0390E">
              <w:rPr>
                <w:rFonts w:asciiTheme="minorHAnsi" w:hAnsiTheme="minorHAnsi" w:cstheme="minorHAnsi"/>
                <w:noProof/>
                <w:color w:val="FF0000"/>
                <w:sz w:val="20"/>
                <w:szCs w:val="20"/>
                <w:lang w:val="de-DE" w:eastAsia="en-US"/>
              </w:rPr>
              <w:t>folgendes vorlegen:</w:t>
            </w:r>
          </w:p>
          <w:p w14:paraId="60D06899" w14:textId="77777777" w:rsidR="00590131" w:rsidRPr="00D0390E" w:rsidRDefault="00590131" w:rsidP="00590131">
            <w:pPr>
              <w:pStyle w:val="Paragrafoelenco"/>
              <w:numPr>
                <w:ilvl w:val="0"/>
                <w:numId w:val="65"/>
              </w:numPr>
              <w:ind w:right="105"/>
              <w:contextualSpacing w:val="0"/>
              <w:jc w:val="both"/>
              <w:rPr>
                <w:rFonts w:asciiTheme="minorHAnsi" w:hAnsiTheme="minorHAnsi" w:cstheme="minorHAnsi"/>
                <w:bCs/>
                <w:color w:val="FF0000"/>
                <w:lang w:val="de-DE"/>
              </w:rPr>
            </w:pPr>
            <w:r w:rsidRPr="00D0390E">
              <w:rPr>
                <w:rFonts w:asciiTheme="minorHAnsi" w:hAnsiTheme="minorHAnsi" w:cstheme="minorHAnsi"/>
                <w:color w:val="FF0000"/>
                <w:lang w:val="de-DE"/>
              </w:rPr>
              <w:t>- eine Kopie des zuletzt eingereichten Berichts, zusammen mit der Empfangsbestätigung, die bescheinigt, dass der Bericht korrekt erstellt und im Portal des Ministeriums für Arbeit und Sozialpolitik gespeichert wurde (</w:t>
            </w:r>
            <w:hyperlink r:id="rId64" w:history="1">
              <w:r w:rsidRPr="00D0390E">
                <w:rPr>
                  <w:rStyle w:val="Collegamentoipertestuale"/>
                  <w:rFonts w:asciiTheme="minorHAnsi" w:hAnsiTheme="minorHAnsi" w:cstheme="minorHAnsi"/>
                  <w:color w:val="FF0000"/>
                  <w:lang w:val="de-DE"/>
                </w:rPr>
                <w:t>https://servizi.lavoro.gov.it</w:t>
              </w:r>
            </w:hyperlink>
            <w:r w:rsidRPr="00D0390E">
              <w:rPr>
                <w:rFonts w:asciiTheme="minorHAnsi" w:hAnsiTheme="minorHAnsi" w:cstheme="minorHAnsi"/>
                <w:color w:val="FF0000"/>
                <w:lang w:val="de-DE"/>
              </w:rPr>
              <w:t>);</w:t>
            </w:r>
          </w:p>
          <w:p w14:paraId="3649AD51" w14:textId="10A4AD36" w:rsidR="00590131" w:rsidRPr="00D0390E" w:rsidRDefault="0071351F" w:rsidP="00590131">
            <w:pPr>
              <w:pStyle w:val="Paragrafoelenco"/>
              <w:numPr>
                <w:ilvl w:val="0"/>
                <w:numId w:val="65"/>
              </w:numPr>
              <w:ind w:right="105"/>
              <w:contextualSpacing w:val="0"/>
              <w:jc w:val="both"/>
              <w:rPr>
                <w:rFonts w:asciiTheme="minorHAnsi" w:hAnsiTheme="minorHAnsi" w:cstheme="minorHAnsi"/>
                <w:bCs/>
                <w:color w:val="FF0000"/>
                <w:lang w:val="de-DE"/>
              </w:rPr>
            </w:pPr>
            <w:r w:rsidRPr="00DB33BE">
              <w:rPr>
                <w:rFonts w:asciiTheme="minorHAnsi" w:hAnsiTheme="minorHAnsi" w:cstheme="minorHAnsi"/>
                <w:b/>
                <w:color w:val="FF0000"/>
                <w:highlight w:val="yellow"/>
                <w:lang w:val="de-DE"/>
              </w:rPr>
              <w:t>Bescheinigung mit Bestätigung der Übereinstimmung</w:t>
            </w:r>
            <w:r w:rsidRPr="00DB33BE">
              <w:rPr>
                <w:rFonts w:asciiTheme="minorHAnsi" w:hAnsiTheme="minorHAnsi" w:cstheme="minorHAnsi"/>
                <w:bCs/>
                <w:color w:val="FF0000"/>
                <w:highlight w:val="yellow"/>
                <w:lang w:val="de-DE"/>
              </w:rPr>
              <w:t xml:space="preserve"> </w:t>
            </w:r>
            <w:r w:rsidRPr="00DB33BE">
              <w:rPr>
                <w:rFonts w:asciiTheme="minorHAnsi" w:hAnsiTheme="minorHAnsi" w:cstheme="minorHAnsi"/>
                <w:b/>
                <w:color w:val="FF0000"/>
                <w:highlight w:val="yellow"/>
                <w:lang w:val="de-DE"/>
              </w:rPr>
              <w:t>mit dem Original über die gleichzeitige Übermittlung</w:t>
            </w:r>
            <w:r w:rsidRPr="00DB33BE">
              <w:rPr>
                <w:rFonts w:asciiTheme="minorHAnsi" w:hAnsiTheme="minorHAnsi" w:cstheme="minorHAnsi"/>
                <w:bCs/>
                <w:color w:val="FF0000"/>
                <w:highlight w:val="yellow"/>
                <w:lang w:val="de-DE"/>
              </w:rPr>
              <w:t xml:space="preserve"> des genannten Berichts und dessen Eingang bei </w:t>
            </w:r>
            <w:r w:rsidRPr="00DB33BE">
              <w:rPr>
                <w:rFonts w:asciiTheme="minorHAnsi" w:hAnsiTheme="minorHAnsi" w:cstheme="minorHAnsi"/>
                <w:b/>
                <w:color w:val="FF0000"/>
                <w:highlight w:val="yellow"/>
                <w:lang w:val="de-DE"/>
              </w:rPr>
              <w:t>den betrieblichen Gewerkschaftsvertretern</w:t>
            </w:r>
          </w:p>
        </w:tc>
        <w:tc>
          <w:tcPr>
            <w:tcW w:w="340" w:type="dxa"/>
            <w:gridSpan w:val="2"/>
          </w:tcPr>
          <w:p w14:paraId="438AE04E" w14:textId="77777777" w:rsidR="00590131" w:rsidRPr="00D0390E" w:rsidRDefault="00590131" w:rsidP="009B3538">
            <w:pPr>
              <w:widowControl w:val="0"/>
              <w:jc w:val="both"/>
              <w:rPr>
                <w:rFonts w:asciiTheme="minorHAnsi" w:hAnsiTheme="minorHAnsi" w:cstheme="minorHAnsi"/>
                <w:bCs/>
                <w:color w:val="FF0000"/>
                <w:lang w:val="de-DE"/>
              </w:rPr>
            </w:pPr>
          </w:p>
        </w:tc>
        <w:tc>
          <w:tcPr>
            <w:tcW w:w="4655" w:type="dxa"/>
            <w:gridSpan w:val="2"/>
          </w:tcPr>
          <w:p w14:paraId="41CBEF0C" w14:textId="77777777" w:rsidR="00590131" w:rsidRPr="00D0390E" w:rsidRDefault="00590131" w:rsidP="009B3538">
            <w:pPr>
              <w:ind w:right="105"/>
              <w:jc w:val="both"/>
              <w:rPr>
                <w:rFonts w:asciiTheme="minorHAnsi" w:hAnsiTheme="minorHAnsi" w:cstheme="minorHAnsi"/>
                <w:color w:val="FF0000"/>
                <w:lang w:val="it-IT"/>
              </w:rPr>
            </w:pPr>
            <w:r w:rsidRPr="00D0390E">
              <w:rPr>
                <w:rFonts w:asciiTheme="minorHAnsi" w:hAnsiTheme="minorHAnsi" w:cstheme="minorHAnsi"/>
                <w:color w:val="FF0000"/>
                <w:lang w:val="it-IT"/>
              </w:rPr>
              <w:t xml:space="preserve">Ai sensi dell’art. 47, comma 2, della legge 108/2021 (in caso di appalti PNRR/PNC) </w:t>
            </w:r>
            <w:r w:rsidRPr="00D0390E">
              <w:rPr>
                <w:rFonts w:asciiTheme="minorHAnsi" w:hAnsiTheme="minorHAnsi" w:cstheme="minorHAnsi"/>
                <w:strike/>
                <w:color w:val="FF0000"/>
                <w:lang w:val="it-IT"/>
              </w:rPr>
              <w:t>e</w:t>
            </w:r>
            <w:r w:rsidRPr="00D0390E">
              <w:rPr>
                <w:rFonts w:asciiTheme="minorHAnsi" w:hAnsiTheme="minorHAnsi" w:cstheme="minorHAnsi"/>
                <w:color w:val="FF0000"/>
                <w:lang w:val="it-IT"/>
              </w:rPr>
              <w:t xml:space="preserve"> /Ai sensi dell’art. 57 comma </w:t>
            </w:r>
            <w:r w:rsidRPr="00D0390E">
              <w:rPr>
                <w:rFonts w:asciiTheme="minorHAnsi" w:hAnsiTheme="minorHAnsi" w:cstheme="minorHAnsi"/>
                <w:color w:val="FF0000"/>
                <w:lang w:val="it-IT"/>
              </w:rPr>
              <w:lastRenderedPageBreak/>
              <w:t>2 bis e dell’allegato II.3 del d.lgs 36/2023</w:t>
            </w:r>
            <w:r w:rsidRPr="00D0390E">
              <w:rPr>
                <w:rFonts w:asciiTheme="minorHAnsi" w:hAnsiTheme="minorHAnsi" w:cstheme="minorHAnsi"/>
                <w:i/>
                <w:iCs/>
                <w:color w:val="FF0000"/>
                <w:lang w:val="it-IT"/>
              </w:rPr>
              <w:t xml:space="preserve"> </w:t>
            </w:r>
            <w:r w:rsidRPr="00D0390E">
              <w:rPr>
                <w:rFonts w:asciiTheme="minorHAnsi" w:hAnsiTheme="minorHAnsi" w:cstheme="minorHAnsi"/>
                <w:color w:val="FF0000"/>
                <w:lang w:val="it-IT"/>
              </w:rPr>
              <w:t xml:space="preserve">gli operatori economici tenuti alla redazione del rapporto sulla situazione del personale ai sensi dell’art. 46 del d.lgs 198/2006 (le aziende pubbliche e private che occupano oltre 50 dipendenti), allegano, </w:t>
            </w:r>
            <w:r w:rsidRPr="00D0390E">
              <w:rPr>
                <w:rFonts w:asciiTheme="minorHAnsi" w:hAnsiTheme="minorHAnsi" w:cstheme="minorHAnsi"/>
                <w:b/>
                <w:bCs/>
                <w:color w:val="FF0000"/>
                <w:lang w:val="it-IT"/>
              </w:rPr>
              <w:t>a pena di esclusione</w:t>
            </w:r>
            <w:r w:rsidRPr="00D0390E">
              <w:rPr>
                <w:rFonts w:asciiTheme="minorHAnsi" w:hAnsiTheme="minorHAnsi" w:cstheme="minorHAnsi"/>
                <w:color w:val="FF0000"/>
                <w:lang w:val="it-IT"/>
              </w:rPr>
              <w:t>:</w:t>
            </w:r>
          </w:p>
          <w:p w14:paraId="479E699D" w14:textId="77777777" w:rsidR="00590131" w:rsidRPr="00D0390E" w:rsidRDefault="00590131" w:rsidP="00590131">
            <w:pPr>
              <w:pStyle w:val="Paragrafoelenco"/>
              <w:numPr>
                <w:ilvl w:val="0"/>
                <w:numId w:val="65"/>
              </w:numPr>
              <w:ind w:right="105"/>
              <w:contextualSpacing w:val="0"/>
              <w:jc w:val="both"/>
              <w:rPr>
                <w:rFonts w:asciiTheme="minorHAnsi" w:hAnsiTheme="minorHAnsi" w:cstheme="minorHAnsi"/>
                <w:color w:val="FF0000"/>
                <w:lang w:val="it-IT"/>
              </w:rPr>
            </w:pPr>
            <w:r w:rsidRPr="00D0390E">
              <w:rPr>
                <w:rFonts w:asciiTheme="minorHAnsi" w:hAnsiTheme="minorHAnsi" w:cstheme="minorHAnsi"/>
                <w:color w:val="FF0000"/>
                <w:lang w:val="it-IT"/>
              </w:rPr>
              <w:t>copia dell’ultimo rapporto inviato unitamente alla ricevuta attestante la corretta redazione ed il salvataggio sul portale del Ministero del lavoro e delle politiche sociali (</w:t>
            </w:r>
            <w:hyperlink r:id="rId65" w:history="1">
              <w:r w:rsidRPr="00D0390E">
                <w:rPr>
                  <w:rStyle w:val="Collegamentoipertestuale"/>
                  <w:rFonts w:asciiTheme="minorHAnsi" w:hAnsiTheme="minorHAnsi" w:cstheme="minorHAnsi"/>
                  <w:color w:val="FF0000"/>
                  <w:lang w:val="it-IT"/>
                </w:rPr>
                <w:t>https://servizi.lavoro.gov.it</w:t>
              </w:r>
            </w:hyperlink>
            <w:r w:rsidRPr="00D0390E">
              <w:rPr>
                <w:rFonts w:asciiTheme="minorHAnsi" w:hAnsiTheme="minorHAnsi" w:cstheme="minorHAnsi"/>
                <w:color w:val="FF0000"/>
                <w:lang w:val="it-IT"/>
              </w:rPr>
              <w:t xml:space="preserve">); </w:t>
            </w:r>
          </w:p>
          <w:p w14:paraId="2346861A" w14:textId="79F55ED5" w:rsidR="00590131" w:rsidRPr="00D0390E" w:rsidRDefault="0071351F" w:rsidP="00590131">
            <w:pPr>
              <w:pStyle w:val="Paragrafoelenco"/>
              <w:numPr>
                <w:ilvl w:val="0"/>
                <w:numId w:val="65"/>
              </w:numPr>
              <w:ind w:right="105"/>
              <w:contextualSpacing w:val="0"/>
              <w:jc w:val="both"/>
              <w:rPr>
                <w:rFonts w:asciiTheme="minorHAnsi" w:hAnsiTheme="minorHAnsi" w:cstheme="minorHAnsi"/>
                <w:b/>
                <w:bCs/>
                <w:color w:val="FF0000"/>
                <w:lang w:val="it-IT"/>
              </w:rPr>
            </w:pPr>
            <w:r w:rsidRPr="00DB33BE">
              <w:rPr>
                <w:rFonts w:asciiTheme="minorHAnsi" w:hAnsiTheme="minorHAnsi" w:cstheme="minorHAnsi"/>
                <w:b/>
                <w:color w:val="FF0000"/>
                <w:highlight w:val="yellow"/>
                <w:lang w:val="it-IT"/>
              </w:rPr>
              <w:t>attestazione</w:t>
            </w:r>
            <w:r w:rsidRPr="00DB33BE">
              <w:rPr>
                <w:rFonts w:asciiTheme="minorHAnsi" w:hAnsiTheme="minorHAnsi" w:cstheme="minorHAnsi"/>
                <w:bCs/>
                <w:color w:val="FF0000"/>
                <w:highlight w:val="yellow"/>
                <w:lang w:val="it-IT"/>
              </w:rPr>
              <w:t xml:space="preserve"> </w:t>
            </w:r>
            <w:r w:rsidRPr="00DB33BE">
              <w:rPr>
                <w:rFonts w:asciiTheme="minorHAnsi" w:hAnsiTheme="minorHAnsi" w:cstheme="minorHAnsi"/>
                <w:b/>
                <w:color w:val="FF0000"/>
                <w:highlight w:val="yellow"/>
                <w:lang w:val="it-IT"/>
              </w:rPr>
              <w:t>di conformità all’originale</w:t>
            </w:r>
            <w:r w:rsidRPr="00DB33BE">
              <w:rPr>
                <w:rFonts w:asciiTheme="minorHAnsi" w:hAnsiTheme="minorHAnsi" w:cstheme="minorHAnsi"/>
                <w:bCs/>
                <w:color w:val="FF0000"/>
                <w:highlight w:val="yellow"/>
                <w:lang w:val="it-IT"/>
              </w:rPr>
              <w:t xml:space="preserve"> e della contestuale </w:t>
            </w:r>
            <w:r w:rsidRPr="00DB33BE">
              <w:rPr>
                <w:rFonts w:asciiTheme="minorHAnsi" w:hAnsiTheme="minorHAnsi" w:cstheme="minorHAnsi"/>
                <w:b/>
                <w:color w:val="FF0000"/>
                <w:highlight w:val="yellow"/>
                <w:lang w:val="it-IT"/>
              </w:rPr>
              <w:t>trasmissione</w:t>
            </w:r>
            <w:r w:rsidRPr="00DB33BE">
              <w:rPr>
                <w:rFonts w:asciiTheme="minorHAnsi" w:hAnsiTheme="minorHAnsi" w:cstheme="minorHAnsi"/>
                <w:bCs/>
                <w:color w:val="FF0000"/>
                <w:highlight w:val="yellow"/>
                <w:lang w:val="it-IT"/>
              </w:rPr>
              <w:t xml:space="preserve"> del predetto rapporto e della sua relativa ricevuta </w:t>
            </w:r>
            <w:r w:rsidRPr="00DB33BE">
              <w:rPr>
                <w:rFonts w:asciiTheme="minorHAnsi" w:hAnsiTheme="minorHAnsi" w:cstheme="minorHAnsi"/>
                <w:b/>
                <w:color w:val="FF0000"/>
                <w:highlight w:val="yellow"/>
                <w:lang w:val="it-IT"/>
              </w:rPr>
              <w:t>alle rappresentanze sindacali aziendali</w:t>
            </w:r>
            <w:r w:rsidR="00590131" w:rsidRPr="00D0390E">
              <w:rPr>
                <w:rFonts w:asciiTheme="minorHAnsi" w:hAnsiTheme="minorHAnsi" w:cstheme="minorHAnsi"/>
                <w:bCs/>
                <w:color w:val="FF0000"/>
                <w:lang w:val="it-IT"/>
              </w:rPr>
              <w:t>.</w:t>
            </w:r>
          </w:p>
          <w:p w14:paraId="639353A8" w14:textId="77777777" w:rsidR="00590131" w:rsidRPr="00C7002B" w:rsidRDefault="00590131" w:rsidP="009B3538">
            <w:pPr>
              <w:ind w:right="105"/>
              <w:jc w:val="both"/>
              <w:rPr>
                <w:rFonts w:asciiTheme="minorHAnsi" w:hAnsiTheme="minorHAnsi" w:cstheme="minorHAnsi"/>
                <w:b/>
                <w:bCs/>
                <w:color w:val="FF0000"/>
                <w:lang w:val="it-IT"/>
              </w:rPr>
            </w:pPr>
          </w:p>
          <w:p w14:paraId="25FD476C" w14:textId="77777777" w:rsidR="00590131" w:rsidRPr="00C7002B" w:rsidRDefault="00590131" w:rsidP="009B3538">
            <w:pPr>
              <w:ind w:right="105"/>
              <w:jc w:val="both"/>
              <w:rPr>
                <w:rFonts w:asciiTheme="minorHAnsi" w:hAnsiTheme="minorHAnsi" w:cstheme="minorHAnsi"/>
                <w:b/>
                <w:bCs/>
                <w:color w:val="FF0000"/>
                <w:lang w:val="it-IT"/>
              </w:rPr>
            </w:pPr>
          </w:p>
        </w:tc>
      </w:tr>
      <w:tr w:rsidR="0071351F" w:rsidRPr="0071351F" w14:paraId="1C276E2E" w14:textId="77777777" w:rsidTr="00EA05AC">
        <w:tc>
          <w:tcPr>
            <w:tcW w:w="4656" w:type="dxa"/>
            <w:gridSpan w:val="2"/>
          </w:tcPr>
          <w:p w14:paraId="2165A677" w14:textId="3BAB1A79" w:rsidR="0071351F" w:rsidRPr="0071351F" w:rsidRDefault="0071351F" w:rsidP="009B3538">
            <w:pPr>
              <w:pStyle w:val="NormaleWeb"/>
              <w:widowControl w:val="0"/>
              <w:tabs>
                <w:tab w:val="center" w:pos="4536"/>
                <w:tab w:val="right" w:pos="9072"/>
              </w:tabs>
              <w:spacing w:before="0" w:after="0"/>
              <w:rPr>
                <w:rFonts w:asciiTheme="minorHAnsi" w:hAnsiTheme="minorHAnsi" w:cstheme="minorHAnsi"/>
                <w:noProof/>
                <w:color w:val="FF0000"/>
                <w:sz w:val="22"/>
                <w:szCs w:val="22"/>
                <w:highlight w:val="yellow"/>
                <w:lang w:val="de-DE" w:eastAsia="en-US"/>
              </w:rPr>
            </w:pPr>
            <w:r w:rsidRPr="0071351F">
              <w:rPr>
                <w:rFonts w:asciiTheme="minorHAnsi" w:hAnsiTheme="minorHAnsi" w:cstheme="minorHAnsi"/>
                <w:color w:val="FF0000"/>
                <w:sz w:val="22"/>
                <w:szCs w:val="22"/>
                <w:highlight w:val="yellow"/>
                <w:lang w:val="de-DE"/>
              </w:rPr>
              <w:lastRenderedPageBreak/>
              <w:t>Absatz 7 des Art. 2 des D.M. vom 29.03.2022 gelten die Ausarbeitung des Berichts und die Speicherung desselben im System als Übermittlung des Berichts an die Gleichstellungsrätin oder den Gleichstellungsrat der Provinz.</w:t>
            </w:r>
          </w:p>
        </w:tc>
        <w:tc>
          <w:tcPr>
            <w:tcW w:w="340" w:type="dxa"/>
            <w:gridSpan w:val="2"/>
          </w:tcPr>
          <w:p w14:paraId="53AFDECC" w14:textId="77777777" w:rsidR="0071351F" w:rsidRPr="0071351F" w:rsidRDefault="0071351F" w:rsidP="009B3538">
            <w:pPr>
              <w:widowControl w:val="0"/>
              <w:jc w:val="both"/>
              <w:rPr>
                <w:rFonts w:asciiTheme="minorHAnsi" w:hAnsiTheme="minorHAnsi" w:cstheme="minorHAnsi"/>
                <w:bCs/>
                <w:color w:val="FF0000"/>
                <w:sz w:val="22"/>
                <w:szCs w:val="22"/>
                <w:highlight w:val="yellow"/>
                <w:lang w:val="de-DE"/>
              </w:rPr>
            </w:pPr>
          </w:p>
        </w:tc>
        <w:tc>
          <w:tcPr>
            <w:tcW w:w="4655" w:type="dxa"/>
            <w:gridSpan w:val="2"/>
          </w:tcPr>
          <w:p w14:paraId="5E822D4D" w14:textId="77777777" w:rsidR="0071351F" w:rsidRPr="0071351F" w:rsidRDefault="0071351F" w:rsidP="0071351F">
            <w:pPr>
              <w:ind w:right="105"/>
              <w:jc w:val="both"/>
              <w:rPr>
                <w:rFonts w:asciiTheme="minorHAnsi" w:hAnsiTheme="minorHAnsi" w:cstheme="minorHAnsi"/>
                <w:color w:val="FF0000"/>
                <w:sz w:val="22"/>
                <w:szCs w:val="22"/>
                <w:lang w:val="de-DE"/>
              </w:rPr>
            </w:pPr>
            <w:r w:rsidRPr="0071351F">
              <w:rPr>
                <w:rFonts w:asciiTheme="minorHAnsi" w:hAnsiTheme="minorHAnsi" w:cstheme="minorHAnsi"/>
                <w:color w:val="FF0000"/>
                <w:sz w:val="22"/>
                <w:szCs w:val="22"/>
                <w:highlight w:val="yellow"/>
                <w:lang w:val="de-DE"/>
              </w:rPr>
              <w:t>Ai sensi del comma 7 dell'art. 2 del D.M 29.03.2022, la redazione del rapporto e il salvataggio a sistema dello stesso equivalgono alla trasmissione del rapporto alla consigliera o al consigliere provinciale di parità.</w:t>
            </w:r>
            <w:r w:rsidRPr="0071351F">
              <w:rPr>
                <w:rFonts w:asciiTheme="minorHAnsi" w:hAnsiTheme="minorHAnsi" w:cstheme="minorHAnsi"/>
                <w:color w:val="FF0000"/>
                <w:sz w:val="22"/>
                <w:szCs w:val="22"/>
                <w:lang w:val="de-DE"/>
              </w:rPr>
              <w:t xml:space="preserve"> </w:t>
            </w:r>
          </w:p>
          <w:p w14:paraId="1D032176" w14:textId="77777777" w:rsidR="0071351F" w:rsidRPr="0071351F" w:rsidRDefault="0071351F" w:rsidP="009B3538">
            <w:pPr>
              <w:ind w:right="105"/>
              <w:jc w:val="both"/>
              <w:rPr>
                <w:rFonts w:asciiTheme="minorHAnsi" w:hAnsiTheme="minorHAnsi" w:cstheme="minorHAnsi"/>
                <w:color w:val="FF0000"/>
                <w:sz w:val="22"/>
                <w:szCs w:val="22"/>
                <w:lang w:val="it-IT"/>
              </w:rPr>
            </w:pPr>
          </w:p>
        </w:tc>
      </w:tr>
      <w:tr w:rsidR="0071351F" w:rsidRPr="000D0C02" w14:paraId="2A73E54A" w14:textId="77777777" w:rsidTr="00EA05AC">
        <w:tc>
          <w:tcPr>
            <w:tcW w:w="4656" w:type="dxa"/>
            <w:gridSpan w:val="2"/>
          </w:tcPr>
          <w:p w14:paraId="6CE47456" w14:textId="77777777" w:rsidR="0071351F" w:rsidRPr="00D0390E" w:rsidRDefault="0071351F"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p>
        </w:tc>
        <w:tc>
          <w:tcPr>
            <w:tcW w:w="340" w:type="dxa"/>
            <w:gridSpan w:val="2"/>
          </w:tcPr>
          <w:p w14:paraId="134FF6E3" w14:textId="77777777" w:rsidR="0071351F" w:rsidRPr="00D0390E" w:rsidRDefault="0071351F" w:rsidP="009B3538">
            <w:pPr>
              <w:widowControl w:val="0"/>
              <w:jc w:val="both"/>
              <w:rPr>
                <w:rFonts w:asciiTheme="minorHAnsi" w:hAnsiTheme="minorHAnsi" w:cstheme="minorHAnsi"/>
                <w:bCs/>
                <w:color w:val="FF0000"/>
                <w:lang w:val="de-DE"/>
              </w:rPr>
            </w:pPr>
          </w:p>
        </w:tc>
        <w:tc>
          <w:tcPr>
            <w:tcW w:w="4655" w:type="dxa"/>
            <w:gridSpan w:val="2"/>
          </w:tcPr>
          <w:p w14:paraId="7DBF2ED0" w14:textId="77777777" w:rsidR="0071351F" w:rsidRPr="00D0390E" w:rsidRDefault="0071351F" w:rsidP="009B3538">
            <w:pPr>
              <w:ind w:right="105"/>
              <w:jc w:val="both"/>
              <w:rPr>
                <w:rFonts w:asciiTheme="minorHAnsi" w:hAnsiTheme="minorHAnsi" w:cstheme="minorHAnsi"/>
                <w:color w:val="FF0000"/>
                <w:lang w:val="it-IT"/>
              </w:rPr>
            </w:pPr>
          </w:p>
        </w:tc>
      </w:tr>
      <w:bookmarkEnd w:id="112"/>
      <w:bookmarkEnd w:id="113"/>
      <w:tr w:rsidR="00590131" w:rsidRPr="000D0C02" w14:paraId="34F18BB3" w14:textId="77777777" w:rsidTr="00EA05AC">
        <w:tc>
          <w:tcPr>
            <w:tcW w:w="4656" w:type="dxa"/>
            <w:gridSpan w:val="2"/>
          </w:tcPr>
          <w:p w14:paraId="0CA740AF" w14:textId="77777777" w:rsidR="00590131" w:rsidRPr="00C7002B" w:rsidRDefault="00590131" w:rsidP="009B3538">
            <w:pPr>
              <w:ind w:right="105"/>
              <w:jc w:val="both"/>
              <w:rPr>
                <w:rFonts w:asciiTheme="minorHAnsi" w:hAnsiTheme="minorHAnsi" w:cstheme="minorHAnsi"/>
                <w:color w:val="339966"/>
                <w:lang w:val="it-IT" w:eastAsia="ar-SA"/>
              </w:rPr>
            </w:pPr>
            <w:r w:rsidRPr="00C7002B">
              <w:rPr>
                <w:rFonts w:asciiTheme="minorHAnsi" w:hAnsiTheme="minorHAnsi" w:cstheme="minorHAnsi"/>
                <w:color w:val="FF0000"/>
                <w:lang w:val="de-DE" w:eastAsia="it-IT"/>
              </w:rPr>
              <w:t xml:space="preserve">Der letzte Bericht bezieht sich auf den Zweijahreszeitraum 2022/23, der die Anzahl der Mitarbeiter des Unternehmens zum 31.12.2023 wiedergibt. </w:t>
            </w:r>
            <w:r w:rsidRPr="00C7002B">
              <w:rPr>
                <w:rFonts w:asciiTheme="minorHAnsi" w:hAnsiTheme="minorHAnsi" w:cstheme="minorHAnsi"/>
                <w:highlight w:val="green"/>
                <w:lang w:val="it-IT"/>
              </w:rPr>
              <w:t>(</w:t>
            </w:r>
            <w:hyperlink r:id="rId66" w:history="1">
              <w:r w:rsidRPr="00C7002B">
                <w:rPr>
                  <w:rStyle w:val="Collegamentoipertestuale"/>
                  <w:rFonts w:asciiTheme="minorHAnsi" w:hAnsiTheme="minorHAnsi" w:cstheme="minorHAnsi"/>
                  <w:highlight w:val="green"/>
                  <w:lang w:val="it-IT"/>
                </w:rPr>
                <w:t>Rapporto periodico personale maschile e femminile | Ministero del Lavoro e delle Politiche Sociali</w:t>
              </w:r>
            </w:hyperlink>
            <w:r w:rsidRPr="00C7002B">
              <w:rPr>
                <w:rFonts w:asciiTheme="minorHAnsi" w:hAnsiTheme="minorHAnsi" w:cstheme="minorHAnsi"/>
                <w:highlight w:val="green"/>
                <w:lang w:val="it-IT"/>
              </w:rPr>
              <w:t>)</w:t>
            </w:r>
          </w:p>
        </w:tc>
        <w:tc>
          <w:tcPr>
            <w:tcW w:w="340" w:type="dxa"/>
            <w:gridSpan w:val="2"/>
          </w:tcPr>
          <w:p w14:paraId="07692E1B" w14:textId="77777777" w:rsidR="00590131" w:rsidRPr="00C7002B" w:rsidRDefault="00590131" w:rsidP="009B3538">
            <w:pPr>
              <w:widowControl w:val="0"/>
              <w:ind w:right="105"/>
              <w:jc w:val="both"/>
              <w:rPr>
                <w:rFonts w:asciiTheme="minorHAnsi" w:hAnsiTheme="minorHAnsi" w:cstheme="minorHAnsi"/>
                <w:i/>
                <w:iCs/>
                <w:color w:val="FF0000"/>
                <w:lang w:val="it-IT" w:eastAsia="it-IT"/>
              </w:rPr>
            </w:pPr>
          </w:p>
        </w:tc>
        <w:tc>
          <w:tcPr>
            <w:tcW w:w="4655" w:type="dxa"/>
            <w:gridSpan w:val="2"/>
          </w:tcPr>
          <w:p w14:paraId="691A6715" w14:textId="77777777" w:rsidR="00590131" w:rsidRPr="00C7002B" w:rsidRDefault="00590131" w:rsidP="009B3538">
            <w:pPr>
              <w:widowControl w:val="0"/>
              <w:ind w:right="105"/>
              <w:jc w:val="both"/>
              <w:rPr>
                <w:rFonts w:asciiTheme="minorHAnsi" w:hAnsiTheme="minorHAnsi" w:cstheme="minorHAnsi"/>
                <w:i/>
                <w:iCs/>
                <w:color w:val="FF0000"/>
                <w:lang w:val="it-IT" w:eastAsia="it-IT"/>
              </w:rPr>
            </w:pPr>
            <w:r w:rsidRPr="00C7002B">
              <w:rPr>
                <w:rFonts w:asciiTheme="minorHAnsi" w:hAnsiTheme="minorHAnsi" w:cstheme="minorHAnsi"/>
                <w:color w:val="FF0000"/>
                <w:lang w:val="it-IT" w:eastAsia="it-IT"/>
              </w:rPr>
              <w:t xml:space="preserve">Per ultimo rapporto si intende quello riferito al biennio 2022/23 che fotografa il numero di dipendenti dell’azienda al 31/12/2023. </w:t>
            </w:r>
            <w:r w:rsidRPr="00C7002B">
              <w:rPr>
                <w:rFonts w:asciiTheme="minorHAnsi" w:hAnsiTheme="minorHAnsi" w:cstheme="minorHAnsi"/>
                <w:highlight w:val="green"/>
                <w:lang w:val="it-IT"/>
              </w:rPr>
              <w:t>(</w:t>
            </w:r>
            <w:hyperlink r:id="rId67" w:history="1">
              <w:r w:rsidRPr="00C7002B">
                <w:rPr>
                  <w:rStyle w:val="Collegamentoipertestuale"/>
                  <w:rFonts w:asciiTheme="minorHAnsi" w:hAnsiTheme="minorHAnsi" w:cstheme="minorHAnsi"/>
                  <w:highlight w:val="green"/>
                  <w:lang w:val="it-IT"/>
                </w:rPr>
                <w:t>Rapporto periodico personale maschile e femminile | Ministero del Lavoro e delle Politiche Sociali</w:t>
              </w:r>
            </w:hyperlink>
            <w:r w:rsidRPr="00C7002B">
              <w:rPr>
                <w:rFonts w:asciiTheme="minorHAnsi" w:hAnsiTheme="minorHAnsi" w:cstheme="minorHAnsi"/>
                <w:highlight w:val="green"/>
                <w:lang w:val="it-IT"/>
              </w:rPr>
              <w:t>)</w:t>
            </w:r>
          </w:p>
        </w:tc>
      </w:tr>
      <w:tr w:rsidR="00590131" w:rsidRPr="000D0C02" w14:paraId="038DC712" w14:textId="77777777" w:rsidTr="00EA05AC">
        <w:tc>
          <w:tcPr>
            <w:tcW w:w="4656" w:type="dxa"/>
            <w:gridSpan w:val="2"/>
          </w:tcPr>
          <w:p w14:paraId="318925F3"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eastAsia="en-US"/>
              </w:rPr>
            </w:pPr>
          </w:p>
        </w:tc>
        <w:tc>
          <w:tcPr>
            <w:tcW w:w="340" w:type="dxa"/>
            <w:gridSpan w:val="2"/>
          </w:tcPr>
          <w:p w14:paraId="75819F89" w14:textId="77777777" w:rsidR="00590131" w:rsidRPr="00C7002B" w:rsidRDefault="00590131" w:rsidP="009B3538">
            <w:pPr>
              <w:widowControl w:val="0"/>
              <w:jc w:val="both"/>
              <w:rPr>
                <w:rFonts w:asciiTheme="minorHAnsi" w:hAnsiTheme="minorHAnsi" w:cstheme="minorHAnsi"/>
                <w:bCs/>
                <w:strike/>
                <w:color w:val="FF0000"/>
                <w:lang w:val="it-IT"/>
              </w:rPr>
            </w:pPr>
          </w:p>
        </w:tc>
        <w:tc>
          <w:tcPr>
            <w:tcW w:w="4655" w:type="dxa"/>
            <w:gridSpan w:val="2"/>
          </w:tcPr>
          <w:p w14:paraId="08D236D2" w14:textId="77777777" w:rsidR="00590131" w:rsidRPr="00C7002B" w:rsidRDefault="00590131" w:rsidP="009B3538">
            <w:pPr>
              <w:ind w:right="105"/>
              <w:jc w:val="both"/>
              <w:rPr>
                <w:rFonts w:asciiTheme="minorHAnsi" w:hAnsiTheme="minorHAnsi" w:cstheme="minorHAnsi"/>
                <w:color w:val="FF0000"/>
                <w:lang w:val="it-IT"/>
              </w:rPr>
            </w:pPr>
          </w:p>
        </w:tc>
      </w:tr>
      <w:tr w:rsidR="00590131" w:rsidRPr="000D0C02" w14:paraId="1F287A4D" w14:textId="77777777" w:rsidTr="00EA05AC">
        <w:tc>
          <w:tcPr>
            <w:tcW w:w="4656" w:type="dxa"/>
            <w:gridSpan w:val="2"/>
          </w:tcPr>
          <w:p w14:paraId="711ABA87"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noProof/>
                <w:color w:val="FF0000"/>
                <w:sz w:val="20"/>
                <w:szCs w:val="20"/>
                <w:lang w:val="de-DE" w:eastAsia="en-US"/>
              </w:rPr>
            </w:pPr>
            <w:r w:rsidRPr="00C7002B">
              <w:rPr>
                <w:rFonts w:asciiTheme="minorHAnsi" w:hAnsiTheme="minorHAnsi" w:cstheme="minorHAnsi"/>
                <w:color w:val="FF0000"/>
                <w:sz w:val="20"/>
                <w:szCs w:val="20"/>
                <w:lang w:val="de-DE"/>
              </w:rPr>
              <w:t>Diese Dokumente müssen auch bei Nichteinhaltung der in Artikel 46 des GvD Nr. 198/2006 festgelegten Fristen beigefügt werden.</w:t>
            </w:r>
          </w:p>
        </w:tc>
        <w:tc>
          <w:tcPr>
            <w:tcW w:w="340" w:type="dxa"/>
            <w:gridSpan w:val="2"/>
          </w:tcPr>
          <w:p w14:paraId="2972C7B4" w14:textId="77777777" w:rsidR="00590131" w:rsidRPr="00C7002B" w:rsidRDefault="00590131" w:rsidP="009B3538">
            <w:pPr>
              <w:widowControl w:val="0"/>
              <w:jc w:val="both"/>
              <w:rPr>
                <w:rFonts w:asciiTheme="minorHAnsi" w:hAnsiTheme="minorHAnsi" w:cstheme="minorHAnsi"/>
                <w:bCs/>
                <w:strike/>
                <w:color w:val="FF0000"/>
                <w:lang w:val="de-DE"/>
              </w:rPr>
            </w:pPr>
          </w:p>
        </w:tc>
        <w:tc>
          <w:tcPr>
            <w:tcW w:w="4655" w:type="dxa"/>
            <w:gridSpan w:val="2"/>
          </w:tcPr>
          <w:p w14:paraId="33640534" w14:textId="77777777" w:rsidR="00590131" w:rsidRPr="00C7002B" w:rsidRDefault="00590131" w:rsidP="009B3538">
            <w:pPr>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Tali documenti devono essere allegati anche in caso di inosservanza dei termini previsti dall’art. 46</w:t>
            </w:r>
            <w:r w:rsidRPr="00C7002B">
              <w:rPr>
                <w:rFonts w:asciiTheme="minorHAnsi" w:hAnsiTheme="minorHAnsi" w:cstheme="minorHAnsi"/>
                <w:lang w:val="it-IT"/>
              </w:rPr>
              <w:t xml:space="preserve"> </w:t>
            </w:r>
            <w:r w:rsidRPr="00C7002B">
              <w:rPr>
                <w:rFonts w:asciiTheme="minorHAnsi" w:hAnsiTheme="minorHAnsi" w:cstheme="minorHAnsi"/>
                <w:color w:val="FF0000"/>
                <w:lang w:val="it-IT"/>
              </w:rPr>
              <w:t xml:space="preserve">d.lgs 198/2006 </w:t>
            </w:r>
          </w:p>
        </w:tc>
      </w:tr>
      <w:tr w:rsidR="00590131" w:rsidRPr="000D0C02" w14:paraId="08F3BAB2" w14:textId="77777777" w:rsidTr="00EA05AC">
        <w:tc>
          <w:tcPr>
            <w:tcW w:w="4656" w:type="dxa"/>
            <w:gridSpan w:val="2"/>
          </w:tcPr>
          <w:p w14:paraId="6EE8B0B7"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bCs/>
                <w:strike/>
                <w:noProof/>
                <w:color w:val="FF0000"/>
                <w:sz w:val="20"/>
                <w:szCs w:val="20"/>
                <w:lang w:eastAsia="en-US"/>
              </w:rPr>
            </w:pPr>
          </w:p>
        </w:tc>
        <w:tc>
          <w:tcPr>
            <w:tcW w:w="340" w:type="dxa"/>
            <w:gridSpan w:val="2"/>
          </w:tcPr>
          <w:p w14:paraId="6FD04707" w14:textId="77777777" w:rsidR="00590131" w:rsidRPr="00C7002B" w:rsidRDefault="00590131" w:rsidP="009B3538">
            <w:pPr>
              <w:widowControl w:val="0"/>
              <w:jc w:val="both"/>
              <w:rPr>
                <w:rFonts w:asciiTheme="minorHAnsi" w:hAnsiTheme="minorHAnsi" w:cstheme="minorHAnsi"/>
                <w:bCs/>
                <w:strike/>
                <w:color w:val="FF0000"/>
                <w:lang w:val="it-IT"/>
              </w:rPr>
            </w:pPr>
          </w:p>
        </w:tc>
        <w:tc>
          <w:tcPr>
            <w:tcW w:w="4655" w:type="dxa"/>
            <w:gridSpan w:val="2"/>
          </w:tcPr>
          <w:p w14:paraId="2441BCC6" w14:textId="77777777" w:rsidR="00590131" w:rsidRPr="00C7002B" w:rsidRDefault="00590131" w:rsidP="009B3538">
            <w:pPr>
              <w:ind w:right="105"/>
              <w:jc w:val="both"/>
              <w:rPr>
                <w:rFonts w:asciiTheme="minorHAnsi" w:hAnsiTheme="minorHAnsi" w:cstheme="minorHAnsi"/>
                <w:color w:val="FF0000"/>
                <w:lang w:val="it-IT"/>
              </w:rPr>
            </w:pPr>
          </w:p>
        </w:tc>
      </w:tr>
      <w:tr w:rsidR="00590131" w:rsidRPr="000D0C02" w14:paraId="2265B5E2" w14:textId="77777777" w:rsidTr="00EA05AC">
        <w:tc>
          <w:tcPr>
            <w:tcW w:w="4656" w:type="dxa"/>
            <w:gridSpan w:val="2"/>
          </w:tcPr>
          <w:p w14:paraId="094DEC13"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color w:val="000000"/>
                <w:sz w:val="20"/>
                <w:szCs w:val="20"/>
                <w:lang w:val="de-DE"/>
              </w:rPr>
            </w:pPr>
            <w:r w:rsidRPr="00C7002B">
              <w:rPr>
                <w:rFonts w:asciiTheme="minorHAnsi" w:hAnsiTheme="minorHAnsi" w:cstheme="minorHAnsi"/>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340" w:type="dxa"/>
            <w:gridSpan w:val="2"/>
          </w:tcPr>
          <w:p w14:paraId="0D664B3B" w14:textId="77777777" w:rsidR="00590131" w:rsidRPr="00C7002B" w:rsidRDefault="00590131" w:rsidP="009B3538">
            <w:pPr>
              <w:widowControl w:val="0"/>
              <w:jc w:val="both"/>
              <w:rPr>
                <w:rFonts w:asciiTheme="minorHAnsi" w:hAnsiTheme="minorHAnsi" w:cstheme="minorHAnsi"/>
                <w:bCs/>
                <w:color w:val="FF0000"/>
                <w:lang w:val="de-DE"/>
              </w:rPr>
            </w:pPr>
          </w:p>
        </w:tc>
        <w:tc>
          <w:tcPr>
            <w:tcW w:w="4655" w:type="dxa"/>
            <w:gridSpan w:val="2"/>
          </w:tcPr>
          <w:p w14:paraId="2860BDFF" w14:textId="77777777" w:rsidR="00590131" w:rsidRPr="00C7002B" w:rsidRDefault="00590131" w:rsidP="009B3538">
            <w:pPr>
              <w:ind w:right="105"/>
              <w:jc w:val="both"/>
              <w:rPr>
                <w:rFonts w:asciiTheme="minorHAnsi" w:hAnsiTheme="minorHAnsi" w:cstheme="minorHAnsi"/>
                <w:b/>
                <w:bCs/>
                <w:color w:val="FF0000"/>
                <w:lang w:val="it-IT"/>
              </w:rPr>
            </w:pPr>
            <w:r w:rsidRPr="00C7002B">
              <w:rPr>
                <w:rFonts w:asciiTheme="minorHAnsi" w:hAnsiTheme="minorHAnsi" w:cstheme="minorHAnsi"/>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90131" w:rsidRPr="000D0C02" w14:paraId="41186F96" w14:textId="77777777" w:rsidTr="00EA05AC">
        <w:tc>
          <w:tcPr>
            <w:tcW w:w="4656" w:type="dxa"/>
            <w:gridSpan w:val="2"/>
          </w:tcPr>
          <w:p w14:paraId="32FF5533"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color w:val="000000"/>
                <w:sz w:val="20"/>
                <w:szCs w:val="20"/>
              </w:rPr>
            </w:pPr>
          </w:p>
        </w:tc>
        <w:tc>
          <w:tcPr>
            <w:tcW w:w="340" w:type="dxa"/>
            <w:gridSpan w:val="2"/>
          </w:tcPr>
          <w:p w14:paraId="087464EA" w14:textId="77777777" w:rsidR="00590131" w:rsidRPr="00C7002B" w:rsidRDefault="00590131" w:rsidP="009B3538">
            <w:pPr>
              <w:widowControl w:val="0"/>
              <w:jc w:val="both"/>
              <w:rPr>
                <w:rFonts w:asciiTheme="minorHAnsi" w:hAnsiTheme="minorHAnsi" w:cstheme="minorHAnsi"/>
                <w:bCs/>
                <w:color w:val="FF0000"/>
                <w:lang w:val="it-IT"/>
              </w:rPr>
            </w:pPr>
          </w:p>
        </w:tc>
        <w:tc>
          <w:tcPr>
            <w:tcW w:w="4655" w:type="dxa"/>
            <w:gridSpan w:val="2"/>
          </w:tcPr>
          <w:p w14:paraId="7450213F" w14:textId="77777777" w:rsidR="00590131" w:rsidRPr="00C7002B" w:rsidRDefault="00590131" w:rsidP="009B3538">
            <w:pPr>
              <w:ind w:right="105"/>
              <w:jc w:val="both"/>
              <w:rPr>
                <w:rFonts w:asciiTheme="minorHAnsi" w:hAnsiTheme="minorHAnsi" w:cstheme="minorHAnsi"/>
                <w:b/>
                <w:bCs/>
                <w:color w:val="FF0000"/>
                <w:lang w:val="it-IT"/>
              </w:rPr>
            </w:pPr>
          </w:p>
        </w:tc>
      </w:tr>
      <w:bookmarkEnd w:id="114"/>
      <w:tr w:rsidR="00590131" w:rsidRPr="000D0C02" w14:paraId="17CE9410" w14:textId="77777777" w:rsidTr="00EA05AC">
        <w:tc>
          <w:tcPr>
            <w:tcW w:w="4656" w:type="dxa"/>
            <w:gridSpan w:val="2"/>
          </w:tcPr>
          <w:p w14:paraId="617DB784" w14:textId="77777777" w:rsidR="00590131" w:rsidRPr="00C7002B" w:rsidRDefault="00590131" w:rsidP="009B3538">
            <w:pPr>
              <w:widowControl w:val="0"/>
              <w:ind w:right="76"/>
              <w:jc w:val="both"/>
              <w:rPr>
                <w:rFonts w:asciiTheme="minorHAnsi" w:hAnsiTheme="minorHAnsi" w:cstheme="minorHAnsi"/>
                <w:color w:val="FF0000"/>
                <w:lang w:val="de-DE" w:eastAsia="it-IT"/>
              </w:rPr>
            </w:pPr>
            <w:r w:rsidRPr="00C7002B">
              <w:rPr>
                <w:rFonts w:asciiTheme="minorHAnsi" w:hAnsiTheme="minorHAnsi" w:cstheme="minorHAnsi"/>
                <w:color w:val="FF0000"/>
                <w:lang w:val="de-DE" w:eastAsia="it-IT"/>
              </w:rPr>
              <w:t xml:space="preserve">Die Unterauftragnehmer und die Hilfsunternehmen sowie im Falle von Bietergemeinschaften, Konsortien, Unternehmensnetzwerken oder </w:t>
            </w:r>
            <w:r w:rsidRPr="00C7002B">
              <w:rPr>
                <w:rFonts w:asciiTheme="minorHAnsi" w:hAnsiTheme="minorHAnsi" w:cstheme="minorHAnsi"/>
                <w:color w:val="FF0000"/>
                <w:lang w:val="de-DE"/>
              </w:rPr>
              <w:t xml:space="preserve">EWIV, sämtliche Unternehmen, die den Zusammenschluss bilden sowie die ausführenden Mitglieder des Konsortiums, müssen, wenn sie </w:t>
            </w:r>
            <w:r w:rsidRPr="00C7002B">
              <w:rPr>
                <w:rFonts w:asciiTheme="minorHAnsi" w:hAnsiTheme="minorHAnsi" w:cstheme="minorHAnsi"/>
                <w:color w:val="FF0000"/>
                <w:lang w:val="de-DE"/>
              </w:rPr>
              <w:lastRenderedPageBreak/>
              <w:t>der Pflicht zur Mitteilung laut Art. 46 des GvD 198/2006 unterliegen, die obgenannte Dokumentation vorlegen.</w:t>
            </w:r>
            <w:r w:rsidRPr="00C7002B">
              <w:rPr>
                <w:rFonts w:asciiTheme="minorHAnsi" w:hAnsiTheme="minorHAnsi" w:cstheme="minorHAnsi"/>
                <w:lang w:val="de-DE"/>
              </w:rPr>
              <w:t xml:space="preserve"> </w:t>
            </w:r>
            <w:r w:rsidRPr="00C7002B">
              <w:rPr>
                <w:rFonts w:asciiTheme="minorHAnsi" w:hAnsiTheme="minorHAnsi" w:cstheme="minorHAnsi"/>
                <w:lang w:val="de-DE" w:eastAsia="de-DE"/>
              </w:rPr>
              <w:t xml:space="preserve"> </w:t>
            </w:r>
          </w:p>
        </w:tc>
        <w:tc>
          <w:tcPr>
            <w:tcW w:w="340" w:type="dxa"/>
            <w:gridSpan w:val="2"/>
          </w:tcPr>
          <w:p w14:paraId="2EF61D9E" w14:textId="77777777" w:rsidR="00590131" w:rsidRPr="00C7002B" w:rsidRDefault="00590131" w:rsidP="009B3538">
            <w:pPr>
              <w:widowControl w:val="0"/>
              <w:rPr>
                <w:rFonts w:asciiTheme="minorHAnsi" w:hAnsiTheme="minorHAnsi" w:cstheme="minorHAnsi"/>
                <w:color w:val="FF0000"/>
                <w:lang w:val="de-DE"/>
              </w:rPr>
            </w:pPr>
          </w:p>
        </w:tc>
        <w:tc>
          <w:tcPr>
            <w:tcW w:w="4655" w:type="dxa"/>
            <w:gridSpan w:val="2"/>
          </w:tcPr>
          <w:p w14:paraId="32DB07FF" w14:textId="77777777" w:rsidR="00590131" w:rsidRPr="00C7002B" w:rsidRDefault="00590131" w:rsidP="009B3538">
            <w:pPr>
              <w:widowControl w:val="0"/>
              <w:tabs>
                <w:tab w:val="center" w:pos="4536"/>
                <w:tab w:val="center" w:pos="4680"/>
                <w:tab w:val="right" w:pos="9072"/>
              </w:tabs>
              <w:ind w:right="105"/>
              <w:jc w:val="both"/>
              <w:rPr>
                <w:rFonts w:asciiTheme="minorHAnsi" w:hAnsiTheme="minorHAnsi" w:cstheme="minorHAnsi"/>
                <w:color w:val="FF0000"/>
                <w:lang w:val="it-IT"/>
              </w:rPr>
            </w:pPr>
            <w:r w:rsidRPr="00C7002B">
              <w:rPr>
                <w:rFonts w:asciiTheme="minorHAnsi" w:hAnsiTheme="minorHAnsi" w:cstheme="minorHAnsi"/>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w:t>
            </w:r>
            <w:r w:rsidRPr="00C7002B">
              <w:rPr>
                <w:rFonts w:asciiTheme="minorHAnsi" w:hAnsiTheme="minorHAnsi" w:cstheme="minorHAnsi"/>
                <w:color w:val="FF0000"/>
                <w:lang w:val="it-IT"/>
              </w:rPr>
              <w:lastRenderedPageBreak/>
              <w:t xml:space="preserve">di cui sopra </w:t>
            </w:r>
          </w:p>
        </w:tc>
      </w:tr>
      <w:bookmarkEnd w:id="115"/>
      <w:tr w:rsidR="00590131" w:rsidRPr="000D0C02" w14:paraId="3CA1C983" w14:textId="77777777" w:rsidTr="00EA05AC">
        <w:tc>
          <w:tcPr>
            <w:tcW w:w="4656" w:type="dxa"/>
            <w:gridSpan w:val="2"/>
          </w:tcPr>
          <w:p w14:paraId="6B12D5CB"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b/>
                <w:color w:val="FF0000"/>
                <w:sz w:val="20"/>
                <w:szCs w:val="20"/>
                <w:highlight w:val="yellow"/>
                <w:u w:val="single"/>
                <w:lang w:eastAsia="en-US"/>
              </w:rPr>
            </w:pPr>
          </w:p>
        </w:tc>
        <w:tc>
          <w:tcPr>
            <w:tcW w:w="340" w:type="dxa"/>
            <w:gridSpan w:val="2"/>
          </w:tcPr>
          <w:p w14:paraId="4CA0BE7D" w14:textId="77777777" w:rsidR="00590131" w:rsidRPr="00C7002B" w:rsidRDefault="00590131" w:rsidP="009B3538">
            <w:pPr>
              <w:widowControl w:val="0"/>
              <w:jc w:val="both"/>
              <w:rPr>
                <w:rFonts w:asciiTheme="minorHAnsi" w:hAnsiTheme="minorHAnsi" w:cstheme="minorHAnsi"/>
                <w:bCs/>
                <w:color w:val="FF0000"/>
                <w:lang w:val="it-IT"/>
              </w:rPr>
            </w:pPr>
          </w:p>
        </w:tc>
        <w:tc>
          <w:tcPr>
            <w:tcW w:w="4655" w:type="dxa"/>
            <w:gridSpan w:val="2"/>
          </w:tcPr>
          <w:p w14:paraId="4DB8910F" w14:textId="77777777" w:rsidR="00590131" w:rsidRPr="00C7002B" w:rsidRDefault="00590131" w:rsidP="009B3538">
            <w:pPr>
              <w:widowControl w:val="0"/>
              <w:ind w:right="105"/>
              <w:jc w:val="both"/>
              <w:rPr>
                <w:rFonts w:asciiTheme="minorHAnsi" w:hAnsiTheme="minorHAnsi" w:cstheme="minorHAnsi"/>
                <w:b/>
                <w:color w:val="FF0000"/>
                <w:u w:val="single"/>
                <w:lang w:val="it-IT"/>
              </w:rPr>
            </w:pPr>
          </w:p>
        </w:tc>
      </w:tr>
      <w:tr w:rsidR="00590131" w:rsidRPr="000D0C02" w14:paraId="327323FB" w14:textId="77777777" w:rsidTr="00EA05AC">
        <w:tc>
          <w:tcPr>
            <w:tcW w:w="4656" w:type="dxa"/>
            <w:gridSpan w:val="2"/>
          </w:tcPr>
          <w:p w14:paraId="25BC70FF"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b/>
                <w:color w:val="FF0000"/>
                <w:sz w:val="20"/>
                <w:szCs w:val="20"/>
                <w:u w:val="single"/>
                <w:lang w:val="de-DE" w:eastAsia="en-US"/>
              </w:rPr>
            </w:pPr>
            <w:bookmarkStart w:id="116" w:name="_Hlk118812663"/>
            <w:r w:rsidRPr="00C7002B">
              <w:rPr>
                <w:rFonts w:ascii="Arial" w:hAnsi="Arial" w:cs="Arial"/>
                <w:b/>
                <w:color w:val="FF0000"/>
                <w:sz w:val="20"/>
                <w:szCs w:val="20"/>
                <w:u w:val="single"/>
                <w:lang w:val="de-DE" w:eastAsia="en-US"/>
              </w:rPr>
              <w:t>►</w:t>
            </w:r>
            <w:r w:rsidRPr="00C7002B">
              <w:rPr>
                <w:rFonts w:asciiTheme="minorHAnsi" w:hAnsiTheme="minorHAnsi" w:cstheme="minorHAnsi"/>
                <w:b/>
                <w:color w:val="FF0000"/>
                <w:sz w:val="20"/>
                <w:szCs w:val="20"/>
                <w:u w:val="single"/>
                <w:lang w:val="de-DE" w:eastAsia="en-US"/>
              </w:rPr>
              <w:t xml:space="preserve"> Die Nichtvorlage der in Art. 1, Abs. 1, Anhang II.3, GvD Nr. 36/2023 genannten Unterlagen, sofern diese fällig sind, ist ein Ausschlussgrund.</w:t>
            </w:r>
          </w:p>
        </w:tc>
        <w:tc>
          <w:tcPr>
            <w:tcW w:w="340" w:type="dxa"/>
            <w:gridSpan w:val="2"/>
          </w:tcPr>
          <w:p w14:paraId="4947A846" w14:textId="77777777" w:rsidR="00590131" w:rsidRPr="00C7002B" w:rsidRDefault="00590131" w:rsidP="009B3538">
            <w:pPr>
              <w:widowControl w:val="0"/>
              <w:jc w:val="both"/>
              <w:rPr>
                <w:rFonts w:asciiTheme="minorHAnsi" w:hAnsiTheme="minorHAnsi" w:cstheme="minorHAnsi"/>
                <w:bCs/>
                <w:strike/>
                <w:color w:val="FF0000"/>
                <w:lang w:val="de-DE"/>
              </w:rPr>
            </w:pPr>
          </w:p>
        </w:tc>
        <w:tc>
          <w:tcPr>
            <w:tcW w:w="4655" w:type="dxa"/>
            <w:gridSpan w:val="2"/>
          </w:tcPr>
          <w:p w14:paraId="5D0F63C3" w14:textId="77777777" w:rsidR="00590131" w:rsidRPr="00C7002B" w:rsidRDefault="00590131" w:rsidP="009B3538">
            <w:pPr>
              <w:widowControl w:val="0"/>
              <w:ind w:right="105"/>
              <w:jc w:val="both"/>
              <w:rPr>
                <w:rFonts w:asciiTheme="minorHAnsi" w:hAnsiTheme="minorHAnsi" w:cstheme="minorHAnsi"/>
                <w:b/>
                <w:color w:val="FF0000"/>
                <w:u w:val="single"/>
                <w:lang w:val="it-IT"/>
              </w:rPr>
            </w:pPr>
            <w:r w:rsidRPr="00C7002B">
              <w:rPr>
                <w:rFonts w:cs="Arial"/>
                <w:b/>
                <w:color w:val="FF0000"/>
                <w:u w:val="single"/>
                <w:lang w:val="it-IT"/>
              </w:rPr>
              <w:t>►</w:t>
            </w:r>
            <w:r w:rsidRPr="00C7002B">
              <w:rPr>
                <w:rFonts w:ascii="Calibri" w:hAnsi="Calibri" w:cs="Calibri"/>
                <w:b/>
                <w:color w:val="FF0000"/>
                <w:u w:val="single"/>
                <w:lang w:val="it-IT"/>
              </w:rPr>
              <w:t>È</w:t>
            </w:r>
            <w:r w:rsidRPr="00C7002B">
              <w:rPr>
                <w:rFonts w:asciiTheme="minorHAnsi" w:hAnsiTheme="minorHAnsi" w:cstheme="minorHAnsi"/>
                <w:b/>
                <w:color w:val="FF0000"/>
                <w:u w:val="single"/>
                <w:lang w:val="it-IT"/>
              </w:rPr>
              <w:t xml:space="preserve"> causa di esclusione la mancata produzione della documentazione di cui all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art. 1, comma 1 dell</w:t>
            </w:r>
            <w:r w:rsidRPr="00C7002B">
              <w:rPr>
                <w:rFonts w:ascii="Calibri" w:hAnsi="Calibri" w:cs="Calibri"/>
                <w:b/>
                <w:color w:val="FF0000"/>
                <w:u w:val="single"/>
                <w:lang w:val="it-IT"/>
              </w:rPr>
              <w:t>’</w:t>
            </w:r>
            <w:r w:rsidRPr="00C7002B">
              <w:rPr>
                <w:rFonts w:asciiTheme="minorHAnsi" w:hAnsiTheme="minorHAnsi" w:cstheme="minorHAnsi"/>
                <w:b/>
                <w:color w:val="FF0000"/>
                <w:u w:val="single"/>
                <w:lang w:val="it-IT"/>
              </w:rPr>
              <w:t>Allegato II.3 del d.lgs. n. 36/2023 quando dovuta.</w:t>
            </w:r>
          </w:p>
        </w:tc>
      </w:tr>
      <w:tr w:rsidR="00590131" w:rsidRPr="000D0C02" w14:paraId="0C6B8246" w14:textId="77777777" w:rsidTr="00EA05AC">
        <w:tc>
          <w:tcPr>
            <w:tcW w:w="4656" w:type="dxa"/>
            <w:gridSpan w:val="2"/>
          </w:tcPr>
          <w:p w14:paraId="06381C7E" w14:textId="77777777" w:rsidR="00590131" w:rsidRPr="00C7002B" w:rsidRDefault="00590131" w:rsidP="009B3538">
            <w:pPr>
              <w:pStyle w:val="NormaleWeb"/>
              <w:widowControl w:val="0"/>
              <w:tabs>
                <w:tab w:val="center" w:pos="4536"/>
                <w:tab w:val="right" w:pos="9072"/>
              </w:tabs>
              <w:spacing w:before="0" w:after="0"/>
              <w:rPr>
                <w:rFonts w:asciiTheme="minorHAnsi" w:hAnsiTheme="minorHAnsi" w:cstheme="minorHAnsi"/>
                <w:strike/>
                <w:color w:val="FF0000"/>
                <w:highlight w:val="yellow"/>
                <w:u w:val="single"/>
              </w:rPr>
            </w:pPr>
          </w:p>
        </w:tc>
        <w:tc>
          <w:tcPr>
            <w:tcW w:w="340" w:type="dxa"/>
            <w:gridSpan w:val="2"/>
          </w:tcPr>
          <w:p w14:paraId="31A9CC1D" w14:textId="77777777" w:rsidR="00590131" w:rsidRPr="00C7002B" w:rsidRDefault="00590131" w:rsidP="009B3538">
            <w:pPr>
              <w:widowControl w:val="0"/>
              <w:jc w:val="both"/>
              <w:rPr>
                <w:rFonts w:asciiTheme="minorHAnsi" w:hAnsiTheme="minorHAnsi" w:cstheme="minorHAnsi"/>
                <w:bCs/>
                <w:strike/>
                <w:color w:val="FF0000"/>
                <w:highlight w:val="yellow"/>
                <w:lang w:val="it-IT"/>
              </w:rPr>
            </w:pPr>
          </w:p>
        </w:tc>
        <w:tc>
          <w:tcPr>
            <w:tcW w:w="4655" w:type="dxa"/>
            <w:gridSpan w:val="2"/>
          </w:tcPr>
          <w:p w14:paraId="5A08532B" w14:textId="77777777" w:rsidR="00590131" w:rsidRPr="00C7002B" w:rsidRDefault="00590131" w:rsidP="009B3538">
            <w:pPr>
              <w:widowControl w:val="0"/>
              <w:ind w:right="105"/>
              <w:jc w:val="both"/>
              <w:rPr>
                <w:rFonts w:asciiTheme="minorHAnsi" w:hAnsiTheme="minorHAnsi" w:cstheme="minorHAnsi"/>
                <w:strike/>
                <w:color w:val="FF0000"/>
                <w:highlight w:val="yellow"/>
                <w:u w:val="single"/>
                <w:lang w:val="it-IT"/>
              </w:rPr>
            </w:pPr>
          </w:p>
        </w:tc>
      </w:tr>
      <w:bookmarkEnd w:id="116"/>
      <w:tr w:rsidR="00590131" w:rsidRPr="000D0C02" w14:paraId="0F6BBDE6" w14:textId="77777777" w:rsidTr="00EA05AC">
        <w:tc>
          <w:tcPr>
            <w:tcW w:w="4656" w:type="dxa"/>
            <w:gridSpan w:val="2"/>
          </w:tcPr>
          <w:p w14:paraId="13716F41" w14:textId="77777777" w:rsidR="00590131" w:rsidRPr="00D0390E" w:rsidRDefault="00590131" w:rsidP="009B3538">
            <w:pPr>
              <w:widowControl w:val="0"/>
              <w:ind w:right="105"/>
              <w:jc w:val="both"/>
              <w:rPr>
                <w:rFonts w:asciiTheme="minorHAnsi" w:hAnsiTheme="minorHAnsi" w:cstheme="minorHAnsi"/>
                <w:b/>
                <w:color w:val="FF0000"/>
                <w:u w:val="single"/>
                <w:lang w:val="de-DE"/>
              </w:rPr>
            </w:pPr>
            <w:r w:rsidRPr="00D0390E">
              <w:rPr>
                <w:rFonts w:cs="Arial"/>
                <w:b/>
                <w:color w:val="FF0000"/>
                <w:u w:val="single"/>
                <w:lang w:val="de-DE"/>
              </w:rPr>
              <w:t>►</w:t>
            </w:r>
            <w:r w:rsidRPr="00D0390E">
              <w:rPr>
                <w:rFonts w:asciiTheme="minorHAnsi" w:hAnsiTheme="minorHAnsi" w:cstheme="minorHAnsi"/>
                <w:b/>
                <w:color w:val="FF0000"/>
                <w:u w:val="single"/>
                <w:lang w:val="de-DE"/>
              </w:rPr>
              <w:t>Die Nichterkl</w:t>
            </w:r>
            <w:r w:rsidRPr="00D0390E">
              <w:rPr>
                <w:rFonts w:ascii="Calibri" w:hAnsi="Calibri" w:cs="Calibri"/>
                <w:b/>
                <w:color w:val="FF0000"/>
                <w:u w:val="single"/>
                <w:lang w:val="de-DE"/>
              </w:rPr>
              <w:t>ä</w:t>
            </w:r>
            <w:r w:rsidRPr="00D0390E">
              <w:rPr>
                <w:rFonts w:asciiTheme="minorHAnsi" w:hAnsiTheme="minorHAnsi" w:cstheme="minorHAnsi"/>
                <w:b/>
                <w:color w:val="FF0000"/>
                <w:u w:val="single"/>
                <w:lang w:val="de-DE"/>
              </w:rPr>
              <w:t>rung der Verpflichtung, im Falle des Zuschlags die Besch</w:t>
            </w:r>
            <w:r w:rsidRPr="00D0390E">
              <w:rPr>
                <w:rFonts w:ascii="Calibri" w:hAnsi="Calibri" w:cs="Calibri"/>
                <w:b/>
                <w:color w:val="FF0000"/>
                <w:u w:val="single"/>
                <w:lang w:val="de-DE"/>
              </w:rPr>
              <w:t>ä</w:t>
            </w:r>
            <w:r w:rsidRPr="00D0390E">
              <w:rPr>
                <w:rFonts w:asciiTheme="minorHAnsi" w:hAnsiTheme="minorHAnsi" w:cstheme="minorHAnsi"/>
                <w:b/>
                <w:color w:val="FF0000"/>
                <w:u w:val="single"/>
                <w:lang w:val="de-DE"/>
              </w:rPr>
              <w:t>ftigung eines Anteils von Jugendlichen und Frauen zu gew</w:t>
            </w:r>
            <w:r w:rsidRPr="00D0390E">
              <w:rPr>
                <w:rFonts w:ascii="Calibri" w:hAnsi="Calibri" w:cs="Calibri"/>
                <w:b/>
                <w:color w:val="FF0000"/>
                <w:u w:val="single"/>
                <w:lang w:val="de-DE"/>
              </w:rPr>
              <w:t>ä</w:t>
            </w:r>
            <w:r w:rsidRPr="00D0390E">
              <w:rPr>
                <w:rFonts w:asciiTheme="minorHAnsi" w:hAnsiTheme="minorHAnsi" w:cstheme="minorHAnsi"/>
                <w:b/>
                <w:color w:val="FF0000"/>
                <w:u w:val="single"/>
                <w:lang w:val="de-DE"/>
              </w:rPr>
              <w:t>hrleisten, wie in der ANAC-Musterbekanntmachung Nr. 1/2021 vorgesehen, stellt einen Ausschlussgrund dar.</w:t>
            </w:r>
          </w:p>
        </w:tc>
        <w:tc>
          <w:tcPr>
            <w:tcW w:w="340" w:type="dxa"/>
            <w:gridSpan w:val="2"/>
          </w:tcPr>
          <w:p w14:paraId="01C5D075" w14:textId="77777777" w:rsidR="00590131" w:rsidRPr="00D0390E" w:rsidRDefault="00590131" w:rsidP="009B3538">
            <w:pPr>
              <w:widowControl w:val="0"/>
              <w:ind w:right="105"/>
              <w:jc w:val="both"/>
              <w:rPr>
                <w:rFonts w:asciiTheme="minorHAnsi" w:hAnsiTheme="minorHAnsi" w:cstheme="minorHAnsi"/>
                <w:b/>
                <w:color w:val="FF0000"/>
                <w:u w:val="single"/>
                <w:lang w:val="de-DE"/>
              </w:rPr>
            </w:pPr>
          </w:p>
        </w:tc>
        <w:tc>
          <w:tcPr>
            <w:tcW w:w="4655" w:type="dxa"/>
            <w:gridSpan w:val="2"/>
          </w:tcPr>
          <w:p w14:paraId="1CDAC2B1" w14:textId="77777777" w:rsidR="00590131" w:rsidRPr="00D0390E" w:rsidRDefault="00590131" w:rsidP="009B3538">
            <w:pPr>
              <w:widowControl w:val="0"/>
              <w:ind w:right="105"/>
              <w:jc w:val="both"/>
              <w:rPr>
                <w:rFonts w:asciiTheme="minorHAnsi" w:hAnsiTheme="minorHAnsi" w:cstheme="minorHAnsi"/>
                <w:b/>
                <w:color w:val="FF0000"/>
                <w:u w:val="single"/>
                <w:lang w:val="it-IT"/>
              </w:rPr>
            </w:pPr>
            <w:r w:rsidRPr="00D0390E">
              <w:rPr>
                <w:rFonts w:cs="Arial"/>
                <w:b/>
                <w:color w:val="FF0000"/>
                <w:u w:val="single"/>
                <w:lang w:val="it-IT"/>
              </w:rPr>
              <w:t>►</w:t>
            </w:r>
            <w:r w:rsidRPr="00D0390E">
              <w:rPr>
                <w:rFonts w:ascii="Calibri" w:hAnsi="Calibri" w:cs="Calibri"/>
                <w:b/>
                <w:color w:val="FF0000"/>
                <w:u w:val="single"/>
                <w:lang w:val="it-IT"/>
              </w:rPr>
              <w:t>È</w:t>
            </w:r>
            <w:r w:rsidRPr="00D0390E">
              <w:rPr>
                <w:rFonts w:asciiTheme="minorHAnsi" w:hAnsiTheme="minorHAnsi" w:cstheme="minorHAnsi"/>
                <w:b/>
                <w:color w:val="FF0000"/>
                <w:u w:val="single"/>
                <w:lang w:val="it-IT"/>
              </w:rPr>
              <w:t xml:space="preserve"> causa di esclusione l</w:t>
            </w:r>
            <w:r w:rsidRPr="00D0390E">
              <w:rPr>
                <w:rFonts w:ascii="Calibri" w:hAnsi="Calibri" w:cs="Calibri"/>
                <w:b/>
                <w:color w:val="FF0000"/>
                <w:u w:val="single"/>
                <w:lang w:val="it-IT"/>
              </w:rPr>
              <w:t>’</w:t>
            </w:r>
            <w:r w:rsidRPr="00D0390E">
              <w:rPr>
                <w:rFonts w:asciiTheme="minorHAnsi" w:hAnsiTheme="minorHAnsi" w:cstheme="minorHAnsi"/>
                <w:b/>
                <w:color w:val="FF0000"/>
                <w:u w:val="single"/>
                <w:lang w:val="it-IT"/>
              </w:rPr>
              <w:t>omessa dichiarazione sull</w:t>
            </w:r>
            <w:r w:rsidRPr="00D0390E">
              <w:rPr>
                <w:rFonts w:ascii="Calibri" w:hAnsi="Calibri" w:cs="Calibri"/>
                <w:b/>
                <w:color w:val="FF0000"/>
                <w:u w:val="single"/>
                <w:lang w:val="it-IT"/>
              </w:rPr>
              <w:t>’</w:t>
            </w:r>
            <w:r w:rsidRPr="00D0390E">
              <w:rPr>
                <w:rFonts w:asciiTheme="minorHAnsi" w:hAnsiTheme="minorHAnsi" w:cstheme="minorHAnsi"/>
                <w:b/>
                <w:color w:val="FF0000"/>
                <w:u w:val="single"/>
                <w:lang w:val="it-IT"/>
              </w:rPr>
              <w:t>obbligo di assicurare, in caso di aggiudicazione del contratto, l</w:t>
            </w:r>
            <w:r w:rsidRPr="00D0390E">
              <w:rPr>
                <w:rFonts w:ascii="Calibri" w:hAnsi="Calibri" w:cs="Calibri"/>
                <w:b/>
                <w:color w:val="FF0000"/>
                <w:u w:val="single"/>
                <w:lang w:val="it-IT"/>
              </w:rPr>
              <w:t>’</w:t>
            </w:r>
            <w:r w:rsidRPr="00D0390E">
              <w:rPr>
                <w:rFonts w:asciiTheme="minorHAnsi" w:hAnsiTheme="minorHAnsi" w:cstheme="minorHAnsi"/>
                <w:b/>
                <w:color w:val="FF0000"/>
                <w:u w:val="single"/>
                <w:lang w:val="it-IT"/>
              </w:rPr>
              <w:t xml:space="preserve">assunzione di una quota di occupazione giovanile e femminile </w:t>
            </w:r>
            <w:r w:rsidRPr="00D0390E">
              <w:rPr>
                <w:rFonts w:asciiTheme="minorHAnsi" w:hAnsiTheme="minorHAnsi" w:cstheme="minorHAnsi"/>
                <w:b/>
                <w:strike/>
                <w:color w:val="FF0000"/>
                <w:u w:val="single"/>
                <w:lang w:val="it-IT"/>
              </w:rPr>
              <w:t>del</w:t>
            </w:r>
            <w:r w:rsidRPr="00D0390E">
              <w:rPr>
                <w:rFonts w:asciiTheme="minorHAnsi" w:hAnsiTheme="minorHAnsi" w:cstheme="minorHAnsi"/>
                <w:b/>
                <w:color w:val="FF0000"/>
                <w:u w:val="single"/>
                <w:lang w:val="it-IT"/>
              </w:rPr>
              <w:t xml:space="preserve"> come previsto dal bando-tipo ANAC. </w:t>
            </w:r>
          </w:p>
        </w:tc>
      </w:tr>
      <w:tr w:rsidR="00590131" w:rsidRPr="000D0C02" w14:paraId="044CE63B" w14:textId="77777777" w:rsidTr="00EA05AC">
        <w:tc>
          <w:tcPr>
            <w:tcW w:w="4656" w:type="dxa"/>
            <w:gridSpan w:val="2"/>
          </w:tcPr>
          <w:p w14:paraId="3360D083" w14:textId="77777777" w:rsidR="00590131" w:rsidRPr="00D0390E" w:rsidRDefault="00590131" w:rsidP="009B3538">
            <w:pPr>
              <w:pStyle w:val="NormaleWeb"/>
              <w:widowControl w:val="0"/>
              <w:tabs>
                <w:tab w:val="center" w:pos="4536"/>
                <w:tab w:val="right" w:pos="9072"/>
              </w:tabs>
              <w:spacing w:before="0" w:after="0"/>
              <w:rPr>
                <w:rFonts w:asciiTheme="minorHAnsi" w:hAnsiTheme="minorHAnsi" w:cstheme="minorHAnsi"/>
                <w:color w:val="FF0000"/>
                <w:sz w:val="20"/>
                <w:szCs w:val="20"/>
              </w:rPr>
            </w:pPr>
          </w:p>
        </w:tc>
        <w:tc>
          <w:tcPr>
            <w:tcW w:w="340" w:type="dxa"/>
            <w:gridSpan w:val="2"/>
          </w:tcPr>
          <w:p w14:paraId="242BEEA9" w14:textId="77777777" w:rsidR="00590131" w:rsidRPr="00D0390E" w:rsidRDefault="00590131" w:rsidP="009B3538">
            <w:pPr>
              <w:widowControl w:val="0"/>
              <w:jc w:val="both"/>
              <w:rPr>
                <w:rFonts w:asciiTheme="minorHAnsi" w:hAnsiTheme="minorHAnsi" w:cstheme="minorHAnsi"/>
                <w:bCs/>
                <w:color w:val="FF0000"/>
                <w:lang w:val="it-IT"/>
              </w:rPr>
            </w:pPr>
          </w:p>
        </w:tc>
        <w:tc>
          <w:tcPr>
            <w:tcW w:w="4655" w:type="dxa"/>
            <w:gridSpan w:val="2"/>
          </w:tcPr>
          <w:p w14:paraId="446F7E4B" w14:textId="77777777" w:rsidR="00590131" w:rsidRPr="00D0390E" w:rsidRDefault="00590131" w:rsidP="009B3538">
            <w:pPr>
              <w:widowControl w:val="0"/>
              <w:ind w:right="105"/>
              <w:jc w:val="both"/>
              <w:rPr>
                <w:rFonts w:asciiTheme="minorHAnsi" w:hAnsiTheme="minorHAnsi" w:cstheme="minorHAnsi"/>
                <w:color w:val="FF0000"/>
                <w:u w:val="single"/>
                <w:lang w:val="it-IT"/>
              </w:rPr>
            </w:pPr>
          </w:p>
        </w:tc>
      </w:tr>
      <w:tr w:rsidR="00590131" w:rsidRPr="000D0C02" w14:paraId="766F4AAC" w14:textId="77777777" w:rsidTr="00EA05AC">
        <w:tc>
          <w:tcPr>
            <w:tcW w:w="4656" w:type="dxa"/>
            <w:gridSpan w:val="2"/>
          </w:tcPr>
          <w:p w14:paraId="152916E4" w14:textId="77777777" w:rsidR="00590131" w:rsidRPr="00D0390E" w:rsidRDefault="00590131" w:rsidP="009B3538">
            <w:pPr>
              <w:widowControl w:val="0"/>
              <w:jc w:val="both"/>
              <w:rPr>
                <w:rFonts w:asciiTheme="minorHAnsi" w:hAnsiTheme="minorHAnsi" w:cstheme="minorHAnsi"/>
                <w:b/>
                <w:color w:val="FF0000"/>
                <w:lang w:val="de-DE"/>
              </w:rPr>
            </w:pPr>
            <w:r w:rsidRPr="00D0390E">
              <w:rPr>
                <w:rFonts w:asciiTheme="minorHAnsi" w:hAnsiTheme="minorHAnsi" w:cstheme="minorHAnsi"/>
                <w:b/>
                <w:color w:val="FF0000"/>
                <w:lang w:val="de-DE"/>
              </w:rPr>
              <w:t>Das Nachforderungsverfahren gemäß Punkt 4.2.1 der Ausschreibungsbedingungen findet Anwendung, wenn:</w:t>
            </w:r>
          </w:p>
        </w:tc>
        <w:tc>
          <w:tcPr>
            <w:tcW w:w="340" w:type="dxa"/>
            <w:gridSpan w:val="2"/>
          </w:tcPr>
          <w:p w14:paraId="645FD7CE" w14:textId="77777777" w:rsidR="00590131" w:rsidRPr="00D0390E" w:rsidRDefault="00590131" w:rsidP="009B3538">
            <w:pPr>
              <w:widowControl w:val="0"/>
              <w:ind w:right="181"/>
              <w:jc w:val="both"/>
              <w:rPr>
                <w:rFonts w:asciiTheme="minorHAnsi" w:hAnsiTheme="minorHAnsi" w:cstheme="minorHAnsi"/>
                <w:b/>
                <w:bCs/>
                <w:color w:val="FF0000"/>
                <w:lang w:val="de-DE"/>
              </w:rPr>
            </w:pPr>
          </w:p>
        </w:tc>
        <w:tc>
          <w:tcPr>
            <w:tcW w:w="4655" w:type="dxa"/>
            <w:gridSpan w:val="2"/>
          </w:tcPr>
          <w:p w14:paraId="4BE6F5C4" w14:textId="77777777" w:rsidR="00590131" w:rsidRPr="00D0390E" w:rsidRDefault="00590131" w:rsidP="009B3538">
            <w:pPr>
              <w:widowControl w:val="0"/>
              <w:tabs>
                <w:tab w:val="center" w:pos="4680"/>
              </w:tabs>
              <w:ind w:right="3"/>
              <w:jc w:val="both"/>
              <w:rPr>
                <w:rFonts w:asciiTheme="minorHAnsi" w:hAnsiTheme="minorHAnsi" w:cstheme="minorHAnsi"/>
                <w:b/>
                <w:bCs/>
                <w:color w:val="FF0000"/>
                <w:lang w:val="it-IT"/>
              </w:rPr>
            </w:pPr>
            <w:r w:rsidRPr="00D0390E">
              <w:rPr>
                <w:rFonts w:asciiTheme="minorHAnsi" w:hAnsiTheme="minorHAnsi" w:cstheme="minorHAnsi"/>
                <w:b/>
                <w:color w:val="FF0000"/>
                <w:lang w:val="it-IT"/>
              </w:rPr>
              <w:t>Si applica il subprocedimento di soccorso istruttorio di cui al punto 4.2.1 del disciplinare di gara qualora:</w:t>
            </w:r>
          </w:p>
        </w:tc>
      </w:tr>
      <w:tr w:rsidR="00590131" w:rsidRPr="000D0C02" w14:paraId="1FD7E299" w14:textId="77777777" w:rsidTr="00EA05AC">
        <w:tc>
          <w:tcPr>
            <w:tcW w:w="4656" w:type="dxa"/>
            <w:gridSpan w:val="2"/>
          </w:tcPr>
          <w:p w14:paraId="2690ACF6" w14:textId="0755CD32" w:rsidR="00590131" w:rsidRPr="00D0390E" w:rsidRDefault="00590131" w:rsidP="009B3538">
            <w:pPr>
              <w:widowControl w:val="0"/>
              <w:tabs>
                <w:tab w:val="left" w:pos="4199"/>
              </w:tabs>
              <w:ind w:left="154" w:right="123" w:hanging="154"/>
              <w:jc w:val="both"/>
              <w:rPr>
                <w:rFonts w:asciiTheme="minorHAnsi" w:hAnsiTheme="minorHAnsi" w:cstheme="minorHAnsi"/>
                <w:color w:val="FF0000"/>
                <w:lang w:val="de-DE"/>
              </w:rPr>
            </w:pPr>
            <w:r w:rsidRPr="00D0390E">
              <w:rPr>
                <w:rFonts w:asciiTheme="minorHAnsi" w:hAnsiTheme="minorHAnsi" w:cstheme="minorHAnsi"/>
                <w:color w:val="FF0000"/>
                <w:lang w:val="de-DE"/>
              </w:rPr>
              <w:t>- die nach Art. 47. Absatz 2 des Gesetzes Nr. 108/2021 (im Falle von öffentlichen Aufträgen PNRR/PNC) und/oder nach Art.</w:t>
            </w:r>
            <w:r w:rsidRPr="00D0390E">
              <w:rPr>
                <w:rFonts w:asciiTheme="minorHAnsi" w:hAnsiTheme="minorHAnsi" w:cstheme="minorHAnsi"/>
                <w:lang w:val="de-DE"/>
              </w:rPr>
              <w:t xml:space="preserve"> </w:t>
            </w:r>
            <w:r w:rsidRPr="00D0390E">
              <w:rPr>
                <w:rFonts w:asciiTheme="minorHAnsi" w:hAnsiTheme="minorHAnsi" w:cstheme="minorHAnsi"/>
                <w:color w:val="FF0000"/>
                <w:lang w:val="de-DE"/>
              </w:rPr>
              <w:t>1, Absatz 1 des Anlage II.3 GvD</w:t>
            </w:r>
            <w:r w:rsidRPr="00D0390E">
              <w:rPr>
                <w:rFonts w:asciiTheme="minorHAnsi" w:hAnsiTheme="minorHAnsi" w:cstheme="minorHAnsi"/>
                <w:strike/>
                <w:color w:val="FF0000"/>
                <w:lang w:val="de-DE"/>
              </w:rPr>
              <w:t>.</w:t>
            </w:r>
            <w:r w:rsidRPr="00D0390E">
              <w:rPr>
                <w:rFonts w:asciiTheme="minorHAnsi" w:hAnsiTheme="minorHAnsi" w:cstheme="minorHAnsi"/>
                <w:color w:val="FF0000"/>
                <w:lang w:val="de-DE"/>
              </w:rPr>
              <w:t xml:space="preserve"> </w:t>
            </w:r>
            <w:r w:rsidRPr="00D0390E">
              <w:rPr>
                <w:rFonts w:asciiTheme="minorHAnsi" w:hAnsiTheme="minorHAnsi" w:cstheme="minorHAnsi"/>
                <w:strike/>
                <w:color w:val="FF0000"/>
                <w:lang w:val="de-DE"/>
              </w:rPr>
              <w:t>n.</w:t>
            </w:r>
            <w:r w:rsidRPr="00D0390E">
              <w:rPr>
                <w:rFonts w:asciiTheme="minorHAnsi" w:hAnsiTheme="minorHAnsi" w:cstheme="minorHAnsi"/>
                <w:color w:val="FF0000"/>
                <w:lang w:val="de-DE"/>
              </w:rPr>
              <w:t xml:space="preserve"> Nr. 36/2023 geforderten Unterlagen, falls fällig, nicht ausgearbeitet worden sind.</w:t>
            </w:r>
          </w:p>
        </w:tc>
        <w:tc>
          <w:tcPr>
            <w:tcW w:w="340" w:type="dxa"/>
            <w:gridSpan w:val="2"/>
          </w:tcPr>
          <w:p w14:paraId="1748123E" w14:textId="77777777" w:rsidR="00590131" w:rsidRPr="00D0390E" w:rsidRDefault="00590131" w:rsidP="009B3538">
            <w:pPr>
              <w:widowControl w:val="0"/>
              <w:rPr>
                <w:rFonts w:asciiTheme="minorHAnsi" w:hAnsiTheme="minorHAnsi" w:cstheme="minorHAnsi"/>
                <w:b/>
                <w:color w:val="FF0000"/>
                <w:lang w:val="de-DE"/>
              </w:rPr>
            </w:pPr>
          </w:p>
        </w:tc>
        <w:tc>
          <w:tcPr>
            <w:tcW w:w="4655" w:type="dxa"/>
            <w:gridSpan w:val="2"/>
          </w:tcPr>
          <w:p w14:paraId="42F082D4" w14:textId="77777777" w:rsidR="00590131" w:rsidRPr="00D0390E" w:rsidRDefault="00590131" w:rsidP="009B3538">
            <w:pPr>
              <w:pStyle w:val="Paragrafoelenco"/>
              <w:widowControl w:val="0"/>
              <w:numPr>
                <w:ilvl w:val="3"/>
                <w:numId w:val="3"/>
              </w:numPr>
              <w:tabs>
                <w:tab w:val="clear" w:pos="3306"/>
              </w:tabs>
              <w:ind w:left="570"/>
              <w:jc w:val="both"/>
              <w:rPr>
                <w:rFonts w:asciiTheme="minorHAnsi" w:hAnsiTheme="minorHAnsi" w:cstheme="minorHAnsi"/>
                <w:color w:val="FF0000"/>
                <w:lang w:val="it-IT"/>
              </w:rPr>
            </w:pPr>
            <w:r w:rsidRPr="00D0390E">
              <w:rPr>
                <w:rFonts w:asciiTheme="minorHAnsi" w:hAnsiTheme="minorHAnsi" w:cstheme="minorHAnsi"/>
                <w:color w:val="FF0000"/>
                <w:lang w:val="it-IT"/>
              </w:rPr>
              <w:t>non sia stata prodotta la documentazione richiesta dall’art. 47, comma 2, legge 108/2021 (in caso di appalti PNRR/PNC) e/o dall’art. 1, comma 1 dell’Allegato II.3 del d.lgs. n. 36/2023 quando dovuta.</w:t>
            </w:r>
          </w:p>
        </w:tc>
      </w:tr>
      <w:tr w:rsidR="00BC678B" w:rsidRPr="000D0C02" w14:paraId="5E1A0E59" w14:textId="77777777" w:rsidTr="00EA05AC">
        <w:tc>
          <w:tcPr>
            <w:tcW w:w="4656" w:type="dxa"/>
            <w:gridSpan w:val="2"/>
          </w:tcPr>
          <w:p w14:paraId="6F2CE652" w14:textId="77777777" w:rsidR="00BC678B" w:rsidRPr="00B0463D" w:rsidRDefault="00BC678B" w:rsidP="00BC678B">
            <w:pPr>
              <w:widowControl w:val="0"/>
              <w:tabs>
                <w:tab w:val="left" w:pos="4199"/>
              </w:tabs>
              <w:ind w:left="154" w:right="123" w:hanging="154"/>
              <w:jc w:val="both"/>
              <w:rPr>
                <w:rFonts w:asciiTheme="minorHAnsi" w:hAnsiTheme="minorHAnsi" w:cstheme="minorHAnsi"/>
                <w:color w:val="FF0000"/>
                <w:lang w:val="it-IT"/>
              </w:rPr>
            </w:pPr>
            <w:bookmarkStart w:id="117" w:name="_Hlk94006641"/>
            <w:bookmarkStart w:id="118" w:name="_Hlk115692469"/>
          </w:p>
        </w:tc>
        <w:tc>
          <w:tcPr>
            <w:tcW w:w="340" w:type="dxa"/>
            <w:gridSpan w:val="2"/>
          </w:tcPr>
          <w:p w14:paraId="288CC018" w14:textId="77777777" w:rsidR="00BC678B" w:rsidRPr="00B0463D" w:rsidRDefault="00BC678B" w:rsidP="00BC678B">
            <w:pPr>
              <w:widowControl w:val="0"/>
              <w:rPr>
                <w:rFonts w:asciiTheme="minorHAnsi" w:hAnsiTheme="minorHAnsi" w:cstheme="minorHAnsi"/>
                <w:b/>
                <w:color w:val="FF0000"/>
                <w:lang w:val="it-IT"/>
              </w:rPr>
            </w:pPr>
          </w:p>
        </w:tc>
        <w:tc>
          <w:tcPr>
            <w:tcW w:w="4655" w:type="dxa"/>
            <w:gridSpan w:val="2"/>
          </w:tcPr>
          <w:p w14:paraId="3AB21D47" w14:textId="77777777" w:rsidR="00BC678B" w:rsidRPr="00B0463D" w:rsidRDefault="00BC678B" w:rsidP="00BC678B">
            <w:pPr>
              <w:pStyle w:val="Paragrafoelenco"/>
              <w:widowControl w:val="0"/>
              <w:ind w:left="570"/>
              <w:jc w:val="both"/>
              <w:rPr>
                <w:rFonts w:asciiTheme="minorHAnsi" w:hAnsiTheme="minorHAnsi" w:cstheme="minorHAnsi"/>
                <w:color w:val="FF0000"/>
                <w:lang w:val="it-IT"/>
              </w:rPr>
            </w:pPr>
          </w:p>
        </w:tc>
      </w:tr>
      <w:tr w:rsidR="00BC678B" w:rsidRPr="000D0C02" w14:paraId="77146DB9" w14:textId="77777777" w:rsidTr="00EA05AC">
        <w:tc>
          <w:tcPr>
            <w:tcW w:w="4656" w:type="dxa"/>
            <w:gridSpan w:val="2"/>
          </w:tcPr>
          <w:p w14:paraId="3C38D4D4" w14:textId="77777777" w:rsidR="00BC678B" w:rsidRPr="00B0463D" w:rsidRDefault="00BC678B" w:rsidP="00BC678B">
            <w:pPr>
              <w:widowControl w:val="0"/>
              <w:tabs>
                <w:tab w:val="left" w:pos="4199"/>
              </w:tabs>
              <w:ind w:right="123"/>
              <w:jc w:val="both"/>
              <w:rPr>
                <w:rFonts w:asciiTheme="minorHAnsi" w:hAnsiTheme="minorHAnsi" w:cstheme="minorHAnsi"/>
                <w:color w:val="FF0000"/>
                <w:lang w:val="it-IT"/>
              </w:rPr>
            </w:pPr>
            <w:bookmarkStart w:id="119" w:name="_Hlk118807988"/>
            <w:bookmarkEnd w:id="117"/>
            <w:bookmarkEnd w:id="118"/>
          </w:p>
        </w:tc>
        <w:tc>
          <w:tcPr>
            <w:tcW w:w="340" w:type="dxa"/>
            <w:gridSpan w:val="2"/>
          </w:tcPr>
          <w:p w14:paraId="6B49AB3F" w14:textId="77777777" w:rsidR="00BC678B" w:rsidRPr="00B0463D" w:rsidRDefault="00BC678B" w:rsidP="00BC678B">
            <w:pPr>
              <w:widowControl w:val="0"/>
              <w:rPr>
                <w:rFonts w:asciiTheme="minorHAnsi" w:hAnsiTheme="minorHAnsi" w:cstheme="minorHAnsi"/>
                <w:b/>
                <w:color w:val="FF0000"/>
                <w:lang w:val="it-IT"/>
              </w:rPr>
            </w:pPr>
          </w:p>
        </w:tc>
        <w:tc>
          <w:tcPr>
            <w:tcW w:w="4655" w:type="dxa"/>
            <w:gridSpan w:val="2"/>
          </w:tcPr>
          <w:p w14:paraId="043B6EC0" w14:textId="77777777" w:rsidR="00BC678B" w:rsidRPr="00B0463D" w:rsidRDefault="00BC678B" w:rsidP="00BC678B">
            <w:pPr>
              <w:widowControl w:val="0"/>
              <w:jc w:val="both"/>
              <w:rPr>
                <w:rFonts w:asciiTheme="minorHAnsi" w:hAnsiTheme="minorHAnsi" w:cstheme="minorHAnsi"/>
                <w:color w:val="FF0000"/>
                <w:lang w:val="it-IT"/>
              </w:rPr>
            </w:pPr>
          </w:p>
        </w:tc>
      </w:tr>
      <w:bookmarkEnd w:id="119"/>
      <w:tr w:rsidR="00BC678B" w:rsidRPr="000D0C02" w14:paraId="03F69BE4" w14:textId="77777777" w:rsidTr="00EA05AC">
        <w:tc>
          <w:tcPr>
            <w:tcW w:w="4656" w:type="dxa"/>
            <w:gridSpan w:val="2"/>
          </w:tcPr>
          <w:p w14:paraId="169F8B5B" w14:textId="45DCDB1C" w:rsidR="00BC678B" w:rsidRPr="00B0463D" w:rsidRDefault="00BC678B" w:rsidP="00BC678B">
            <w:pPr>
              <w:pStyle w:val="Corpotesto"/>
              <w:widowControl w:val="0"/>
              <w:tabs>
                <w:tab w:val="left" w:pos="4320"/>
              </w:tabs>
              <w:spacing w:after="0"/>
              <w:jc w:val="both"/>
              <w:rPr>
                <w:rFonts w:asciiTheme="minorHAnsi" w:hAnsiTheme="minorHAnsi" w:cstheme="minorHAnsi"/>
                <w:b/>
                <w:lang w:val="de-DE"/>
              </w:rPr>
            </w:pPr>
            <w:r w:rsidRPr="00B0463D">
              <w:rPr>
                <w:rFonts w:asciiTheme="minorHAnsi" w:hAnsiTheme="minorHAnsi" w:cstheme="minorHAnsi"/>
                <w:b/>
                <w:lang w:val="de-DE"/>
              </w:rPr>
              <w:t>Einzigkeit folgender Dokumente, bei sonstigem Ausschluss:</w:t>
            </w:r>
          </w:p>
          <w:p w14:paraId="554672DC" w14:textId="77777777" w:rsidR="00BC678B" w:rsidRPr="00B0463D" w:rsidRDefault="00BC678B" w:rsidP="00BC678B">
            <w:pPr>
              <w:pStyle w:val="Paragrafoelenco"/>
              <w:numPr>
                <w:ilvl w:val="0"/>
                <w:numId w:val="4"/>
              </w:numPr>
              <w:tabs>
                <w:tab w:val="clear" w:pos="780"/>
                <w:tab w:val="num" w:pos="426"/>
              </w:tabs>
              <w:ind w:left="426" w:hanging="426"/>
              <w:rPr>
                <w:rFonts w:asciiTheme="minorHAnsi" w:hAnsiTheme="minorHAnsi" w:cstheme="minorHAnsi"/>
                <w:lang w:val="de-DE"/>
              </w:rPr>
            </w:pPr>
            <w:r w:rsidRPr="00B0463D">
              <w:rPr>
                <w:rFonts w:asciiTheme="minorHAnsi" w:hAnsiTheme="minorHAnsi" w:cstheme="minorHAnsi"/>
                <w:lang w:val="de-DE"/>
              </w:rPr>
              <w:t>die dem Angebot beigefügte (vorläufige)</w:t>
            </w:r>
          </w:p>
          <w:p w14:paraId="60DEE17C" w14:textId="6E4433D1" w:rsidR="00BC678B" w:rsidRPr="00B0463D" w:rsidRDefault="00BC678B" w:rsidP="00BC678B">
            <w:pPr>
              <w:pStyle w:val="Paragrafoelenco"/>
              <w:ind w:left="426"/>
              <w:rPr>
                <w:rFonts w:asciiTheme="minorHAnsi" w:hAnsiTheme="minorHAnsi" w:cstheme="minorHAnsi"/>
                <w:lang w:val="de-DE"/>
              </w:rPr>
            </w:pPr>
          </w:p>
          <w:p w14:paraId="7B2F91AB" w14:textId="122B8DB6" w:rsidR="00BC678B" w:rsidRPr="00B0463D" w:rsidRDefault="00BC678B" w:rsidP="00BC678B">
            <w:pPr>
              <w:pStyle w:val="Corpotesto"/>
              <w:widowControl w:val="0"/>
              <w:tabs>
                <w:tab w:val="left" w:pos="4320"/>
              </w:tabs>
              <w:spacing w:after="0"/>
              <w:jc w:val="both"/>
              <w:rPr>
                <w:rFonts w:asciiTheme="minorHAnsi" w:hAnsiTheme="minorHAnsi" w:cstheme="minorHAnsi"/>
                <w:bCs/>
                <w:lang w:val="de-DE"/>
              </w:rPr>
            </w:pPr>
            <w:r w:rsidRPr="00B0463D">
              <w:rPr>
                <w:rFonts w:asciiTheme="minorHAnsi" w:hAnsiTheme="minorHAnsi" w:cstheme="minorHAnsi"/>
                <w:lang w:val="de-DE"/>
              </w:rPr>
              <w:t xml:space="preserve">Unter Einzigkeit der Dokumente ist zu verstehen, dass jedes der obigen Dokumente aus einem einzigen Dokument besteht, das bei der Ausschreibung vorgelegt wird und auf den Teilnehmer insgesamt, </w:t>
            </w:r>
            <w:r w:rsidRPr="00B0463D">
              <w:rPr>
                <w:rFonts w:asciiTheme="minorHAnsi" w:hAnsiTheme="minorHAnsi" w:cstheme="minorHAnsi"/>
                <w:u w:val="single"/>
                <w:lang w:val="de-DE"/>
              </w:rPr>
              <w:t>unabhängig von seiner Rechtsform</w:t>
            </w:r>
            <w:r w:rsidRPr="00B0463D">
              <w:rPr>
                <w:rFonts w:asciiTheme="minorHAnsi" w:hAnsiTheme="minorHAnsi" w:cstheme="minorHAnsi"/>
                <w:lang w:val="de-DE"/>
              </w:rPr>
              <w:t xml:space="preserve">, bezogen ist; sollte somit der Teilnehmer ein Zusammenschluss sein (Zusammenschluss von Unternehmen, gewöhnliches Konsortium der Teilnehmer gemäß Art. 2602 ZGB oder EWIV), dürfen diese Dokumente </w:t>
            </w:r>
            <w:r w:rsidRPr="00B0463D">
              <w:rPr>
                <w:rFonts w:asciiTheme="minorHAnsi" w:hAnsiTheme="minorHAnsi" w:cstheme="minorHAnsi"/>
                <w:u w:val="single"/>
                <w:lang w:val="de-DE"/>
              </w:rPr>
              <w:t>nicht</w:t>
            </w:r>
            <w:r w:rsidRPr="00B0463D">
              <w:rPr>
                <w:rFonts w:asciiTheme="minorHAnsi" w:hAnsiTheme="minorHAnsi" w:cstheme="minorHAnsi"/>
                <w:lang w:val="de-DE"/>
              </w:rPr>
              <w:t xml:space="preserve"> auf diejenigen Unternehmen </w:t>
            </w:r>
            <w:r w:rsidRPr="00B0463D">
              <w:rPr>
                <w:rFonts w:asciiTheme="minorHAnsi" w:hAnsiTheme="minorHAnsi" w:cstheme="minorHAnsi"/>
                <w:u w:val="single"/>
                <w:lang w:val="de-DE"/>
              </w:rPr>
              <w:t>aufgeteilt werden</w:t>
            </w:r>
            <w:r w:rsidRPr="00B0463D">
              <w:rPr>
                <w:rFonts w:asciiTheme="minorHAnsi" w:hAnsiTheme="minorHAnsi" w:cstheme="minorHAnsi"/>
                <w:lang w:val="de-DE"/>
              </w:rPr>
              <w:t>, die dem Zusammenschluss angehören oder angehören werden.</w:t>
            </w:r>
          </w:p>
        </w:tc>
        <w:tc>
          <w:tcPr>
            <w:tcW w:w="340" w:type="dxa"/>
            <w:gridSpan w:val="2"/>
          </w:tcPr>
          <w:p w14:paraId="6AF443CE" w14:textId="77777777" w:rsidR="00BC678B" w:rsidRPr="00B0463D" w:rsidRDefault="00BC678B" w:rsidP="00BC678B">
            <w:pPr>
              <w:widowControl w:val="0"/>
              <w:rPr>
                <w:rFonts w:asciiTheme="minorHAnsi" w:hAnsiTheme="minorHAnsi" w:cstheme="minorHAnsi"/>
                <w:b/>
                <w:lang w:val="de-DE"/>
              </w:rPr>
            </w:pPr>
          </w:p>
        </w:tc>
        <w:tc>
          <w:tcPr>
            <w:tcW w:w="4655" w:type="dxa"/>
            <w:gridSpan w:val="2"/>
          </w:tcPr>
          <w:p w14:paraId="37DA2B40" w14:textId="3327AB05" w:rsidR="00BC678B" w:rsidRPr="00B0463D" w:rsidRDefault="00BC678B" w:rsidP="00BC678B">
            <w:pPr>
              <w:pStyle w:val="Corpotesto"/>
              <w:widowControl w:val="0"/>
              <w:tabs>
                <w:tab w:val="center" w:pos="6078"/>
              </w:tabs>
              <w:spacing w:after="0"/>
              <w:ind w:right="62"/>
              <w:jc w:val="both"/>
              <w:rPr>
                <w:rFonts w:asciiTheme="minorHAnsi" w:hAnsiTheme="minorHAnsi" w:cstheme="minorHAnsi"/>
                <w:b/>
                <w:bCs/>
                <w:lang w:val="it-IT"/>
              </w:rPr>
            </w:pPr>
            <w:r w:rsidRPr="00B0463D">
              <w:rPr>
                <w:rFonts w:asciiTheme="minorHAnsi" w:hAnsiTheme="minorHAnsi" w:cstheme="minorHAnsi"/>
                <w:b/>
                <w:bCs/>
                <w:lang w:val="it-IT"/>
              </w:rPr>
              <w:t>A pena di esclusione dalla gara, i</w:t>
            </w:r>
            <w:r w:rsidRPr="00B0463D">
              <w:rPr>
                <w:rFonts w:asciiTheme="minorHAnsi" w:hAnsiTheme="minorHAnsi" w:cstheme="minorHAnsi"/>
                <w:b/>
                <w:lang w:val="it-IT"/>
              </w:rPr>
              <w:t xml:space="preserve"> seguenti </w:t>
            </w:r>
            <w:r w:rsidRPr="00B0463D">
              <w:rPr>
                <w:rFonts w:asciiTheme="minorHAnsi" w:hAnsiTheme="minorHAnsi" w:cstheme="minorHAnsi"/>
                <w:b/>
                <w:bCs/>
                <w:lang w:val="it-IT"/>
              </w:rPr>
              <w:t>documenti devono essere unici:</w:t>
            </w:r>
          </w:p>
          <w:p w14:paraId="4E66AD34" w14:textId="77777777" w:rsidR="00BC678B" w:rsidRPr="00B0463D" w:rsidRDefault="00BC678B" w:rsidP="00BC678B">
            <w:pPr>
              <w:pStyle w:val="Corpotesto"/>
              <w:widowControl w:val="0"/>
              <w:numPr>
                <w:ilvl w:val="0"/>
                <w:numId w:val="4"/>
              </w:numPr>
              <w:tabs>
                <w:tab w:val="clear" w:pos="780"/>
                <w:tab w:val="num" w:pos="180"/>
                <w:tab w:val="center" w:pos="6078"/>
              </w:tabs>
              <w:spacing w:after="0"/>
              <w:ind w:left="180" w:right="62" w:hanging="180"/>
              <w:jc w:val="both"/>
              <w:rPr>
                <w:rFonts w:asciiTheme="minorHAnsi" w:hAnsiTheme="minorHAnsi" w:cstheme="minorHAnsi"/>
                <w:lang w:val="it-IT"/>
              </w:rPr>
            </w:pPr>
            <w:r w:rsidRPr="00B0463D">
              <w:rPr>
                <w:rFonts w:asciiTheme="minorHAnsi" w:hAnsiTheme="minorHAnsi" w:cstheme="minorHAnsi"/>
                <w:lang w:val="it-IT"/>
              </w:rPr>
              <w:t>la garanzia a corredo dell’offerta (garanzia provvisoria);</w:t>
            </w:r>
          </w:p>
          <w:p w14:paraId="63F6891A" w14:textId="5AA9661A" w:rsidR="00BC678B" w:rsidRPr="00B0463D" w:rsidRDefault="00BC678B" w:rsidP="00BC678B">
            <w:pPr>
              <w:widowControl w:val="0"/>
              <w:ind w:right="105"/>
              <w:jc w:val="both"/>
              <w:rPr>
                <w:rFonts w:asciiTheme="minorHAnsi" w:hAnsiTheme="minorHAnsi" w:cstheme="minorHAnsi"/>
                <w:bCs/>
                <w:lang w:val="it-IT"/>
              </w:rPr>
            </w:pPr>
            <w:r w:rsidRPr="00B0463D">
              <w:rPr>
                <w:rFonts w:asciiTheme="minorHAnsi" w:hAnsiTheme="minorHAnsi" w:cstheme="minorHAnsi"/>
                <w:lang w:val="it-IT"/>
              </w:rPr>
              <w:t>Per unicità dei documenti si intende che</w:t>
            </w:r>
            <w:r w:rsidRPr="00B0463D">
              <w:rPr>
                <w:rFonts w:asciiTheme="minorHAnsi" w:hAnsiTheme="minorHAnsi" w:cstheme="minorHAnsi"/>
                <w:bCs/>
                <w:lang w:val="it-IT"/>
              </w:rPr>
              <w:t xml:space="preserve"> </w:t>
            </w:r>
            <w:r w:rsidRPr="00B0463D">
              <w:rPr>
                <w:rFonts w:asciiTheme="minorHAnsi" w:hAnsiTheme="minorHAnsi" w:cstheme="minorHAnsi"/>
                <w:lang w:val="it-IT"/>
              </w:rPr>
              <w:t xml:space="preserve">ognuno dei suddetti documenti deve essere formato da un solo documento, prodotto in gara e riferito al soggetto concorrente nella sua interezza, </w:t>
            </w:r>
            <w:r w:rsidRPr="00B0463D">
              <w:rPr>
                <w:rFonts w:asciiTheme="minorHAnsi" w:hAnsiTheme="minorHAnsi" w:cstheme="minorHAnsi"/>
                <w:u w:val="single"/>
                <w:lang w:val="it-IT"/>
              </w:rPr>
              <w:t>indipendentemente dalla forma giuridica del soggetto concorrente</w:t>
            </w:r>
            <w:r w:rsidRPr="00B0463D">
              <w:rPr>
                <w:rFonts w:asciiTheme="minorHAnsi" w:hAnsiTheme="minorHAnsi" w:cstheme="minorHAnsi"/>
                <w:lang w:val="it-IT"/>
              </w:rPr>
              <w:t xml:space="preserve"> e quindi, nell’eventualità di concorrente costituito in raggruppamento (riunione di imprese o consorzio ordinario di concorrenti ex art. 2602 del codice civile o GEIE), tali documenti </w:t>
            </w:r>
            <w:r w:rsidRPr="00B0463D">
              <w:rPr>
                <w:rFonts w:asciiTheme="minorHAnsi" w:hAnsiTheme="minorHAnsi" w:cstheme="minorHAnsi"/>
                <w:u w:val="single"/>
                <w:lang w:val="it-IT"/>
              </w:rPr>
              <w:t>non possono essere frazionati</w:t>
            </w:r>
            <w:r w:rsidRPr="00B0463D">
              <w:rPr>
                <w:rFonts w:asciiTheme="minorHAnsi" w:hAnsiTheme="minorHAnsi" w:cstheme="minorHAnsi"/>
                <w:lang w:val="it-IT"/>
              </w:rPr>
              <w:t xml:space="preserve"> per ogni impresa che costituisce o che costituirà tale raggruppamento.</w:t>
            </w:r>
          </w:p>
        </w:tc>
      </w:tr>
      <w:tr w:rsidR="00BC678B" w:rsidRPr="000D0C02" w14:paraId="3958AE88" w14:textId="77777777" w:rsidTr="00EA05AC">
        <w:tc>
          <w:tcPr>
            <w:tcW w:w="4656" w:type="dxa"/>
            <w:gridSpan w:val="2"/>
          </w:tcPr>
          <w:p w14:paraId="26C72D75" w14:textId="77777777" w:rsidR="00BC678B" w:rsidRPr="00B0463D" w:rsidRDefault="00BC678B" w:rsidP="00BC678B">
            <w:pPr>
              <w:widowControl w:val="0"/>
              <w:rPr>
                <w:rFonts w:asciiTheme="minorHAnsi" w:hAnsiTheme="minorHAnsi" w:cstheme="minorHAnsi"/>
                <w:bCs/>
                <w:color w:val="FF0000"/>
                <w:lang w:val="it-IT"/>
              </w:rPr>
            </w:pPr>
          </w:p>
        </w:tc>
        <w:tc>
          <w:tcPr>
            <w:tcW w:w="340" w:type="dxa"/>
            <w:gridSpan w:val="2"/>
          </w:tcPr>
          <w:p w14:paraId="42279AC0" w14:textId="77777777" w:rsidR="00BC678B" w:rsidRPr="00B0463D" w:rsidRDefault="00BC678B" w:rsidP="00BC678B">
            <w:pPr>
              <w:widowControl w:val="0"/>
              <w:rPr>
                <w:rFonts w:asciiTheme="minorHAnsi" w:hAnsiTheme="minorHAnsi" w:cstheme="minorHAnsi"/>
                <w:b/>
                <w:color w:val="FF0000"/>
                <w:lang w:val="it-IT"/>
              </w:rPr>
            </w:pPr>
          </w:p>
        </w:tc>
        <w:tc>
          <w:tcPr>
            <w:tcW w:w="4655" w:type="dxa"/>
            <w:gridSpan w:val="2"/>
          </w:tcPr>
          <w:p w14:paraId="046888E7" w14:textId="77777777" w:rsidR="00BC678B" w:rsidRPr="00B0463D" w:rsidRDefault="00BC678B" w:rsidP="00BC678B">
            <w:pPr>
              <w:widowControl w:val="0"/>
              <w:ind w:right="105"/>
              <w:jc w:val="both"/>
              <w:rPr>
                <w:rFonts w:asciiTheme="minorHAnsi" w:hAnsiTheme="minorHAnsi" w:cstheme="minorHAnsi"/>
                <w:bCs/>
                <w:color w:val="FF0000"/>
                <w:lang w:val="it-IT"/>
              </w:rPr>
            </w:pPr>
          </w:p>
        </w:tc>
      </w:tr>
      <w:tr w:rsidR="00BC678B" w:rsidRPr="00B0463D" w14:paraId="345D1CC7" w14:textId="77777777" w:rsidTr="00EA05AC">
        <w:tc>
          <w:tcPr>
            <w:tcW w:w="4656" w:type="dxa"/>
            <w:gridSpan w:val="2"/>
          </w:tcPr>
          <w:p w14:paraId="6D7ECE33" w14:textId="77777777" w:rsidR="00BC678B" w:rsidRPr="00B0463D" w:rsidRDefault="00BC678B" w:rsidP="00BC678B">
            <w:pPr>
              <w:widowControl w:val="0"/>
              <w:ind w:right="76"/>
              <w:jc w:val="center"/>
              <w:rPr>
                <w:rFonts w:asciiTheme="minorHAnsi" w:hAnsiTheme="minorHAnsi" w:cstheme="minorHAnsi"/>
                <w:b/>
                <w:bCs/>
                <w:lang w:val="de-DE" w:eastAsia="de-DE"/>
              </w:rPr>
            </w:pPr>
            <w:bookmarkStart w:id="120" w:name="_Hlk48206761"/>
            <w:r w:rsidRPr="00B0463D">
              <w:rPr>
                <w:rFonts w:asciiTheme="minorHAnsi" w:hAnsiTheme="minorHAnsi" w:cstheme="minorHAnsi"/>
                <w:b/>
                <w:caps/>
                <w:u w:val="single"/>
                <w:lang w:val="de-DE"/>
              </w:rPr>
              <w:t>Wirtschaftliche Dokumentation</w:t>
            </w:r>
          </w:p>
        </w:tc>
        <w:tc>
          <w:tcPr>
            <w:tcW w:w="340" w:type="dxa"/>
            <w:gridSpan w:val="2"/>
          </w:tcPr>
          <w:p w14:paraId="34B9794F" w14:textId="77777777" w:rsidR="00BC678B" w:rsidRPr="00B0463D" w:rsidRDefault="00BC678B" w:rsidP="00BC678B">
            <w:pPr>
              <w:widowControl w:val="0"/>
              <w:jc w:val="center"/>
              <w:rPr>
                <w:rFonts w:asciiTheme="minorHAnsi" w:hAnsiTheme="minorHAnsi" w:cstheme="minorHAnsi"/>
                <w:b/>
                <w:lang w:val="de-DE"/>
              </w:rPr>
            </w:pPr>
          </w:p>
        </w:tc>
        <w:tc>
          <w:tcPr>
            <w:tcW w:w="4655" w:type="dxa"/>
            <w:gridSpan w:val="2"/>
          </w:tcPr>
          <w:p w14:paraId="4A6F8C10" w14:textId="77777777" w:rsidR="00BC678B" w:rsidRPr="00B0463D" w:rsidRDefault="00BC678B" w:rsidP="00BC678B">
            <w:pPr>
              <w:widowControl w:val="0"/>
              <w:ind w:right="105"/>
              <w:jc w:val="center"/>
              <w:rPr>
                <w:rFonts w:asciiTheme="minorHAnsi" w:hAnsiTheme="minorHAnsi" w:cstheme="minorHAnsi"/>
                <w:b/>
                <w:lang w:val="it-IT"/>
              </w:rPr>
            </w:pPr>
            <w:r w:rsidRPr="00B0463D">
              <w:rPr>
                <w:rFonts w:asciiTheme="minorHAnsi" w:hAnsiTheme="minorHAnsi" w:cstheme="minorHAnsi"/>
                <w:b/>
                <w:caps/>
                <w:u w:val="single"/>
                <w:lang w:val="it-IT"/>
              </w:rPr>
              <w:t>Documentazione economica</w:t>
            </w:r>
          </w:p>
        </w:tc>
      </w:tr>
      <w:tr w:rsidR="00BC678B" w:rsidRPr="00B0463D" w14:paraId="2A44B193" w14:textId="77777777" w:rsidTr="00EA05AC">
        <w:tc>
          <w:tcPr>
            <w:tcW w:w="4656" w:type="dxa"/>
            <w:gridSpan w:val="2"/>
          </w:tcPr>
          <w:p w14:paraId="7325C566" w14:textId="77777777" w:rsidR="00BC678B" w:rsidRPr="00B0463D" w:rsidRDefault="00BC678B" w:rsidP="00BC678B">
            <w:pPr>
              <w:widowControl w:val="0"/>
              <w:jc w:val="center"/>
              <w:rPr>
                <w:rFonts w:asciiTheme="minorHAnsi" w:hAnsiTheme="minorHAnsi" w:cstheme="minorHAnsi"/>
                <w:caps/>
                <w:u w:val="single"/>
                <w:lang w:val="it-IT"/>
              </w:rPr>
            </w:pPr>
          </w:p>
        </w:tc>
        <w:tc>
          <w:tcPr>
            <w:tcW w:w="340" w:type="dxa"/>
            <w:gridSpan w:val="2"/>
          </w:tcPr>
          <w:p w14:paraId="0B12C25C"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69B6F0E7" w14:textId="77777777" w:rsidR="00BC678B" w:rsidRPr="00B0463D" w:rsidRDefault="00BC678B" w:rsidP="00BC678B">
            <w:pPr>
              <w:widowControl w:val="0"/>
              <w:ind w:right="105"/>
              <w:jc w:val="center"/>
              <w:rPr>
                <w:rFonts w:asciiTheme="minorHAnsi" w:hAnsiTheme="minorHAnsi" w:cstheme="minorHAnsi"/>
                <w:caps/>
                <w:u w:val="single"/>
                <w:lang w:val="it-IT"/>
              </w:rPr>
            </w:pPr>
          </w:p>
        </w:tc>
      </w:tr>
      <w:tr w:rsidR="00BC678B" w:rsidRPr="000D0C02" w14:paraId="2F6E876C" w14:textId="77777777" w:rsidTr="00EA05AC">
        <w:tc>
          <w:tcPr>
            <w:tcW w:w="4656" w:type="dxa"/>
            <w:gridSpan w:val="2"/>
          </w:tcPr>
          <w:p w14:paraId="285D1E35" w14:textId="5DF2ED05" w:rsidR="00BC678B" w:rsidRPr="00B0463D" w:rsidRDefault="00BC678B" w:rsidP="00BC678B">
            <w:pPr>
              <w:pStyle w:val="Rientrocorpodeltesto"/>
              <w:widowControl w:val="0"/>
              <w:numPr>
                <w:ilvl w:val="3"/>
                <w:numId w:val="12"/>
              </w:numPr>
              <w:tabs>
                <w:tab w:val="left" w:pos="8496"/>
              </w:tabs>
              <w:spacing w:after="0"/>
              <w:ind w:left="426"/>
              <w:jc w:val="both"/>
              <w:rPr>
                <w:rFonts w:asciiTheme="minorHAnsi" w:hAnsiTheme="minorHAnsi" w:cstheme="minorHAnsi"/>
                <w:b/>
                <w:bCs/>
                <w:lang w:val="de-DE"/>
              </w:rPr>
            </w:pPr>
            <w:r w:rsidRPr="00B0463D">
              <w:rPr>
                <w:rFonts w:asciiTheme="minorHAnsi" w:hAnsiTheme="minorHAnsi" w:cstheme="minorHAnsi"/>
                <w:b/>
                <w:lang w:val="de-DE"/>
              </w:rPr>
              <w:t>W</w:t>
            </w:r>
            <w:r w:rsidRPr="00B0463D">
              <w:rPr>
                <w:rFonts w:asciiTheme="minorHAnsi" w:hAnsiTheme="minorHAnsi" w:cstheme="minorHAnsi"/>
                <w:b/>
                <w:bCs/>
                <w:lang w:val="de-DE"/>
              </w:rPr>
              <w:t>irtschaftliche Angebot,</w:t>
            </w:r>
            <w:r w:rsidRPr="00B0463D">
              <w:rPr>
                <w:rFonts w:asciiTheme="minorHAnsi" w:hAnsiTheme="minorHAnsi" w:cstheme="minorHAnsi"/>
                <w:i/>
                <w:iCs/>
                <w:color w:val="FF0000"/>
                <w:lang w:val="de-DE"/>
              </w:rPr>
              <w:t xml:space="preserve"> </w:t>
            </w:r>
            <w:r w:rsidRPr="00B0463D">
              <w:rPr>
                <w:rFonts w:asciiTheme="minorHAnsi" w:hAnsiTheme="minorHAnsi" w:cstheme="minorHAnsi"/>
                <w:lang w:val="de-DE"/>
              </w:rPr>
              <w:t xml:space="preserve">ausgefüllt und mit digitaler Unterschrift unterzeichnet (Anlage C) gemäß Vorlage im Portal </w:t>
            </w:r>
            <w:r w:rsidRPr="00B0463D">
              <w:rPr>
                <w:rFonts w:asciiTheme="minorHAnsi" w:hAnsiTheme="minorHAnsi" w:cstheme="minorHAnsi"/>
                <w:color w:val="FF0000"/>
                <w:lang w:val="de-DE"/>
              </w:rPr>
              <w:t>-</w:t>
            </w:r>
            <w:r w:rsidRPr="00B0463D">
              <w:rPr>
                <w:rFonts w:asciiTheme="minorHAnsi" w:hAnsiTheme="minorHAnsi" w:cstheme="minorHAnsi"/>
                <w:bCs/>
                <w:lang w:val="de-DE"/>
              </w:rPr>
              <w:t xml:space="preserve"> </w:t>
            </w:r>
            <w:r w:rsidRPr="00B0463D">
              <w:rPr>
                <w:rFonts w:asciiTheme="minorHAnsi" w:hAnsiTheme="minorHAnsi" w:cstheme="minorHAnsi"/>
                <w:bCs/>
                <w:color w:val="FF0000"/>
                <w:lang w:val="de-DE"/>
              </w:rPr>
              <w:t>siehe Punkt 4.2.3 „Anleitungen für die Unterzeichnung der angeforderten Unterlagen“.</w:t>
            </w:r>
          </w:p>
        </w:tc>
        <w:tc>
          <w:tcPr>
            <w:tcW w:w="340" w:type="dxa"/>
            <w:gridSpan w:val="2"/>
          </w:tcPr>
          <w:p w14:paraId="175CADE0" w14:textId="77777777" w:rsidR="00BC678B" w:rsidRPr="00B0463D" w:rsidRDefault="00BC678B" w:rsidP="00BC678B">
            <w:pPr>
              <w:widowControl w:val="0"/>
              <w:jc w:val="both"/>
              <w:rPr>
                <w:rFonts w:asciiTheme="minorHAnsi" w:hAnsiTheme="minorHAnsi" w:cstheme="minorHAnsi"/>
                <w:lang w:val="de-DE"/>
              </w:rPr>
            </w:pPr>
          </w:p>
        </w:tc>
        <w:tc>
          <w:tcPr>
            <w:tcW w:w="4655" w:type="dxa"/>
            <w:gridSpan w:val="2"/>
          </w:tcPr>
          <w:p w14:paraId="59871CF3" w14:textId="6341ACAC" w:rsidR="00BC678B" w:rsidRPr="00B0463D" w:rsidRDefault="00BC678B" w:rsidP="00BC678B">
            <w:pPr>
              <w:pStyle w:val="Rientrocorpodeltesto"/>
              <w:widowControl w:val="0"/>
              <w:numPr>
                <w:ilvl w:val="0"/>
                <w:numId w:val="36"/>
              </w:numPr>
              <w:tabs>
                <w:tab w:val="left" w:pos="8496"/>
              </w:tabs>
              <w:spacing w:after="0"/>
              <w:ind w:left="418" w:right="76"/>
              <w:jc w:val="both"/>
              <w:rPr>
                <w:rFonts w:asciiTheme="minorHAnsi" w:hAnsiTheme="minorHAnsi" w:cstheme="minorHAnsi"/>
                <w:b/>
                <w:caps/>
                <w:u w:val="single"/>
                <w:lang w:val="it-IT"/>
              </w:rPr>
            </w:pPr>
            <w:r w:rsidRPr="00B0463D">
              <w:rPr>
                <w:rFonts w:asciiTheme="minorHAnsi" w:hAnsiTheme="minorHAnsi" w:cstheme="minorHAnsi"/>
                <w:b/>
                <w:bCs/>
                <w:lang w:val="it-IT"/>
              </w:rPr>
              <w:t xml:space="preserve">L’offerta economica </w:t>
            </w:r>
            <w:r w:rsidRPr="00B0463D">
              <w:rPr>
                <w:rFonts w:asciiTheme="minorHAnsi" w:hAnsiTheme="minorHAnsi" w:cstheme="minorHAnsi"/>
                <w:bCs/>
                <w:lang w:val="it-IT"/>
              </w:rPr>
              <w:t xml:space="preserve">compilata e sottoscritta con firma digitale (Allegato C), secondo il modello presente a sistema </w:t>
            </w:r>
            <w:r w:rsidRPr="00B0463D">
              <w:rPr>
                <w:rFonts w:asciiTheme="minorHAnsi" w:hAnsiTheme="minorHAnsi" w:cstheme="minorHAnsi"/>
                <w:bCs/>
                <w:color w:val="FF0000"/>
                <w:lang w:val="it-IT"/>
              </w:rPr>
              <w:t>– vedi par.</w:t>
            </w:r>
            <w:r w:rsidRPr="00B0463D">
              <w:rPr>
                <w:rFonts w:asciiTheme="minorHAnsi" w:hAnsiTheme="minorHAnsi" w:cstheme="minorHAnsi"/>
                <w:b/>
                <w:lang w:val="it-IT"/>
              </w:rPr>
              <w:t xml:space="preserve"> </w:t>
            </w:r>
            <w:r w:rsidRPr="00B0463D">
              <w:rPr>
                <w:rFonts w:asciiTheme="minorHAnsi" w:hAnsiTheme="minorHAnsi" w:cstheme="minorHAnsi"/>
                <w:bCs/>
                <w:color w:val="FF0000"/>
                <w:lang w:val="it-IT"/>
              </w:rPr>
              <w:t>4.2.3 “modalità di sottoscrizione dei documenti richiesti”.</w:t>
            </w:r>
          </w:p>
        </w:tc>
      </w:tr>
      <w:tr w:rsidR="00BC678B" w:rsidRPr="000D0C02" w14:paraId="38BF8CF3" w14:textId="77777777" w:rsidTr="00EA05AC">
        <w:tc>
          <w:tcPr>
            <w:tcW w:w="4656" w:type="dxa"/>
            <w:gridSpan w:val="2"/>
          </w:tcPr>
          <w:p w14:paraId="3E4DF85A" w14:textId="77777777" w:rsidR="00BC678B" w:rsidRPr="00B0463D" w:rsidRDefault="00BC678B" w:rsidP="00BC678B">
            <w:pPr>
              <w:pStyle w:val="Rientrocorpodeltesto"/>
              <w:widowControl w:val="0"/>
              <w:tabs>
                <w:tab w:val="left" w:pos="8496"/>
              </w:tabs>
              <w:spacing w:after="0"/>
              <w:ind w:left="426" w:right="76"/>
              <w:jc w:val="both"/>
              <w:rPr>
                <w:rFonts w:asciiTheme="minorHAnsi" w:hAnsiTheme="minorHAnsi" w:cstheme="minorHAnsi"/>
                <w:lang w:val="it-IT"/>
              </w:rPr>
            </w:pPr>
          </w:p>
        </w:tc>
        <w:tc>
          <w:tcPr>
            <w:tcW w:w="340" w:type="dxa"/>
            <w:gridSpan w:val="2"/>
          </w:tcPr>
          <w:p w14:paraId="503D5E6D" w14:textId="77777777" w:rsidR="00BC678B" w:rsidRPr="00B0463D" w:rsidRDefault="00BC678B" w:rsidP="00BC678B">
            <w:pPr>
              <w:widowControl w:val="0"/>
              <w:jc w:val="both"/>
              <w:rPr>
                <w:rFonts w:asciiTheme="minorHAnsi" w:hAnsiTheme="minorHAnsi" w:cstheme="minorHAnsi"/>
                <w:lang w:val="it-IT"/>
              </w:rPr>
            </w:pPr>
          </w:p>
        </w:tc>
        <w:tc>
          <w:tcPr>
            <w:tcW w:w="4655" w:type="dxa"/>
            <w:gridSpan w:val="2"/>
          </w:tcPr>
          <w:p w14:paraId="5D5C4B3F" w14:textId="77777777" w:rsidR="00BC678B" w:rsidRPr="00B0463D" w:rsidRDefault="00BC678B" w:rsidP="00BC678B">
            <w:pPr>
              <w:pStyle w:val="Rientrocorpodeltesto"/>
              <w:widowControl w:val="0"/>
              <w:tabs>
                <w:tab w:val="left" w:pos="8496"/>
              </w:tabs>
              <w:spacing w:after="0"/>
              <w:ind w:left="418" w:right="76"/>
              <w:jc w:val="both"/>
              <w:rPr>
                <w:rFonts w:asciiTheme="minorHAnsi" w:hAnsiTheme="minorHAnsi" w:cstheme="minorHAnsi"/>
                <w:b/>
                <w:bCs/>
                <w:lang w:val="it-IT"/>
              </w:rPr>
            </w:pPr>
          </w:p>
        </w:tc>
      </w:tr>
      <w:tr w:rsidR="00BC678B" w:rsidRPr="000D0C02" w14:paraId="2661C26B" w14:textId="77777777" w:rsidTr="00EA05AC">
        <w:tc>
          <w:tcPr>
            <w:tcW w:w="4656" w:type="dxa"/>
            <w:gridSpan w:val="2"/>
          </w:tcPr>
          <w:p w14:paraId="278F10AF" w14:textId="579E83A4" w:rsidR="00BC678B" w:rsidRPr="00B0463D" w:rsidRDefault="00BC678B" w:rsidP="00BC678B">
            <w:pPr>
              <w:widowControl w:val="0"/>
              <w:ind w:right="76"/>
              <w:jc w:val="both"/>
              <w:rPr>
                <w:rFonts w:asciiTheme="minorHAnsi" w:hAnsiTheme="minorHAnsi" w:cstheme="minorHAnsi"/>
                <w:lang w:val="de-DE"/>
              </w:rPr>
            </w:pPr>
            <w:r w:rsidRPr="00B0463D">
              <w:rPr>
                <w:rFonts w:asciiTheme="minorHAnsi" w:hAnsiTheme="minorHAnsi" w:cstheme="minorHAnsi"/>
                <w:lang w:val="de-DE"/>
              </w:rPr>
              <w:t xml:space="preserve">Jeder Teilnehmer darf nur ein wirtschaftliches Angebot </w:t>
            </w:r>
            <w:r w:rsidRPr="00B0463D">
              <w:rPr>
                <w:rFonts w:asciiTheme="minorHAnsi" w:hAnsiTheme="minorHAnsi" w:cstheme="minorHAnsi"/>
                <w:color w:val="FF0000"/>
                <w:lang w:val="de-DE"/>
              </w:rPr>
              <w:t xml:space="preserve">pro Los </w:t>
            </w:r>
            <w:r w:rsidRPr="00B0463D">
              <w:rPr>
                <w:rFonts w:asciiTheme="minorHAnsi" w:hAnsiTheme="minorHAnsi" w:cstheme="minorHAnsi"/>
                <w:lang w:val="de-DE"/>
              </w:rPr>
              <w:t>abgeben.</w:t>
            </w:r>
          </w:p>
        </w:tc>
        <w:tc>
          <w:tcPr>
            <w:tcW w:w="340" w:type="dxa"/>
            <w:gridSpan w:val="2"/>
          </w:tcPr>
          <w:p w14:paraId="367FCB36" w14:textId="77777777" w:rsidR="00BC678B" w:rsidRPr="00B0463D" w:rsidRDefault="00BC678B" w:rsidP="00BC678B">
            <w:pPr>
              <w:widowControl w:val="0"/>
              <w:ind w:right="105"/>
              <w:jc w:val="both"/>
              <w:rPr>
                <w:rFonts w:asciiTheme="minorHAnsi" w:hAnsiTheme="minorHAnsi" w:cstheme="minorHAnsi"/>
                <w:lang w:val="de-DE"/>
              </w:rPr>
            </w:pPr>
          </w:p>
        </w:tc>
        <w:tc>
          <w:tcPr>
            <w:tcW w:w="4655" w:type="dxa"/>
            <w:gridSpan w:val="2"/>
          </w:tcPr>
          <w:p w14:paraId="5FA3B4F3" w14:textId="77777777" w:rsidR="00BC678B" w:rsidRPr="00B0463D" w:rsidRDefault="00BC678B" w:rsidP="00BC678B">
            <w:pPr>
              <w:widowControl w:val="0"/>
              <w:ind w:right="105"/>
              <w:jc w:val="both"/>
              <w:rPr>
                <w:rFonts w:asciiTheme="minorHAnsi" w:hAnsiTheme="minorHAnsi" w:cstheme="minorHAnsi"/>
                <w:bCs/>
                <w:lang w:val="it-IT"/>
              </w:rPr>
            </w:pPr>
            <w:r w:rsidRPr="00B0463D">
              <w:rPr>
                <w:rFonts w:asciiTheme="minorHAnsi" w:hAnsiTheme="minorHAnsi" w:cstheme="minorHAnsi"/>
                <w:lang w:val="it-IT"/>
              </w:rPr>
              <w:t xml:space="preserve">Ciascun concorrente potrà presentare una sola offerta economica </w:t>
            </w:r>
            <w:r w:rsidRPr="00B0463D">
              <w:rPr>
                <w:rFonts w:asciiTheme="minorHAnsi" w:hAnsiTheme="minorHAnsi" w:cstheme="minorHAnsi"/>
                <w:color w:val="FF0000"/>
                <w:lang w:val="it-IT"/>
              </w:rPr>
              <w:t>per ogni lotto.</w:t>
            </w:r>
          </w:p>
        </w:tc>
      </w:tr>
      <w:tr w:rsidR="00BC678B" w:rsidRPr="000D0C02" w14:paraId="7E1034A2" w14:textId="77777777" w:rsidTr="00EA05AC">
        <w:tc>
          <w:tcPr>
            <w:tcW w:w="4656" w:type="dxa"/>
            <w:gridSpan w:val="2"/>
          </w:tcPr>
          <w:p w14:paraId="1016EEBF" w14:textId="77777777" w:rsidR="00BC678B" w:rsidRPr="00B0463D" w:rsidRDefault="00BC678B" w:rsidP="00BC678B">
            <w:pPr>
              <w:widowControl w:val="0"/>
              <w:ind w:right="76"/>
              <w:jc w:val="both"/>
              <w:rPr>
                <w:rFonts w:asciiTheme="minorHAnsi" w:hAnsiTheme="minorHAnsi" w:cstheme="minorHAnsi"/>
                <w:lang w:val="it-IT"/>
              </w:rPr>
            </w:pPr>
          </w:p>
        </w:tc>
        <w:tc>
          <w:tcPr>
            <w:tcW w:w="340" w:type="dxa"/>
            <w:gridSpan w:val="2"/>
          </w:tcPr>
          <w:p w14:paraId="5AD1DC91" w14:textId="77777777" w:rsidR="00BC678B" w:rsidRPr="00B0463D" w:rsidRDefault="00BC678B" w:rsidP="00BC678B">
            <w:pPr>
              <w:widowControl w:val="0"/>
              <w:ind w:right="105"/>
              <w:jc w:val="both"/>
              <w:rPr>
                <w:rFonts w:asciiTheme="minorHAnsi" w:hAnsiTheme="minorHAnsi" w:cstheme="minorHAnsi"/>
                <w:lang w:val="it-IT"/>
              </w:rPr>
            </w:pPr>
          </w:p>
        </w:tc>
        <w:tc>
          <w:tcPr>
            <w:tcW w:w="4655" w:type="dxa"/>
            <w:gridSpan w:val="2"/>
          </w:tcPr>
          <w:p w14:paraId="400795F2" w14:textId="77777777" w:rsidR="00BC678B" w:rsidRPr="00B0463D" w:rsidRDefault="00BC678B" w:rsidP="00BC678B">
            <w:pPr>
              <w:widowControl w:val="0"/>
              <w:ind w:right="105"/>
              <w:jc w:val="both"/>
              <w:rPr>
                <w:rFonts w:asciiTheme="minorHAnsi" w:hAnsiTheme="minorHAnsi" w:cstheme="minorHAnsi"/>
                <w:lang w:val="it-IT"/>
              </w:rPr>
            </w:pPr>
          </w:p>
        </w:tc>
      </w:tr>
      <w:tr w:rsidR="00BC678B" w:rsidRPr="00727FA3" w14:paraId="731BE254" w14:textId="77777777" w:rsidTr="00EA05AC">
        <w:tc>
          <w:tcPr>
            <w:tcW w:w="4656" w:type="dxa"/>
            <w:gridSpan w:val="2"/>
          </w:tcPr>
          <w:p w14:paraId="43D45CF0" w14:textId="7999E1EF" w:rsidR="00BC678B" w:rsidRPr="00B0463D" w:rsidRDefault="00BC678B" w:rsidP="00BC678B">
            <w:pPr>
              <w:pStyle w:val="Rientrocorpodeltesto"/>
              <w:widowControl w:val="0"/>
              <w:tabs>
                <w:tab w:val="left" w:pos="8496"/>
              </w:tabs>
              <w:spacing w:after="0"/>
              <w:ind w:left="0"/>
              <w:jc w:val="both"/>
              <w:rPr>
                <w:rFonts w:asciiTheme="minorHAnsi" w:hAnsiTheme="minorHAnsi" w:cstheme="minorHAnsi"/>
                <w:bCs/>
                <w:color w:val="000000"/>
                <w:lang w:val="de-DE"/>
              </w:rPr>
            </w:pPr>
            <w:bookmarkStart w:id="121" w:name="_Hlk530059650"/>
            <w:r w:rsidRPr="00B0463D">
              <w:rPr>
                <w:rFonts w:asciiTheme="minorHAnsi" w:hAnsiTheme="minorHAnsi" w:cstheme="minorHAnsi"/>
                <w:lang w:val="de-DE"/>
              </w:rPr>
              <w:lastRenderedPageBreak/>
              <w:t xml:space="preserve">Das wirtschaftliche Angebot wird formuliert, indem </w:t>
            </w:r>
            <w:r w:rsidRPr="00B0463D">
              <w:rPr>
                <w:rFonts w:asciiTheme="minorHAnsi" w:hAnsiTheme="minorHAnsi" w:cstheme="minorHAnsi"/>
                <w:color w:val="FF0000"/>
                <w:lang w:val="de-DE"/>
              </w:rPr>
              <w:t>der angebotene prozentuelle Abschlag/die angebotene gesamte Lieferung/gesamte Dienstleistung</w:t>
            </w:r>
            <w:r w:rsidRPr="00B0463D">
              <w:rPr>
                <w:rFonts w:asciiTheme="minorHAnsi" w:hAnsiTheme="minorHAnsi" w:cstheme="minorHAnsi"/>
                <w:lang w:val="de-DE"/>
              </w:rPr>
              <w:t xml:space="preserve">, mit </w:t>
            </w:r>
            <w:r w:rsidRPr="00B0463D">
              <w:rPr>
                <w:rFonts w:asciiTheme="minorHAnsi" w:hAnsiTheme="minorHAnsi" w:cstheme="minorHAnsi"/>
                <w:color w:val="FF0000"/>
                <w:lang w:val="de-DE"/>
              </w:rPr>
              <w:t xml:space="preserve">2 </w:t>
            </w:r>
            <w:r w:rsidRPr="00B0463D">
              <w:rPr>
                <w:rFonts w:asciiTheme="minorHAnsi" w:hAnsiTheme="minorHAnsi" w:cstheme="minorHAnsi"/>
                <w:lang w:val="de-DE"/>
              </w:rPr>
              <w:t>Dezimalstellen angegeben, im Portal eingegeben wird.</w:t>
            </w:r>
            <w:r w:rsidRPr="00B0463D">
              <w:rPr>
                <w:rFonts w:asciiTheme="minorHAnsi" w:hAnsiTheme="minorHAnsi" w:cstheme="minorHAnsi"/>
                <w:bCs/>
                <w:color w:val="000000"/>
                <w:lang w:val="de-DE"/>
              </w:rPr>
              <w:t xml:space="preserve"> </w:t>
            </w:r>
          </w:p>
        </w:tc>
        <w:tc>
          <w:tcPr>
            <w:tcW w:w="340" w:type="dxa"/>
            <w:gridSpan w:val="2"/>
          </w:tcPr>
          <w:p w14:paraId="44FE4964"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6A5251E0" w14:textId="77777777" w:rsidR="00BC678B" w:rsidRPr="00B0463D" w:rsidRDefault="00BC678B" w:rsidP="00BC678B">
            <w:pPr>
              <w:pStyle w:val="Rientrocorpodeltesto"/>
              <w:widowControl w:val="0"/>
              <w:tabs>
                <w:tab w:val="left" w:pos="2764"/>
                <w:tab w:val="left" w:pos="8496"/>
              </w:tabs>
              <w:spacing w:after="0"/>
              <w:ind w:left="0" w:right="105"/>
              <w:jc w:val="both"/>
              <w:rPr>
                <w:rFonts w:asciiTheme="minorHAnsi" w:hAnsiTheme="minorHAnsi" w:cstheme="minorHAnsi"/>
                <w:bCs/>
                <w:lang w:val="it-IT"/>
              </w:rPr>
            </w:pPr>
            <w:r w:rsidRPr="00B0463D">
              <w:rPr>
                <w:rFonts w:asciiTheme="minorHAnsi" w:hAnsiTheme="minorHAnsi" w:cstheme="minorHAnsi"/>
                <w:lang w:val="it-IT"/>
              </w:rPr>
              <w:t xml:space="preserve">L’offerta economica dovrà essere formulata inserendo nel sistema il </w:t>
            </w:r>
            <w:r w:rsidRPr="00B0463D">
              <w:rPr>
                <w:rFonts w:asciiTheme="minorHAnsi" w:hAnsiTheme="minorHAnsi" w:cstheme="minorHAnsi"/>
                <w:color w:val="FF0000"/>
                <w:lang w:val="it-IT"/>
              </w:rPr>
              <w:t>ribasso percentuale offerto / il prezzo offerto per l’intera fornitura / per l’intero servizio</w:t>
            </w:r>
            <w:r w:rsidRPr="00B0463D">
              <w:rPr>
                <w:rFonts w:asciiTheme="minorHAnsi" w:hAnsiTheme="minorHAnsi" w:cstheme="minorHAnsi"/>
                <w:lang w:val="it-IT"/>
              </w:rPr>
              <w:t xml:space="preserve">, da esprimersi con </w:t>
            </w:r>
            <w:r w:rsidRPr="00B0463D">
              <w:rPr>
                <w:rFonts w:asciiTheme="minorHAnsi" w:hAnsiTheme="minorHAnsi" w:cstheme="minorHAnsi"/>
                <w:color w:val="FF0000"/>
                <w:lang w:val="it-IT"/>
              </w:rPr>
              <w:t xml:space="preserve">2 </w:t>
            </w:r>
            <w:r w:rsidRPr="00B0463D">
              <w:rPr>
                <w:rFonts w:asciiTheme="minorHAnsi" w:hAnsiTheme="minorHAnsi" w:cstheme="minorHAnsi"/>
                <w:lang w:val="it-IT"/>
              </w:rPr>
              <w:t>cifre decimali.</w:t>
            </w:r>
          </w:p>
        </w:tc>
      </w:tr>
      <w:bookmarkEnd w:id="121"/>
      <w:tr w:rsidR="00BC678B" w:rsidRPr="00727FA3" w14:paraId="0585F14F" w14:textId="77777777" w:rsidTr="00EA05AC">
        <w:tc>
          <w:tcPr>
            <w:tcW w:w="4656" w:type="dxa"/>
            <w:gridSpan w:val="2"/>
          </w:tcPr>
          <w:p w14:paraId="0FC69632" w14:textId="77777777" w:rsidR="00BC678B" w:rsidRPr="00B0463D" w:rsidRDefault="00BC678B" w:rsidP="00BC678B">
            <w:pPr>
              <w:widowControl w:val="0"/>
              <w:ind w:left="360" w:firstLine="4"/>
              <w:jc w:val="both"/>
              <w:rPr>
                <w:rFonts w:asciiTheme="minorHAnsi" w:hAnsiTheme="minorHAnsi" w:cstheme="minorHAnsi"/>
                <w:lang w:val="it-IT"/>
              </w:rPr>
            </w:pPr>
          </w:p>
        </w:tc>
        <w:tc>
          <w:tcPr>
            <w:tcW w:w="340" w:type="dxa"/>
            <w:gridSpan w:val="2"/>
          </w:tcPr>
          <w:p w14:paraId="507CC25F"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5D3997EB" w14:textId="77777777" w:rsidR="00BC678B" w:rsidRPr="00B0463D" w:rsidRDefault="00BC678B" w:rsidP="00BC678B">
            <w:pPr>
              <w:widowControl w:val="0"/>
              <w:ind w:left="284" w:right="105"/>
              <w:jc w:val="both"/>
              <w:rPr>
                <w:rFonts w:asciiTheme="minorHAnsi" w:hAnsiTheme="minorHAnsi" w:cstheme="minorHAnsi"/>
                <w:lang w:val="it-IT"/>
              </w:rPr>
            </w:pPr>
          </w:p>
        </w:tc>
      </w:tr>
      <w:tr w:rsidR="00375D45" w:rsidRPr="0071351F" w14:paraId="3EE64B69" w14:textId="77777777" w:rsidTr="00EA05AC">
        <w:tc>
          <w:tcPr>
            <w:tcW w:w="4656" w:type="dxa"/>
            <w:gridSpan w:val="2"/>
          </w:tcPr>
          <w:p w14:paraId="6461EF72" w14:textId="0C8EC3C8" w:rsidR="00375D45" w:rsidRPr="0071351F" w:rsidRDefault="00375D45" w:rsidP="00375D45">
            <w:pPr>
              <w:pStyle w:val="Rientrocorpodeltesto"/>
              <w:widowControl w:val="0"/>
              <w:tabs>
                <w:tab w:val="left" w:pos="8496"/>
              </w:tabs>
              <w:spacing w:after="0"/>
              <w:ind w:left="0"/>
              <w:jc w:val="both"/>
              <w:rPr>
                <w:rFonts w:asciiTheme="minorHAnsi" w:hAnsiTheme="minorHAnsi" w:cstheme="minorHAnsi"/>
                <w:bCs/>
                <w:color w:val="000000"/>
                <w:sz w:val="22"/>
                <w:szCs w:val="22"/>
                <w:lang w:val="de-DE"/>
              </w:rPr>
            </w:pPr>
            <w:r w:rsidRPr="0071351F">
              <w:rPr>
                <w:rFonts w:asciiTheme="minorHAnsi" w:hAnsiTheme="minorHAnsi" w:cstheme="minorHAnsi"/>
                <w:bCs/>
                <w:color w:val="000000"/>
                <w:sz w:val="22"/>
                <w:szCs w:val="22"/>
                <w:lang w:val="de-DE"/>
              </w:rPr>
              <w:t>Das System generiert ein PDF-Dokument, wel-ches bei sonstigem Ausschluss mit digitaler Unterschrift zu unterzeichnen ist – siehe Punkt 4.2.3 „Anleitungen für die Unterzeichnung der angeforderten Unterlagen“.</w:t>
            </w:r>
          </w:p>
        </w:tc>
        <w:tc>
          <w:tcPr>
            <w:tcW w:w="340" w:type="dxa"/>
            <w:gridSpan w:val="2"/>
          </w:tcPr>
          <w:p w14:paraId="1C2BC4A7" w14:textId="77777777" w:rsidR="00375D45" w:rsidRPr="0071351F" w:rsidRDefault="00375D45" w:rsidP="00BC678B">
            <w:pPr>
              <w:widowControl w:val="0"/>
              <w:rPr>
                <w:rFonts w:asciiTheme="minorHAnsi" w:hAnsiTheme="minorHAnsi" w:cstheme="minorHAnsi"/>
                <w:sz w:val="22"/>
                <w:szCs w:val="22"/>
                <w:lang w:val="de-DE"/>
              </w:rPr>
            </w:pPr>
          </w:p>
        </w:tc>
        <w:tc>
          <w:tcPr>
            <w:tcW w:w="4655" w:type="dxa"/>
            <w:gridSpan w:val="2"/>
          </w:tcPr>
          <w:p w14:paraId="3336A86C" w14:textId="77777777" w:rsidR="00375D45" w:rsidRPr="0071351F" w:rsidRDefault="00375D45" w:rsidP="00375D45">
            <w:pPr>
              <w:pStyle w:val="Rientrocorpodeltesto"/>
              <w:widowControl w:val="0"/>
              <w:tabs>
                <w:tab w:val="left" w:pos="2764"/>
                <w:tab w:val="left" w:pos="8496"/>
              </w:tabs>
              <w:spacing w:after="0"/>
              <w:ind w:left="0" w:right="105"/>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Il sistema genererà un documento PDF che dovrà essere sottoscritto a pena di esclusione con firma digitale – vedi par. 4.2.3 “modalità di sottoscrizione dei documenti richiesti”.</w:t>
            </w:r>
          </w:p>
          <w:p w14:paraId="56240525" w14:textId="77777777" w:rsidR="00375D45" w:rsidRPr="0071351F" w:rsidRDefault="00375D45" w:rsidP="00375D45">
            <w:pPr>
              <w:widowControl w:val="0"/>
              <w:ind w:right="105"/>
              <w:jc w:val="both"/>
              <w:rPr>
                <w:rFonts w:asciiTheme="minorHAnsi" w:hAnsiTheme="minorHAnsi" w:cstheme="minorHAnsi"/>
                <w:sz w:val="22"/>
                <w:szCs w:val="22"/>
                <w:lang w:val="it-IT"/>
              </w:rPr>
            </w:pPr>
          </w:p>
        </w:tc>
      </w:tr>
      <w:tr w:rsidR="007B2D71" w:rsidRPr="006F3133" w14:paraId="131AE765" w14:textId="77777777" w:rsidTr="00EA05AC">
        <w:tc>
          <w:tcPr>
            <w:tcW w:w="4656" w:type="dxa"/>
            <w:gridSpan w:val="2"/>
          </w:tcPr>
          <w:p w14:paraId="4C33D991" w14:textId="77777777" w:rsidR="007B2D71" w:rsidRPr="006F3133" w:rsidRDefault="007B2D71" w:rsidP="007B2D71">
            <w:pPr>
              <w:pStyle w:val="Rientrocorpodeltesto"/>
              <w:widowControl w:val="0"/>
              <w:tabs>
                <w:tab w:val="left" w:pos="8496"/>
              </w:tabs>
              <w:ind w:left="0" w:right="105"/>
              <w:jc w:val="both"/>
              <w:rPr>
                <w:rFonts w:asciiTheme="minorHAnsi" w:hAnsiTheme="minorHAnsi" w:cstheme="minorHAnsi"/>
                <w:bCs/>
                <w:i/>
                <w:iCs/>
                <w:strike/>
                <w:color w:val="FF0000"/>
                <w:sz w:val="22"/>
                <w:szCs w:val="22"/>
                <w:highlight w:val="yellow"/>
                <w:lang w:val="de-DE"/>
              </w:rPr>
            </w:pPr>
            <w:r w:rsidRPr="006F3133">
              <w:rPr>
                <w:rFonts w:asciiTheme="minorHAnsi" w:hAnsiTheme="minorHAnsi" w:cstheme="minorHAnsi"/>
                <w:bCs/>
                <w:i/>
                <w:iCs/>
                <w:strike/>
                <w:color w:val="FF0000"/>
                <w:sz w:val="22"/>
                <w:szCs w:val="22"/>
                <w:highlight w:val="yellow"/>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0B85CB3E" w14:textId="7C2E78F2" w:rsidR="007B2D71" w:rsidRPr="006F3133" w:rsidRDefault="007B2D71" w:rsidP="007B2D71">
            <w:pPr>
              <w:pStyle w:val="Rientrocorpodeltesto"/>
              <w:widowControl w:val="0"/>
              <w:tabs>
                <w:tab w:val="left" w:pos="8496"/>
              </w:tabs>
              <w:spacing w:after="0"/>
              <w:ind w:left="0"/>
              <w:jc w:val="both"/>
              <w:rPr>
                <w:rFonts w:asciiTheme="minorHAnsi" w:hAnsiTheme="minorHAnsi" w:cstheme="minorHAnsi"/>
                <w:bCs/>
                <w:strike/>
                <w:color w:val="000000"/>
                <w:sz w:val="22"/>
                <w:szCs w:val="22"/>
                <w:highlight w:val="yellow"/>
                <w:lang w:val="de-DE"/>
              </w:rPr>
            </w:pPr>
            <w:r w:rsidRPr="006F3133">
              <w:rPr>
                <w:rFonts w:asciiTheme="minorHAnsi" w:hAnsiTheme="minorHAnsi" w:cstheme="minorHAnsi"/>
                <w:bCs/>
                <w:i/>
                <w:iCs/>
                <w:strike/>
                <w:color w:val="FF0000"/>
                <w:sz w:val="22"/>
                <w:szCs w:val="22"/>
                <w:highlight w:val="yellow"/>
                <w:lang w:val="de-DE"/>
              </w:rPr>
              <w:t>Bei Ausschreibungen - Südtirol können maximal 8 Dezimalstellen eingefügt werden]</w:t>
            </w:r>
          </w:p>
        </w:tc>
        <w:tc>
          <w:tcPr>
            <w:tcW w:w="340" w:type="dxa"/>
            <w:gridSpan w:val="2"/>
          </w:tcPr>
          <w:p w14:paraId="26D2C013" w14:textId="77777777" w:rsidR="007B2D71" w:rsidRPr="006F3133" w:rsidRDefault="007B2D71" w:rsidP="00BC678B">
            <w:pPr>
              <w:widowControl w:val="0"/>
              <w:rPr>
                <w:rFonts w:asciiTheme="minorHAnsi" w:hAnsiTheme="minorHAnsi" w:cstheme="minorHAnsi"/>
                <w:strike/>
                <w:sz w:val="22"/>
                <w:szCs w:val="22"/>
                <w:highlight w:val="yellow"/>
                <w:lang w:val="de-DE"/>
              </w:rPr>
            </w:pPr>
          </w:p>
        </w:tc>
        <w:tc>
          <w:tcPr>
            <w:tcW w:w="4655" w:type="dxa"/>
            <w:gridSpan w:val="2"/>
          </w:tcPr>
          <w:p w14:paraId="662ECC04" w14:textId="77777777" w:rsidR="007B2D71" w:rsidRPr="006F3133" w:rsidRDefault="007B2D71" w:rsidP="007B2D71">
            <w:pPr>
              <w:widowControl w:val="0"/>
              <w:tabs>
                <w:tab w:val="left" w:pos="8496"/>
              </w:tabs>
              <w:spacing w:after="120"/>
              <w:ind w:right="105"/>
              <w:jc w:val="both"/>
              <w:rPr>
                <w:rFonts w:asciiTheme="minorHAnsi" w:hAnsiTheme="minorHAnsi" w:cstheme="minorHAnsi"/>
                <w:bCs/>
                <w:i/>
                <w:iCs/>
                <w:strike/>
                <w:color w:val="FF0000"/>
                <w:sz w:val="22"/>
                <w:szCs w:val="22"/>
                <w:highlight w:val="yellow"/>
                <w:lang w:val="it-IT"/>
              </w:rPr>
            </w:pPr>
            <w:r w:rsidRPr="006F3133">
              <w:rPr>
                <w:rFonts w:asciiTheme="minorHAnsi" w:hAnsiTheme="minorHAnsi" w:cstheme="minorHAnsi"/>
                <w:bCs/>
                <w:i/>
                <w:iCs/>
                <w:strike/>
                <w:color w:val="FF0000"/>
                <w:sz w:val="22"/>
                <w:szCs w:val="22"/>
                <w:highlight w:val="yellow"/>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7E1F555E" w14:textId="1DCB9AA9" w:rsidR="007B2D71" w:rsidRPr="006F3133" w:rsidRDefault="007B2D71" w:rsidP="007B2D71">
            <w:pPr>
              <w:widowControl w:val="0"/>
              <w:tabs>
                <w:tab w:val="left" w:pos="8496"/>
              </w:tabs>
              <w:spacing w:after="120"/>
              <w:ind w:right="105"/>
              <w:jc w:val="both"/>
              <w:rPr>
                <w:rFonts w:asciiTheme="minorHAnsi" w:hAnsiTheme="minorHAnsi" w:cstheme="minorHAnsi"/>
                <w:bCs/>
                <w:i/>
                <w:iCs/>
                <w:strike/>
                <w:color w:val="FF0000"/>
                <w:sz w:val="22"/>
                <w:szCs w:val="22"/>
                <w:highlight w:val="yellow"/>
                <w:lang w:val="it-IT"/>
              </w:rPr>
            </w:pPr>
            <w:r w:rsidRPr="006F3133">
              <w:rPr>
                <w:rFonts w:asciiTheme="minorHAnsi" w:hAnsiTheme="minorHAnsi" w:cstheme="minorHAnsi"/>
                <w:bCs/>
                <w:i/>
                <w:iCs/>
                <w:strike/>
                <w:color w:val="FF0000"/>
                <w:sz w:val="22"/>
                <w:szCs w:val="22"/>
                <w:highlight w:val="yellow"/>
                <w:lang w:val="it-IT"/>
              </w:rPr>
              <w:t>Su Bandi Alto Adige possono essere inserite al massimo 8 cifre decimali]</w:t>
            </w:r>
          </w:p>
        </w:tc>
      </w:tr>
      <w:tr w:rsidR="00375D45" w:rsidRPr="0071351F" w14:paraId="66DAFD3A" w14:textId="77777777" w:rsidTr="00EA05AC">
        <w:tc>
          <w:tcPr>
            <w:tcW w:w="4656" w:type="dxa"/>
            <w:gridSpan w:val="2"/>
          </w:tcPr>
          <w:p w14:paraId="28AC9C12" w14:textId="77777777" w:rsidR="00375D45" w:rsidRPr="0071351F" w:rsidRDefault="00375D45" w:rsidP="00BC678B">
            <w:pPr>
              <w:widowControl w:val="0"/>
              <w:ind w:left="360" w:firstLine="4"/>
              <w:jc w:val="both"/>
              <w:rPr>
                <w:rFonts w:asciiTheme="minorHAnsi" w:hAnsiTheme="minorHAnsi" w:cstheme="minorHAnsi"/>
                <w:sz w:val="22"/>
                <w:szCs w:val="22"/>
                <w:lang w:val="it-IT"/>
              </w:rPr>
            </w:pPr>
          </w:p>
        </w:tc>
        <w:tc>
          <w:tcPr>
            <w:tcW w:w="340" w:type="dxa"/>
            <w:gridSpan w:val="2"/>
          </w:tcPr>
          <w:p w14:paraId="00EC2460" w14:textId="77777777" w:rsidR="00375D45" w:rsidRPr="0071351F" w:rsidRDefault="00375D45" w:rsidP="00BC678B">
            <w:pPr>
              <w:widowControl w:val="0"/>
              <w:rPr>
                <w:rFonts w:asciiTheme="minorHAnsi" w:hAnsiTheme="minorHAnsi" w:cstheme="minorHAnsi"/>
                <w:sz w:val="22"/>
                <w:szCs w:val="22"/>
                <w:lang w:val="it-IT"/>
              </w:rPr>
            </w:pPr>
          </w:p>
        </w:tc>
        <w:tc>
          <w:tcPr>
            <w:tcW w:w="4655" w:type="dxa"/>
            <w:gridSpan w:val="2"/>
          </w:tcPr>
          <w:p w14:paraId="7E3C3570" w14:textId="77777777" w:rsidR="00375D45" w:rsidRPr="0071351F" w:rsidRDefault="00375D45" w:rsidP="00BC678B">
            <w:pPr>
              <w:widowControl w:val="0"/>
              <w:ind w:left="284" w:right="105"/>
              <w:jc w:val="both"/>
              <w:rPr>
                <w:rFonts w:asciiTheme="minorHAnsi" w:hAnsiTheme="minorHAnsi" w:cstheme="minorHAnsi"/>
                <w:sz w:val="22"/>
                <w:szCs w:val="22"/>
                <w:lang w:val="it-IT"/>
              </w:rPr>
            </w:pPr>
          </w:p>
        </w:tc>
      </w:tr>
      <w:tr w:rsidR="00BC678B" w:rsidRPr="0071351F" w14:paraId="792FF5BE" w14:textId="77777777" w:rsidTr="00EA05AC">
        <w:tc>
          <w:tcPr>
            <w:tcW w:w="4656" w:type="dxa"/>
            <w:gridSpan w:val="2"/>
          </w:tcPr>
          <w:p w14:paraId="7E871C7E" w14:textId="1C430229" w:rsidR="00BC678B" w:rsidRPr="0071351F" w:rsidRDefault="00BC678B" w:rsidP="00BC678B">
            <w:pPr>
              <w:widowControl w:val="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Wirtschaftsteilnehmer mit Niederlassung in an</w:t>
            </w:r>
            <w:r w:rsidRPr="0071351F">
              <w:rPr>
                <w:rFonts w:asciiTheme="minorHAnsi" w:hAnsiTheme="minorHAnsi" w:cstheme="minorHAnsi"/>
                <w:sz w:val="22"/>
                <w:szCs w:val="22"/>
                <w:lang w:val="de-DE" w:eastAsia="it-IT"/>
              </w:rPr>
              <w:t xml:space="preserve"> </w:t>
            </w:r>
            <w:r w:rsidRPr="0071351F">
              <w:rPr>
                <w:rFonts w:asciiTheme="minorHAnsi" w:hAnsiTheme="minorHAnsi" w:cstheme="minorHAnsi"/>
                <w:sz w:val="22"/>
                <w:szCs w:val="22"/>
                <w:lang w:val="de-DE" w:eastAsia="it-IT"/>
              </w:rPr>
              <w:softHyphen/>
            </w:r>
            <w:r w:rsidRPr="0071351F">
              <w:rPr>
                <w:rFonts w:asciiTheme="minorHAnsi" w:hAnsiTheme="minorHAnsi" w:cstheme="minorHAnsi"/>
                <w:sz w:val="22"/>
                <w:szCs w:val="22"/>
                <w:lang w:val="de-DE"/>
              </w:rPr>
              <w:t xml:space="preserve"> deren Staaten als Italien (gemäß Art. 65 GvD Nr. 36/2023   ) müssen die Beträge in Euro angeben.</w:t>
            </w:r>
          </w:p>
        </w:tc>
        <w:tc>
          <w:tcPr>
            <w:tcW w:w="340" w:type="dxa"/>
            <w:gridSpan w:val="2"/>
          </w:tcPr>
          <w:p w14:paraId="205D01D7"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2B1C5685" w14:textId="51B6A421" w:rsidR="00BC678B" w:rsidRPr="0071351F" w:rsidRDefault="00BC678B" w:rsidP="00BC678B">
            <w:pPr>
              <w:widowControl w:val="0"/>
              <w:ind w:right="105"/>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Gli importi dichiarati da operatori economici stabiliti in Stati diversi dall’Italia (ex art. 65 d.lgs. 36/2023) devono essere espressi in euro.</w:t>
            </w:r>
          </w:p>
        </w:tc>
      </w:tr>
      <w:tr w:rsidR="00F15E7C" w:rsidRPr="0071351F" w14:paraId="56766F8D" w14:textId="77777777" w:rsidTr="00EA05AC">
        <w:tc>
          <w:tcPr>
            <w:tcW w:w="4656" w:type="dxa"/>
            <w:gridSpan w:val="2"/>
          </w:tcPr>
          <w:p w14:paraId="36D3B341" w14:textId="77777777" w:rsidR="00F15E7C" w:rsidRPr="0071351F" w:rsidRDefault="00F15E7C" w:rsidP="00D81B0A">
            <w:pPr>
              <w:widowControl w:val="0"/>
              <w:jc w:val="both"/>
              <w:rPr>
                <w:rFonts w:asciiTheme="minorHAnsi" w:hAnsiTheme="minorHAnsi" w:cstheme="minorHAnsi"/>
                <w:sz w:val="22"/>
                <w:szCs w:val="22"/>
                <w:highlight w:val="green"/>
                <w:lang w:val="de-DE"/>
              </w:rPr>
            </w:pPr>
            <w:r w:rsidRPr="0071351F">
              <w:rPr>
                <w:rFonts w:asciiTheme="minorHAnsi" w:hAnsiTheme="minorHAnsi" w:cstheme="minorHAnsi"/>
                <w:bCs/>
                <w:i/>
                <w:iCs/>
                <w:color w:val="FF0000"/>
                <w:sz w:val="22"/>
                <w:szCs w:val="22"/>
                <w:highlight w:val="green"/>
                <w:lang w:val="de-DE"/>
              </w:rPr>
              <w:t>Hinweis: Falls die Vergabestelle beschließt, den Wirtschaftsteilnehmern zu gestatten, einen Preis anzubieten, der den Ausschreibungsbetrag übersteigt, gemäß Art. 70 des GvD 36/2023, muss sie die Grenzen der Operabilität festlegen und die Ausschreibungsbedingugnen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340" w:type="dxa"/>
            <w:gridSpan w:val="2"/>
          </w:tcPr>
          <w:p w14:paraId="72909CF3" w14:textId="77777777" w:rsidR="00F15E7C" w:rsidRPr="0071351F" w:rsidRDefault="00F15E7C" w:rsidP="00D81B0A">
            <w:pPr>
              <w:widowControl w:val="0"/>
              <w:rPr>
                <w:rFonts w:asciiTheme="minorHAnsi" w:hAnsiTheme="minorHAnsi" w:cstheme="minorHAnsi"/>
                <w:sz w:val="22"/>
                <w:szCs w:val="22"/>
                <w:highlight w:val="green"/>
                <w:lang w:val="de-DE"/>
              </w:rPr>
            </w:pPr>
          </w:p>
        </w:tc>
        <w:tc>
          <w:tcPr>
            <w:tcW w:w="4655" w:type="dxa"/>
            <w:gridSpan w:val="2"/>
          </w:tcPr>
          <w:p w14:paraId="30E21C66" w14:textId="77777777" w:rsidR="00F15E7C" w:rsidRPr="0071351F" w:rsidRDefault="00F15E7C" w:rsidP="00D81B0A">
            <w:pPr>
              <w:pStyle w:val="Rientrocorpodeltesto"/>
              <w:widowControl w:val="0"/>
              <w:tabs>
                <w:tab w:val="left" w:pos="8496"/>
              </w:tabs>
              <w:ind w:left="0" w:right="105"/>
              <w:jc w:val="both"/>
              <w:rPr>
                <w:rFonts w:asciiTheme="minorHAnsi" w:hAnsiTheme="minorHAnsi" w:cstheme="minorHAnsi"/>
                <w:bCs/>
                <w:i/>
                <w:iCs/>
                <w:color w:val="FF0000"/>
                <w:sz w:val="22"/>
                <w:szCs w:val="22"/>
                <w:highlight w:val="green"/>
                <w:lang w:val="it-IT"/>
              </w:rPr>
            </w:pPr>
            <w:r w:rsidRPr="0071351F">
              <w:rPr>
                <w:rFonts w:asciiTheme="minorHAnsi" w:hAnsiTheme="minorHAnsi" w:cstheme="minorHAnsi"/>
                <w:bCs/>
                <w:i/>
                <w:iCs/>
                <w:color w:val="FF0000"/>
                <w:sz w:val="22"/>
                <w:szCs w:val="22"/>
                <w:highlight w:val="green"/>
                <w:lang w:val="it-IT"/>
              </w:rPr>
              <w:t>Nota: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6D685449" w14:textId="77777777" w:rsidR="00F15E7C" w:rsidRPr="0071351F" w:rsidRDefault="00F15E7C" w:rsidP="00D81B0A">
            <w:pPr>
              <w:widowControl w:val="0"/>
              <w:ind w:right="105"/>
              <w:jc w:val="both"/>
              <w:rPr>
                <w:rFonts w:asciiTheme="minorHAnsi" w:hAnsiTheme="minorHAnsi" w:cstheme="minorHAnsi"/>
                <w:sz w:val="22"/>
                <w:szCs w:val="22"/>
                <w:lang w:val="it-IT"/>
              </w:rPr>
            </w:pPr>
          </w:p>
        </w:tc>
      </w:tr>
      <w:tr w:rsidR="00BC678B" w:rsidRPr="0071351F" w14:paraId="6690FB8F" w14:textId="77777777" w:rsidTr="00EA05AC">
        <w:tc>
          <w:tcPr>
            <w:tcW w:w="4656" w:type="dxa"/>
            <w:gridSpan w:val="2"/>
          </w:tcPr>
          <w:p w14:paraId="01564F04" w14:textId="77777777" w:rsidR="00BC678B" w:rsidRPr="0071351F" w:rsidRDefault="00BC678B" w:rsidP="00BC678B">
            <w:pPr>
              <w:widowControl w:val="0"/>
              <w:jc w:val="both"/>
              <w:rPr>
                <w:rFonts w:asciiTheme="minorHAnsi" w:hAnsiTheme="minorHAnsi" w:cstheme="minorHAnsi"/>
                <w:sz w:val="22"/>
                <w:szCs w:val="22"/>
                <w:lang w:val="it-IT"/>
              </w:rPr>
            </w:pPr>
          </w:p>
        </w:tc>
        <w:tc>
          <w:tcPr>
            <w:tcW w:w="340" w:type="dxa"/>
            <w:gridSpan w:val="2"/>
          </w:tcPr>
          <w:p w14:paraId="6721FC41"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1DD74579" w14:textId="77777777" w:rsidR="00BC678B" w:rsidRPr="0071351F" w:rsidRDefault="00BC678B" w:rsidP="00BC678B">
            <w:pPr>
              <w:widowControl w:val="0"/>
              <w:ind w:right="105"/>
              <w:jc w:val="both"/>
              <w:rPr>
                <w:rFonts w:asciiTheme="minorHAnsi" w:hAnsiTheme="minorHAnsi" w:cstheme="minorHAnsi"/>
                <w:sz w:val="22"/>
                <w:szCs w:val="22"/>
                <w:lang w:val="it-IT"/>
              </w:rPr>
            </w:pPr>
          </w:p>
        </w:tc>
      </w:tr>
      <w:tr w:rsidR="00BC678B" w:rsidRPr="0071351F" w14:paraId="15E065A0" w14:textId="77777777" w:rsidTr="00EA05AC">
        <w:tc>
          <w:tcPr>
            <w:tcW w:w="4656" w:type="dxa"/>
            <w:gridSpan w:val="2"/>
          </w:tcPr>
          <w:p w14:paraId="34D44516" w14:textId="2457E419" w:rsidR="00BC678B" w:rsidRPr="0071351F"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bookmarkStart w:id="122" w:name="_Hlk48308895"/>
            <w:r w:rsidRPr="0071351F">
              <w:rPr>
                <w:rFonts w:asciiTheme="minorHAnsi" w:hAnsiTheme="minorHAnsi" w:cstheme="minorHAnsi"/>
                <w:bCs/>
                <w:i/>
                <w:iCs/>
                <w:color w:val="FF0000"/>
                <w:sz w:val="22"/>
                <w:szCs w:val="22"/>
                <w:highlight w:val="green"/>
                <w:lang w:val="de-DE"/>
              </w:rPr>
              <w:t xml:space="preserve">[Im Falle von  Angeboten, die </w:t>
            </w:r>
            <w:r w:rsidRPr="0071351F">
              <w:rPr>
                <w:rFonts w:asciiTheme="minorHAnsi" w:hAnsiTheme="minorHAnsi" w:cstheme="minorHAnsi"/>
                <w:b/>
                <w:i/>
                <w:iCs/>
                <w:color w:val="FF0000"/>
                <w:sz w:val="22"/>
                <w:szCs w:val="22"/>
                <w:highlight w:val="green"/>
                <w:u w:val="single"/>
                <w:lang w:val="de-DE"/>
              </w:rPr>
              <w:t>mittels Betrag</w:t>
            </w:r>
            <w:r w:rsidRPr="0071351F">
              <w:rPr>
                <w:rFonts w:asciiTheme="minorHAnsi" w:hAnsiTheme="minorHAnsi" w:cstheme="minorHAnsi"/>
                <w:bCs/>
                <w:i/>
                <w:iCs/>
                <w:color w:val="FF0000"/>
                <w:sz w:val="22"/>
                <w:szCs w:val="22"/>
                <w:highlight w:val="green"/>
                <w:lang w:val="de-DE"/>
              </w:rPr>
              <w:t xml:space="preserve"> erstellt werden; im Portal: Abschlag in Währung]</w:t>
            </w:r>
          </w:p>
        </w:tc>
        <w:tc>
          <w:tcPr>
            <w:tcW w:w="340" w:type="dxa"/>
            <w:gridSpan w:val="2"/>
          </w:tcPr>
          <w:p w14:paraId="4E6B2B84" w14:textId="77777777" w:rsidR="00BC678B" w:rsidRPr="0071351F"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p>
        </w:tc>
        <w:tc>
          <w:tcPr>
            <w:tcW w:w="4655" w:type="dxa"/>
            <w:gridSpan w:val="2"/>
          </w:tcPr>
          <w:p w14:paraId="00714E95" w14:textId="56565CE6" w:rsidR="00BC678B" w:rsidRPr="0071351F"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it-IT"/>
              </w:rPr>
            </w:pPr>
            <w:r w:rsidRPr="0071351F">
              <w:rPr>
                <w:rFonts w:asciiTheme="minorHAnsi" w:hAnsiTheme="minorHAnsi" w:cstheme="minorHAnsi"/>
                <w:bCs/>
                <w:i/>
                <w:iCs/>
                <w:color w:val="FF0000"/>
                <w:sz w:val="22"/>
                <w:szCs w:val="22"/>
                <w:highlight w:val="green"/>
                <w:lang w:val="it-IT"/>
              </w:rPr>
              <w:t xml:space="preserve">[In caso di offerte economiche formulate </w:t>
            </w:r>
            <w:r w:rsidRPr="0071351F">
              <w:rPr>
                <w:rFonts w:asciiTheme="minorHAnsi" w:hAnsiTheme="minorHAnsi" w:cstheme="minorHAnsi"/>
                <w:b/>
                <w:i/>
                <w:iCs/>
                <w:color w:val="FF0000"/>
                <w:sz w:val="22"/>
                <w:szCs w:val="22"/>
                <w:highlight w:val="green"/>
                <w:u w:val="single"/>
                <w:lang w:val="it-IT"/>
              </w:rPr>
              <w:t>mediante importo</w:t>
            </w:r>
            <w:r w:rsidRPr="0071351F">
              <w:rPr>
                <w:rFonts w:asciiTheme="minorHAnsi" w:hAnsiTheme="minorHAnsi" w:cstheme="minorHAnsi"/>
                <w:bCs/>
                <w:i/>
                <w:iCs/>
                <w:color w:val="FF0000"/>
                <w:sz w:val="22"/>
                <w:szCs w:val="22"/>
                <w:highlight w:val="green"/>
                <w:lang w:val="it-IT"/>
              </w:rPr>
              <w:t>; sul portale: ribasso in valuta]:</w:t>
            </w:r>
          </w:p>
        </w:tc>
      </w:tr>
      <w:tr w:rsidR="00BC678B" w:rsidRPr="0071351F" w14:paraId="7583C367" w14:textId="77777777" w:rsidTr="00EA05AC">
        <w:tc>
          <w:tcPr>
            <w:tcW w:w="4656" w:type="dxa"/>
            <w:gridSpan w:val="2"/>
          </w:tcPr>
          <w:p w14:paraId="710CC996" w14:textId="678465FA" w:rsidR="00BC678B" w:rsidRPr="0071351F" w:rsidRDefault="00BC678B" w:rsidP="00BC678B">
            <w:pPr>
              <w:widowControl w:val="0"/>
              <w:ind w:right="180"/>
              <w:jc w:val="both"/>
              <w:rPr>
                <w:rFonts w:asciiTheme="minorHAnsi" w:hAnsiTheme="minorHAnsi" w:cstheme="minorHAnsi"/>
                <w:b/>
                <w:sz w:val="22"/>
                <w:szCs w:val="22"/>
                <w:lang w:val="de-DE"/>
              </w:rPr>
            </w:pPr>
            <w:bookmarkStart w:id="123" w:name="_Hlk11935943"/>
            <w:r w:rsidRPr="0071351F">
              <w:rPr>
                <w:rFonts w:asciiTheme="minorHAnsi" w:hAnsiTheme="minorHAnsi" w:cstheme="minorHAnsi"/>
                <w:bCs/>
                <w:color w:val="FF0000"/>
                <w:sz w:val="22"/>
                <w:szCs w:val="22"/>
                <w:lang w:val="de-DE"/>
              </w:rPr>
              <w:lastRenderedPageBreak/>
              <w:t xml:space="preserve">Mehrfach-, Alternativangebote, unvollständige Angebote, Angebote mit Bedingungen oder deren Betrag </w:t>
            </w:r>
            <w:r w:rsidRPr="003B6147">
              <w:rPr>
                <w:rFonts w:asciiTheme="minorHAnsi" w:hAnsiTheme="minorHAnsi" w:cstheme="minorHAnsi"/>
                <w:bCs/>
                <w:strike/>
                <w:color w:val="FF0000"/>
                <w:sz w:val="22"/>
                <w:szCs w:val="22"/>
                <w:highlight w:val="yellow"/>
                <w:lang w:val="de-DE"/>
              </w:rPr>
              <w:t>gleich hoch oder</w:t>
            </w:r>
            <w:r w:rsidRPr="0071351F">
              <w:rPr>
                <w:rFonts w:asciiTheme="minorHAnsi" w:hAnsiTheme="minorHAnsi" w:cstheme="minorHAnsi"/>
                <w:bCs/>
                <w:color w:val="FF0000"/>
                <w:sz w:val="22"/>
                <w:szCs w:val="22"/>
                <w:lang w:val="de-DE"/>
              </w:rPr>
              <w:t xml:space="preserve"> höher ist als der Ausschreibungsbetrag, </w:t>
            </w:r>
            <w:r w:rsidRPr="0071351F">
              <w:rPr>
                <w:rFonts w:asciiTheme="minorHAnsi" w:hAnsiTheme="minorHAnsi" w:cstheme="minorHAnsi"/>
                <w:b/>
                <w:color w:val="FF0000"/>
                <w:sz w:val="22"/>
                <w:szCs w:val="22"/>
                <w:lang w:val="de-DE"/>
              </w:rPr>
              <w:t>haben den Ausschluss zur Folge.</w:t>
            </w:r>
          </w:p>
        </w:tc>
        <w:tc>
          <w:tcPr>
            <w:tcW w:w="340" w:type="dxa"/>
            <w:gridSpan w:val="2"/>
          </w:tcPr>
          <w:p w14:paraId="129E7BA7" w14:textId="77777777" w:rsidR="00BC678B" w:rsidRPr="0071351F" w:rsidRDefault="00BC678B" w:rsidP="00BC678B">
            <w:pPr>
              <w:widowControl w:val="0"/>
              <w:jc w:val="both"/>
              <w:rPr>
                <w:rFonts w:asciiTheme="minorHAnsi" w:hAnsiTheme="minorHAnsi" w:cstheme="minorHAnsi"/>
                <w:sz w:val="22"/>
                <w:szCs w:val="22"/>
                <w:lang w:val="de-DE"/>
              </w:rPr>
            </w:pPr>
          </w:p>
        </w:tc>
        <w:tc>
          <w:tcPr>
            <w:tcW w:w="4655" w:type="dxa"/>
            <w:gridSpan w:val="2"/>
          </w:tcPr>
          <w:p w14:paraId="64FA6864" w14:textId="79AC7153" w:rsidR="00BC678B" w:rsidRPr="0071351F" w:rsidRDefault="00BC678B" w:rsidP="00BC678B">
            <w:pPr>
              <w:widowControl w:val="0"/>
              <w:ind w:right="180"/>
              <w:jc w:val="both"/>
              <w:rPr>
                <w:rFonts w:asciiTheme="minorHAnsi" w:hAnsiTheme="minorHAnsi" w:cstheme="minorHAnsi"/>
                <w:b/>
                <w:sz w:val="22"/>
                <w:szCs w:val="22"/>
                <w:lang w:val="it-IT"/>
              </w:rPr>
            </w:pPr>
            <w:bookmarkStart w:id="124" w:name="_Hlk47687207"/>
            <w:r w:rsidRPr="0071351F">
              <w:rPr>
                <w:rFonts w:asciiTheme="minorHAnsi" w:hAnsiTheme="minorHAnsi" w:cstheme="minorHAnsi"/>
                <w:b/>
                <w:color w:val="FF0000"/>
                <w:sz w:val="22"/>
                <w:szCs w:val="22"/>
                <w:lang w:val="it-IT"/>
              </w:rPr>
              <w:t>Verranno escluse</w:t>
            </w:r>
            <w:r w:rsidRPr="0071351F">
              <w:rPr>
                <w:rFonts w:asciiTheme="minorHAnsi" w:hAnsiTheme="minorHAnsi" w:cstheme="minorHAnsi"/>
                <w:bCs/>
                <w:color w:val="FF0000"/>
                <w:sz w:val="22"/>
                <w:szCs w:val="22"/>
                <w:lang w:val="it-IT"/>
              </w:rPr>
              <w:t xml:space="preserve"> le offerte plurime, alternative, incomplete, condizionate ovvero il cui importo è </w:t>
            </w:r>
            <w:r w:rsidRPr="003B6147">
              <w:rPr>
                <w:rFonts w:asciiTheme="minorHAnsi" w:hAnsiTheme="minorHAnsi" w:cstheme="minorHAnsi"/>
                <w:bCs/>
                <w:strike/>
                <w:color w:val="FF0000"/>
                <w:sz w:val="22"/>
                <w:szCs w:val="22"/>
                <w:highlight w:val="yellow"/>
                <w:lang w:val="it-IT"/>
              </w:rPr>
              <w:t>pari o</w:t>
            </w:r>
            <w:r w:rsidRPr="0071351F">
              <w:rPr>
                <w:rFonts w:asciiTheme="minorHAnsi" w:hAnsiTheme="minorHAnsi" w:cstheme="minorHAnsi"/>
                <w:bCs/>
                <w:color w:val="FF0000"/>
                <w:sz w:val="22"/>
                <w:szCs w:val="22"/>
                <w:lang w:val="it-IT"/>
              </w:rPr>
              <w:t xml:space="preserve"> superiore rispetto all’importo posto a base di gara.</w:t>
            </w:r>
            <w:bookmarkEnd w:id="124"/>
          </w:p>
        </w:tc>
      </w:tr>
      <w:tr w:rsidR="00BC678B" w:rsidRPr="0071351F" w14:paraId="50B9CF01" w14:textId="77777777" w:rsidTr="00EA05AC">
        <w:tc>
          <w:tcPr>
            <w:tcW w:w="4656" w:type="dxa"/>
            <w:gridSpan w:val="2"/>
          </w:tcPr>
          <w:p w14:paraId="051281EE" w14:textId="77777777" w:rsidR="00BC678B" w:rsidRPr="0071351F" w:rsidRDefault="00BC678B" w:rsidP="00BC678B">
            <w:pPr>
              <w:widowControl w:val="0"/>
              <w:ind w:right="180"/>
              <w:jc w:val="both"/>
              <w:rPr>
                <w:rFonts w:asciiTheme="minorHAnsi" w:hAnsiTheme="minorHAnsi" w:cstheme="minorHAnsi"/>
                <w:b/>
                <w:sz w:val="22"/>
                <w:szCs w:val="22"/>
                <w:highlight w:val="yellow"/>
                <w:lang w:val="it-IT"/>
              </w:rPr>
            </w:pPr>
          </w:p>
        </w:tc>
        <w:tc>
          <w:tcPr>
            <w:tcW w:w="340" w:type="dxa"/>
            <w:gridSpan w:val="2"/>
          </w:tcPr>
          <w:p w14:paraId="320F2954" w14:textId="77777777" w:rsidR="00BC678B" w:rsidRPr="0071351F" w:rsidRDefault="00BC678B" w:rsidP="00BC678B">
            <w:pPr>
              <w:widowControl w:val="0"/>
              <w:jc w:val="both"/>
              <w:rPr>
                <w:rFonts w:asciiTheme="minorHAnsi" w:hAnsiTheme="minorHAnsi" w:cstheme="minorHAnsi"/>
                <w:sz w:val="22"/>
                <w:szCs w:val="22"/>
                <w:highlight w:val="yellow"/>
                <w:lang w:val="it-IT"/>
              </w:rPr>
            </w:pPr>
          </w:p>
        </w:tc>
        <w:tc>
          <w:tcPr>
            <w:tcW w:w="4655" w:type="dxa"/>
            <w:gridSpan w:val="2"/>
          </w:tcPr>
          <w:p w14:paraId="0AB15941" w14:textId="77777777" w:rsidR="00BC678B" w:rsidRPr="0071351F" w:rsidRDefault="00BC678B" w:rsidP="00BC678B">
            <w:pPr>
              <w:widowControl w:val="0"/>
              <w:ind w:right="180"/>
              <w:jc w:val="both"/>
              <w:rPr>
                <w:rFonts w:asciiTheme="minorHAnsi" w:hAnsiTheme="minorHAnsi" w:cstheme="minorHAnsi"/>
                <w:b/>
                <w:sz w:val="22"/>
                <w:szCs w:val="22"/>
                <w:highlight w:val="yellow"/>
                <w:lang w:val="it-IT"/>
              </w:rPr>
            </w:pPr>
          </w:p>
        </w:tc>
      </w:tr>
      <w:bookmarkEnd w:id="123"/>
      <w:tr w:rsidR="00BC678B" w:rsidRPr="0071351F" w14:paraId="3EB19996" w14:textId="77777777" w:rsidTr="00EA05AC">
        <w:tc>
          <w:tcPr>
            <w:tcW w:w="4656" w:type="dxa"/>
            <w:gridSpan w:val="2"/>
          </w:tcPr>
          <w:p w14:paraId="3FF37A87" w14:textId="1931D52D" w:rsidR="00BC678B" w:rsidRPr="0071351F"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r w:rsidRPr="0071351F">
              <w:rPr>
                <w:rFonts w:asciiTheme="minorHAnsi" w:hAnsiTheme="minorHAnsi" w:cstheme="minorHAnsi"/>
                <w:bCs/>
                <w:i/>
                <w:iCs/>
                <w:color w:val="FF0000"/>
                <w:sz w:val="22"/>
                <w:szCs w:val="22"/>
                <w:highlight w:val="green"/>
                <w:lang w:val="de-DE"/>
              </w:rPr>
              <w:t xml:space="preserve">[Im Falle von Angeboten </w:t>
            </w:r>
            <w:r w:rsidRPr="0071351F">
              <w:rPr>
                <w:rFonts w:asciiTheme="minorHAnsi" w:hAnsiTheme="minorHAnsi" w:cstheme="minorHAnsi"/>
                <w:b/>
                <w:i/>
                <w:iCs/>
                <w:color w:val="FF0000"/>
                <w:sz w:val="22"/>
                <w:szCs w:val="22"/>
                <w:highlight w:val="green"/>
                <w:u w:val="single"/>
                <w:lang w:val="de-DE"/>
              </w:rPr>
              <w:t>mit einem prozentuellen Abschlag</w:t>
            </w:r>
            <w:r w:rsidRPr="0071351F">
              <w:rPr>
                <w:rFonts w:asciiTheme="minorHAnsi" w:hAnsiTheme="minorHAnsi" w:cstheme="minorHAnsi"/>
                <w:bCs/>
                <w:i/>
                <w:iCs/>
                <w:color w:val="FF0000"/>
                <w:sz w:val="22"/>
                <w:szCs w:val="22"/>
                <w:highlight w:val="green"/>
                <w:lang w:val="de-DE"/>
              </w:rPr>
              <w:t>]</w:t>
            </w:r>
          </w:p>
        </w:tc>
        <w:tc>
          <w:tcPr>
            <w:tcW w:w="340" w:type="dxa"/>
            <w:gridSpan w:val="2"/>
          </w:tcPr>
          <w:p w14:paraId="7AB0544C" w14:textId="77777777" w:rsidR="00BC678B" w:rsidRPr="0071351F"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de-DE"/>
              </w:rPr>
            </w:pPr>
          </w:p>
        </w:tc>
        <w:tc>
          <w:tcPr>
            <w:tcW w:w="4655" w:type="dxa"/>
            <w:gridSpan w:val="2"/>
          </w:tcPr>
          <w:p w14:paraId="599EDDD8" w14:textId="5F2A4780" w:rsidR="00BC678B" w:rsidRPr="0071351F" w:rsidRDefault="00BC678B" w:rsidP="00BC678B">
            <w:pPr>
              <w:pStyle w:val="Rientrocorpodeltesto"/>
              <w:widowControl w:val="0"/>
              <w:tabs>
                <w:tab w:val="left" w:pos="8496"/>
              </w:tabs>
              <w:spacing w:after="0"/>
              <w:ind w:left="0" w:right="105"/>
              <w:jc w:val="both"/>
              <w:rPr>
                <w:rFonts w:asciiTheme="minorHAnsi" w:hAnsiTheme="minorHAnsi" w:cstheme="minorHAnsi"/>
                <w:bCs/>
                <w:i/>
                <w:iCs/>
                <w:color w:val="FF0000"/>
                <w:sz w:val="22"/>
                <w:szCs w:val="22"/>
                <w:highlight w:val="green"/>
                <w:lang w:val="it-IT"/>
              </w:rPr>
            </w:pPr>
            <w:r w:rsidRPr="0071351F">
              <w:rPr>
                <w:rFonts w:asciiTheme="minorHAnsi" w:hAnsiTheme="minorHAnsi" w:cstheme="minorHAnsi"/>
                <w:bCs/>
                <w:i/>
                <w:iCs/>
                <w:color w:val="FF0000"/>
                <w:sz w:val="22"/>
                <w:szCs w:val="22"/>
                <w:highlight w:val="green"/>
                <w:lang w:val="it-IT"/>
              </w:rPr>
              <w:t xml:space="preserve">In caso di offerte </w:t>
            </w:r>
            <w:r w:rsidRPr="0071351F">
              <w:rPr>
                <w:rFonts w:asciiTheme="minorHAnsi" w:hAnsiTheme="minorHAnsi" w:cstheme="minorHAnsi"/>
                <w:b/>
                <w:i/>
                <w:iCs/>
                <w:color w:val="FF0000"/>
                <w:sz w:val="22"/>
                <w:szCs w:val="22"/>
                <w:highlight w:val="green"/>
                <w:u w:val="single"/>
                <w:lang w:val="it-IT"/>
              </w:rPr>
              <w:t>con ribasso percentuale</w:t>
            </w:r>
            <w:r w:rsidRPr="0071351F">
              <w:rPr>
                <w:rFonts w:asciiTheme="minorHAnsi" w:hAnsiTheme="minorHAnsi" w:cstheme="minorHAnsi"/>
                <w:bCs/>
                <w:i/>
                <w:iCs/>
                <w:color w:val="FF0000"/>
                <w:sz w:val="22"/>
                <w:szCs w:val="22"/>
                <w:highlight w:val="green"/>
                <w:lang w:val="it-IT"/>
              </w:rPr>
              <w:t>:</w:t>
            </w:r>
          </w:p>
        </w:tc>
      </w:tr>
      <w:tr w:rsidR="00BC678B" w:rsidRPr="0071351F" w14:paraId="385562FA" w14:textId="77777777" w:rsidTr="00EA05AC">
        <w:tc>
          <w:tcPr>
            <w:tcW w:w="4656" w:type="dxa"/>
            <w:gridSpan w:val="2"/>
          </w:tcPr>
          <w:p w14:paraId="20729218" w14:textId="497F4755" w:rsidR="00BC678B" w:rsidRPr="0071351F" w:rsidRDefault="00BC678B" w:rsidP="00BC678B">
            <w:pPr>
              <w:pStyle w:val="Corpotesto"/>
              <w:widowControl w:val="0"/>
              <w:spacing w:after="0"/>
              <w:jc w:val="both"/>
              <w:rPr>
                <w:rFonts w:asciiTheme="minorHAnsi" w:hAnsiTheme="minorHAnsi" w:cstheme="minorHAnsi"/>
                <w:sz w:val="22"/>
                <w:szCs w:val="22"/>
                <w:lang w:val="de-DE"/>
              </w:rPr>
            </w:pPr>
            <w:bookmarkStart w:id="125" w:name="_Hlk70954360"/>
            <w:r w:rsidRPr="0071351F">
              <w:rPr>
                <w:rFonts w:asciiTheme="minorHAnsi" w:hAnsiTheme="minorHAnsi" w:cstheme="minorHAnsi"/>
                <w:color w:val="FF0000"/>
                <w:sz w:val="22"/>
                <w:szCs w:val="22"/>
                <w:lang w:val="de-DE"/>
              </w:rPr>
              <w:t xml:space="preserve">Mehrfach-, Alternativangebote, unvollständige Angebote, Angebote mit </w:t>
            </w:r>
            <w:r w:rsidRPr="003B6147">
              <w:rPr>
                <w:rFonts w:asciiTheme="minorHAnsi" w:hAnsiTheme="minorHAnsi" w:cstheme="minorHAnsi"/>
                <w:strike/>
                <w:color w:val="FF0000"/>
                <w:sz w:val="22"/>
                <w:szCs w:val="22"/>
                <w:highlight w:val="yellow"/>
                <w:lang w:val="de-DE"/>
              </w:rPr>
              <w:t>Bedingungen oder Angebote mit einem Abschlag unter 0,… % (gleich einem Mindestabschlag von Euro ____)</w:t>
            </w:r>
            <w:r w:rsidRPr="0071351F">
              <w:rPr>
                <w:rFonts w:asciiTheme="minorHAnsi" w:hAnsiTheme="minorHAnsi" w:cstheme="minorHAnsi"/>
                <w:b/>
                <w:bCs/>
                <w:color w:val="FF0000"/>
                <w:sz w:val="22"/>
                <w:szCs w:val="22"/>
                <w:lang w:val="de-DE"/>
              </w:rPr>
              <w:t xml:space="preserve"> haben den Ausschluss zur Folge</w:t>
            </w:r>
            <w:r w:rsidRPr="0071351F">
              <w:rPr>
                <w:rFonts w:asciiTheme="minorHAnsi" w:hAnsiTheme="minorHAnsi" w:cstheme="minorHAnsi"/>
                <w:sz w:val="22"/>
                <w:szCs w:val="22"/>
                <w:lang w:val="de-DE"/>
              </w:rPr>
              <w:t xml:space="preserve"> </w:t>
            </w:r>
            <w:bookmarkEnd w:id="125"/>
            <w:r w:rsidRPr="003B6147">
              <w:rPr>
                <w:rFonts w:asciiTheme="minorHAnsi" w:hAnsiTheme="minorHAnsi" w:cstheme="minorHAnsi"/>
                <w:strike/>
                <w:sz w:val="22"/>
                <w:szCs w:val="22"/>
                <w:highlight w:val="yellow"/>
                <w:lang w:val="de-DE"/>
              </w:rPr>
              <w:t>[</w:t>
            </w:r>
            <w:r w:rsidRPr="003B6147">
              <w:rPr>
                <w:rFonts w:asciiTheme="minorHAnsi" w:hAnsiTheme="minorHAnsi" w:cstheme="minorHAnsi"/>
                <w:bCs/>
                <w:i/>
                <w:iCs/>
                <w:strike/>
                <w:color w:val="FF0000"/>
                <w:sz w:val="22"/>
                <w:szCs w:val="22"/>
                <w:highlight w:val="yellow"/>
                <w:lang w:val="de-DE"/>
              </w:rPr>
              <w:t>die im Portal gewählte und oben angegebene Anzahl der Dezimalstellen eintragen].</w:t>
            </w:r>
          </w:p>
        </w:tc>
        <w:tc>
          <w:tcPr>
            <w:tcW w:w="340" w:type="dxa"/>
            <w:gridSpan w:val="2"/>
          </w:tcPr>
          <w:p w14:paraId="665B543F"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58BBD132" w14:textId="2D51C805" w:rsidR="00BC678B" w:rsidRPr="0071351F" w:rsidRDefault="00BC678B" w:rsidP="00BC678B">
            <w:pPr>
              <w:pStyle w:val="Corpotesto"/>
              <w:widowControl w:val="0"/>
              <w:spacing w:after="0"/>
              <w:ind w:right="105"/>
              <w:jc w:val="both"/>
              <w:rPr>
                <w:rFonts w:asciiTheme="minorHAnsi" w:hAnsiTheme="minorHAnsi" w:cstheme="minorHAnsi"/>
                <w:sz w:val="22"/>
                <w:szCs w:val="22"/>
                <w:lang w:val="it-IT"/>
              </w:rPr>
            </w:pPr>
            <w:r w:rsidRPr="0071351F">
              <w:rPr>
                <w:rFonts w:asciiTheme="minorHAnsi" w:hAnsiTheme="minorHAnsi" w:cstheme="minorHAnsi"/>
                <w:b/>
                <w:color w:val="FF0000"/>
                <w:sz w:val="22"/>
                <w:szCs w:val="22"/>
                <w:lang w:val="it-IT"/>
              </w:rPr>
              <w:t>Verranno escluse</w:t>
            </w:r>
            <w:r w:rsidRPr="0071351F">
              <w:rPr>
                <w:rFonts w:asciiTheme="minorHAnsi" w:hAnsiTheme="minorHAnsi" w:cstheme="minorHAnsi"/>
                <w:color w:val="FF0000"/>
                <w:sz w:val="22"/>
                <w:szCs w:val="22"/>
                <w:lang w:val="it-IT"/>
              </w:rPr>
              <w:t xml:space="preserve"> le offerte plurime, alternative, incomplete, condizionate </w:t>
            </w:r>
            <w:r w:rsidRPr="003B6147">
              <w:rPr>
                <w:rFonts w:asciiTheme="minorHAnsi" w:hAnsiTheme="minorHAnsi" w:cstheme="minorHAnsi"/>
                <w:strike/>
                <w:color w:val="FF0000"/>
                <w:sz w:val="22"/>
                <w:szCs w:val="22"/>
                <w:highlight w:val="yellow"/>
                <w:lang w:val="it-IT"/>
              </w:rPr>
              <w:t xml:space="preserve">ovvero con ribasso inferiore a 0,… % (pari ad un ribasso minimo di Euro ___) </w:t>
            </w:r>
            <w:r w:rsidRPr="003B6147">
              <w:rPr>
                <w:rFonts w:asciiTheme="minorHAnsi" w:hAnsiTheme="minorHAnsi" w:cstheme="minorHAnsi"/>
                <w:bCs/>
                <w:i/>
                <w:iCs/>
                <w:strike/>
                <w:color w:val="FF0000"/>
                <w:sz w:val="22"/>
                <w:szCs w:val="22"/>
                <w:highlight w:val="yellow"/>
                <w:lang w:val="it-IT"/>
              </w:rPr>
              <w:t>[inserire il numero di cifre decimali prescelto a portale e indicato sopra]</w:t>
            </w:r>
          </w:p>
        </w:tc>
      </w:tr>
      <w:bookmarkEnd w:id="122"/>
      <w:tr w:rsidR="00BC678B" w:rsidRPr="0071351F" w14:paraId="3B386232" w14:textId="77777777" w:rsidTr="00EA05AC">
        <w:tc>
          <w:tcPr>
            <w:tcW w:w="4656" w:type="dxa"/>
            <w:gridSpan w:val="2"/>
          </w:tcPr>
          <w:p w14:paraId="00A58F1E" w14:textId="77777777" w:rsidR="00BC678B" w:rsidRPr="0071351F" w:rsidRDefault="00BC678B" w:rsidP="00BC678B">
            <w:pPr>
              <w:pStyle w:val="Corpotesto"/>
              <w:widowControl w:val="0"/>
              <w:spacing w:after="0"/>
              <w:ind w:left="360" w:firstLine="4"/>
              <w:jc w:val="both"/>
              <w:rPr>
                <w:rFonts w:asciiTheme="minorHAnsi" w:hAnsiTheme="minorHAnsi" w:cstheme="minorHAnsi"/>
                <w:sz w:val="22"/>
                <w:szCs w:val="22"/>
                <w:lang w:val="it-IT"/>
              </w:rPr>
            </w:pPr>
          </w:p>
        </w:tc>
        <w:tc>
          <w:tcPr>
            <w:tcW w:w="340" w:type="dxa"/>
            <w:gridSpan w:val="2"/>
          </w:tcPr>
          <w:p w14:paraId="6A701D81"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6A28D320" w14:textId="77777777" w:rsidR="00BC678B" w:rsidRPr="0071351F" w:rsidRDefault="00BC678B" w:rsidP="00BC678B">
            <w:pPr>
              <w:pStyle w:val="Corpotesto"/>
              <w:widowControl w:val="0"/>
              <w:spacing w:after="0"/>
              <w:ind w:right="105"/>
              <w:jc w:val="both"/>
              <w:rPr>
                <w:rFonts w:asciiTheme="minorHAnsi" w:hAnsiTheme="minorHAnsi" w:cstheme="minorHAnsi"/>
                <w:sz w:val="22"/>
                <w:szCs w:val="22"/>
                <w:lang w:val="it-IT"/>
              </w:rPr>
            </w:pPr>
          </w:p>
        </w:tc>
      </w:tr>
      <w:tr w:rsidR="00BC678B" w:rsidRPr="0071351F" w14:paraId="57363CBF" w14:textId="77777777" w:rsidTr="00EA05AC">
        <w:tc>
          <w:tcPr>
            <w:tcW w:w="4656" w:type="dxa"/>
            <w:gridSpan w:val="2"/>
          </w:tcPr>
          <w:p w14:paraId="3E5DDB78" w14:textId="34BF6DE8" w:rsidR="00BC678B" w:rsidRPr="0071351F" w:rsidRDefault="00BC678B" w:rsidP="00BC678B">
            <w:pPr>
              <w:pStyle w:val="Corpotesto"/>
              <w:widowControl w:val="0"/>
              <w:spacing w:after="0"/>
              <w:jc w:val="both"/>
              <w:rPr>
                <w:rFonts w:asciiTheme="minorHAnsi" w:hAnsiTheme="minorHAnsi" w:cstheme="minorHAnsi"/>
                <w:sz w:val="22"/>
                <w:szCs w:val="22"/>
                <w:lang w:val="de-DE"/>
              </w:rPr>
            </w:pPr>
            <w:r w:rsidRPr="0071351F">
              <w:rPr>
                <w:rFonts w:asciiTheme="minorHAnsi" w:hAnsiTheme="minorHAnsi" w:cstheme="minorHAnsi"/>
                <w:sz w:val="22"/>
                <w:szCs w:val="22"/>
                <w:lang w:val="de-DE"/>
              </w:rPr>
              <w:t>Die Eingabe des wirtschaftlichen Angebots in das System erfolgt in einziger Ausfertigung.</w:t>
            </w:r>
          </w:p>
        </w:tc>
        <w:tc>
          <w:tcPr>
            <w:tcW w:w="340" w:type="dxa"/>
            <w:gridSpan w:val="2"/>
          </w:tcPr>
          <w:p w14:paraId="31B96B7A" w14:textId="77777777" w:rsidR="00BC678B" w:rsidRPr="0071351F" w:rsidRDefault="00BC678B" w:rsidP="00BC678B">
            <w:pPr>
              <w:widowControl w:val="0"/>
              <w:rPr>
                <w:rFonts w:asciiTheme="minorHAnsi" w:hAnsiTheme="minorHAnsi" w:cstheme="minorHAnsi"/>
                <w:sz w:val="22"/>
                <w:szCs w:val="22"/>
                <w:lang w:val="de-DE"/>
              </w:rPr>
            </w:pPr>
          </w:p>
        </w:tc>
        <w:tc>
          <w:tcPr>
            <w:tcW w:w="4655" w:type="dxa"/>
            <w:gridSpan w:val="2"/>
          </w:tcPr>
          <w:p w14:paraId="315CFBD7" w14:textId="77777777" w:rsidR="00BC678B" w:rsidRPr="0071351F" w:rsidRDefault="00BC678B" w:rsidP="00BC678B">
            <w:pPr>
              <w:pStyle w:val="Corpotesto"/>
              <w:widowControl w:val="0"/>
              <w:spacing w:after="0"/>
              <w:ind w:right="105"/>
              <w:jc w:val="both"/>
              <w:rPr>
                <w:rFonts w:asciiTheme="minorHAnsi" w:hAnsiTheme="minorHAnsi" w:cstheme="minorHAnsi"/>
                <w:sz w:val="22"/>
                <w:szCs w:val="22"/>
                <w:lang w:val="it-IT"/>
              </w:rPr>
            </w:pPr>
            <w:r w:rsidRPr="0071351F">
              <w:rPr>
                <w:rFonts w:asciiTheme="minorHAnsi" w:hAnsiTheme="minorHAnsi" w:cstheme="minorHAnsi"/>
                <w:sz w:val="22"/>
                <w:szCs w:val="22"/>
                <w:lang w:val="it-IT"/>
              </w:rPr>
              <w:t>L’inserimento a sistema dell’offerta economica avviene in unico esemplare.</w:t>
            </w:r>
          </w:p>
        </w:tc>
      </w:tr>
      <w:tr w:rsidR="00BC678B" w:rsidRPr="0071351F" w14:paraId="7BD1959A" w14:textId="77777777" w:rsidTr="00EA05AC">
        <w:tc>
          <w:tcPr>
            <w:tcW w:w="4656" w:type="dxa"/>
            <w:gridSpan w:val="2"/>
          </w:tcPr>
          <w:p w14:paraId="56C55CD4" w14:textId="77777777" w:rsidR="00BC678B" w:rsidRPr="0071351F" w:rsidRDefault="00BC678B" w:rsidP="00BC678B">
            <w:pPr>
              <w:widowControl w:val="0"/>
              <w:ind w:left="360" w:firstLine="4"/>
              <w:jc w:val="both"/>
              <w:rPr>
                <w:rFonts w:asciiTheme="minorHAnsi" w:hAnsiTheme="minorHAnsi" w:cstheme="minorHAnsi"/>
                <w:sz w:val="22"/>
                <w:szCs w:val="22"/>
                <w:lang w:val="it-IT"/>
              </w:rPr>
            </w:pPr>
          </w:p>
        </w:tc>
        <w:tc>
          <w:tcPr>
            <w:tcW w:w="340" w:type="dxa"/>
            <w:gridSpan w:val="2"/>
          </w:tcPr>
          <w:p w14:paraId="6C870B01" w14:textId="77777777" w:rsidR="00BC678B" w:rsidRPr="0071351F" w:rsidRDefault="00BC678B" w:rsidP="00BC678B">
            <w:pPr>
              <w:widowControl w:val="0"/>
              <w:rPr>
                <w:rFonts w:asciiTheme="minorHAnsi" w:hAnsiTheme="minorHAnsi" w:cstheme="minorHAnsi"/>
                <w:sz w:val="22"/>
                <w:szCs w:val="22"/>
                <w:lang w:val="it-IT"/>
              </w:rPr>
            </w:pPr>
          </w:p>
        </w:tc>
        <w:tc>
          <w:tcPr>
            <w:tcW w:w="4655" w:type="dxa"/>
            <w:gridSpan w:val="2"/>
          </w:tcPr>
          <w:p w14:paraId="13BE04FA" w14:textId="77777777" w:rsidR="00BC678B" w:rsidRPr="0071351F" w:rsidRDefault="00BC678B" w:rsidP="00BC678B">
            <w:pPr>
              <w:widowControl w:val="0"/>
              <w:ind w:left="280" w:right="105"/>
              <w:jc w:val="both"/>
              <w:rPr>
                <w:rFonts w:asciiTheme="minorHAnsi" w:hAnsiTheme="minorHAnsi" w:cstheme="minorHAnsi"/>
                <w:sz w:val="22"/>
                <w:szCs w:val="22"/>
                <w:lang w:val="it-IT"/>
              </w:rPr>
            </w:pPr>
          </w:p>
        </w:tc>
      </w:tr>
      <w:tr w:rsidR="00BC678B" w:rsidRPr="0056374D" w14:paraId="36063564" w14:textId="77777777" w:rsidTr="00EA05AC">
        <w:tc>
          <w:tcPr>
            <w:tcW w:w="4656" w:type="dxa"/>
            <w:gridSpan w:val="2"/>
          </w:tcPr>
          <w:p w14:paraId="73437CAE" w14:textId="0865DD06" w:rsidR="00BC678B" w:rsidRPr="0056374D" w:rsidRDefault="00BC678B" w:rsidP="00BC678B">
            <w:pPr>
              <w:widowControl w:val="0"/>
              <w:ind w:right="22"/>
              <w:jc w:val="both"/>
              <w:rPr>
                <w:rFonts w:asciiTheme="minorHAnsi" w:hAnsiTheme="minorHAnsi" w:cstheme="minorHAnsi"/>
                <w:color w:val="000000"/>
                <w:sz w:val="22"/>
                <w:szCs w:val="22"/>
                <w:lang w:val="de-DE"/>
              </w:rPr>
            </w:pPr>
            <w:r w:rsidRPr="0056374D">
              <w:rPr>
                <w:rFonts w:asciiTheme="minorHAnsi" w:hAnsiTheme="minorHAnsi" w:cstheme="minorHAnsi"/>
                <w:color w:val="000000"/>
                <w:sz w:val="22"/>
                <w:szCs w:val="22"/>
                <w:lang w:val="de-DE"/>
              </w:rPr>
              <w:t>Um das wirtschaftliche Angebot einzureichen, muss der Teilnehmer:</w:t>
            </w:r>
          </w:p>
          <w:p w14:paraId="7F130988" w14:textId="24EE316E" w:rsidR="00BC678B" w:rsidRPr="0056374D"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asciiTheme="minorHAnsi" w:hAnsiTheme="minorHAnsi" w:cstheme="minorHAnsi"/>
                <w:color w:val="000000"/>
                <w:sz w:val="22"/>
                <w:szCs w:val="22"/>
                <w:lang w:val="de-DE"/>
              </w:rPr>
            </w:pPr>
            <w:r w:rsidRPr="0056374D">
              <w:rPr>
                <w:rFonts w:asciiTheme="minorHAnsi" w:hAnsiTheme="minorHAnsi" w:cstheme="minorHAnsi"/>
                <w:color w:val="000000"/>
                <w:sz w:val="22"/>
                <w:szCs w:val="22"/>
                <w:lang w:val="de-DE"/>
              </w:rPr>
              <w:t xml:space="preserve">das für die Ausschreibung vorgesehene Feld im Portal aufrufen, </w:t>
            </w:r>
          </w:p>
          <w:p w14:paraId="18619D05" w14:textId="3D83FBE4" w:rsidR="00BC678B" w:rsidRPr="0056374D"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asciiTheme="minorHAnsi" w:hAnsiTheme="minorHAnsi" w:cstheme="minorHAnsi"/>
                <w:sz w:val="22"/>
                <w:szCs w:val="22"/>
                <w:lang w:val="de-DE"/>
              </w:rPr>
            </w:pPr>
            <w:r w:rsidRPr="0056374D">
              <w:rPr>
                <w:rFonts w:asciiTheme="minorHAnsi" w:hAnsiTheme="minorHAnsi" w:cstheme="minorHAnsi"/>
                <w:color w:val="000000"/>
                <w:sz w:val="22"/>
                <w:szCs w:val="22"/>
                <w:lang w:val="de-DE"/>
              </w:rPr>
              <w:t xml:space="preserve">das Webformular ausfüllen, </w:t>
            </w:r>
          </w:p>
          <w:p w14:paraId="73D190F8" w14:textId="5D2ADAD1" w:rsidR="00BC678B" w:rsidRPr="0056374D" w:rsidRDefault="00BC678B" w:rsidP="00BC678B">
            <w:pPr>
              <w:widowControl w:val="0"/>
              <w:numPr>
                <w:ilvl w:val="0"/>
                <w:numId w:val="58"/>
              </w:numPr>
              <w:shd w:val="clear" w:color="auto" w:fill="FFFFFF"/>
              <w:autoSpaceDE w:val="0"/>
              <w:autoSpaceDN w:val="0"/>
              <w:adjustRightInd w:val="0"/>
              <w:spacing w:line="240" w:lineRule="exact"/>
              <w:ind w:left="280" w:right="22"/>
              <w:jc w:val="both"/>
              <w:rPr>
                <w:rFonts w:asciiTheme="minorHAnsi" w:hAnsiTheme="minorHAnsi" w:cstheme="minorHAnsi"/>
                <w:sz w:val="22"/>
                <w:szCs w:val="22"/>
                <w:lang w:val="de-DE"/>
              </w:rPr>
            </w:pPr>
            <w:r w:rsidRPr="0056374D">
              <w:rPr>
                <w:rFonts w:asciiTheme="minorHAnsi" w:hAnsiTheme="minorHAnsi" w:cstheme="minorHAnsi"/>
                <w:color w:val="000000"/>
                <w:sz w:val="22"/>
                <w:szCs w:val="22"/>
                <w:lang w:val="de-DE"/>
              </w:rPr>
              <w:t>das vom System generierte Dokument „wirtschaftliches Angebot" auf dem eigenen PC speichern</w:t>
            </w:r>
          </w:p>
          <w:p w14:paraId="49B37739" w14:textId="77777777" w:rsidR="00BC678B" w:rsidRPr="0056374D" w:rsidRDefault="00BC678B" w:rsidP="00BC678B">
            <w:pPr>
              <w:widowControl w:val="0"/>
              <w:numPr>
                <w:ilvl w:val="0"/>
                <w:numId w:val="58"/>
              </w:numPr>
              <w:spacing w:line="240" w:lineRule="exact"/>
              <w:ind w:left="280" w:right="22"/>
              <w:jc w:val="both"/>
              <w:rPr>
                <w:rFonts w:asciiTheme="minorHAnsi" w:hAnsiTheme="minorHAnsi" w:cstheme="minorHAnsi"/>
                <w:sz w:val="22"/>
                <w:szCs w:val="22"/>
                <w:lang w:val="de-DE"/>
              </w:rPr>
            </w:pPr>
            <w:r w:rsidRPr="0056374D">
              <w:rPr>
                <w:rFonts w:asciiTheme="minorHAnsi" w:hAnsiTheme="minorHAnsi" w:cstheme="minorHAnsi"/>
                <w:color w:val="000000"/>
                <w:sz w:val="22"/>
                <w:szCs w:val="22"/>
                <w:lang w:val="de-DE"/>
              </w:rPr>
              <w:t>und es, ohne Änderungen vorzunehmen, digital unterzeichnen</w:t>
            </w:r>
          </w:p>
          <w:p w14:paraId="05CCAE6C" w14:textId="00D38CB2" w:rsidR="00BC678B" w:rsidRPr="0056374D" w:rsidRDefault="00BC678B" w:rsidP="00BC678B">
            <w:pPr>
              <w:widowControl w:val="0"/>
              <w:jc w:val="both"/>
              <w:rPr>
                <w:rFonts w:asciiTheme="minorHAnsi" w:hAnsiTheme="minorHAnsi" w:cstheme="minorHAnsi"/>
                <w:sz w:val="22"/>
                <w:szCs w:val="22"/>
                <w:lang w:val="de-DE"/>
              </w:rPr>
            </w:pPr>
            <w:r w:rsidRPr="0056374D">
              <w:rPr>
                <w:rFonts w:asciiTheme="minorHAnsi" w:hAnsiTheme="minorHAnsi" w:cstheme="minorHAnsi"/>
                <w:color w:val="000000"/>
                <w:sz w:val="22"/>
                <w:szCs w:val="22"/>
                <w:lang w:val="de-DE"/>
              </w:rPr>
              <w:t>und es im Portal im dafür vorgesehenen Feld hochladen.</w:t>
            </w:r>
          </w:p>
        </w:tc>
        <w:tc>
          <w:tcPr>
            <w:tcW w:w="340" w:type="dxa"/>
            <w:gridSpan w:val="2"/>
          </w:tcPr>
          <w:p w14:paraId="184C2886"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3CBB5480" w14:textId="77777777" w:rsidR="00BC678B" w:rsidRPr="0056374D" w:rsidRDefault="00BC678B" w:rsidP="00BC678B">
            <w:pPr>
              <w:widowControl w:val="0"/>
              <w:ind w:right="105"/>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 xml:space="preserve">Per presentare l’offerta economica il concorrente dovrà: </w:t>
            </w:r>
          </w:p>
          <w:p w14:paraId="79A598B3" w14:textId="77777777" w:rsidR="00BC678B" w:rsidRPr="0056374D" w:rsidRDefault="00BC678B" w:rsidP="00BC678B">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 xml:space="preserve">accedere allo spazio dedicato alla gara sul sistema telematico; </w:t>
            </w:r>
          </w:p>
          <w:p w14:paraId="60E001F0" w14:textId="5B0F26FC" w:rsidR="00BC678B" w:rsidRPr="0056374D" w:rsidRDefault="00BC678B" w:rsidP="00BC678B">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rPr>
            </w:pPr>
            <w:r w:rsidRPr="0056374D">
              <w:rPr>
                <w:rFonts w:asciiTheme="minorHAnsi" w:hAnsiTheme="minorHAnsi" w:cstheme="minorHAnsi"/>
                <w:sz w:val="22"/>
                <w:szCs w:val="22"/>
              </w:rPr>
              <w:t xml:space="preserve">compilare il form on line; </w:t>
            </w:r>
          </w:p>
          <w:p w14:paraId="0CB73838" w14:textId="77777777" w:rsidR="00BC678B" w:rsidRPr="0056374D" w:rsidRDefault="00BC678B" w:rsidP="00BC678B">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scaricare sul proprio pc il documento “offerta economica” generato dal sistema;</w:t>
            </w:r>
          </w:p>
          <w:p w14:paraId="0E0BA6C5" w14:textId="77777777" w:rsidR="00A2281C" w:rsidRPr="0056374D" w:rsidRDefault="00BC678B" w:rsidP="00A2281C">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sottoscrivere con firma digitale il documento “offerta economica” generato dal sistema, senza apporre modifiche;</w:t>
            </w:r>
          </w:p>
          <w:p w14:paraId="1E441C81" w14:textId="627916E8" w:rsidR="00BC678B" w:rsidRPr="0056374D" w:rsidRDefault="00BC678B" w:rsidP="00A2281C">
            <w:pPr>
              <w:pStyle w:val="Corpotesto"/>
              <w:widowControl w:val="0"/>
              <w:numPr>
                <w:ilvl w:val="0"/>
                <w:numId w:val="4"/>
              </w:numPr>
              <w:tabs>
                <w:tab w:val="clear" w:pos="780"/>
                <w:tab w:val="num" w:pos="426"/>
              </w:tabs>
              <w:spacing w:after="0"/>
              <w:ind w:left="426" w:right="105" w:hanging="142"/>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inserire nell’apposito spazio previsto dal sistema il documento “offerta economica”.</w:t>
            </w:r>
          </w:p>
        </w:tc>
      </w:tr>
      <w:tr w:rsidR="00BC678B" w:rsidRPr="0056374D" w14:paraId="3B1B97EC" w14:textId="77777777" w:rsidTr="00EA05AC">
        <w:tc>
          <w:tcPr>
            <w:tcW w:w="4656" w:type="dxa"/>
            <w:gridSpan w:val="2"/>
          </w:tcPr>
          <w:p w14:paraId="65D80317" w14:textId="77777777" w:rsidR="00BC678B" w:rsidRPr="0056374D" w:rsidRDefault="00BC678B" w:rsidP="00BC678B">
            <w:pPr>
              <w:widowControl w:val="0"/>
              <w:ind w:right="22"/>
              <w:jc w:val="both"/>
              <w:rPr>
                <w:rFonts w:asciiTheme="minorHAnsi" w:hAnsiTheme="minorHAnsi" w:cstheme="minorHAnsi"/>
                <w:color w:val="000000"/>
                <w:sz w:val="22"/>
                <w:szCs w:val="22"/>
                <w:lang w:val="it-IT"/>
              </w:rPr>
            </w:pPr>
          </w:p>
        </w:tc>
        <w:tc>
          <w:tcPr>
            <w:tcW w:w="340" w:type="dxa"/>
            <w:gridSpan w:val="2"/>
          </w:tcPr>
          <w:p w14:paraId="2AFB71BB"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0B46EDC0" w14:textId="77777777" w:rsidR="00BC678B" w:rsidRPr="0056374D" w:rsidRDefault="00BC678B" w:rsidP="00BC678B">
            <w:pPr>
              <w:widowControl w:val="0"/>
              <w:ind w:right="105"/>
              <w:jc w:val="both"/>
              <w:rPr>
                <w:rFonts w:asciiTheme="minorHAnsi" w:hAnsiTheme="minorHAnsi" w:cstheme="minorHAnsi"/>
                <w:sz w:val="22"/>
                <w:szCs w:val="22"/>
                <w:lang w:val="it-IT"/>
              </w:rPr>
            </w:pPr>
          </w:p>
        </w:tc>
      </w:tr>
      <w:tr w:rsidR="00BC678B" w:rsidRPr="0056374D" w14:paraId="759FD1E3" w14:textId="77777777" w:rsidTr="00EA05AC">
        <w:tc>
          <w:tcPr>
            <w:tcW w:w="4656" w:type="dxa"/>
            <w:gridSpan w:val="2"/>
          </w:tcPr>
          <w:p w14:paraId="273AFD78" w14:textId="14502078" w:rsidR="00BC678B" w:rsidRPr="0056374D" w:rsidRDefault="00BC678B" w:rsidP="00BC678B">
            <w:pPr>
              <w:widowControl w:val="0"/>
              <w:ind w:right="76"/>
              <w:jc w:val="both"/>
              <w:rPr>
                <w:rFonts w:asciiTheme="minorHAnsi" w:hAnsiTheme="minorHAnsi" w:cstheme="minorHAnsi"/>
                <w:strike/>
                <w:sz w:val="22"/>
                <w:szCs w:val="22"/>
                <w:lang w:val="de-DE"/>
              </w:rPr>
            </w:pPr>
            <w:bookmarkStart w:id="126" w:name="_Hlk51936660"/>
            <w:r w:rsidRPr="0056374D">
              <w:rPr>
                <w:rFonts w:asciiTheme="minorHAnsi" w:hAnsiTheme="minorHAnsi" w:cstheme="minorHAnsi"/>
                <w:b/>
                <w:bCs/>
                <w:sz w:val="22"/>
                <w:szCs w:val="22"/>
                <w:lang w:val="de-DE"/>
              </w:rPr>
              <w:t>Es ist nicht notwendig, die Stempelmarke auf dem wirtschaftlichen Angebot anzubringen.</w:t>
            </w:r>
          </w:p>
        </w:tc>
        <w:tc>
          <w:tcPr>
            <w:tcW w:w="340" w:type="dxa"/>
            <w:gridSpan w:val="2"/>
          </w:tcPr>
          <w:p w14:paraId="1D1AAAA7" w14:textId="77777777" w:rsidR="00BC678B" w:rsidRPr="0056374D" w:rsidRDefault="00BC678B" w:rsidP="00BC678B">
            <w:pPr>
              <w:widowControl w:val="0"/>
              <w:rPr>
                <w:rFonts w:asciiTheme="minorHAnsi" w:hAnsiTheme="minorHAnsi" w:cstheme="minorHAnsi"/>
                <w:strike/>
                <w:sz w:val="22"/>
                <w:szCs w:val="22"/>
                <w:lang w:val="de-DE"/>
              </w:rPr>
            </w:pPr>
          </w:p>
        </w:tc>
        <w:tc>
          <w:tcPr>
            <w:tcW w:w="4655" w:type="dxa"/>
            <w:gridSpan w:val="2"/>
          </w:tcPr>
          <w:p w14:paraId="23119C24" w14:textId="7CDC5555" w:rsidR="00BC678B" w:rsidRPr="0056374D" w:rsidRDefault="00BC678B" w:rsidP="00BC678B">
            <w:pPr>
              <w:widowControl w:val="0"/>
              <w:ind w:right="105"/>
              <w:jc w:val="both"/>
              <w:rPr>
                <w:rFonts w:asciiTheme="minorHAnsi" w:hAnsiTheme="minorHAnsi" w:cstheme="minorHAnsi"/>
                <w:strike/>
                <w:sz w:val="22"/>
                <w:szCs w:val="22"/>
                <w:lang w:val="it-IT"/>
              </w:rPr>
            </w:pPr>
            <w:r w:rsidRPr="0056374D">
              <w:rPr>
                <w:rFonts w:asciiTheme="minorHAnsi" w:hAnsiTheme="minorHAnsi" w:cstheme="minorHAnsi"/>
                <w:b/>
                <w:bCs/>
                <w:sz w:val="22"/>
                <w:szCs w:val="22"/>
                <w:lang w:val="it-IT"/>
              </w:rPr>
              <w:t>Non è necessaria l’apposizione del bollo sull’offerta economica.</w:t>
            </w:r>
          </w:p>
        </w:tc>
      </w:tr>
      <w:bookmarkEnd w:id="126"/>
      <w:tr w:rsidR="00BC678B" w:rsidRPr="0056374D" w14:paraId="45EC312A" w14:textId="77777777" w:rsidTr="00EA05AC">
        <w:tc>
          <w:tcPr>
            <w:tcW w:w="4656" w:type="dxa"/>
            <w:gridSpan w:val="2"/>
          </w:tcPr>
          <w:p w14:paraId="2617E8F0" w14:textId="77777777" w:rsidR="00BC678B" w:rsidRPr="0056374D" w:rsidRDefault="00BC678B" w:rsidP="00BC678B">
            <w:pPr>
              <w:widowControl w:val="0"/>
              <w:ind w:right="76"/>
              <w:jc w:val="both"/>
              <w:rPr>
                <w:rFonts w:asciiTheme="minorHAnsi" w:hAnsiTheme="minorHAnsi" w:cstheme="minorHAnsi"/>
                <w:sz w:val="22"/>
                <w:szCs w:val="22"/>
                <w:lang w:val="it-IT"/>
              </w:rPr>
            </w:pPr>
          </w:p>
        </w:tc>
        <w:tc>
          <w:tcPr>
            <w:tcW w:w="340" w:type="dxa"/>
            <w:gridSpan w:val="2"/>
          </w:tcPr>
          <w:p w14:paraId="7E4FFA61"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5D45481C" w14:textId="77777777" w:rsidR="00BC678B" w:rsidRPr="0056374D" w:rsidRDefault="00BC678B" w:rsidP="00BC678B">
            <w:pPr>
              <w:widowControl w:val="0"/>
              <w:ind w:right="105"/>
              <w:jc w:val="both"/>
              <w:rPr>
                <w:rFonts w:asciiTheme="minorHAnsi" w:hAnsiTheme="minorHAnsi" w:cstheme="minorHAnsi"/>
                <w:sz w:val="22"/>
                <w:szCs w:val="22"/>
                <w:lang w:val="it-IT"/>
              </w:rPr>
            </w:pPr>
          </w:p>
        </w:tc>
      </w:tr>
      <w:tr w:rsidR="00BC678B" w:rsidRPr="0056374D" w14:paraId="346EA84F" w14:textId="77777777" w:rsidTr="00EA05AC">
        <w:tc>
          <w:tcPr>
            <w:tcW w:w="4656" w:type="dxa"/>
            <w:gridSpan w:val="2"/>
          </w:tcPr>
          <w:p w14:paraId="0F43F63E" w14:textId="332166E2"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lang w:val="de-DE"/>
              </w:rPr>
            </w:pPr>
            <w:r w:rsidRPr="0056374D">
              <w:rPr>
                <w:rFonts w:asciiTheme="minorHAnsi" w:hAnsiTheme="minorHAnsi" w:cstheme="minorHAnsi"/>
                <w:i/>
                <w:color w:val="FF0000"/>
                <w:sz w:val="22"/>
                <w:szCs w:val="22"/>
                <w:highlight w:val="green"/>
                <w:lang w:val="de-DE"/>
              </w:rPr>
              <w:t>[Bei Angeboten nach Einheitspreisen bzw. bei notwendiger Spezifizierung der einzelnen Preise]</w:t>
            </w:r>
          </w:p>
        </w:tc>
        <w:tc>
          <w:tcPr>
            <w:tcW w:w="340" w:type="dxa"/>
            <w:gridSpan w:val="2"/>
          </w:tcPr>
          <w:p w14:paraId="3D4A56E8"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lang w:val="de-DE"/>
              </w:rPr>
            </w:pPr>
          </w:p>
        </w:tc>
        <w:tc>
          <w:tcPr>
            <w:tcW w:w="4655" w:type="dxa"/>
            <w:gridSpan w:val="2"/>
          </w:tcPr>
          <w:p w14:paraId="67F4C677"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i/>
                <w:color w:val="FF0000"/>
                <w:sz w:val="22"/>
                <w:szCs w:val="22"/>
                <w:highlight w:val="green"/>
                <w:lang w:val="it-IT"/>
              </w:rPr>
            </w:pPr>
            <w:r w:rsidRPr="0056374D">
              <w:rPr>
                <w:rFonts w:asciiTheme="minorHAnsi" w:hAnsiTheme="minorHAnsi" w:cstheme="minorHAnsi"/>
                <w:i/>
                <w:color w:val="FF0000"/>
                <w:sz w:val="22"/>
                <w:szCs w:val="22"/>
                <w:highlight w:val="green"/>
                <w:lang w:val="it-IT"/>
              </w:rPr>
              <w:t>[In caso di offerta a prezzi unitari ovvero di necessaria specificazione dei singoli prezzi]</w:t>
            </w:r>
          </w:p>
        </w:tc>
      </w:tr>
      <w:tr w:rsidR="00BC678B" w:rsidRPr="0056374D" w14:paraId="2D52F9BE" w14:textId="77777777" w:rsidTr="00EA05AC">
        <w:tc>
          <w:tcPr>
            <w:tcW w:w="4656" w:type="dxa"/>
            <w:gridSpan w:val="2"/>
          </w:tcPr>
          <w:p w14:paraId="143BB9D1" w14:textId="77777777" w:rsidR="00BC678B" w:rsidRPr="0056374D" w:rsidRDefault="00BC678B" w:rsidP="00BC678B">
            <w:pPr>
              <w:widowControl w:val="0"/>
              <w:ind w:left="284" w:right="76"/>
              <w:jc w:val="both"/>
              <w:rPr>
                <w:rFonts w:asciiTheme="minorHAnsi" w:hAnsiTheme="minorHAnsi" w:cstheme="minorHAnsi"/>
                <w:color w:val="FF0000"/>
                <w:sz w:val="22"/>
                <w:szCs w:val="22"/>
                <w:lang w:val="it-IT"/>
              </w:rPr>
            </w:pPr>
          </w:p>
        </w:tc>
        <w:tc>
          <w:tcPr>
            <w:tcW w:w="340" w:type="dxa"/>
            <w:gridSpan w:val="2"/>
          </w:tcPr>
          <w:p w14:paraId="5254359B" w14:textId="77777777" w:rsidR="00BC678B" w:rsidRPr="0056374D" w:rsidRDefault="00BC678B" w:rsidP="00BC678B">
            <w:pPr>
              <w:widowControl w:val="0"/>
              <w:rPr>
                <w:rFonts w:asciiTheme="minorHAnsi" w:hAnsiTheme="minorHAnsi" w:cstheme="minorHAnsi"/>
                <w:color w:val="FF0000"/>
                <w:sz w:val="22"/>
                <w:szCs w:val="22"/>
                <w:lang w:val="it-IT"/>
              </w:rPr>
            </w:pPr>
          </w:p>
        </w:tc>
        <w:tc>
          <w:tcPr>
            <w:tcW w:w="4655" w:type="dxa"/>
            <w:gridSpan w:val="2"/>
          </w:tcPr>
          <w:p w14:paraId="03995B5F" w14:textId="77777777" w:rsidR="00BC678B" w:rsidRPr="0056374D" w:rsidRDefault="00BC678B" w:rsidP="00BC678B">
            <w:pPr>
              <w:widowControl w:val="0"/>
              <w:ind w:right="105"/>
              <w:jc w:val="both"/>
              <w:rPr>
                <w:rFonts w:asciiTheme="minorHAnsi" w:hAnsiTheme="minorHAnsi" w:cstheme="minorHAnsi"/>
                <w:b/>
                <w:bCs/>
                <w:color w:val="FF0000"/>
                <w:sz w:val="22"/>
                <w:szCs w:val="22"/>
                <w:highlight w:val="yellow"/>
                <w:lang w:val="it-IT"/>
              </w:rPr>
            </w:pPr>
          </w:p>
        </w:tc>
      </w:tr>
      <w:tr w:rsidR="00A2281C" w:rsidRPr="0056374D" w14:paraId="23BC356A" w14:textId="77777777" w:rsidTr="00EA05AC">
        <w:tc>
          <w:tcPr>
            <w:tcW w:w="4656" w:type="dxa"/>
            <w:gridSpan w:val="2"/>
          </w:tcPr>
          <w:p w14:paraId="56ADCF7F" w14:textId="77777777" w:rsidR="00A2281C" w:rsidRPr="0056374D" w:rsidRDefault="00A2281C" w:rsidP="00BC678B">
            <w:pPr>
              <w:widowControl w:val="0"/>
              <w:ind w:left="284" w:right="76"/>
              <w:jc w:val="both"/>
              <w:rPr>
                <w:rFonts w:asciiTheme="minorHAnsi" w:hAnsiTheme="minorHAnsi" w:cstheme="minorHAnsi"/>
                <w:color w:val="FF0000"/>
                <w:sz w:val="22"/>
                <w:szCs w:val="22"/>
                <w:lang w:val="it-IT"/>
              </w:rPr>
            </w:pPr>
          </w:p>
        </w:tc>
        <w:tc>
          <w:tcPr>
            <w:tcW w:w="340" w:type="dxa"/>
            <w:gridSpan w:val="2"/>
          </w:tcPr>
          <w:p w14:paraId="64FE162C" w14:textId="77777777" w:rsidR="00A2281C" w:rsidRPr="0056374D" w:rsidRDefault="00A2281C" w:rsidP="00BC678B">
            <w:pPr>
              <w:widowControl w:val="0"/>
              <w:rPr>
                <w:rFonts w:asciiTheme="minorHAnsi" w:hAnsiTheme="minorHAnsi" w:cstheme="minorHAnsi"/>
                <w:color w:val="FF0000"/>
                <w:sz w:val="22"/>
                <w:szCs w:val="22"/>
                <w:lang w:val="it-IT"/>
              </w:rPr>
            </w:pPr>
          </w:p>
        </w:tc>
        <w:tc>
          <w:tcPr>
            <w:tcW w:w="4655" w:type="dxa"/>
            <w:gridSpan w:val="2"/>
          </w:tcPr>
          <w:p w14:paraId="02A58A6D" w14:textId="77777777" w:rsidR="00A2281C" w:rsidRPr="0056374D" w:rsidRDefault="00A2281C" w:rsidP="00BC678B">
            <w:pPr>
              <w:widowControl w:val="0"/>
              <w:ind w:right="105"/>
              <w:jc w:val="both"/>
              <w:rPr>
                <w:rFonts w:asciiTheme="minorHAnsi" w:hAnsiTheme="minorHAnsi" w:cstheme="minorHAnsi"/>
                <w:b/>
                <w:bCs/>
                <w:color w:val="FF0000"/>
                <w:sz w:val="22"/>
                <w:szCs w:val="22"/>
                <w:highlight w:val="yellow"/>
                <w:lang w:val="it-IT"/>
              </w:rPr>
            </w:pPr>
          </w:p>
        </w:tc>
      </w:tr>
      <w:tr w:rsidR="00A2281C" w:rsidRPr="0056374D" w14:paraId="79D87C8F" w14:textId="77777777" w:rsidTr="00EA05AC">
        <w:tc>
          <w:tcPr>
            <w:tcW w:w="4656" w:type="dxa"/>
            <w:gridSpan w:val="2"/>
          </w:tcPr>
          <w:p w14:paraId="79664B5E" w14:textId="77777777" w:rsidR="00A2281C" w:rsidRPr="0056374D" w:rsidRDefault="00A2281C" w:rsidP="00F50CF9">
            <w:pPr>
              <w:widowControl w:val="0"/>
              <w:ind w:right="76"/>
              <w:jc w:val="both"/>
              <w:rPr>
                <w:rFonts w:asciiTheme="minorHAnsi" w:hAnsiTheme="minorHAnsi" w:cstheme="minorHAnsi"/>
                <w:color w:val="FF0000"/>
                <w:sz w:val="22"/>
                <w:szCs w:val="22"/>
                <w:lang w:val="de-DE"/>
              </w:rPr>
            </w:pPr>
            <w:r w:rsidRPr="0056374D">
              <w:rPr>
                <w:rFonts w:asciiTheme="minorHAnsi" w:hAnsiTheme="minorHAnsi" w:cstheme="minorHAnsi"/>
                <w:b/>
                <w:color w:val="FF0000"/>
                <w:sz w:val="22"/>
                <w:szCs w:val="22"/>
                <w:lang w:val="de-DE"/>
              </w:rPr>
              <w:t>2.1. Angebot nach Einheitspreisen –Anlage C1 im PDF-Format</w:t>
            </w:r>
          </w:p>
        </w:tc>
        <w:tc>
          <w:tcPr>
            <w:tcW w:w="340" w:type="dxa"/>
            <w:gridSpan w:val="2"/>
          </w:tcPr>
          <w:p w14:paraId="64664829" w14:textId="77777777" w:rsidR="00A2281C" w:rsidRPr="0056374D" w:rsidRDefault="00A2281C" w:rsidP="00F50CF9">
            <w:pPr>
              <w:widowControl w:val="0"/>
              <w:rPr>
                <w:rFonts w:asciiTheme="minorHAnsi" w:hAnsiTheme="minorHAnsi" w:cstheme="minorHAnsi"/>
                <w:color w:val="FF0000"/>
                <w:sz w:val="22"/>
                <w:szCs w:val="22"/>
                <w:lang w:val="de-DE"/>
              </w:rPr>
            </w:pPr>
          </w:p>
        </w:tc>
        <w:tc>
          <w:tcPr>
            <w:tcW w:w="4655" w:type="dxa"/>
            <w:gridSpan w:val="2"/>
          </w:tcPr>
          <w:p w14:paraId="56F115A7" w14:textId="77777777" w:rsidR="00A2281C" w:rsidRPr="0056374D" w:rsidRDefault="00A2281C" w:rsidP="00F50CF9">
            <w:pPr>
              <w:widowControl w:val="0"/>
              <w:ind w:right="105"/>
              <w:jc w:val="both"/>
              <w:rPr>
                <w:rFonts w:asciiTheme="minorHAnsi" w:hAnsiTheme="minorHAnsi" w:cstheme="minorHAnsi"/>
                <w:b/>
                <w:bCs/>
                <w:color w:val="FF0000"/>
                <w:sz w:val="22"/>
                <w:szCs w:val="22"/>
                <w:lang w:val="it-IT"/>
              </w:rPr>
            </w:pPr>
            <w:r w:rsidRPr="0056374D">
              <w:rPr>
                <w:rFonts w:asciiTheme="minorHAnsi" w:hAnsiTheme="minorHAnsi" w:cstheme="minorHAnsi"/>
                <w:b/>
                <w:bCs/>
                <w:color w:val="FF0000"/>
                <w:sz w:val="22"/>
                <w:szCs w:val="22"/>
                <w:lang w:val="it-IT"/>
              </w:rPr>
              <w:t>2.1. Offerta prezzi unitari –Allegato C1 in formato.pdf</w:t>
            </w:r>
          </w:p>
        </w:tc>
      </w:tr>
      <w:tr w:rsidR="00A2281C" w:rsidRPr="0056374D" w14:paraId="4BAB7EC3" w14:textId="77777777" w:rsidTr="00EA05AC">
        <w:tc>
          <w:tcPr>
            <w:tcW w:w="4656" w:type="dxa"/>
            <w:gridSpan w:val="2"/>
          </w:tcPr>
          <w:p w14:paraId="73AE220A" w14:textId="77777777" w:rsidR="00A2281C" w:rsidRPr="0056374D" w:rsidRDefault="00A2281C" w:rsidP="00BC678B">
            <w:pPr>
              <w:widowControl w:val="0"/>
              <w:ind w:left="284" w:right="76"/>
              <w:jc w:val="both"/>
              <w:rPr>
                <w:rFonts w:asciiTheme="minorHAnsi" w:hAnsiTheme="minorHAnsi" w:cstheme="minorHAnsi"/>
                <w:color w:val="FF0000"/>
                <w:sz w:val="22"/>
                <w:szCs w:val="22"/>
                <w:lang w:val="it-IT"/>
              </w:rPr>
            </w:pPr>
          </w:p>
        </w:tc>
        <w:tc>
          <w:tcPr>
            <w:tcW w:w="340" w:type="dxa"/>
            <w:gridSpan w:val="2"/>
          </w:tcPr>
          <w:p w14:paraId="7A5CDBDB" w14:textId="77777777" w:rsidR="00A2281C" w:rsidRPr="0056374D" w:rsidRDefault="00A2281C" w:rsidP="00BC678B">
            <w:pPr>
              <w:widowControl w:val="0"/>
              <w:rPr>
                <w:rFonts w:asciiTheme="minorHAnsi" w:hAnsiTheme="minorHAnsi" w:cstheme="minorHAnsi"/>
                <w:color w:val="FF0000"/>
                <w:sz w:val="22"/>
                <w:szCs w:val="22"/>
                <w:lang w:val="it-IT"/>
              </w:rPr>
            </w:pPr>
          </w:p>
        </w:tc>
        <w:tc>
          <w:tcPr>
            <w:tcW w:w="4655" w:type="dxa"/>
            <w:gridSpan w:val="2"/>
          </w:tcPr>
          <w:p w14:paraId="576B5512" w14:textId="77777777" w:rsidR="00A2281C" w:rsidRPr="0056374D" w:rsidRDefault="00A2281C" w:rsidP="00BC678B">
            <w:pPr>
              <w:widowControl w:val="0"/>
              <w:ind w:right="105"/>
              <w:jc w:val="both"/>
              <w:rPr>
                <w:rFonts w:asciiTheme="minorHAnsi" w:hAnsiTheme="minorHAnsi" w:cstheme="minorHAnsi"/>
                <w:b/>
                <w:bCs/>
                <w:color w:val="FF0000"/>
                <w:sz w:val="22"/>
                <w:szCs w:val="22"/>
                <w:highlight w:val="yellow"/>
                <w:lang w:val="it-IT"/>
              </w:rPr>
            </w:pPr>
          </w:p>
        </w:tc>
      </w:tr>
      <w:tr w:rsidR="00F56ACF" w:rsidRPr="0056374D" w14:paraId="6288A254" w14:textId="77777777" w:rsidTr="00EA05AC">
        <w:tc>
          <w:tcPr>
            <w:tcW w:w="4656" w:type="dxa"/>
            <w:gridSpan w:val="2"/>
          </w:tcPr>
          <w:p w14:paraId="48FFC9F2" w14:textId="77777777" w:rsidR="00F56ACF" w:rsidRPr="0056374D" w:rsidRDefault="00F56ACF" w:rsidP="00F50CF9">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56374D">
              <w:rPr>
                <w:rFonts w:cs="Arial"/>
                <w:color w:val="FF0000"/>
                <w:sz w:val="22"/>
                <w:szCs w:val="22"/>
                <w:lang w:val="de-DE"/>
              </w:rPr>
              <w:t>►</w:t>
            </w:r>
            <w:r w:rsidRPr="0056374D">
              <w:rPr>
                <w:rFonts w:asciiTheme="minorHAnsi" w:hAnsiTheme="minorHAnsi" w:cstheme="minorHAnsi"/>
                <w:b/>
                <w:bCs/>
                <w:color w:val="FF0000"/>
                <w:sz w:val="22"/>
                <w:szCs w:val="22"/>
                <w:lang w:val="de-DE"/>
              </w:rPr>
              <w:t xml:space="preserve">Die „Anlage C1 – Angebot mit Einheitspreisen“ ist, unter Verwendung der von der Vergabestelle </w:t>
            </w:r>
            <w:r w:rsidRPr="0056374D">
              <w:rPr>
                <w:rFonts w:asciiTheme="minorHAnsi" w:hAnsiTheme="minorHAnsi" w:cstheme="minorHAnsi"/>
                <w:b/>
                <w:bCs/>
                <w:color w:val="FF0000"/>
                <w:sz w:val="22"/>
                <w:szCs w:val="22"/>
                <w:lang w:val="de-DE"/>
              </w:rPr>
              <w:lastRenderedPageBreak/>
              <w:t>zu Verfügung gestellten Vorlage</w:t>
            </w:r>
            <w:r w:rsidRPr="0056374D">
              <w:rPr>
                <w:rFonts w:asciiTheme="minorHAnsi" w:hAnsiTheme="minorHAnsi" w:cstheme="minorHAnsi"/>
                <w:color w:val="FF0000"/>
                <w:sz w:val="22"/>
                <w:szCs w:val="22"/>
                <w:lang w:val="de-DE"/>
              </w:rPr>
              <w:t>, bei sonstigem Ausschluss vollständig ausgefüllt einzureichen.</w:t>
            </w:r>
          </w:p>
          <w:p w14:paraId="17F330FE" w14:textId="77777777" w:rsidR="00F56ACF" w:rsidRPr="0056374D" w:rsidRDefault="00F56ACF" w:rsidP="00F50CF9">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p>
          <w:p w14:paraId="67AB3F36" w14:textId="77777777" w:rsidR="00F56ACF" w:rsidRPr="0056374D" w:rsidRDefault="00F56ACF" w:rsidP="00F50CF9">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56374D">
              <w:rPr>
                <w:rFonts w:asciiTheme="minorHAnsi" w:hAnsiTheme="minorHAnsi" w:cstheme="minorHAnsi"/>
                <w:b/>
                <w:i/>
                <w:iCs/>
                <w:color w:val="FF0000"/>
                <w:sz w:val="22"/>
                <w:szCs w:val="22"/>
                <w:highlight w:val="green"/>
                <w:u w:val="single"/>
                <w:lang w:val="de-DE" w:eastAsia="it-IT"/>
              </w:rPr>
              <w:t>[beizubehalten In den Fällen von nicht intellektuellen Dienstleistungen und Lieferungen mit Verlegearbeiten; streichen nur im Falle von intellektuellen Dienstleistungen und Lieferungen ohne Verlegearbeiten]</w:t>
            </w:r>
          </w:p>
          <w:p w14:paraId="2FA4EAA3" w14:textId="77777777" w:rsidR="00F56ACF" w:rsidRPr="0056374D" w:rsidRDefault="00F56ACF" w:rsidP="00F50CF9">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p>
          <w:p w14:paraId="64CA37E5" w14:textId="77777777" w:rsidR="00F56ACF" w:rsidRPr="0056374D" w:rsidRDefault="00F56ACF" w:rsidP="00F50CF9">
            <w:pPr>
              <w:widowControl w:val="0"/>
              <w:spacing w:line="240" w:lineRule="exact"/>
              <w:ind w:right="22"/>
              <w:jc w:val="both"/>
              <w:rPr>
                <w:rFonts w:asciiTheme="minorHAnsi" w:hAnsiTheme="minorHAnsi" w:cstheme="minorHAnsi"/>
                <w:b/>
                <w:bCs/>
                <w:color w:val="FF0000"/>
                <w:sz w:val="22"/>
                <w:szCs w:val="22"/>
                <w:lang w:val="de-DE"/>
              </w:rPr>
            </w:pPr>
            <w:r w:rsidRPr="0056374D">
              <w:rPr>
                <w:rFonts w:asciiTheme="minorHAnsi" w:hAnsiTheme="minorHAnsi" w:cstheme="minorHAnsi"/>
                <w:b/>
                <w:bCs/>
                <w:color w:val="FF0000"/>
                <w:sz w:val="22"/>
                <w:szCs w:val="22"/>
                <w:u w:val="single"/>
                <w:lang w:val="de-DE"/>
              </w:rPr>
              <w:t>Bei sonstigem Ausschluss</w:t>
            </w:r>
            <w:r w:rsidRPr="0056374D">
              <w:rPr>
                <w:rFonts w:asciiTheme="minorHAnsi" w:hAnsiTheme="minorHAnsi" w:cstheme="minorHAnsi"/>
                <w:b/>
                <w:bCs/>
                <w:color w:val="FF0000"/>
                <w:sz w:val="22"/>
                <w:szCs w:val="22"/>
                <w:lang w:val="de-DE"/>
              </w:rPr>
              <w:t xml:space="preserve"> muss der Teilnehmer:</w:t>
            </w:r>
          </w:p>
          <w:p w14:paraId="3CCF2D60" w14:textId="77777777" w:rsidR="00F56ACF" w:rsidRPr="0056374D" w:rsidRDefault="00F56ACF" w:rsidP="00F50CF9">
            <w:pPr>
              <w:widowControl w:val="0"/>
              <w:spacing w:line="240" w:lineRule="exact"/>
              <w:ind w:right="22"/>
              <w:jc w:val="both"/>
              <w:rPr>
                <w:rFonts w:asciiTheme="minorHAnsi" w:hAnsiTheme="minorHAnsi" w:cstheme="minorHAnsi"/>
                <w:b/>
                <w:bCs/>
                <w:color w:val="FF0000"/>
                <w:sz w:val="22"/>
                <w:szCs w:val="22"/>
                <w:lang w:val="de-DE"/>
              </w:rPr>
            </w:pPr>
            <w:r w:rsidRPr="0056374D">
              <w:rPr>
                <w:rFonts w:asciiTheme="minorHAnsi" w:hAnsiTheme="minorHAnsi" w:cstheme="minorHAnsi"/>
                <w:b/>
                <w:bCs/>
                <w:color w:val="FF0000"/>
                <w:sz w:val="22"/>
                <w:szCs w:val="22"/>
                <w:lang w:val="de-DE"/>
              </w:rPr>
              <w:t xml:space="preserve">- </w:t>
            </w:r>
            <w:r w:rsidRPr="0056374D">
              <w:rPr>
                <w:rFonts w:asciiTheme="minorHAnsi" w:hAnsiTheme="minorHAnsi" w:cstheme="minorHAnsi"/>
                <w:b/>
                <w:bCs/>
                <w:color w:val="FF0000"/>
                <w:sz w:val="22"/>
                <w:szCs w:val="22"/>
                <w:u w:val="single"/>
                <w:lang w:val="de-DE"/>
              </w:rPr>
              <w:t>die internen Betriebskosten</w:t>
            </w:r>
            <w:r w:rsidRPr="0056374D">
              <w:rPr>
                <w:rFonts w:asciiTheme="minorHAnsi" w:hAnsiTheme="minorHAnsi" w:cstheme="minorHAnsi"/>
                <w:b/>
                <w:bCs/>
                <w:color w:val="FF0000"/>
                <w:sz w:val="22"/>
                <w:szCs w:val="22"/>
                <w:lang w:val="de-DE"/>
              </w:rPr>
              <w:t xml:space="preserve">, in Euro angegeben, für die Erfüllung der Bestimmungen über Gesundheit und Sicherheit am Arbeitsplatz; </w:t>
            </w:r>
          </w:p>
          <w:p w14:paraId="4279DA71" w14:textId="194664A5" w:rsidR="00F56ACF" w:rsidRPr="0056374D" w:rsidRDefault="00F56ACF" w:rsidP="00A73A51">
            <w:pPr>
              <w:widowControl w:val="0"/>
              <w:spacing w:line="240" w:lineRule="exact"/>
              <w:ind w:right="22"/>
              <w:jc w:val="both"/>
              <w:rPr>
                <w:rFonts w:asciiTheme="minorHAnsi" w:hAnsiTheme="minorHAnsi" w:cstheme="minorHAnsi"/>
                <w:strike/>
                <w:color w:val="FF0000"/>
                <w:sz w:val="22"/>
                <w:szCs w:val="22"/>
                <w:lang w:val="de-DE"/>
              </w:rPr>
            </w:pPr>
            <w:r w:rsidRPr="0056374D">
              <w:rPr>
                <w:rFonts w:asciiTheme="minorHAnsi" w:hAnsiTheme="minorHAnsi" w:cstheme="minorHAnsi"/>
                <w:b/>
                <w:bCs/>
                <w:color w:val="FF0000"/>
                <w:sz w:val="22"/>
                <w:szCs w:val="22"/>
                <w:lang w:val="de-DE"/>
              </w:rPr>
              <w:t xml:space="preserve">- die eigenen für den Auftrag geschätzten Kosten für </w:t>
            </w:r>
            <w:r w:rsidRPr="0056374D">
              <w:rPr>
                <w:rFonts w:asciiTheme="minorHAnsi" w:hAnsiTheme="minorHAnsi" w:cstheme="minorHAnsi"/>
                <w:b/>
                <w:bCs/>
                <w:color w:val="FF0000"/>
                <w:sz w:val="22"/>
                <w:szCs w:val="22"/>
                <w:u w:val="single"/>
                <w:lang w:val="de-DE"/>
              </w:rPr>
              <w:t>die Arbeitskräfte</w:t>
            </w:r>
            <w:r w:rsidRPr="0056374D">
              <w:rPr>
                <w:rFonts w:asciiTheme="minorHAnsi" w:hAnsiTheme="minorHAnsi" w:cstheme="minorHAnsi"/>
                <w:b/>
                <w:bCs/>
                <w:color w:val="FF0000"/>
                <w:sz w:val="22"/>
                <w:szCs w:val="22"/>
                <w:lang w:val="de-DE"/>
              </w:rPr>
              <w:t>, in Euro angeben</w:t>
            </w:r>
            <w:r w:rsidRPr="0056374D">
              <w:rPr>
                <w:rFonts w:asciiTheme="minorHAnsi" w:hAnsiTheme="minorHAnsi" w:cstheme="minorHAnsi"/>
                <w:color w:val="FF0000"/>
                <w:sz w:val="22"/>
                <w:szCs w:val="22"/>
                <w:lang w:val="de-DE"/>
              </w:rPr>
              <w:t>.</w:t>
            </w:r>
          </w:p>
        </w:tc>
        <w:tc>
          <w:tcPr>
            <w:tcW w:w="340" w:type="dxa"/>
            <w:gridSpan w:val="2"/>
          </w:tcPr>
          <w:p w14:paraId="57BDEDB4" w14:textId="77777777" w:rsidR="00F56ACF" w:rsidRPr="0056374D" w:rsidRDefault="00F56ACF" w:rsidP="00F50CF9">
            <w:pPr>
              <w:widowControl w:val="0"/>
              <w:rPr>
                <w:rFonts w:asciiTheme="minorHAnsi" w:hAnsiTheme="minorHAnsi" w:cstheme="minorHAnsi"/>
                <w:sz w:val="22"/>
                <w:szCs w:val="22"/>
                <w:lang w:val="de-DE"/>
              </w:rPr>
            </w:pPr>
          </w:p>
        </w:tc>
        <w:tc>
          <w:tcPr>
            <w:tcW w:w="4655" w:type="dxa"/>
            <w:gridSpan w:val="2"/>
          </w:tcPr>
          <w:p w14:paraId="2C54E543" w14:textId="42FB093C" w:rsidR="00F56ACF" w:rsidRPr="0056374D" w:rsidRDefault="00F56ACF" w:rsidP="00F50CF9">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56374D">
              <w:rPr>
                <w:rFonts w:cs="Arial"/>
                <w:color w:val="FF0000"/>
                <w:sz w:val="22"/>
                <w:szCs w:val="22"/>
                <w:lang w:val="it-IT"/>
              </w:rPr>
              <w:t>►</w:t>
            </w:r>
            <w:r w:rsidRPr="0056374D">
              <w:rPr>
                <w:rFonts w:asciiTheme="minorHAnsi" w:hAnsiTheme="minorHAnsi" w:cstheme="minorHAnsi"/>
                <w:color w:val="FF0000"/>
                <w:sz w:val="22"/>
                <w:szCs w:val="22"/>
                <w:lang w:val="it-IT"/>
              </w:rPr>
              <w:t xml:space="preserve">Deve essere presentato e </w:t>
            </w:r>
            <w:r w:rsidRPr="0056374D">
              <w:rPr>
                <w:rFonts w:asciiTheme="minorHAnsi" w:hAnsiTheme="minorHAnsi" w:cstheme="minorHAnsi"/>
                <w:color w:val="FF0000"/>
                <w:sz w:val="22"/>
                <w:szCs w:val="22"/>
                <w:u w:val="single"/>
                <w:lang w:val="it-IT"/>
              </w:rPr>
              <w:t>compilato in tutte le sue parti, a pena di esclusione</w:t>
            </w:r>
            <w:r w:rsidRPr="0056374D">
              <w:rPr>
                <w:rFonts w:asciiTheme="minorHAnsi" w:hAnsiTheme="minorHAnsi" w:cstheme="minorHAnsi"/>
                <w:color w:val="FF0000"/>
                <w:sz w:val="22"/>
                <w:szCs w:val="22"/>
                <w:lang w:val="it-IT"/>
              </w:rPr>
              <w:t xml:space="preserve">, </w:t>
            </w:r>
            <w:r w:rsidRPr="0056374D">
              <w:rPr>
                <w:rFonts w:asciiTheme="minorHAnsi" w:hAnsiTheme="minorHAnsi" w:cstheme="minorHAnsi"/>
                <w:b/>
                <w:bCs/>
                <w:color w:val="FF0000"/>
                <w:sz w:val="22"/>
                <w:szCs w:val="22"/>
                <w:lang w:val="it-IT"/>
              </w:rPr>
              <w:t xml:space="preserve">l’”Allegato C1 – offerta </w:t>
            </w:r>
            <w:r w:rsidRPr="0056374D">
              <w:rPr>
                <w:rFonts w:asciiTheme="minorHAnsi" w:hAnsiTheme="minorHAnsi" w:cstheme="minorHAnsi"/>
                <w:b/>
                <w:bCs/>
                <w:color w:val="FF0000"/>
                <w:sz w:val="22"/>
                <w:szCs w:val="22"/>
                <w:lang w:val="it-IT"/>
              </w:rPr>
              <w:lastRenderedPageBreak/>
              <w:t>con prezzi unitari”,</w:t>
            </w:r>
            <w:r w:rsidRPr="0056374D">
              <w:rPr>
                <w:rFonts w:asciiTheme="minorHAnsi" w:hAnsiTheme="minorHAnsi" w:cstheme="minorHAnsi"/>
                <w:b/>
                <w:bCs/>
                <w:i/>
                <w:iCs/>
                <w:color w:val="FF0000"/>
                <w:sz w:val="22"/>
                <w:szCs w:val="22"/>
                <w:lang w:val="it-IT"/>
              </w:rPr>
              <w:t xml:space="preserve"> </w:t>
            </w:r>
            <w:r w:rsidRPr="0056374D">
              <w:rPr>
                <w:rFonts w:asciiTheme="minorHAnsi" w:hAnsiTheme="minorHAnsi" w:cstheme="minorHAnsi"/>
                <w:b/>
                <w:bCs/>
                <w:color w:val="FF0000"/>
                <w:sz w:val="22"/>
                <w:szCs w:val="22"/>
                <w:lang w:val="it-IT" w:eastAsia="de-DE"/>
              </w:rPr>
              <w:t>utilizzando il modello predisposto dalla stazione appaltante.</w:t>
            </w:r>
          </w:p>
          <w:p w14:paraId="4FEC1122" w14:textId="77777777" w:rsidR="00F56ACF" w:rsidRPr="0056374D" w:rsidRDefault="00F56ACF" w:rsidP="00F50CF9">
            <w:pPr>
              <w:widowControl w:val="0"/>
              <w:tabs>
                <w:tab w:val="num" w:pos="426"/>
              </w:tabs>
              <w:spacing w:line="240" w:lineRule="exact"/>
              <w:ind w:right="23"/>
              <w:jc w:val="both"/>
              <w:rPr>
                <w:rFonts w:asciiTheme="minorHAnsi" w:hAnsiTheme="minorHAnsi" w:cstheme="minorHAnsi"/>
                <w:b/>
                <w:bCs/>
                <w:i/>
                <w:iCs/>
                <w:color w:val="FF0000"/>
                <w:sz w:val="22"/>
                <w:szCs w:val="22"/>
                <w:highlight w:val="green"/>
                <w:lang w:val="it-IT" w:eastAsia="de-DE"/>
              </w:rPr>
            </w:pPr>
          </w:p>
          <w:p w14:paraId="2E5A1E5E" w14:textId="77777777" w:rsidR="00F56ACF" w:rsidRPr="0056374D" w:rsidRDefault="00F56ACF" w:rsidP="00F50CF9">
            <w:pPr>
              <w:widowControl w:val="0"/>
              <w:tabs>
                <w:tab w:val="num" w:pos="426"/>
              </w:tabs>
              <w:spacing w:line="240" w:lineRule="exact"/>
              <w:ind w:right="23"/>
              <w:jc w:val="both"/>
              <w:rPr>
                <w:rFonts w:asciiTheme="minorHAnsi" w:hAnsiTheme="minorHAnsi" w:cstheme="minorHAnsi"/>
                <w:b/>
                <w:i/>
                <w:iCs/>
                <w:color w:val="FF0000"/>
                <w:sz w:val="22"/>
                <w:szCs w:val="22"/>
                <w:highlight w:val="green"/>
                <w:u w:val="single"/>
                <w:lang w:val="it-IT" w:eastAsia="it-IT"/>
              </w:rPr>
            </w:pPr>
            <w:r w:rsidRPr="0056374D">
              <w:rPr>
                <w:rFonts w:asciiTheme="minorHAnsi" w:hAnsiTheme="minorHAnsi" w:cstheme="minorHAnsi"/>
                <w:b/>
                <w:i/>
                <w:iCs/>
                <w:color w:val="FF0000"/>
                <w:sz w:val="22"/>
                <w:szCs w:val="22"/>
                <w:highlight w:val="green"/>
                <w:u w:val="single"/>
                <w:lang w:val="it-IT" w:eastAsia="it-IT"/>
              </w:rPr>
              <w:t>[Lasciare nei casi di servizi di natura non intellettuale e di forniture con posa in opera; cancellare solo in caso di</w:t>
            </w:r>
            <w:r w:rsidRPr="0056374D">
              <w:rPr>
                <w:rFonts w:asciiTheme="minorHAnsi" w:hAnsiTheme="minorHAnsi" w:cstheme="minorHAnsi"/>
                <w:b/>
                <w:i/>
                <w:iCs/>
                <w:color w:val="FF0000"/>
                <w:sz w:val="22"/>
                <w:szCs w:val="22"/>
                <w:highlight w:val="green"/>
                <w:u w:val="single"/>
                <w:lang w:val="it-IT"/>
              </w:rPr>
              <w:t xml:space="preserve"> </w:t>
            </w:r>
            <w:r w:rsidRPr="0056374D">
              <w:rPr>
                <w:rFonts w:asciiTheme="minorHAnsi" w:hAnsiTheme="minorHAnsi" w:cstheme="minorHAnsi"/>
                <w:b/>
                <w:i/>
                <w:iCs/>
                <w:color w:val="FF0000"/>
                <w:sz w:val="22"/>
                <w:szCs w:val="22"/>
                <w:highlight w:val="green"/>
                <w:u w:val="single"/>
                <w:lang w:val="it-IT" w:eastAsia="it-IT"/>
              </w:rPr>
              <w:t>servizi di natura intellettuale e di forniture senza posa in opera]</w:t>
            </w:r>
          </w:p>
          <w:p w14:paraId="524BCDE5" w14:textId="77777777" w:rsidR="00F56ACF" w:rsidRPr="0056374D" w:rsidRDefault="00F56ACF" w:rsidP="00F50CF9">
            <w:pPr>
              <w:widowControl w:val="0"/>
              <w:tabs>
                <w:tab w:val="num" w:pos="426"/>
              </w:tabs>
              <w:spacing w:line="240" w:lineRule="exact"/>
              <w:ind w:right="23"/>
              <w:jc w:val="both"/>
              <w:rPr>
                <w:rFonts w:asciiTheme="minorHAnsi" w:hAnsiTheme="minorHAnsi" w:cstheme="minorHAnsi"/>
                <w:b/>
                <w:i/>
                <w:iCs/>
                <w:color w:val="FF0000"/>
                <w:sz w:val="22"/>
                <w:szCs w:val="22"/>
                <w:u w:val="single"/>
                <w:lang w:val="it-IT" w:eastAsia="it-IT"/>
              </w:rPr>
            </w:pPr>
          </w:p>
          <w:p w14:paraId="4126AA8D" w14:textId="77777777" w:rsidR="00F56ACF" w:rsidRPr="0056374D" w:rsidRDefault="00F56ACF" w:rsidP="00F50CF9">
            <w:pPr>
              <w:widowControl w:val="0"/>
              <w:tabs>
                <w:tab w:val="num" w:pos="426"/>
              </w:tabs>
              <w:spacing w:line="240" w:lineRule="exact"/>
              <w:ind w:right="23"/>
              <w:jc w:val="both"/>
              <w:rPr>
                <w:rFonts w:asciiTheme="minorHAnsi" w:hAnsiTheme="minorHAnsi" w:cstheme="minorHAnsi"/>
                <w:b/>
                <w:bCs/>
                <w:color w:val="FF0000"/>
                <w:sz w:val="22"/>
                <w:szCs w:val="22"/>
                <w:u w:val="single"/>
                <w:lang w:val="it-IT" w:eastAsia="de-DE"/>
              </w:rPr>
            </w:pPr>
            <w:r w:rsidRPr="0056374D">
              <w:rPr>
                <w:rFonts w:asciiTheme="minorHAnsi" w:hAnsiTheme="minorHAnsi" w:cstheme="minorHAnsi"/>
                <w:b/>
                <w:bCs/>
                <w:color w:val="FF0000"/>
                <w:sz w:val="22"/>
                <w:szCs w:val="22"/>
                <w:lang w:val="it-IT" w:eastAsia="de-DE"/>
              </w:rPr>
              <w:t xml:space="preserve">Il concorrente dovrà indicare, </w:t>
            </w:r>
            <w:r w:rsidRPr="0056374D">
              <w:rPr>
                <w:rFonts w:asciiTheme="minorHAnsi" w:hAnsiTheme="minorHAnsi" w:cstheme="minorHAnsi"/>
                <w:b/>
                <w:bCs/>
                <w:color w:val="FF0000"/>
                <w:sz w:val="22"/>
                <w:szCs w:val="22"/>
                <w:u w:val="single"/>
                <w:lang w:val="it-IT" w:eastAsia="de-DE"/>
              </w:rPr>
              <w:t xml:space="preserve">a pena di esclusione: </w:t>
            </w:r>
          </w:p>
          <w:p w14:paraId="0369AD55" w14:textId="77777777" w:rsidR="00F56ACF" w:rsidRPr="0056374D" w:rsidRDefault="00F56ACF" w:rsidP="00F50CF9">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56374D">
              <w:rPr>
                <w:rFonts w:asciiTheme="minorHAnsi" w:hAnsiTheme="minorHAnsi" w:cstheme="minorHAnsi"/>
                <w:b/>
                <w:bCs/>
                <w:color w:val="FF0000"/>
                <w:sz w:val="22"/>
                <w:szCs w:val="22"/>
                <w:lang w:val="it-IT" w:eastAsia="de-DE"/>
              </w:rPr>
              <w:t xml:space="preserve">- </w:t>
            </w:r>
            <w:r w:rsidRPr="0056374D">
              <w:rPr>
                <w:rFonts w:asciiTheme="minorHAnsi" w:hAnsiTheme="minorHAnsi" w:cstheme="minorHAnsi"/>
                <w:b/>
                <w:bCs/>
                <w:color w:val="FF0000"/>
                <w:sz w:val="22"/>
                <w:szCs w:val="22"/>
                <w:u w:val="single"/>
                <w:lang w:val="it-IT" w:eastAsia="de-DE"/>
              </w:rPr>
              <w:t>i costi interni aziendali</w:t>
            </w:r>
            <w:r w:rsidRPr="0056374D">
              <w:rPr>
                <w:rFonts w:asciiTheme="minorHAnsi" w:hAnsiTheme="minorHAnsi" w:cstheme="minorHAnsi"/>
                <w:b/>
                <w:bCs/>
                <w:color w:val="FF0000"/>
                <w:sz w:val="22"/>
                <w:szCs w:val="22"/>
                <w:lang w:val="it-IT" w:eastAsia="de-DE"/>
              </w:rPr>
              <w:t>, espressi in euro, concernenti l’adempimento delle disposizioni in materia di salute e sicurezza sui luoghi di lavoro;</w:t>
            </w:r>
          </w:p>
          <w:p w14:paraId="082B3BA6" w14:textId="77777777" w:rsidR="00F56ACF" w:rsidRPr="0056374D" w:rsidRDefault="00F56ACF" w:rsidP="00F50CF9">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56374D">
              <w:rPr>
                <w:rFonts w:asciiTheme="minorHAnsi" w:hAnsiTheme="minorHAnsi" w:cstheme="minorHAnsi"/>
                <w:b/>
                <w:bCs/>
                <w:color w:val="FF0000"/>
                <w:sz w:val="22"/>
                <w:szCs w:val="22"/>
                <w:lang w:val="it-IT" w:eastAsia="de-DE"/>
              </w:rPr>
              <w:t xml:space="preserve">- i propri </w:t>
            </w:r>
            <w:r w:rsidRPr="0056374D">
              <w:rPr>
                <w:rFonts w:asciiTheme="minorHAnsi" w:hAnsiTheme="minorHAnsi" w:cstheme="minorHAnsi"/>
                <w:b/>
                <w:bCs/>
                <w:color w:val="FF0000"/>
                <w:sz w:val="22"/>
                <w:szCs w:val="22"/>
                <w:u w:val="single"/>
                <w:lang w:val="it-IT" w:eastAsia="de-DE"/>
              </w:rPr>
              <w:t>costi della manodopera</w:t>
            </w:r>
            <w:r w:rsidRPr="0056374D">
              <w:rPr>
                <w:rFonts w:asciiTheme="minorHAnsi" w:hAnsiTheme="minorHAnsi" w:cstheme="minorHAnsi"/>
                <w:b/>
                <w:bCs/>
                <w:color w:val="FF0000"/>
                <w:sz w:val="22"/>
                <w:szCs w:val="22"/>
                <w:lang w:val="it-IT" w:eastAsia="de-DE"/>
              </w:rPr>
              <w:t>, stimati per l’esecuzione dell’appalto, espressi in euro.</w:t>
            </w:r>
          </w:p>
          <w:p w14:paraId="7D9BF165" w14:textId="77777777" w:rsidR="00F56ACF" w:rsidRPr="0056374D" w:rsidRDefault="00F56ACF" w:rsidP="00F50CF9">
            <w:pPr>
              <w:pStyle w:val="Rientrocorpodeltesto"/>
              <w:widowControl w:val="0"/>
              <w:tabs>
                <w:tab w:val="left" w:pos="8496"/>
              </w:tabs>
              <w:spacing w:after="0"/>
              <w:ind w:left="432" w:right="105" w:hanging="426"/>
              <w:jc w:val="both"/>
              <w:rPr>
                <w:rFonts w:asciiTheme="minorHAnsi" w:hAnsiTheme="minorHAnsi" w:cstheme="minorHAnsi"/>
                <w:b/>
                <w:bCs/>
                <w:color w:val="FF0000"/>
                <w:sz w:val="22"/>
                <w:szCs w:val="22"/>
                <w:lang w:val="it-IT"/>
              </w:rPr>
            </w:pPr>
          </w:p>
        </w:tc>
      </w:tr>
      <w:tr w:rsidR="00F56ACF" w:rsidRPr="0056374D" w14:paraId="46693280" w14:textId="77777777" w:rsidTr="00EA05AC">
        <w:tc>
          <w:tcPr>
            <w:tcW w:w="4656" w:type="dxa"/>
            <w:gridSpan w:val="2"/>
          </w:tcPr>
          <w:p w14:paraId="7A49DDCD" w14:textId="77777777" w:rsidR="00F56ACF" w:rsidRPr="0056374D" w:rsidRDefault="00F56ACF" w:rsidP="00F50CF9">
            <w:pPr>
              <w:pStyle w:val="Rientrocorpodeltesto"/>
              <w:widowControl w:val="0"/>
              <w:tabs>
                <w:tab w:val="left" w:pos="8496"/>
              </w:tabs>
              <w:spacing w:after="0"/>
              <w:ind w:left="0" w:right="76"/>
              <w:jc w:val="both"/>
              <w:rPr>
                <w:rFonts w:asciiTheme="minorHAnsi" w:hAnsiTheme="minorHAnsi" w:cstheme="minorHAnsi"/>
                <w:color w:val="FF0000"/>
                <w:sz w:val="22"/>
                <w:szCs w:val="22"/>
                <w:highlight w:val="yellow"/>
                <w:lang w:val="it-IT"/>
              </w:rPr>
            </w:pPr>
          </w:p>
        </w:tc>
        <w:tc>
          <w:tcPr>
            <w:tcW w:w="340" w:type="dxa"/>
            <w:gridSpan w:val="2"/>
          </w:tcPr>
          <w:p w14:paraId="7ECEF29C" w14:textId="77777777" w:rsidR="00F56ACF" w:rsidRPr="0056374D" w:rsidRDefault="00F56ACF" w:rsidP="00F50CF9">
            <w:pPr>
              <w:widowControl w:val="0"/>
              <w:rPr>
                <w:rFonts w:asciiTheme="minorHAnsi" w:hAnsiTheme="minorHAnsi" w:cstheme="minorHAnsi"/>
                <w:sz w:val="22"/>
                <w:szCs w:val="22"/>
                <w:lang w:val="it-IT"/>
              </w:rPr>
            </w:pPr>
          </w:p>
        </w:tc>
        <w:tc>
          <w:tcPr>
            <w:tcW w:w="4655" w:type="dxa"/>
            <w:gridSpan w:val="2"/>
          </w:tcPr>
          <w:p w14:paraId="643E55A9" w14:textId="77777777" w:rsidR="00F56ACF" w:rsidRPr="0056374D" w:rsidRDefault="00F56ACF" w:rsidP="00F50CF9">
            <w:pPr>
              <w:widowControl w:val="0"/>
              <w:tabs>
                <w:tab w:val="num" w:pos="426"/>
              </w:tabs>
              <w:spacing w:line="240" w:lineRule="exact"/>
              <w:ind w:right="23"/>
              <w:jc w:val="both"/>
              <w:rPr>
                <w:rFonts w:asciiTheme="minorHAnsi" w:hAnsiTheme="minorHAnsi" w:cstheme="minorHAnsi"/>
                <w:color w:val="FF0000"/>
                <w:sz w:val="22"/>
                <w:szCs w:val="22"/>
                <w:lang w:val="it-IT"/>
              </w:rPr>
            </w:pPr>
          </w:p>
        </w:tc>
      </w:tr>
      <w:tr w:rsidR="00F56ACF" w:rsidRPr="0056374D" w14:paraId="4B37FC71" w14:textId="77777777" w:rsidTr="00EA05AC">
        <w:tc>
          <w:tcPr>
            <w:tcW w:w="4656" w:type="dxa"/>
            <w:gridSpan w:val="2"/>
          </w:tcPr>
          <w:p w14:paraId="2BC16F16" w14:textId="58D472E3" w:rsidR="00F56ACF" w:rsidRPr="0056374D" w:rsidRDefault="00F56ACF" w:rsidP="00F56ACF">
            <w:pPr>
              <w:widowControl w:val="0"/>
              <w:spacing w:line="240" w:lineRule="exact"/>
              <w:ind w:right="22"/>
              <w:jc w:val="both"/>
              <w:rPr>
                <w:rFonts w:asciiTheme="minorHAnsi" w:hAnsiTheme="minorHAnsi" w:cstheme="minorHAnsi"/>
                <w:strike/>
                <w:color w:val="FF0000"/>
                <w:sz w:val="22"/>
                <w:szCs w:val="22"/>
                <w:lang w:val="de-DE"/>
              </w:rPr>
            </w:pPr>
            <w:r w:rsidRPr="0056374D">
              <w:rPr>
                <w:rFonts w:asciiTheme="minorHAnsi" w:hAnsiTheme="minorHAnsi" w:cstheme="minorHAnsi"/>
                <w:color w:val="FF0000"/>
                <w:sz w:val="22"/>
                <w:szCs w:val="22"/>
                <w:u w:val="single"/>
                <w:lang w:val="de-DE"/>
              </w:rPr>
              <w:t>Bei Bietergemeinschaften, Unternehmensnetz</w:t>
            </w:r>
            <w:r w:rsidRPr="0056374D">
              <w:rPr>
                <w:rFonts w:asciiTheme="minorHAnsi" w:hAnsiTheme="minorHAnsi" w:cstheme="minorHAnsi"/>
                <w:color w:val="FF0000"/>
                <w:sz w:val="22"/>
                <w:szCs w:val="22"/>
                <w:lang w:val="de-DE" w:eastAsia="it-IT"/>
              </w:rPr>
              <w:softHyphen/>
            </w:r>
            <w:r w:rsidRPr="0056374D">
              <w:rPr>
                <w:rFonts w:asciiTheme="minorHAnsi" w:hAnsiTheme="minorHAnsi" w:cstheme="minorHAnsi"/>
                <w:color w:val="FF0000"/>
                <w:sz w:val="22"/>
                <w:szCs w:val="22"/>
                <w:u w:val="single"/>
                <w:lang w:val="de-DE"/>
              </w:rPr>
              <w:t xml:space="preserve">werken, gewöhnlichen Konsortien oder EWIV bzw. im Falle von Konsortien gemäß Artikel 65, Absatz 2, Buchstaben b), c) und d) des Gesetzesdekrets Nr. 36/2023 </w:t>
            </w:r>
            <w:r w:rsidRPr="0056374D">
              <w:rPr>
                <w:rFonts w:asciiTheme="minorHAnsi" w:hAnsiTheme="minorHAnsi" w:cstheme="minorHAnsi"/>
                <w:b/>
                <w:bCs/>
                <w:color w:val="FF0000"/>
                <w:sz w:val="22"/>
                <w:szCs w:val="22"/>
                <w:u w:val="single"/>
                <w:lang w:val="de-DE"/>
              </w:rPr>
              <w:t>muss der Betrag, der sich auf die internen Betriebskosten und die Arbeitskräfte bezieht, aus einem einzigen Dokument bestehen, in dem alle Mitglieder</w:t>
            </w:r>
            <w:r w:rsidRPr="0056374D">
              <w:rPr>
                <w:rFonts w:asciiTheme="minorHAnsi" w:hAnsiTheme="minorHAnsi" w:cstheme="minorHAnsi"/>
                <w:color w:val="FF0000"/>
                <w:sz w:val="22"/>
                <w:szCs w:val="22"/>
                <w:u w:val="single"/>
                <w:lang w:val="de-DE"/>
              </w:rPr>
              <w:t xml:space="preserve"> der BG, des Unternehmensnetzwerks, des gewöhnlichen Konsortiums oder der EWIV und der Konsortien gemäß Artikel 65, Absatz 2, Buchstaben b), c) und d) des Gesetzesdekrets Nr. 36/2023 angeführt sind.</w:t>
            </w:r>
          </w:p>
        </w:tc>
        <w:tc>
          <w:tcPr>
            <w:tcW w:w="340" w:type="dxa"/>
            <w:gridSpan w:val="2"/>
          </w:tcPr>
          <w:p w14:paraId="36CF5FF5" w14:textId="77777777" w:rsidR="00F56ACF" w:rsidRPr="0056374D" w:rsidRDefault="00F56ACF" w:rsidP="00F50CF9">
            <w:pPr>
              <w:widowControl w:val="0"/>
              <w:rPr>
                <w:rFonts w:asciiTheme="minorHAnsi" w:hAnsiTheme="minorHAnsi" w:cstheme="minorHAnsi"/>
                <w:sz w:val="22"/>
                <w:szCs w:val="22"/>
                <w:lang w:val="de-DE"/>
              </w:rPr>
            </w:pPr>
          </w:p>
        </w:tc>
        <w:tc>
          <w:tcPr>
            <w:tcW w:w="4655" w:type="dxa"/>
            <w:gridSpan w:val="2"/>
          </w:tcPr>
          <w:p w14:paraId="4CA0FFFD" w14:textId="77777777" w:rsidR="00F56ACF" w:rsidRPr="0056374D" w:rsidRDefault="00F56ACF" w:rsidP="00F50CF9">
            <w:pPr>
              <w:widowControl w:val="0"/>
              <w:spacing w:line="240" w:lineRule="exact"/>
              <w:ind w:right="72"/>
              <w:jc w:val="both"/>
              <w:rPr>
                <w:rFonts w:asciiTheme="minorHAnsi" w:hAnsiTheme="minorHAnsi" w:cstheme="minorHAnsi"/>
                <w:color w:val="FF0000"/>
                <w:sz w:val="22"/>
                <w:szCs w:val="22"/>
                <w:lang w:val="it-IT"/>
              </w:rPr>
            </w:pPr>
            <w:r w:rsidRPr="0056374D">
              <w:rPr>
                <w:rFonts w:asciiTheme="minorHAnsi" w:hAnsiTheme="minorHAnsi" w:cstheme="minorHAnsi"/>
                <w:color w:val="FF0000"/>
                <w:sz w:val="22"/>
                <w:szCs w:val="22"/>
                <w:u w:val="single"/>
                <w:lang w:val="it-IT"/>
              </w:rPr>
              <w:t xml:space="preserve">In caso di raggruppamenti temporanei di imprese, reti d’imprese, consorzi ordinari o GEIE, ovvero in caso di consorzi di cui all’articolo 65, comma 2 lettere b), c), d) del D.Lgs. 36/2023, </w:t>
            </w:r>
            <w:r w:rsidRPr="0056374D">
              <w:rPr>
                <w:rFonts w:asciiTheme="minorHAnsi" w:hAnsiTheme="minorHAnsi" w:cstheme="minorHAnsi"/>
                <w:b/>
                <w:bCs/>
                <w:color w:val="FF0000"/>
                <w:sz w:val="22"/>
                <w:szCs w:val="22"/>
                <w:u w:val="single"/>
                <w:lang w:val="it-IT"/>
              </w:rPr>
              <w:t>l’importo relativo ai costi interni aziendali e ai costi della manodopera</w:t>
            </w:r>
            <w:r w:rsidRPr="0056374D">
              <w:rPr>
                <w:rFonts w:asciiTheme="minorHAnsi" w:hAnsiTheme="minorHAnsi" w:cstheme="minorHAnsi"/>
                <w:color w:val="FF0000"/>
                <w:sz w:val="22"/>
                <w:szCs w:val="22"/>
                <w:u w:val="single"/>
                <w:lang w:val="it-IT"/>
              </w:rPr>
              <w:t xml:space="preserve"> </w:t>
            </w:r>
            <w:r w:rsidRPr="0056374D">
              <w:rPr>
                <w:rFonts w:asciiTheme="minorHAnsi" w:hAnsiTheme="minorHAnsi" w:cstheme="minorHAnsi"/>
                <w:b/>
                <w:bCs/>
                <w:color w:val="FF0000"/>
                <w:sz w:val="22"/>
                <w:szCs w:val="22"/>
                <w:u w:val="single"/>
                <w:lang w:val="it-IT"/>
              </w:rPr>
              <w:t>deve essere unico e riguardare tutte le imprese</w:t>
            </w:r>
            <w:r w:rsidRPr="0056374D">
              <w:rPr>
                <w:rFonts w:asciiTheme="minorHAnsi" w:hAnsiTheme="minorHAnsi" w:cstheme="minorHAnsi"/>
                <w:color w:val="FF0000"/>
                <w:sz w:val="22"/>
                <w:szCs w:val="22"/>
                <w:u w:val="single"/>
                <w:lang w:val="it-IT"/>
              </w:rPr>
              <w:t xml:space="preserve"> del raggruppamento di imprese, rete d’imprese, consorzio ordinari o GEIE, e i consorzi di cui all’articolo 65, comma 2 lettere b), c), d) del D.Lgs. 36/2023.</w:t>
            </w:r>
          </w:p>
          <w:p w14:paraId="57895969" w14:textId="77777777" w:rsidR="00F56ACF" w:rsidRPr="0056374D" w:rsidRDefault="00F56ACF" w:rsidP="00F50CF9">
            <w:pPr>
              <w:widowControl w:val="0"/>
              <w:tabs>
                <w:tab w:val="num" w:pos="426"/>
              </w:tabs>
              <w:spacing w:line="240" w:lineRule="exact"/>
              <w:ind w:right="23"/>
              <w:jc w:val="both"/>
              <w:rPr>
                <w:rFonts w:asciiTheme="minorHAnsi" w:hAnsiTheme="minorHAnsi" w:cstheme="minorHAnsi"/>
                <w:color w:val="FF0000"/>
                <w:sz w:val="22"/>
                <w:szCs w:val="22"/>
                <w:lang w:val="it-IT"/>
              </w:rPr>
            </w:pPr>
          </w:p>
        </w:tc>
      </w:tr>
      <w:tr w:rsidR="00F56ACF" w:rsidRPr="0056374D" w14:paraId="0E6A8F69" w14:textId="77777777" w:rsidTr="00EA05AC">
        <w:tc>
          <w:tcPr>
            <w:tcW w:w="4656" w:type="dxa"/>
            <w:gridSpan w:val="2"/>
          </w:tcPr>
          <w:p w14:paraId="3DDC5916" w14:textId="77777777" w:rsidR="00F56ACF" w:rsidRPr="0056374D" w:rsidRDefault="00F56ACF" w:rsidP="00F50CF9">
            <w:pPr>
              <w:pStyle w:val="Rientrocorpodeltesto"/>
              <w:widowControl w:val="0"/>
              <w:tabs>
                <w:tab w:val="left" w:pos="8496"/>
              </w:tabs>
              <w:spacing w:after="0"/>
              <w:ind w:left="0" w:right="76"/>
              <w:jc w:val="both"/>
              <w:rPr>
                <w:rFonts w:asciiTheme="minorHAnsi" w:hAnsiTheme="minorHAnsi" w:cstheme="minorHAnsi"/>
                <w:color w:val="FF0000"/>
                <w:sz w:val="22"/>
                <w:szCs w:val="22"/>
                <w:lang w:val="it-IT"/>
              </w:rPr>
            </w:pPr>
          </w:p>
        </w:tc>
        <w:tc>
          <w:tcPr>
            <w:tcW w:w="340" w:type="dxa"/>
            <w:gridSpan w:val="2"/>
          </w:tcPr>
          <w:p w14:paraId="49527942" w14:textId="77777777" w:rsidR="00F56ACF" w:rsidRPr="0056374D" w:rsidRDefault="00F56ACF" w:rsidP="00F50CF9">
            <w:pPr>
              <w:widowControl w:val="0"/>
              <w:rPr>
                <w:rFonts w:asciiTheme="minorHAnsi" w:hAnsiTheme="minorHAnsi" w:cstheme="minorHAnsi"/>
                <w:sz w:val="22"/>
                <w:szCs w:val="22"/>
                <w:lang w:val="it-IT"/>
              </w:rPr>
            </w:pPr>
          </w:p>
        </w:tc>
        <w:tc>
          <w:tcPr>
            <w:tcW w:w="4655" w:type="dxa"/>
            <w:gridSpan w:val="2"/>
          </w:tcPr>
          <w:p w14:paraId="7C02B1C3" w14:textId="77777777" w:rsidR="00F56ACF" w:rsidRPr="0056374D" w:rsidRDefault="00F56ACF" w:rsidP="00F50CF9">
            <w:pPr>
              <w:widowControl w:val="0"/>
              <w:tabs>
                <w:tab w:val="num" w:pos="426"/>
              </w:tabs>
              <w:spacing w:line="240" w:lineRule="exact"/>
              <w:ind w:right="23"/>
              <w:jc w:val="both"/>
              <w:rPr>
                <w:rFonts w:asciiTheme="minorHAnsi" w:hAnsiTheme="minorHAnsi" w:cstheme="minorHAnsi"/>
                <w:color w:val="FF0000"/>
                <w:sz w:val="22"/>
                <w:szCs w:val="22"/>
                <w:lang w:val="it-IT"/>
              </w:rPr>
            </w:pPr>
          </w:p>
        </w:tc>
      </w:tr>
      <w:tr w:rsidR="00F56ACF" w:rsidRPr="0056374D" w14:paraId="4CA353CD" w14:textId="77777777" w:rsidTr="00EA05AC">
        <w:tc>
          <w:tcPr>
            <w:tcW w:w="4656" w:type="dxa"/>
            <w:gridSpan w:val="2"/>
          </w:tcPr>
          <w:p w14:paraId="290C7581" w14:textId="77777777" w:rsidR="00F56ACF" w:rsidRPr="0056374D" w:rsidRDefault="00F56ACF" w:rsidP="00F50CF9">
            <w:pPr>
              <w:pStyle w:val="Rientrocorpodeltesto"/>
              <w:widowControl w:val="0"/>
              <w:tabs>
                <w:tab w:val="left" w:pos="8496"/>
              </w:tabs>
              <w:spacing w:after="0"/>
              <w:ind w:left="0" w:right="76"/>
              <w:jc w:val="both"/>
              <w:rPr>
                <w:rFonts w:asciiTheme="minorHAnsi" w:hAnsiTheme="minorHAnsi" w:cstheme="minorHAnsi"/>
                <w:color w:val="FF0000"/>
                <w:sz w:val="22"/>
                <w:szCs w:val="22"/>
                <w:lang w:val="de-DE"/>
              </w:rPr>
            </w:pPr>
            <w:r w:rsidRPr="0056374D">
              <w:rPr>
                <w:rFonts w:asciiTheme="minorHAnsi" w:hAnsiTheme="minorHAnsi" w:cstheme="minorHAnsi"/>
                <w:color w:val="FF0000"/>
                <w:sz w:val="22"/>
                <w:szCs w:val="22"/>
                <w:lang w:val="de-DE"/>
              </w:rPr>
              <w:t xml:space="preserve">Unter Einzigartigkeit ist zu verstehen, dass </w:t>
            </w:r>
            <w:r w:rsidRPr="0056374D">
              <w:rPr>
                <w:rFonts w:asciiTheme="minorHAnsi" w:hAnsiTheme="minorHAnsi" w:cstheme="minorHAnsi"/>
                <w:b/>
                <w:bCs/>
                <w:color w:val="FF0000"/>
                <w:sz w:val="22"/>
                <w:szCs w:val="22"/>
                <w:lang w:val="de-DE"/>
              </w:rPr>
              <w:t xml:space="preserve">das Wirtschaftsangebot – einschließlich der Beträge für internen Betriebskosten und Arbeitskräfte </w:t>
            </w:r>
            <w:r w:rsidRPr="0056374D">
              <w:rPr>
                <w:rFonts w:asciiTheme="minorHAnsi" w:hAnsiTheme="minorHAnsi" w:cstheme="minorHAnsi"/>
                <w:color w:val="FF0000"/>
                <w:sz w:val="22"/>
                <w:szCs w:val="22"/>
                <w:lang w:val="de-DE"/>
              </w:rPr>
              <w:t xml:space="preserve">– in einem einzigen Dokument bestehen muss, das im Rahmen des Vergabeverfahrens vorgelegt wird und sich vollständig auf den Teilnehmer bezieht, </w:t>
            </w:r>
            <w:r w:rsidRPr="0056374D">
              <w:rPr>
                <w:rFonts w:asciiTheme="minorHAnsi" w:hAnsiTheme="minorHAnsi" w:cstheme="minorHAnsi"/>
                <w:color w:val="FF0000"/>
                <w:sz w:val="22"/>
                <w:szCs w:val="22"/>
                <w:u w:val="single"/>
                <w:lang w:val="de-DE"/>
              </w:rPr>
              <w:t>unabhängig von der Rechtsform des Bieters</w:t>
            </w:r>
            <w:r w:rsidRPr="0056374D">
              <w:rPr>
                <w:rFonts w:asciiTheme="minorHAnsi" w:hAnsiTheme="minorHAnsi" w:cstheme="minorHAnsi"/>
                <w:color w:val="FF0000"/>
                <w:sz w:val="22"/>
                <w:szCs w:val="22"/>
                <w:lang w:val="de-DE"/>
              </w:rPr>
              <w:t xml:space="preserve">. </w:t>
            </w:r>
            <w:r w:rsidRPr="0056374D">
              <w:rPr>
                <w:rFonts w:asciiTheme="minorHAnsi" w:hAnsiTheme="minorHAnsi" w:cstheme="minorHAnsi"/>
                <w:color w:val="FF0000"/>
                <w:sz w:val="22"/>
                <w:szCs w:val="22"/>
                <w:u w:val="single"/>
                <w:lang w:val="de-DE"/>
              </w:rPr>
              <w:t>Das Wirtschaftsangebot darf daher nicht aufgeteilt werden.</w:t>
            </w:r>
          </w:p>
        </w:tc>
        <w:tc>
          <w:tcPr>
            <w:tcW w:w="340" w:type="dxa"/>
            <w:gridSpan w:val="2"/>
          </w:tcPr>
          <w:p w14:paraId="5E049ED8" w14:textId="77777777" w:rsidR="00F56ACF" w:rsidRPr="0056374D" w:rsidRDefault="00F56ACF" w:rsidP="00F50CF9">
            <w:pPr>
              <w:widowControl w:val="0"/>
              <w:rPr>
                <w:rFonts w:asciiTheme="minorHAnsi" w:hAnsiTheme="minorHAnsi" w:cstheme="minorHAnsi"/>
                <w:sz w:val="22"/>
                <w:szCs w:val="22"/>
                <w:lang w:val="de-DE"/>
              </w:rPr>
            </w:pPr>
          </w:p>
        </w:tc>
        <w:tc>
          <w:tcPr>
            <w:tcW w:w="4655" w:type="dxa"/>
            <w:gridSpan w:val="2"/>
          </w:tcPr>
          <w:p w14:paraId="724E9B28" w14:textId="77777777" w:rsidR="00F56ACF" w:rsidRPr="0056374D" w:rsidRDefault="00F56ACF" w:rsidP="00F50CF9">
            <w:pPr>
              <w:widowControl w:val="0"/>
              <w:tabs>
                <w:tab w:val="num" w:pos="426"/>
              </w:tabs>
              <w:spacing w:line="240" w:lineRule="exact"/>
              <w:ind w:right="23"/>
              <w:jc w:val="both"/>
              <w:rPr>
                <w:rFonts w:asciiTheme="minorHAnsi" w:hAnsiTheme="minorHAnsi" w:cstheme="minorHAnsi"/>
                <w:color w:val="FF0000"/>
                <w:sz w:val="22"/>
                <w:szCs w:val="22"/>
                <w:lang w:val="it-IT"/>
              </w:rPr>
            </w:pPr>
            <w:r w:rsidRPr="0056374D">
              <w:rPr>
                <w:rFonts w:asciiTheme="minorHAnsi" w:hAnsiTheme="minorHAnsi" w:cstheme="minorHAnsi"/>
                <w:color w:val="FF0000"/>
                <w:sz w:val="22"/>
                <w:szCs w:val="22"/>
                <w:lang w:val="it-IT"/>
              </w:rPr>
              <w:t>Per unicità si intende che l’</w:t>
            </w:r>
            <w:r w:rsidRPr="0056374D">
              <w:rPr>
                <w:rFonts w:asciiTheme="minorHAnsi" w:hAnsiTheme="minorHAnsi" w:cstheme="minorHAnsi"/>
                <w:b/>
                <w:bCs/>
                <w:color w:val="FF0000"/>
                <w:sz w:val="22"/>
                <w:szCs w:val="22"/>
                <w:lang w:val="it-IT"/>
              </w:rPr>
              <w:t>offerta economica, comprensiva dell’importo relativo ai costi interni aziendali e ai costi della manodopera</w:t>
            </w:r>
            <w:r w:rsidRPr="0056374D">
              <w:rPr>
                <w:rFonts w:asciiTheme="minorHAnsi" w:hAnsiTheme="minorHAnsi" w:cstheme="minorHAnsi"/>
                <w:color w:val="FF0000"/>
                <w:sz w:val="22"/>
                <w:szCs w:val="22"/>
                <w:lang w:val="it-IT"/>
              </w:rPr>
              <w:t xml:space="preserve">, deve essere formata da un solo documento, prodotto in gara e riferito al </w:t>
            </w:r>
            <w:r w:rsidRPr="0056374D">
              <w:rPr>
                <w:rFonts w:asciiTheme="minorHAnsi" w:hAnsiTheme="minorHAnsi" w:cstheme="minorHAnsi"/>
                <w:b/>
                <w:bCs/>
                <w:color w:val="FF0000"/>
                <w:sz w:val="22"/>
                <w:szCs w:val="22"/>
                <w:lang w:val="it-IT"/>
              </w:rPr>
              <w:t>soggetto concorrente nella sua interezza</w:t>
            </w:r>
            <w:r w:rsidRPr="0056374D">
              <w:rPr>
                <w:rFonts w:asciiTheme="minorHAnsi" w:hAnsiTheme="minorHAnsi" w:cstheme="minorHAnsi"/>
                <w:color w:val="FF0000"/>
                <w:sz w:val="22"/>
                <w:szCs w:val="22"/>
                <w:lang w:val="it-IT"/>
              </w:rPr>
              <w:t xml:space="preserve">, </w:t>
            </w:r>
            <w:r w:rsidRPr="0056374D">
              <w:rPr>
                <w:rFonts w:asciiTheme="minorHAnsi" w:hAnsiTheme="minorHAnsi" w:cstheme="minorHAnsi"/>
                <w:color w:val="FF0000"/>
                <w:sz w:val="22"/>
                <w:szCs w:val="22"/>
                <w:u w:val="single"/>
                <w:lang w:val="it-IT"/>
              </w:rPr>
              <w:t>indipendentemente dalla forma giuridica del soggetto concorrente</w:t>
            </w:r>
            <w:r w:rsidRPr="0056374D">
              <w:rPr>
                <w:rFonts w:asciiTheme="minorHAnsi" w:hAnsiTheme="minorHAnsi" w:cstheme="minorHAnsi"/>
                <w:color w:val="FF0000"/>
                <w:sz w:val="22"/>
                <w:szCs w:val="22"/>
                <w:lang w:val="it-IT"/>
              </w:rPr>
              <w:t xml:space="preserve"> e quindi l’offerta economica </w:t>
            </w:r>
            <w:r w:rsidRPr="0056374D">
              <w:rPr>
                <w:rFonts w:asciiTheme="minorHAnsi" w:hAnsiTheme="minorHAnsi" w:cstheme="minorHAnsi"/>
                <w:color w:val="FF0000"/>
                <w:sz w:val="22"/>
                <w:szCs w:val="22"/>
                <w:u w:val="single"/>
                <w:lang w:val="it-IT"/>
              </w:rPr>
              <w:t>non può essere frazionata</w:t>
            </w:r>
            <w:r w:rsidRPr="0056374D">
              <w:rPr>
                <w:rFonts w:asciiTheme="minorHAnsi" w:hAnsiTheme="minorHAnsi" w:cstheme="minorHAnsi"/>
                <w:color w:val="FF0000"/>
                <w:sz w:val="22"/>
                <w:szCs w:val="22"/>
                <w:lang w:val="it-IT"/>
              </w:rPr>
              <w:t>.</w:t>
            </w:r>
          </w:p>
        </w:tc>
      </w:tr>
      <w:tr w:rsidR="00F56ACF" w:rsidRPr="0056374D" w14:paraId="34518E12" w14:textId="77777777" w:rsidTr="00EA05AC">
        <w:tc>
          <w:tcPr>
            <w:tcW w:w="4656" w:type="dxa"/>
            <w:gridSpan w:val="2"/>
          </w:tcPr>
          <w:p w14:paraId="30D2CC7F" w14:textId="77777777" w:rsidR="00F56ACF" w:rsidRPr="0056374D" w:rsidRDefault="00F56ACF" w:rsidP="00F50CF9">
            <w:pPr>
              <w:pStyle w:val="Rientrocorpodeltesto"/>
              <w:widowControl w:val="0"/>
              <w:tabs>
                <w:tab w:val="left" w:pos="8496"/>
              </w:tabs>
              <w:spacing w:after="0"/>
              <w:ind w:left="0" w:right="76"/>
              <w:jc w:val="both"/>
              <w:rPr>
                <w:rFonts w:asciiTheme="minorHAnsi" w:hAnsiTheme="minorHAnsi" w:cstheme="minorHAnsi"/>
                <w:color w:val="FF0000"/>
                <w:sz w:val="22"/>
                <w:szCs w:val="22"/>
                <w:lang w:val="it-IT"/>
              </w:rPr>
            </w:pPr>
          </w:p>
        </w:tc>
        <w:tc>
          <w:tcPr>
            <w:tcW w:w="340" w:type="dxa"/>
            <w:gridSpan w:val="2"/>
          </w:tcPr>
          <w:p w14:paraId="21FBE2A1" w14:textId="77777777" w:rsidR="00F56ACF" w:rsidRPr="0056374D" w:rsidRDefault="00F56ACF" w:rsidP="00F50CF9">
            <w:pPr>
              <w:widowControl w:val="0"/>
              <w:rPr>
                <w:rFonts w:asciiTheme="minorHAnsi" w:hAnsiTheme="minorHAnsi" w:cstheme="minorHAnsi"/>
                <w:sz w:val="22"/>
                <w:szCs w:val="22"/>
                <w:lang w:val="it-IT"/>
              </w:rPr>
            </w:pPr>
          </w:p>
        </w:tc>
        <w:tc>
          <w:tcPr>
            <w:tcW w:w="4655" w:type="dxa"/>
            <w:gridSpan w:val="2"/>
          </w:tcPr>
          <w:p w14:paraId="573200B2" w14:textId="77777777" w:rsidR="00F56ACF" w:rsidRPr="0056374D" w:rsidRDefault="00F56ACF" w:rsidP="00F50CF9">
            <w:pPr>
              <w:widowControl w:val="0"/>
              <w:tabs>
                <w:tab w:val="num" w:pos="426"/>
              </w:tabs>
              <w:spacing w:line="240" w:lineRule="exact"/>
              <w:ind w:right="23"/>
              <w:jc w:val="both"/>
              <w:rPr>
                <w:rFonts w:asciiTheme="minorHAnsi" w:hAnsiTheme="minorHAnsi" w:cstheme="minorHAnsi"/>
                <w:color w:val="FF0000"/>
                <w:sz w:val="22"/>
                <w:szCs w:val="22"/>
                <w:lang w:val="it-IT"/>
              </w:rPr>
            </w:pPr>
          </w:p>
        </w:tc>
      </w:tr>
      <w:tr w:rsidR="00F56ACF" w:rsidRPr="0056374D" w14:paraId="6A15FD5B" w14:textId="77777777" w:rsidTr="00EA05AC">
        <w:tc>
          <w:tcPr>
            <w:tcW w:w="4656" w:type="dxa"/>
            <w:gridSpan w:val="2"/>
          </w:tcPr>
          <w:p w14:paraId="37C42779" w14:textId="77777777" w:rsidR="00F56ACF" w:rsidRPr="0056374D" w:rsidRDefault="00F56ACF" w:rsidP="00F50CF9">
            <w:pPr>
              <w:pStyle w:val="Rientrocorpodeltesto"/>
              <w:widowControl w:val="0"/>
              <w:tabs>
                <w:tab w:val="left" w:pos="8496"/>
              </w:tabs>
              <w:spacing w:after="0"/>
              <w:ind w:left="0" w:right="76"/>
              <w:jc w:val="both"/>
              <w:rPr>
                <w:rFonts w:asciiTheme="minorHAnsi" w:hAnsiTheme="minorHAnsi" w:cstheme="minorHAnsi"/>
                <w:b/>
                <w:bCs/>
                <w:color w:val="FF0000"/>
                <w:sz w:val="22"/>
                <w:szCs w:val="22"/>
                <w:lang w:val="de-DE"/>
              </w:rPr>
            </w:pPr>
            <w:r w:rsidRPr="0056374D">
              <w:rPr>
                <w:rFonts w:asciiTheme="minorHAnsi" w:hAnsiTheme="minorHAnsi" w:cstheme="minorHAnsi"/>
                <w:b/>
                <w:bCs/>
                <w:color w:val="FF0000"/>
                <w:sz w:val="22"/>
                <w:szCs w:val="22"/>
                <w:lang w:val="de-DE"/>
              </w:rPr>
              <w:t xml:space="preserve">Die „Anlage C1 – Angebot mit Einheitsprei-sen“ </w:t>
            </w:r>
            <w:r w:rsidRPr="0056374D">
              <w:rPr>
                <w:rFonts w:asciiTheme="minorHAnsi" w:hAnsiTheme="minorHAnsi" w:cstheme="minorHAnsi"/>
                <w:b/>
                <w:bCs/>
                <w:color w:val="FF0000"/>
                <w:sz w:val="22"/>
                <w:szCs w:val="22"/>
                <w:u w:val="single"/>
                <w:lang w:val="de-DE"/>
              </w:rPr>
              <w:t>im PDF-Format</w:t>
            </w:r>
            <w:r w:rsidRPr="0056374D">
              <w:rPr>
                <w:rFonts w:asciiTheme="minorHAnsi" w:hAnsiTheme="minorHAnsi" w:cstheme="minorHAnsi"/>
                <w:b/>
                <w:bCs/>
                <w:color w:val="FF0000"/>
                <w:sz w:val="22"/>
                <w:szCs w:val="22"/>
                <w:lang w:val="de-DE"/>
              </w:rPr>
              <w:t xml:space="preserve"> </w:t>
            </w:r>
            <w:r w:rsidRPr="0056374D">
              <w:rPr>
                <w:rFonts w:asciiTheme="minorHAnsi" w:hAnsiTheme="minorHAnsi" w:cstheme="minorHAnsi"/>
                <w:color w:val="FF0000"/>
                <w:sz w:val="22"/>
                <w:szCs w:val="22"/>
                <w:lang w:val="de-DE"/>
              </w:rPr>
              <w:t>ist</w:t>
            </w:r>
            <w:r w:rsidRPr="0056374D">
              <w:rPr>
                <w:rFonts w:asciiTheme="minorHAnsi" w:hAnsiTheme="minorHAnsi" w:cstheme="minorHAnsi"/>
                <w:b/>
                <w:bCs/>
                <w:color w:val="FF0000"/>
                <w:sz w:val="22"/>
                <w:szCs w:val="22"/>
                <w:lang w:val="de-DE"/>
              </w:rPr>
              <w:t xml:space="preserve"> </w:t>
            </w:r>
            <w:r w:rsidRPr="0056374D">
              <w:rPr>
                <w:rFonts w:asciiTheme="minorHAnsi" w:hAnsiTheme="minorHAnsi" w:cstheme="minorHAnsi"/>
                <w:b/>
                <w:bCs/>
                <w:color w:val="FF0000"/>
                <w:sz w:val="22"/>
                <w:szCs w:val="22"/>
                <w:u w:val="single"/>
                <w:lang w:val="de-DE"/>
              </w:rPr>
              <w:t>bei sonstigem Aus-schluss mit digitaler Unterschrift zu unter-zeichnen</w:t>
            </w:r>
            <w:r w:rsidRPr="0056374D">
              <w:rPr>
                <w:rFonts w:asciiTheme="minorHAnsi" w:hAnsiTheme="minorHAnsi" w:cstheme="minorHAnsi"/>
                <w:b/>
                <w:bCs/>
                <w:color w:val="FF0000"/>
                <w:sz w:val="22"/>
                <w:szCs w:val="22"/>
                <w:lang w:val="de-DE"/>
              </w:rPr>
              <w:t xml:space="preserve"> - </w:t>
            </w:r>
            <w:r w:rsidRPr="0056374D">
              <w:rPr>
                <w:rFonts w:asciiTheme="minorHAnsi" w:hAnsiTheme="minorHAnsi" w:cstheme="minorHAnsi"/>
                <w:color w:val="FF0000"/>
                <w:sz w:val="22"/>
                <w:szCs w:val="22"/>
                <w:lang w:val="de-DE"/>
              </w:rPr>
              <w:t>siehe Punkt 4.2.3 „Anleitungen für die Unterzeichnung der angeforderten Unterlagen.</w:t>
            </w:r>
          </w:p>
        </w:tc>
        <w:tc>
          <w:tcPr>
            <w:tcW w:w="340" w:type="dxa"/>
            <w:gridSpan w:val="2"/>
          </w:tcPr>
          <w:p w14:paraId="7B2B2C1D" w14:textId="77777777" w:rsidR="00F56ACF" w:rsidRPr="0056374D" w:rsidRDefault="00F56ACF" w:rsidP="00F50CF9">
            <w:pPr>
              <w:widowControl w:val="0"/>
              <w:rPr>
                <w:rFonts w:asciiTheme="minorHAnsi" w:hAnsiTheme="minorHAnsi" w:cstheme="minorHAnsi"/>
                <w:sz w:val="22"/>
                <w:szCs w:val="22"/>
                <w:lang w:val="de-DE"/>
              </w:rPr>
            </w:pPr>
          </w:p>
        </w:tc>
        <w:tc>
          <w:tcPr>
            <w:tcW w:w="4655" w:type="dxa"/>
            <w:gridSpan w:val="2"/>
          </w:tcPr>
          <w:p w14:paraId="42484899" w14:textId="77777777" w:rsidR="00F56ACF" w:rsidRPr="0056374D" w:rsidRDefault="00F56ACF" w:rsidP="00F50CF9">
            <w:pPr>
              <w:pStyle w:val="Rientrocorpodeltesto"/>
              <w:widowControl w:val="0"/>
              <w:tabs>
                <w:tab w:val="left" w:pos="8496"/>
              </w:tabs>
              <w:spacing w:after="0"/>
              <w:ind w:left="3" w:firstLine="3"/>
              <w:jc w:val="both"/>
              <w:rPr>
                <w:rFonts w:asciiTheme="minorHAnsi" w:hAnsiTheme="minorHAnsi" w:cstheme="minorHAnsi"/>
                <w:b/>
                <w:bCs/>
                <w:color w:val="FF0000"/>
                <w:sz w:val="22"/>
                <w:szCs w:val="22"/>
                <w:lang w:val="it-IT"/>
              </w:rPr>
            </w:pPr>
            <w:r w:rsidRPr="0056374D">
              <w:rPr>
                <w:rFonts w:asciiTheme="minorHAnsi" w:hAnsiTheme="minorHAnsi" w:cstheme="minorHAnsi"/>
                <w:b/>
                <w:bCs/>
                <w:color w:val="FF0000"/>
                <w:sz w:val="22"/>
                <w:szCs w:val="22"/>
                <w:lang w:val="it-IT"/>
              </w:rPr>
              <w:t xml:space="preserve">L’Allegato C1 – offerta con prezzi unitari”, </w:t>
            </w:r>
            <w:r w:rsidRPr="0056374D">
              <w:rPr>
                <w:rFonts w:asciiTheme="minorHAnsi" w:hAnsiTheme="minorHAnsi" w:cstheme="minorHAnsi"/>
                <w:b/>
                <w:bCs/>
                <w:color w:val="FF0000"/>
                <w:sz w:val="22"/>
                <w:szCs w:val="22"/>
                <w:u w:val="single"/>
                <w:lang w:val="it-IT"/>
              </w:rPr>
              <w:t>in formato.pdf</w:t>
            </w:r>
            <w:r w:rsidRPr="0056374D">
              <w:rPr>
                <w:rFonts w:asciiTheme="minorHAnsi" w:hAnsiTheme="minorHAnsi" w:cstheme="minorHAnsi"/>
                <w:b/>
                <w:bCs/>
                <w:color w:val="FF0000"/>
                <w:sz w:val="22"/>
                <w:szCs w:val="22"/>
                <w:lang w:val="it-IT"/>
              </w:rPr>
              <w:t xml:space="preserve">, </w:t>
            </w:r>
            <w:r w:rsidRPr="0056374D">
              <w:rPr>
                <w:rFonts w:asciiTheme="minorHAnsi" w:hAnsiTheme="minorHAnsi" w:cstheme="minorHAnsi"/>
                <w:color w:val="FF0000"/>
                <w:sz w:val="22"/>
                <w:szCs w:val="22"/>
                <w:lang w:val="it-IT"/>
              </w:rPr>
              <w:t>deve essere</w:t>
            </w:r>
            <w:r w:rsidRPr="0056374D">
              <w:rPr>
                <w:rFonts w:asciiTheme="minorHAnsi" w:hAnsiTheme="minorHAnsi" w:cstheme="minorHAnsi"/>
                <w:b/>
                <w:bCs/>
                <w:color w:val="FF0000"/>
                <w:sz w:val="22"/>
                <w:szCs w:val="22"/>
                <w:lang w:val="it-IT"/>
              </w:rPr>
              <w:t xml:space="preserve"> </w:t>
            </w:r>
            <w:r w:rsidRPr="0056374D">
              <w:rPr>
                <w:rFonts w:asciiTheme="minorHAnsi" w:hAnsiTheme="minorHAnsi" w:cstheme="minorHAnsi"/>
                <w:b/>
                <w:bCs/>
                <w:color w:val="FF0000"/>
                <w:sz w:val="22"/>
                <w:szCs w:val="22"/>
                <w:u w:val="single"/>
                <w:lang w:val="it-IT"/>
              </w:rPr>
              <w:t>sottoscritto con firma digitale, a pena di esclusione</w:t>
            </w:r>
            <w:r w:rsidRPr="0056374D">
              <w:rPr>
                <w:rFonts w:asciiTheme="minorHAnsi" w:hAnsiTheme="minorHAnsi" w:cstheme="minorHAnsi"/>
                <w:b/>
                <w:bCs/>
                <w:color w:val="FF0000"/>
                <w:sz w:val="22"/>
                <w:szCs w:val="22"/>
                <w:lang w:val="it-IT"/>
              </w:rPr>
              <w:t xml:space="preserve"> – </w:t>
            </w:r>
            <w:r w:rsidRPr="0056374D">
              <w:rPr>
                <w:rFonts w:asciiTheme="minorHAnsi" w:hAnsiTheme="minorHAnsi" w:cstheme="minorHAnsi"/>
                <w:color w:val="FF0000"/>
                <w:sz w:val="22"/>
                <w:szCs w:val="22"/>
                <w:lang w:val="it-IT"/>
              </w:rPr>
              <w:t>vedi par. 4.2.3 “modalità di sottoscrizione dei documenti richiesti</w:t>
            </w:r>
          </w:p>
        </w:tc>
      </w:tr>
      <w:tr w:rsidR="00F56ACF" w:rsidRPr="0056374D" w14:paraId="06D2B000" w14:textId="77777777" w:rsidTr="00EA05AC">
        <w:tc>
          <w:tcPr>
            <w:tcW w:w="4656" w:type="dxa"/>
            <w:gridSpan w:val="2"/>
          </w:tcPr>
          <w:p w14:paraId="7510CB8F" w14:textId="77777777" w:rsidR="00F56ACF" w:rsidRPr="0056374D" w:rsidRDefault="00F56ACF" w:rsidP="00BC678B">
            <w:pPr>
              <w:pStyle w:val="Rientrocorpodeltesto"/>
              <w:widowControl w:val="0"/>
              <w:tabs>
                <w:tab w:val="left" w:pos="8496"/>
              </w:tabs>
              <w:spacing w:after="0"/>
              <w:ind w:left="284" w:right="76"/>
              <w:jc w:val="both"/>
              <w:rPr>
                <w:rFonts w:asciiTheme="minorHAnsi" w:hAnsiTheme="minorHAnsi" w:cstheme="minorHAnsi"/>
                <w:b/>
                <w:bCs/>
                <w:color w:val="FF0000"/>
                <w:sz w:val="22"/>
                <w:szCs w:val="22"/>
                <w:lang w:val="it-IT"/>
              </w:rPr>
            </w:pPr>
          </w:p>
        </w:tc>
        <w:tc>
          <w:tcPr>
            <w:tcW w:w="340" w:type="dxa"/>
            <w:gridSpan w:val="2"/>
          </w:tcPr>
          <w:p w14:paraId="205E34F2" w14:textId="77777777" w:rsidR="00F56ACF" w:rsidRPr="0056374D" w:rsidRDefault="00F56ACF" w:rsidP="00BC678B">
            <w:pPr>
              <w:widowControl w:val="0"/>
              <w:rPr>
                <w:rFonts w:asciiTheme="minorHAnsi" w:hAnsiTheme="minorHAnsi" w:cstheme="minorHAnsi"/>
                <w:sz w:val="22"/>
                <w:szCs w:val="22"/>
                <w:lang w:val="it-IT"/>
              </w:rPr>
            </w:pPr>
          </w:p>
        </w:tc>
        <w:tc>
          <w:tcPr>
            <w:tcW w:w="4655" w:type="dxa"/>
            <w:gridSpan w:val="2"/>
          </w:tcPr>
          <w:p w14:paraId="5921F577" w14:textId="77777777" w:rsidR="00F56ACF" w:rsidRPr="0056374D" w:rsidRDefault="00F56ACF" w:rsidP="00BC678B">
            <w:pPr>
              <w:pStyle w:val="Rientrocorpodeltesto"/>
              <w:widowControl w:val="0"/>
              <w:tabs>
                <w:tab w:val="left" w:pos="8496"/>
              </w:tabs>
              <w:spacing w:after="0"/>
              <w:ind w:left="432" w:right="105" w:hanging="426"/>
              <w:jc w:val="both"/>
              <w:rPr>
                <w:rFonts w:asciiTheme="minorHAnsi" w:hAnsiTheme="minorHAnsi" w:cstheme="minorHAnsi"/>
                <w:b/>
                <w:bCs/>
                <w:color w:val="FF0000"/>
                <w:sz w:val="22"/>
                <w:szCs w:val="22"/>
                <w:lang w:val="it-IT"/>
              </w:rPr>
            </w:pPr>
          </w:p>
        </w:tc>
      </w:tr>
      <w:tr w:rsidR="00BC678B" w:rsidRPr="0056374D" w14:paraId="0C91F312" w14:textId="77777777" w:rsidTr="00EA05AC">
        <w:tc>
          <w:tcPr>
            <w:tcW w:w="4656" w:type="dxa"/>
            <w:gridSpan w:val="2"/>
          </w:tcPr>
          <w:p w14:paraId="5F2CFE50" w14:textId="7BC91598" w:rsidR="00BC678B" w:rsidRPr="0056374D" w:rsidRDefault="00BC678B" w:rsidP="00BC678B">
            <w:pPr>
              <w:widowControl w:val="0"/>
              <w:ind w:right="76"/>
              <w:jc w:val="both"/>
              <w:rPr>
                <w:rFonts w:asciiTheme="minorHAnsi" w:hAnsiTheme="minorHAnsi" w:cstheme="minorHAnsi"/>
                <w:color w:val="FF0000"/>
                <w:sz w:val="22"/>
                <w:szCs w:val="22"/>
                <w:lang w:val="de-DE"/>
              </w:rPr>
            </w:pPr>
            <w:r w:rsidRPr="0056374D">
              <w:rPr>
                <w:rFonts w:asciiTheme="minorHAnsi" w:hAnsiTheme="minorHAnsi" w:cstheme="minorHAnsi"/>
                <w:color w:val="FF0000"/>
                <w:sz w:val="22"/>
                <w:szCs w:val="22"/>
                <w:lang w:val="de-DE"/>
              </w:rPr>
              <w:lastRenderedPageBreak/>
              <w:t>Im Falle einer Ausschreibung mit wirtschaftlichem Angebot, das mittels Betrag erstellt wird, ist der eventuelle, prozentuelle Abschlag, der vom Teilnehmer in der Anlage C1 angegeben wird, als rein indikativ anzusehen.</w:t>
            </w:r>
          </w:p>
        </w:tc>
        <w:tc>
          <w:tcPr>
            <w:tcW w:w="340" w:type="dxa"/>
            <w:gridSpan w:val="2"/>
          </w:tcPr>
          <w:p w14:paraId="5C253195" w14:textId="77777777" w:rsidR="00BC678B" w:rsidRPr="0056374D" w:rsidRDefault="00BC678B" w:rsidP="00BC678B">
            <w:pPr>
              <w:widowControl w:val="0"/>
              <w:ind w:right="76"/>
              <w:jc w:val="both"/>
              <w:rPr>
                <w:rFonts w:asciiTheme="minorHAnsi" w:hAnsiTheme="minorHAnsi" w:cstheme="minorHAnsi"/>
                <w:color w:val="FF0000"/>
                <w:sz w:val="22"/>
                <w:szCs w:val="22"/>
                <w:lang w:val="de-DE"/>
              </w:rPr>
            </w:pPr>
          </w:p>
        </w:tc>
        <w:tc>
          <w:tcPr>
            <w:tcW w:w="4655" w:type="dxa"/>
            <w:gridSpan w:val="2"/>
          </w:tcPr>
          <w:p w14:paraId="19EBF7E6" w14:textId="13A97A79" w:rsidR="00BC678B" w:rsidRPr="0056374D" w:rsidRDefault="00BC678B" w:rsidP="00BC678B">
            <w:pPr>
              <w:widowControl w:val="0"/>
              <w:ind w:right="76"/>
              <w:jc w:val="both"/>
              <w:rPr>
                <w:rFonts w:asciiTheme="minorHAnsi" w:hAnsiTheme="minorHAnsi" w:cstheme="minorHAnsi"/>
                <w:color w:val="FF0000"/>
                <w:sz w:val="22"/>
                <w:szCs w:val="22"/>
                <w:lang w:val="it-IT"/>
              </w:rPr>
            </w:pPr>
            <w:bookmarkStart w:id="127" w:name="_Hlk47687192"/>
            <w:r w:rsidRPr="0056374D">
              <w:rPr>
                <w:rFonts w:asciiTheme="minorHAnsi" w:hAnsiTheme="minorHAnsi" w:cstheme="minorHAnsi"/>
                <w:color w:val="FF0000"/>
                <w:sz w:val="22"/>
                <w:szCs w:val="22"/>
                <w:lang w:val="it-IT"/>
              </w:rPr>
              <w:t>In caso di gara ad importo, l’eventuale ribasso percentuale indicato dal concorrente nell’allegato C1 assume funzione meramente indicativa.</w:t>
            </w:r>
            <w:bookmarkEnd w:id="127"/>
          </w:p>
        </w:tc>
      </w:tr>
      <w:tr w:rsidR="00BC678B" w:rsidRPr="0056374D" w14:paraId="3DA176A4" w14:textId="77777777" w:rsidTr="00EA05AC">
        <w:tc>
          <w:tcPr>
            <w:tcW w:w="4656" w:type="dxa"/>
            <w:gridSpan w:val="2"/>
          </w:tcPr>
          <w:p w14:paraId="08E0E63D" w14:textId="77777777" w:rsidR="00BC678B" w:rsidRPr="0056374D" w:rsidRDefault="00BC678B" w:rsidP="00BC678B">
            <w:pPr>
              <w:pStyle w:val="Rientrocorpodeltesto"/>
              <w:widowControl w:val="0"/>
              <w:tabs>
                <w:tab w:val="left" w:pos="8496"/>
              </w:tabs>
              <w:spacing w:after="0"/>
              <w:ind w:left="0" w:right="76"/>
              <w:jc w:val="both"/>
              <w:rPr>
                <w:rFonts w:asciiTheme="minorHAnsi" w:hAnsiTheme="minorHAnsi" w:cstheme="minorHAnsi"/>
                <w:bCs/>
                <w:sz w:val="22"/>
                <w:szCs w:val="22"/>
                <w:lang w:val="it-IT"/>
              </w:rPr>
            </w:pPr>
          </w:p>
        </w:tc>
        <w:tc>
          <w:tcPr>
            <w:tcW w:w="340" w:type="dxa"/>
            <w:gridSpan w:val="2"/>
          </w:tcPr>
          <w:p w14:paraId="36ED6F61"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4DD69F13"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bCs/>
                <w:sz w:val="22"/>
                <w:szCs w:val="22"/>
                <w:lang w:val="it-IT"/>
              </w:rPr>
            </w:pPr>
          </w:p>
        </w:tc>
      </w:tr>
      <w:tr w:rsidR="00BC678B" w:rsidRPr="0056374D" w14:paraId="61F9B3DF" w14:textId="77777777" w:rsidTr="00EA05AC">
        <w:tc>
          <w:tcPr>
            <w:tcW w:w="4656" w:type="dxa"/>
            <w:gridSpan w:val="2"/>
          </w:tcPr>
          <w:p w14:paraId="42E7C8C3" w14:textId="04738FCE" w:rsidR="00BC678B" w:rsidRPr="0056374D" w:rsidRDefault="00BC678B" w:rsidP="00BC678B">
            <w:pPr>
              <w:widowControl w:val="0"/>
              <w:ind w:right="76"/>
              <w:jc w:val="both"/>
              <w:rPr>
                <w:rFonts w:asciiTheme="minorHAnsi" w:hAnsiTheme="minorHAnsi" w:cstheme="minorHAnsi"/>
                <w:b/>
                <w:bCs/>
                <w:i/>
                <w:color w:val="FF0000"/>
                <w:sz w:val="22"/>
                <w:szCs w:val="22"/>
                <w:highlight w:val="green"/>
                <w:lang w:val="de-DE"/>
              </w:rPr>
            </w:pPr>
            <w:bookmarkStart w:id="128" w:name="_Hlk530048830"/>
            <w:r w:rsidRPr="0056374D">
              <w:rPr>
                <w:rFonts w:asciiTheme="minorHAnsi" w:hAnsiTheme="minorHAnsi" w:cstheme="minorHAnsi"/>
                <w:b/>
                <w:bCs/>
                <w:color w:val="FF0000"/>
                <w:sz w:val="22"/>
                <w:szCs w:val="22"/>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C1 hervorgeht. </w:t>
            </w:r>
          </w:p>
        </w:tc>
        <w:tc>
          <w:tcPr>
            <w:tcW w:w="340" w:type="dxa"/>
            <w:gridSpan w:val="2"/>
          </w:tcPr>
          <w:p w14:paraId="510DC791" w14:textId="77777777" w:rsidR="00BC678B" w:rsidRPr="0056374D" w:rsidRDefault="00BC678B" w:rsidP="00BC678B">
            <w:pPr>
              <w:widowControl w:val="0"/>
              <w:ind w:right="105"/>
              <w:jc w:val="both"/>
              <w:rPr>
                <w:rFonts w:asciiTheme="minorHAnsi" w:hAnsiTheme="minorHAnsi" w:cstheme="minorHAnsi"/>
                <w:b/>
                <w:bCs/>
                <w:i/>
                <w:color w:val="FF0000"/>
                <w:sz w:val="22"/>
                <w:szCs w:val="22"/>
                <w:highlight w:val="green"/>
                <w:lang w:val="de-DE"/>
              </w:rPr>
            </w:pPr>
          </w:p>
        </w:tc>
        <w:tc>
          <w:tcPr>
            <w:tcW w:w="4655" w:type="dxa"/>
            <w:gridSpan w:val="2"/>
          </w:tcPr>
          <w:p w14:paraId="618FBAAF" w14:textId="60609160" w:rsidR="00BC678B" w:rsidRPr="0056374D" w:rsidRDefault="00BC678B" w:rsidP="00BC678B">
            <w:pPr>
              <w:widowControl w:val="0"/>
              <w:ind w:right="105"/>
              <w:jc w:val="both"/>
              <w:rPr>
                <w:rFonts w:asciiTheme="minorHAnsi" w:hAnsiTheme="minorHAnsi" w:cstheme="minorHAnsi"/>
                <w:b/>
                <w:bCs/>
                <w:color w:val="FF0000"/>
                <w:sz w:val="22"/>
                <w:szCs w:val="22"/>
                <w:lang w:val="it-IT"/>
              </w:rPr>
            </w:pPr>
            <w:r w:rsidRPr="0056374D">
              <w:rPr>
                <w:rFonts w:asciiTheme="minorHAnsi" w:hAnsiTheme="minorHAnsi" w:cstheme="minorHAnsi"/>
                <w:b/>
                <w:bCs/>
                <w:color w:val="FF0000"/>
                <w:sz w:val="22"/>
                <w:szCs w:val="22"/>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C1”.</w:t>
            </w:r>
          </w:p>
        </w:tc>
      </w:tr>
      <w:tr w:rsidR="00707F17" w:rsidRPr="0056374D" w14:paraId="106A7493" w14:textId="77777777" w:rsidTr="00EA05AC">
        <w:tc>
          <w:tcPr>
            <w:tcW w:w="4656" w:type="dxa"/>
            <w:gridSpan w:val="2"/>
          </w:tcPr>
          <w:p w14:paraId="6069D1CB" w14:textId="77777777" w:rsidR="00707F17" w:rsidRPr="0056374D" w:rsidRDefault="00707F17" w:rsidP="00BC678B">
            <w:pPr>
              <w:widowControl w:val="0"/>
              <w:ind w:right="76"/>
              <w:jc w:val="both"/>
              <w:rPr>
                <w:rFonts w:asciiTheme="minorHAnsi" w:hAnsiTheme="minorHAnsi" w:cstheme="minorHAnsi"/>
                <w:b/>
                <w:bCs/>
                <w:color w:val="FF0000"/>
                <w:sz w:val="22"/>
                <w:szCs w:val="22"/>
                <w:lang w:val="it-IT"/>
              </w:rPr>
            </w:pPr>
          </w:p>
        </w:tc>
        <w:tc>
          <w:tcPr>
            <w:tcW w:w="340" w:type="dxa"/>
            <w:gridSpan w:val="2"/>
          </w:tcPr>
          <w:p w14:paraId="56A254E7" w14:textId="77777777" w:rsidR="00707F17" w:rsidRPr="0056374D" w:rsidRDefault="00707F17" w:rsidP="00BC678B">
            <w:pPr>
              <w:widowControl w:val="0"/>
              <w:ind w:right="105"/>
              <w:jc w:val="both"/>
              <w:rPr>
                <w:rFonts w:asciiTheme="minorHAnsi" w:hAnsiTheme="minorHAnsi" w:cstheme="minorHAnsi"/>
                <w:b/>
                <w:bCs/>
                <w:i/>
                <w:color w:val="FF0000"/>
                <w:sz w:val="22"/>
                <w:szCs w:val="22"/>
                <w:highlight w:val="green"/>
                <w:lang w:val="it-IT"/>
              </w:rPr>
            </w:pPr>
          </w:p>
        </w:tc>
        <w:tc>
          <w:tcPr>
            <w:tcW w:w="4655" w:type="dxa"/>
            <w:gridSpan w:val="2"/>
          </w:tcPr>
          <w:p w14:paraId="2C9FFAEF" w14:textId="77777777" w:rsidR="00707F17" w:rsidRPr="0056374D" w:rsidRDefault="00707F17" w:rsidP="00BC678B">
            <w:pPr>
              <w:widowControl w:val="0"/>
              <w:ind w:right="105"/>
              <w:jc w:val="both"/>
              <w:rPr>
                <w:rFonts w:asciiTheme="minorHAnsi" w:hAnsiTheme="minorHAnsi" w:cstheme="minorHAnsi"/>
                <w:b/>
                <w:bCs/>
                <w:color w:val="FF0000"/>
                <w:sz w:val="22"/>
                <w:szCs w:val="22"/>
                <w:lang w:val="it-IT"/>
              </w:rPr>
            </w:pPr>
          </w:p>
        </w:tc>
      </w:tr>
      <w:tr w:rsidR="00707F17" w:rsidRPr="0056374D" w14:paraId="4041920A" w14:textId="77777777" w:rsidTr="00EA05AC">
        <w:tc>
          <w:tcPr>
            <w:tcW w:w="4656" w:type="dxa"/>
            <w:gridSpan w:val="2"/>
          </w:tcPr>
          <w:p w14:paraId="7A3E7F06" w14:textId="77777777" w:rsidR="00707F17" w:rsidRPr="0056374D" w:rsidRDefault="00707F17" w:rsidP="00F50CF9">
            <w:pPr>
              <w:widowControl w:val="0"/>
              <w:ind w:right="76"/>
              <w:jc w:val="both"/>
              <w:rPr>
                <w:rFonts w:asciiTheme="minorHAnsi" w:hAnsiTheme="minorHAnsi" w:cstheme="minorHAnsi"/>
                <w:b/>
                <w:bCs/>
                <w:i/>
                <w:iCs/>
                <w:color w:val="FF0000"/>
                <w:sz w:val="22"/>
                <w:szCs w:val="22"/>
                <w:highlight w:val="green"/>
                <w:lang w:val="de-DE"/>
              </w:rPr>
            </w:pPr>
            <w:r w:rsidRPr="0056374D">
              <w:rPr>
                <w:rFonts w:asciiTheme="minorHAnsi" w:hAnsiTheme="minorHAnsi" w:cstheme="minorHAnsi"/>
                <w:b/>
                <w:bCs/>
                <w:i/>
                <w:iCs/>
                <w:color w:val="FF0000"/>
                <w:sz w:val="22"/>
                <w:szCs w:val="22"/>
                <w:highlight w:val="green"/>
                <w:lang w:val="de-DE"/>
              </w:rPr>
              <w:t>(Achtung! Bei Nichtübereinstimmung zwischen C und C1 und bei Vorrang von C1 ist die Rangordnung des Portals aufgrund der in C1 angegebenen Werte anzupassen.)</w:t>
            </w:r>
          </w:p>
        </w:tc>
        <w:tc>
          <w:tcPr>
            <w:tcW w:w="340" w:type="dxa"/>
            <w:gridSpan w:val="2"/>
          </w:tcPr>
          <w:p w14:paraId="4A9C136C" w14:textId="77777777" w:rsidR="00707F17" w:rsidRPr="0056374D" w:rsidRDefault="00707F17" w:rsidP="00F50CF9">
            <w:pPr>
              <w:widowControl w:val="0"/>
              <w:ind w:right="105"/>
              <w:jc w:val="both"/>
              <w:rPr>
                <w:rFonts w:asciiTheme="minorHAnsi" w:hAnsiTheme="minorHAnsi" w:cstheme="minorHAnsi"/>
                <w:b/>
                <w:bCs/>
                <w:i/>
                <w:color w:val="FF0000"/>
                <w:sz w:val="22"/>
                <w:szCs w:val="22"/>
                <w:highlight w:val="green"/>
                <w:lang w:val="de-DE"/>
              </w:rPr>
            </w:pPr>
          </w:p>
        </w:tc>
        <w:tc>
          <w:tcPr>
            <w:tcW w:w="4655" w:type="dxa"/>
            <w:gridSpan w:val="2"/>
          </w:tcPr>
          <w:p w14:paraId="60A1F504" w14:textId="77777777" w:rsidR="00707F17" w:rsidRPr="0056374D" w:rsidRDefault="00707F17" w:rsidP="00F50CF9">
            <w:pPr>
              <w:widowControl w:val="0"/>
              <w:ind w:right="105"/>
              <w:jc w:val="both"/>
              <w:rPr>
                <w:rFonts w:asciiTheme="minorHAnsi" w:hAnsiTheme="minorHAnsi" w:cstheme="minorHAnsi"/>
                <w:b/>
                <w:bCs/>
                <w:i/>
                <w:iCs/>
                <w:color w:val="FF0000"/>
                <w:sz w:val="22"/>
                <w:szCs w:val="22"/>
                <w:highlight w:val="green"/>
                <w:lang w:val="it-IT"/>
              </w:rPr>
            </w:pPr>
            <w:r w:rsidRPr="0056374D">
              <w:rPr>
                <w:rFonts w:asciiTheme="minorHAnsi" w:hAnsiTheme="minorHAnsi" w:cstheme="minorHAnsi"/>
                <w:b/>
                <w:bCs/>
                <w:i/>
                <w:iCs/>
                <w:color w:val="FF0000"/>
                <w:sz w:val="22"/>
                <w:szCs w:val="22"/>
                <w:highlight w:val="green"/>
                <w:lang w:val="it-IT"/>
              </w:rPr>
              <w:t>(Attenzione! In caso di discordanza tra C e C1 e prevalenza del C1 la graduatoria del portale è da ricalcolare con i dati inseriti nel C1)</w:t>
            </w:r>
          </w:p>
        </w:tc>
      </w:tr>
      <w:tr w:rsidR="00707F17" w:rsidRPr="0056374D" w14:paraId="6DAD3D11" w14:textId="77777777" w:rsidTr="00EA05AC">
        <w:tc>
          <w:tcPr>
            <w:tcW w:w="4656" w:type="dxa"/>
            <w:gridSpan w:val="2"/>
          </w:tcPr>
          <w:p w14:paraId="0795ACEF" w14:textId="77777777" w:rsidR="00707F17" w:rsidRPr="0056374D" w:rsidRDefault="00707F17" w:rsidP="00BC678B">
            <w:pPr>
              <w:widowControl w:val="0"/>
              <w:ind w:right="76"/>
              <w:jc w:val="both"/>
              <w:rPr>
                <w:rFonts w:asciiTheme="minorHAnsi" w:hAnsiTheme="minorHAnsi" w:cstheme="minorHAnsi"/>
                <w:b/>
                <w:bCs/>
                <w:color w:val="FF0000"/>
                <w:sz w:val="22"/>
                <w:szCs w:val="22"/>
                <w:lang w:val="it-IT"/>
              </w:rPr>
            </w:pPr>
          </w:p>
        </w:tc>
        <w:tc>
          <w:tcPr>
            <w:tcW w:w="340" w:type="dxa"/>
            <w:gridSpan w:val="2"/>
          </w:tcPr>
          <w:p w14:paraId="14180805" w14:textId="77777777" w:rsidR="00707F17" w:rsidRPr="0056374D" w:rsidRDefault="00707F17" w:rsidP="00BC678B">
            <w:pPr>
              <w:widowControl w:val="0"/>
              <w:ind w:right="105"/>
              <w:jc w:val="both"/>
              <w:rPr>
                <w:rFonts w:asciiTheme="minorHAnsi" w:hAnsiTheme="minorHAnsi" w:cstheme="minorHAnsi"/>
                <w:b/>
                <w:bCs/>
                <w:i/>
                <w:color w:val="FF0000"/>
                <w:sz w:val="22"/>
                <w:szCs w:val="22"/>
                <w:highlight w:val="green"/>
                <w:lang w:val="it-IT"/>
              </w:rPr>
            </w:pPr>
          </w:p>
        </w:tc>
        <w:tc>
          <w:tcPr>
            <w:tcW w:w="4655" w:type="dxa"/>
            <w:gridSpan w:val="2"/>
          </w:tcPr>
          <w:p w14:paraId="78F86E52" w14:textId="77777777" w:rsidR="00707F17" w:rsidRPr="0056374D" w:rsidRDefault="00707F17" w:rsidP="00BC678B">
            <w:pPr>
              <w:widowControl w:val="0"/>
              <w:ind w:right="105"/>
              <w:jc w:val="both"/>
              <w:rPr>
                <w:rFonts w:asciiTheme="minorHAnsi" w:hAnsiTheme="minorHAnsi" w:cstheme="minorHAnsi"/>
                <w:b/>
                <w:bCs/>
                <w:color w:val="FF0000"/>
                <w:sz w:val="22"/>
                <w:szCs w:val="22"/>
                <w:lang w:val="it-IT"/>
              </w:rPr>
            </w:pPr>
          </w:p>
        </w:tc>
      </w:tr>
      <w:tr w:rsidR="00707F17" w:rsidRPr="0056374D" w14:paraId="5C7A1537" w14:textId="77777777" w:rsidTr="00EA05AC">
        <w:tc>
          <w:tcPr>
            <w:tcW w:w="4656" w:type="dxa"/>
            <w:gridSpan w:val="2"/>
          </w:tcPr>
          <w:p w14:paraId="62FDBF0F" w14:textId="77777777" w:rsidR="00707F17" w:rsidRPr="0056374D" w:rsidRDefault="00707F17" w:rsidP="00F50CF9">
            <w:pPr>
              <w:widowControl w:val="0"/>
              <w:ind w:right="105"/>
              <w:jc w:val="both"/>
              <w:rPr>
                <w:rFonts w:asciiTheme="minorHAnsi" w:hAnsiTheme="minorHAnsi" w:cstheme="minorHAnsi"/>
                <w:i/>
                <w:strike/>
                <w:color w:val="FF0000"/>
                <w:sz w:val="22"/>
                <w:szCs w:val="22"/>
                <w:lang w:val="de-DE"/>
              </w:rPr>
            </w:pPr>
            <w:bookmarkStart w:id="129" w:name="_Hlk23863272"/>
            <w:r w:rsidRPr="0056374D">
              <w:rPr>
                <w:rFonts w:asciiTheme="minorHAnsi" w:hAnsiTheme="minorHAnsi" w:cstheme="minorHAnsi"/>
                <w:b/>
                <w:bCs/>
                <w:i/>
                <w:color w:val="FF0000"/>
                <w:sz w:val="22"/>
                <w:szCs w:val="22"/>
                <w:lang w:val="de-DE"/>
              </w:rPr>
              <w:t>2.2.</w:t>
            </w:r>
            <w:r w:rsidRPr="0056374D">
              <w:rPr>
                <w:rFonts w:asciiTheme="minorHAnsi" w:hAnsiTheme="minorHAnsi" w:cstheme="minorHAnsi"/>
                <w:i/>
                <w:color w:val="FF0000"/>
                <w:sz w:val="22"/>
                <w:szCs w:val="22"/>
                <w:lang w:val="de-DE"/>
              </w:rPr>
              <w:t xml:space="preserve"> </w:t>
            </w:r>
            <w:r w:rsidRPr="0056374D">
              <w:rPr>
                <w:rFonts w:asciiTheme="minorHAnsi" w:hAnsiTheme="minorHAnsi" w:cstheme="minorHAnsi"/>
                <w:b/>
                <w:color w:val="FF0000"/>
                <w:sz w:val="22"/>
                <w:szCs w:val="22"/>
                <w:lang w:val="de-DE"/>
              </w:rPr>
              <w:t>Angebot mit einem prozentuellen Abschlag – Anlage C im PDF-Format und Anlage „Erklärung der Arbeitskräfte und der internen Betriebskosten“</w:t>
            </w:r>
          </w:p>
        </w:tc>
        <w:tc>
          <w:tcPr>
            <w:tcW w:w="340" w:type="dxa"/>
            <w:gridSpan w:val="2"/>
          </w:tcPr>
          <w:p w14:paraId="3B978B33" w14:textId="77777777" w:rsidR="00707F17" w:rsidRPr="0056374D" w:rsidRDefault="00707F17" w:rsidP="00F50CF9">
            <w:pPr>
              <w:widowControl w:val="0"/>
              <w:ind w:right="105"/>
              <w:jc w:val="both"/>
              <w:rPr>
                <w:rFonts w:asciiTheme="minorHAnsi" w:hAnsiTheme="minorHAnsi" w:cstheme="minorHAnsi"/>
                <w:i/>
                <w:strike/>
                <w:color w:val="FF0000"/>
                <w:sz w:val="22"/>
                <w:szCs w:val="22"/>
                <w:lang w:val="de-DE"/>
              </w:rPr>
            </w:pPr>
          </w:p>
        </w:tc>
        <w:tc>
          <w:tcPr>
            <w:tcW w:w="4655" w:type="dxa"/>
            <w:gridSpan w:val="2"/>
          </w:tcPr>
          <w:p w14:paraId="3FC3FAD2" w14:textId="77777777" w:rsidR="00707F17" w:rsidRPr="0056374D" w:rsidRDefault="00707F17" w:rsidP="00F50CF9">
            <w:pPr>
              <w:widowControl w:val="0"/>
              <w:ind w:right="181"/>
              <w:jc w:val="both"/>
              <w:rPr>
                <w:rFonts w:asciiTheme="minorHAnsi" w:hAnsiTheme="minorHAnsi" w:cstheme="minorHAnsi"/>
                <w:b/>
                <w:bCs/>
                <w:iCs/>
                <w:color w:val="FF0000"/>
                <w:sz w:val="22"/>
                <w:szCs w:val="22"/>
                <w:lang w:val="it-IT"/>
              </w:rPr>
            </w:pPr>
            <w:r w:rsidRPr="0056374D">
              <w:rPr>
                <w:rFonts w:asciiTheme="minorHAnsi" w:hAnsiTheme="minorHAnsi" w:cstheme="minorHAnsi"/>
                <w:b/>
                <w:bCs/>
                <w:iCs/>
                <w:color w:val="FF0000"/>
                <w:sz w:val="22"/>
                <w:szCs w:val="22"/>
                <w:lang w:val="it-IT"/>
              </w:rPr>
              <w:t>2.2. Offerta a ribasso percentuale - Allegato C in formato .pdf e Allegato “Dichiarazione costo della manodopera e oneri interni aziendali”</w:t>
            </w:r>
          </w:p>
        </w:tc>
      </w:tr>
      <w:tr w:rsidR="00BC678B" w:rsidRPr="0056374D" w14:paraId="1EEE9E9B" w14:textId="77777777" w:rsidTr="00EA05AC">
        <w:trPr>
          <w:trHeight w:val="1696"/>
        </w:trPr>
        <w:tc>
          <w:tcPr>
            <w:tcW w:w="4656" w:type="dxa"/>
            <w:gridSpan w:val="2"/>
          </w:tcPr>
          <w:p w14:paraId="0CFE3131" w14:textId="226E7367" w:rsidR="00BC678B" w:rsidRPr="0056374D" w:rsidRDefault="00322A7F" w:rsidP="00BC678B">
            <w:pPr>
              <w:widowControl w:val="0"/>
              <w:ind w:right="76"/>
              <w:jc w:val="both"/>
              <w:rPr>
                <w:rFonts w:asciiTheme="minorHAnsi" w:hAnsiTheme="minorHAnsi" w:cstheme="minorHAnsi"/>
                <w:b/>
                <w:color w:val="FF0000"/>
                <w:sz w:val="22"/>
                <w:szCs w:val="22"/>
                <w:lang w:val="de-DE"/>
              </w:rPr>
            </w:pPr>
            <w:r w:rsidRPr="0056374D">
              <w:rPr>
                <w:rFonts w:asciiTheme="minorHAnsi" w:hAnsiTheme="minorHAnsi" w:cstheme="minorHAnsi"/>
                <w:b/>
                <w:color w:val="FF0000"/>
                <w:sz w:val="22"/>
                <w:szCs w:val="22"/>
                <w:lang w:val="de-DE" w:eastAsia="de-DE"/>
              </w:rPr>
              <w:t xml:space="preserve">In Hinblick auf den Zuschlag, </w:t>
            </w:r>
            <w:r w:rsidRPr="0056374D">
              <w:rPr>
                <w:rFonts w:asciiTheme="minorHAnsi" w:hAnsiTheme="minorHAnsi" w:cstheme="minorHAnsi"/>
                <w:color w:val="FF0000"/>
                <w:sz w:val="22"/>
                <w:szCs w:val="22"/>
                <w:lang w:val="de-DE"/>
              </w:rPr>
              <w:t>b</w:t>
            </w:r>
            <w:r w:rsidR="00BC678B" w:rsidRPr="0056374D">
              <w:rPr>
                <w:rFonts w:asciiTheme="minorHAnsi" w:hAnsiTheme="minorHAnsi" w:cstheme="minorHAnsi"/>
                <w:color w:val="FF0000"/>
                <w:sz w:val="22"/>
                <w:szCs w:val="22"/>
                <w:lang w:val="de-DE"/>
              </w:rPr>
              <w:t xml:space="preserve">ei Nichtübereinstimmung zwischen dem angebotenen Betrag laut der vom Teilnehmer unterzeichneten und hochgeladenen Anlage C und dem im Portal hochgeladenen Preis laut </w:t>
            </w:r>
            <w:r w:rsidR="00BC678B" w:rsidRPr="0056374D">
              <w:rPr>
                <w:rFonts w:asciiTheme="minorHAnsi" w:hAnsiTheme="minorHAnsi" w:cstheme="minorHAnsi"/>
                <w:color w:val="FF0000"/>
                <w:sz w:val="22"/>
                <w:szCs w:val="22"/>
                <w:lang w:val="de-DE" w:eastAsia="de-DE"/>
              </w:rPr>
              <w:t xml:space="preserve">systemgenerierter </w:t>
            </w:r>
            <w:r w:rsidR="00BC678B" w:rsidRPr="0056374D">
              <w:rPr>
                <w:rFonts w:asciiTheme="minorHAnsi" w:hAnsiTheme="minorHAnsi" w:cstheme="minorHAnsi"/>
                <w:color w:val="FF0000"/>
                <w:sz w:val="22"/>
                <w:szCs w:val="22"/>
                <w:lang w:val="de-DE"/>
              </w:rPr>
              <w:t xml:space="preserve">Anlage </w:t>
            </w:r>
            <w:r w:rsidR="00BC678B" w:rsidRPr="0056374D">
              <w:rPr>
                <w:rFonts w:asciiTheme="minorHAnsi" w:hAnsiTheme="minorHAnsi" w:cstheme="minorHAnsi"/>
                <w:b/>
                <w:color w:val="FF0000"/>
                <w:sz w:val="22"/>
                <w:szCs w:val="22"/>
                <w:lang w:val="de-DE"/>
              </w:rPr>
              <w:t>hat die vom Teilnehmer unterschriebene und hochgeladene Anlage Vorrang</w:t>
            </w:r>
            <w:r w:rsidR="00BC678B" w:rsidRPr="0056374D">
              <w:rPr>
                <w:rFonts w:asciiTheme="minorHAnsi" w:hAnsiTheme="minorHAnsi" w:cstheme="minorHAnsi"/>
                <w:color w:val="FF0000"/>
                <w:sz w:val="22"/>
                <w:szCs w:val="22"/>
                <w:lang w:val="de-DE"/>
              </w:rPr>
              <w:t>.</w:t>
            </w:r>
          </w:p>
        </w:tc>
        <w:tc>
          <w:tcPr>
            <w:tcW w:w="340" w:type="dxa"/>
            <w:gridSpan w:val="2"/>
          </w:tcPr>
          <w:p w14:paraId="0EB1DB80"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583E87E7" w14:textId="6052270F" w:rsidR="00BC678B" w:rsidRPr="0056374D" w:rsidRDefault="00322A7F" w:rsidP="00BC678B">
            <w:pPr>
              <w:widowControl w:val="0"/>
              <w:ind w:right="76"/>
              <w:jc w:val="both"/>
              <w:rPr>
                <w:rFonts w:asciiTheme="minorHAnsi" w:hAnsiTheme="minorHAnsi" w:cstheme="minorHAnsi"/>
                <w:b/>
                <w:color w:val="FF0000"/>
                <w:sz w:val="22"/>
                <w:szCs w:val="22"/>
                <w:lang w:val="it-IT"/>
              </w:rPr>
            </w:pPr>
            <w:r w:rsidRPr="0056374D">
              <w:rPr>
                <w:rFonts w:asciiTheme="minorHAnsi" w:hAnsiTheme="minorHAnsi" w:cstheme="minorHAnsi"/>
                <w:b/>
                <w:color w:val="FF0000"/>
                <w:sz w:val="22"/>
                <w:szCs w:val="22"/>
                <w:lang w:val="it-IT" w:eastAsia="de-DE"/>
              </w:rPr>
              <w:t>Ai fini dell'aggiudicazione</w:t>
            </w:r>
            <w:r w:rsidRPr="0056374D">
              <w:rPr>
                <w:rFonts w:asciiTheme="minorHAnsi" w:hAnsiTheme="minorHAnsi" w:cstheme="minorHAnsi"/>
                <w:color w:val="FF0000"/>
                <w:sz w:val="22"/>
                <w:szCs w:val="22"/>
                <w:lang w:val="it-IT"/>
              </w:rPr>
              <w:t xml:space="preserve"> i</w:t>
            </w:r>
            <w:r w:rsidR="00BC678B" w:rsidRPr="0056374D">
              <w:rPr>
                <w:rFonts w:asciiTheme="minorHAnsi" w:hAnsiTheme="minorHAnsi" w:cstheme="minorHAnsi"/>
                <w:color w:val="FF0000"/>
                <w:sz w:val="22"/>
                <w:szCs w:val="22"/>
                <w:lang w:val="it-IT"/>
              </w:rPr>
              <w:t xml:space="preserve">n caso di discordanza fra l’importo offerto indicato nell’allegato C firmato e caricato dal concorrente e l’allegato caricato in automatico dal sistema, contenente il prezzo inserito sul portale telematico, </w:t>
            </w:r>
            <w:r w:rsidR="00BC678B" w:rsidRPr="0056374D">
              <w:rPr>
                <w:rFonts w:asciiTheme="minorHAnsi" w:hAnsiTheme="minorHAnsi" w:cstheme="minorHAnsi"/>
                <w:b/>
                <w:color w:val="FF0000"/>
                <w:sz w:val="22"/>
                <w:szCs w:val="22"/>
                <w:lang w:val="it-IT"/>
              </w:rPr>
              <w:t>prevale l’allegato caricato e firmato dal concorrente.</w:t>
            </w:r>
          </w:p>
          <w:p w14:paraId="34F465B5" w14:textId="77777777" w:rsidR="00BC678B" w:rsidRPr="0056374D" w:rsidRDefault="00BC678B" w:rsidP="00BC678B">
            <w:pPr>
              <w:widowControl w:val="0"/>
              <w:ind w:right="181"/>
              <w:rPr>
                <w:rFonts w:asciiTheme="minorHAnsi" w:hAnsiTheme="minorHAnsi" w:cstheme="minorHAnsi"/>
                <w:color w:val="FF0000"/>
                <w:sz w:val="22"/>
                <w:szCs w:val="22"/>
                <w:lang w:val="it-IT"/>
              </w:rPr>
            </w:pPr>
          </w:p>
        </w:tc>
      </w:tr>
      <w:bookmarkEnd w:id="129"/>
      <w:tr w:rsidR="00322A7F" w:rsidRPr="0056374D" w14:paraId="58ED58DA" w14:textId="77777777" w:rsidTr="00EA05AC">
        <w:tc>
          <w:tcPr>
            <w:tcW w:w="4656" w:type="dxa"/>
            <w:gridSpan w:val="2"/>
          </w:tcPr>
          <w:p w14:paraId="5B6DF7A8" w14:textId="77777777" w:rsidR="00322A7F" w:rsidRPr="0056374D" w:rsidRDefault="00322A7F" w:rsidP="00BC678B">
            <w:pPr>
              <w:widowControl w:val="0"/>
              <w:ind w:right="76"/>
              <w:jc w:val="both"/>
              <w:rPr>
                <w:rFonts w:asciiTheme="minorHAnsi" w:hAnsiTheme="minorHAnsi" w:cstheme="minorHAnsi"/>
                <w:sz w:val="22"/>
                <w:szCs w:val="22"/>
                <w:highlight w:val="yellow"/>
                <w:lang w:val="it-IT"/>
              </w:rPr>
            </w:pPr>
          </w:p>
        </w:tc>
        <w:tc>
          <w:tcPr>
            <w:tcW w:w="340" w:type="dxa"/>
            <w:gridSpan w:val="2"/>
          </w:tcPr>
          <w:p w14:paraId="24C2BD27" w14:textId="77777777" w:rsidR="00322A7F" w:rsidRPr="0056374D" w:rsidRDefault="00322A7F" w:rsidP="00BC678B">
            <w:pPr>
              <w:widowControl w:val="0"/>
              <w:jc w:val="both"/>
              <w:rPr>
                <w:rFonts w:asciiTheme="minorHAnsi" w:hAnsiTheme="minorHAnsi" w:cstheme="minorHAnsi"/>
                <w:color w:val="FF0000"/>
                <w:sz w:val="22"/>
                <w:szCs w:val="22"/>
                <w:highlight w:val="yellow"/>
                <w:lang w:val="it-IT"/>
              </w:rPr>
            </w:pPr>
          </w:p>
        </w:tc>
        <w:tc>
          <w:tcPr>
            <w:tcW w:w="4655" w:type="dxa"/>
            <w:gridSpan w:val="2"/>
          </w:tcPr>
          <w:p w14:paraId="5DDF41D4" w14:textId="77777777" w:rsidR="00322A7F" w:rsidRPr="0056374D" w:rsidRDefault="00322A7F" w:rsidP="00BC678B">
            <w:pPr>
              <w:widowControl w:val="0"/>
              <w:ind w:right="105"/>
              <w:jc w:val="both"/>
              <w:rPr>
                <w:rFonts w:asciiTheme="minorHAnsi" w:hAnsiTheme="minorHAnsi" w:cstheme="minorHAnsi"/>
                <w:sz w:val="22"/>
                <w:szCs w:val="22"/>
                <w:highlight w:val="yellow"/>
                <w:lang w:val="it-IT"/>
              </w:rPr>
            </w:pPr>
          </w:p>
        </w:tc>
      </w:tr>
      <w:tr w:rsidR="00322A7F" w:rsidRPr="0056374D" w14:paraId="522342D9" w14:textId="77777777" w:rsidTr="00EA05AC">
        <w:tc>
          <w:tcPr>
            <w:tcW w:w="4656" w:type="dxa"/>
            <w:gridSpan w:val="2"/>
          </w:tcPr>
          <w:p w14:paraId="426B1E27" w14:textId="77777777" w:rsidR="00322A7F" w:rsidRPr="0056374D" w:rsidRDefault="00322A7F" w:rsidP="00F50CF9">
            <w:pPr>
              <w:pStyle w:val="Rientrocorpodeltesto"/>
              <w:widowControl w:val="0"/>
              <w:tabs>
                <w:tab w:val="left" w:pos="8496"/>
              </w:tabs>
              <w:spacing w:after="0"/>
              <w:ind w:left="0" w:right="76"/>
              <w:jc w:val="both"/>
              <w:rPr>
                <w:rFonts w:asciiTheme="minorHAnsi" w:hAnsiTheme="minorHAnsi" w:cstheme="minorHAnsi"/>
                <w:color w:val="FF0000"/>
                <w:sz w:val="22"/>
                <w:szCs w:val="22"/>
                <w:highlight w:val="green"/>
                <w:lang w:val="de-DE"/>
              </w:rPr>
            </w:pPr>
            <w:r w:rsidRPr="0056374D">
              <w:rPr>
                <w:rFonts w:asciiTheme="minorHAnsi" w:hAnsiTheme="minorHAnsi" w:cstheme="minorHAnsi"/>
                <w:b/>
                <w:i/>
                <w:iCs/>
                <w:color w:val="FF0000"/>
                <w:sz w:val="22"/>
                <w:szCs w:val="22"/>
                <w:highlight w:val="green"/>
                <w:u w:val="single"/>
                <w:lang w:val="de-DE" w:eastAsia="it-IT"/>
              </w:rPr>
              <w:t>[beizubehalten in den Fällen von nicht intellektuellen Dienstleistungen und Lieferungen mit Verlegearbeiten; streichen nur im Falle von intellektuellen Dienstleistungen und Lieferungen ohne Verlegearbeiten]</w:t>
            </w:r>
          </w:p>
          <w:p w14:paraId="22709DA1" w14:textId="77777777" w:rsidR="00322A7F" w:rsidRPr="0056374D" w:rsidRDefault="00322A7F" w:rsidP="00F50CF9">
            <w:pPr>
              <w:widowControl w:val="0"/>
              <w:ind w:right="105"/>
              <w:jc w:val="both"/>
              <w:rPr>
                <w:rFonts w:asciiTheme="minorHAnsi" w:hAnsiTheme="minorHAnsi" w:cstheme="minorHAnsi"/>
                <w:i/>
                <w:strike/>
                <w:color w:val="FF0000"/>
                <w:sz w:val="22"/>
                <w:szCs w:val="22"/>
                <w:highlight w:val="green"/>
                <w:lang w:val="de-DE"/>
              </w:rPr>
            </w:pPr>
          </w:p>
        </w:tc>
        <w:tc>
          <w:tcPr>
            <w:tcW w:w="340" w:type="dxa"/>
            <w:gridSpan w:val="2"/>
          </w:tcPr>
          <w:p w14:paraId="555BECB3" w14:textId="77777777" w:rsidR="00322A7F" w:rsidRPr="0056374D" w:rsidRDefault="00322A7F" w:rsidP="00F50CF9">
            <w:pPr>
              <w:widowControl w:val="0"/>
              <w:ind w:right="105"/>
              <w:jc w:val="both"/>
              <w:rPr>
                <w:rFonts w:asciiTheme="minorHAnsi" w:hAnsiTheme="minorHAnsi" w:cstheme="minorHAnsi"/>
                <w:i/>
                <w:strike/>
                <w:color w:val="FF0000"/>
                <w:sz w:val="22"/>
                <w:szCs w:val="22"/>
                <w:highlight w:val="green"/>
                <w:lang w:val="de-DE"/>
              </w:rPr>
            </w:pPr>
          </w:p>
        </w:tc>
        <w:tc>
          <w:tcPr>
            <w:tcW w:w="4655" w:type="dxa"/>
            <w:gridSpan w:val="2"/>
          </w:tcPr>
          <w:p w14:paraId="4294663E" w14:textId="77777777" w:rsidR="00322A7F" w:rsidRPr="0056374D" w:rsidRDefault="00322A7F" w:rsidP="00F50CF9">
            <w:pPr>
              <w:widowControl w:val="0"/>
              <w:ind w:right="181"/>
              <w:jc w:val="both"/>
              <w:rPr>
                <w:rFonts w:asciiTheme="minorHAnsi" w:hAnsiTheme="minorHAnsi" w:cstheme="minorHAnsi"/>
                <w:i/>
                <w:strike/>
                <w:color w:val="FF0000"/>
                <w:sz w:val="22"/>
                <w:szCs w:val="22"/>
                <w:highlight w:val="green"/>
                <w:u w:val="single"/>
                <w:lang w:val="it-IT"/>
              </w:rPr>
            </w:pPr>
            <w:r w:rsidRPr="0056374D">
              <w:rPr>
                <w:rFonts w:asciiTheme="minorHAnsi" w:hAnsiTheme="minorHAnsi" w:cstheme="minorHAnsi"/>
                <w:b/>
                <w:bCs/>
                <w:i/>
                <w:color w:val="FF0000"/>
                <w:sz w:val="22"/>
                <w:szCs w:val="22"/>
                <w:highlight w:val="green"/>
                <w:u w:val="single"/>
                <w:lang w:val="it-IT"/>
              </w:rPr>
              <w:t>[Lasciare nei casi di servizi di natura non intellettuale e di forniture con posa in opera; cancellare solo in caso di servizi di natura intellettuale e di forniture senza posa in opera]</w:t>
            </w:r>
          </w:p>
        </w:tc>
      </w:tr>
      <w:tr w:rsidR="00322A7F" w:rsidRPr="0056374D" w14:paraId="0839B77C" w14:textId="77777777" w:rsidTr="00EA05AC">
        <w:trPr>
          <w:trHeight w:val="1696"/>
        </w:trPr>
        <w:tc>
          <w:tcPr>
            <w:tcW w:w="4656" w:type="dxa"/>
            <w:gridSpan w:val="2"/>
          </w:tcPr>
          <w:p w14:paraId="2DC84F02" w14:textId="77777777" w:rsidR="00322A7F" w:rsidRPr="0056374D" w:rsidRDefault="00322A7F" w:rsidP="00F50CF9">
            <w:pPr>
              <w:widowControl w:val="0"/>
              <w:spacing w:line="240" w:lineRule="exact"/>
              <w:ind w:right="22"/>
              <w:jc w:val="both"/>
              <w:rPr>
                <w:rFonts w:asciiTheme="minorHAnsi" w:hAnsiTheme="minorHAnsi" w:cstheme="minorHAnsi"/>
                <w:b/>
                <w:bCs/>
                <w:color w:val="FF0000"/>
                <w:sz w:val="22"/>
                <w:szCs w:val="22"/>
                <w:lang w:val="de-DE"/>
              </w:rPr>
            </w:pPr>
            <w:r w:rsidRPr="0056374D">
              <w:rPr>
                <w:rFonts w:cs="Arial"/>
                <w:color w:val="FF0000"/>
                <w:sz w:val="22"/>
                <w:szCs w:val="22"/>
                <w:lang w:val="de-DE" w:eastAsia="it-IT"/>
              </w:rPr>
              <w:lastRenderedPageBreak/>
              <w:t>►</w:t>
            </w:r>
            <w:r w:rsidRPr="0056374D">
              <w:rPr>
                <w:rFonts w:asciiTheme="minorHAnsi" w:hAnsiTheme="minorHAnsi" w:cstheme="minorHAnsi"/>
                <w:b/>
                <w:bCs/>
                <w:color w:val="FF0000"/>
                <w:sz w:val="22"/>
                <w:szCs w:val="22"/>
                <w:u w:val="single"/>
                <w:lang w:val="de-DE"/>
              </w:rPr>
              <w:t>Bei sonstigem Ausschluss</w:t>
            </w:r>
            <w:r w:rsidRPr="0056374D">
              <w:rPr>
                <w:rFonts w:asciiTheme="minorHAnsi" w:hAnsiTheme="minorHAnsi" w:cstheme="minorHAnsi"/>
                <w:b/>
                <w:bCs/>
                <w:color w:val="FF0000"/>
                <w:sz w:val="22"/>
                <w:szCs w:val="22"/>
                <w:lang w:val="de-DE"/>
              </w:rPr>
              <w:t xml:space="preserve"> muss der Teilnehmer, von der Vergabestelle bereitgestellten Vorlage mit der Bezeichnung </w:t>
            </w:r>
            <w:r w:rsidRPr="0056374D">
              <w:rPr>
                <w:rFonts w:asciiTheme="minorHAnsi" w:hAnsiTheme="minorHAnsi" w:cstheme="minorHAnsi"/>
                <w:b/>
                <w:color w:val="FF0000"/>
                <w:sz w:val="22"/>
                <w:szCs w:val="22"/>
                <w:lang w:val="de-DE"/>
              </w:rPr>
              <w:t>„</w:t>
            </w:r>
            <w:r w:rsidRPr="0056374D">
              <w:rPr>
                <w:rFonts w:asciiTheme="minorHAnsi" w:hAnsiTheme="minorHAnsi" w:cstheme="minorHAnsi"/>
                <w:b/>
                <w:i/>
                <w:iCs/>
                <w:color w:val="FF0000"/>
                <w:sz w:val="22"/>
                <w:szCs w:val="22"/>
                <w:lang w:val="de-DE"/>
              </w:rPr>
              <w:t>Erklärung der Arbeitskräfte und der internen Betriebskosten</w:t>
            </w:r>
            <w:r w:rsidRPr="0056374D">
              <w:rPr>
                <w:rFonts w:asciiTheme="minorHAnsi" w:hAnsiTheme="minorHAnsi" w:cstheme="minorHAnsi"/>
                <w:b/>
                <w:color w:val="FF0000"/>
                <w:sz w:val="22"/>
                <w:szCs w:val="22"/>
                <w:lang w:val="de-DE"/>
              </w:rPr>
              <w:t>“</w:t>
            </w:r>
            <w:r w:rsidRPr="0056374D">
              <w:rPr>
                <w:rFonts w:asciiTheme="minorHAnsi" w:hAnsiTheme="minorHAnsi" w:cstheme="minorHAnsi"/>
                <w:b/>
                <w:bCs/>
                <w:color w:val="FF0000"/>
                <w:sz w:val="22"/>
                <w:szCs w:val="22"/>
                <w:lang w:val="de-DE"/>
              </w:rPr>
              <w:t>:</w:t>
            </w:r>
          </w:p>
          <w:p w14:paraId="788BC0D6" w14:textId="77777777" w:rsidR="00322A7F" w:rsidRPr="0056374D" w:rsidRDefault="00322A7F" w:rsidP="00F50CF9">
            <w:pPr>
              <w:widowControl w:val="0"/>
              <w:spacing w:line="240" w:lineRule="exact"/>
              <w:ind w:right="22"/>
              <w:jc w:val="both"/>
              <w:rPr>
                <w:rFonts w:asciiTheme="minorHAnsi" w:hAnsiTheme="minorHAnsi" w:cstheme="minorHAnsi"/>
                <w:b/>
                <w:bCs/>
                <w:color w:val="FF0000"/>
                <w:sz w:val="22"/>
                <w:szCs w:val="22"/>
                <w:lang w:val="de-DE"/>
              </w:rPr>
            </w:pPr>
            <w:r w:rsidRPr="0056374D">
              <w:rPr>
                <w:rFonts w:asciiTheme="minorHAnsi" w:hAnsiTheme="minorHAnsi" w:cstheme="minorHAnsi"/>
                <w:b/>
                <w:bCs/>
                <w:color w:val="FF0000"/>
                <w:sz w:val="22"/>
                <w:szCs w:val="22"/>
                <w:lang w:val="de-DE"/>
              </w:rPr>
              <w:t xml:space="preserve">- </w:t>
            </w:r>
            <w:r w:rsidRPr="0056374D">
              <w:rPr>
                <w:rFonts w:asciiTheme="minorHAnsi" w:hAnsiTheme="minorHAnsi" w:cstheme="minorHAnsi"/>
                <w:b/>
                <w:bCs/>
                <w:color w:val="FF0000"/>
                <w:sz w:val="22"/>
                <w:szCs w:val="22"/>
                <w:u w:val="single"/>
                <w:lang w:val="de-DE"/>
              </w:rPr>
              <w:t>die internen Betriebskosten</w:t>
            </w:r>
            <w:r w:rsidRPr="0056374D">
              <w:rPr>
                <w:rFonts w:asciiTheme="minorHAnsi" w:hAnsiTheme="minorHAnsi" w:cstheme="minorHAnsi"/>
                <w:b/>
                <w:bCs/>
                <w:color w:val="FF0000"/>
                <w:sz w:val="22"/>
                <w:szCs w:val="22"/>
                <w:lang w:val="de-DE"/>
              </w:rPr>
              <w:t xml:space="preserve"> in Euro angegeben, für die Erfüllung der Bestimmungen über Gesundheit und Sicherheit am Arbeitsplatz; </w:t>
            </w:r>
          </w:p>
          <w:p w14:paraId="2471CC07" w14:textId="77777777" w:rsidR="00322A7F" w:rsidRPr="0056374D" w:rsidRDefault="00322A7F" w:rsidP="00F50CF9">
            <w:pPr>
              <w:widowControl w:val="0"/>
              <w:spacing w:line="240" w:lineRule="exact"/>
              <w:ind w:right="22"/>
              <w:jc w:val="both"/>
              <w:rPr>
                <w:rFonts w:asciiTheme="minorHAnsi" w:hAnsiTheme="minorHAnsi" w:cstheme="minorHAnsi"/>
                <w:strike/>
                <w:color w:val="FF0000"/>
                <w:sz w:val="22"/>
                <w:szCs w:val="22"/>
                <w:lang w:val="de-DE"/>
              </w:rPr>
            </w:pPr>
            <w:r w:rsidRPr="0056374D">
              <w:rPr>
                <w:rFonts w:asciiTheme="minorHAnsi" w:hAnsiTheme="minorHAnsi" w:cstheme="minorHAnsi"/>
                <w:b/>
                <w:bCs/>
                <w:color w:val="FF0000"/>
                <w:sz w:val="22"/>
                <w:szCs w:val="22"/>
                <w:lang w:val="de-DE"/>
              </w:rPr>
              <w:t xml:space="preserve">- die eigenen für den Auftrag geschätzten Kosten für </w:t>
            </w:r>
            <w:r w:rsidRPr="0056374D">
              <w:rPr>
                <w:rFonts w:asciiTheme="minorHAnsi" w:hAnsiTheme="minorHAnsi" w:cstheme="minorHAnsi"/>
                <w:b/>
                <w:bCs/>
                <w:color w:val="FF0000"/>
                <w:sz w:val="22"/>
                <w:szCs w:val="22"/>
                <w:u w:val="single"/>
                <w:lang w:val="de-DE"/>
              </w:rPr>
              <w:t>die Arbeitskräfte</w:t>
            </w:r>
            <w:r w:rsidRPr="0056374D">
              <w:rPr>
                <w:rFonts w:asciiTheme="minorHAnsi" w:hAnsiTheme="minorHAnsi" w:cstheme="minorHAnsi"/>
                <w:b/>
                <w:bCs/>
                <w:color w:val="FF0000"/>
                <w:sz w:val="22"/>
                <w:szCs w:val="22"/>
                <w:lang w:val="de-DE"/>
              </w:rPr>
              <w:t>, in Euro angeben</w:t>
            </w:r>
            <w:r w:rsidRPr="0056374D">
              <w:rPr>
                <w:rFonts w:asciiTheme="minorHAnsi" w:hAnsiTheme="minorHAnsi" w:cstheme="minorHAnsi"/>
                <w:color w:val="FF0000"/>
                <w:sz w:val="22"/>
                <w:szCs w:val="22"/>
                <w:lang w:val="de-DE"/>
              </w:rPr>
              <w:t>.</w:t>
            </w:r>
          </w:p>
          <w:p w14:paraId="3CACECCE" w14:textId="77777777" w:rsidR="00322A7F" w:rsidRPr="0056374D" w:rsidRDefault="00322A7F" w:rsidP="00F50CF9">
            <w:pPr>
              <w:widowControl w:val="0"/>
              <w:ind w:right="76"/>
              <w:jc w:val="both"/>
              <w:rPr>
                <w:rFonts w:asciiTheme="minorHAnsi" w:hAnsiTheme="minorHAnsi" w:cstheme="minorHAnsi"/>
                <w:b/>
                <w:color w:val="FF0000"/>
                <w:sz w:val="22"/>
                <w:szCs w:val="22"/>
                <w:lang w:val="de-DE"/>
              </w:rPr>
            </w:pPr>
          </w:p>
        </w:tc>
        <w:tc>
          <w:tcPr>
            <w:tcW w:w="340" w:type="dxa"/>
            <w:gridSpan w:val="2"/>
          </w:tcPr>
          <w:p w14:paraId="51056085" w14:textId="77777777" w:rsidR="00322A7F" w:rsidRPr="0056374D" w:rsidRDefault="00322A7F" w:rsidP="00F50CF9">
            <w:pPr>
              <w:widowControl w:val="0"/>
              <w:rPr>
                <w:rFonts w:asciiTheme="minorHAnsi" w:hAnsiTheme="minorHAnsi" w:cstheme="minorHAnsi"/>
                <w:sz w:val="22"/>
                <w:szCs w:val="22"/>
                <w:lang w:val="de-DE"/>
              </w:rPr>
            </w:pPr>
          </w:p>
        </w:tc>
        <w:tc>
          <w:tcPr>
            <w:tcW w:w="4655" w:type="dxa"/>
            <w:gridSpan w:val="2"/>
          </w:tcPr>
          <w:p w14:paraId="5654A54F" w14:textId="77777777" w:rsidR="00322A7F" w:rsidRPr="0056374D" w:rsidRDefault="00322A7F" w:rsidP="00F50CF9">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56374D">
              <w:rPr>
                <w:rFonts w:cs="Arial"/>
                <w:color w:val="FF0000"/>
                <w:sz w:val="22"/>
                <w:szCs w:val="22"/>
                <w:lang w:val="it-IT" w:eastAsia="it-IT"/>
              </w:rPr>
              <w:t>►</w:t>
            </w:r>
            <w:r w:rsidRPr="0056374D">
              <w:rPr>
                <w:rFonts w:asciiTheme="minorHAnsi" w:hAnsiTheme="minorHAnsi" w:cstheme="minorHAnsi"/>
                <w:color w:val="FF0000"/>
                <w:sz w:val="22"/>
                <w:szCs w:val="22"/>
                <w:lang w:val="it-IT" w:eastAsia="it-IT"/>
              </w:rPr>
              <w:t xml:space="preserve"> </w:t>
            </w:r>
            <w:r w:rsidRPr="0056374D">
              <w:rPr>
                <w:rFonts w:asciiTheme="minorHAnsi" w:hAnsiTheme="minorHAnsi" w:cstheme="minorHAnsi"/>
                <w:b/>
                <w:bCs/>
                <w:color w:val="FF0000"/>
                <w:sz w:val="22"/>
                <w:szCs w:val="22"/>
                <w:u w:val="single"/>
                <w:lang w:val="it-IT" w:eastAsia="de-DE"/>
              </w:rPr>
              <w:t>A pena di esclusione</w:t>
            </w:r>
            <w:r w:rsidRPr="0056374D">
              <w:rPr>
                <w:rFonts w:asciiTheme="minorHAnsi" w:hAnsiTheme="minorHAnsi" w:cstheme="minorHAnsi"/>
                <w:b/>
                <w:bCs/>
                <w:color w:val="FF0000"/>
                <w:sz w:val="22"/>
                <w:szCs w:val="22"/>
                <w:lang w:val="it-IT" w:eastAsia="de-DE"/>
              </w:rPr>
              <w:t xml:space="preserve"> il concorrente dovrà indicare nel modulo predisposto dalla stazione appaltante, denominato “</w:t>
            </w:r>
            <w:r w:rsidRPr="0056374D">
              <w:rPr>
                <w:rFonts w:asciiTheme="minorHAnsi" w:hAnsiTheme="minorHAnsi" w:cstheme="minorHAnsi"/>
                <w:b/>
                <w:bCs/>
                <w:i/>
                <w:iCs/>
                <w:color w:val="FF0000"/>
                <w:sz w:val="22"/>
                <w:szCs w:val="22"/>
                <w:lang w:val="it-IT" w:eastAsia="de-DE"/>
              </w:rPr>
              <w:t>Dichiarazione costo della manodopera e oneri interni aziendali</w:t>
            </w:r>
            <w:r w:rsidRPr="0056374D">
              <w:rPr>
                <w:rFonts w:asciiTheme="minorHAnsi" w:hAnsiTheme="minorHAnsi" w:cstheme="minorHAnsi"/>
                <w:b/>
                <w:bCs/>
                <w:color w:val="FF0000"/>
                <w:sz w:val="22"/>
                <w:szCs w:val="22"/>
                <w:lang w:val="it-IT" w:eastAsia="de-DE"/>
              </w:rPr>
              <w:t xml:space="preserve">”: </w:t>
            </w:r>
          </w:p>
          <w:p w14:paraId="08569D1F" w14:textId="77777777" w:rsidR="00322A7F" w:rsidRPr="0056374D" w:rsidRDefault="00322A7F" w:rsidP="00F50CF9">
            <w:pPr>
              <w:widowControl w:val="0"/>
              <w:tabs>
                <w:tab w:val="num" w:pos="426"/>
              </w:tabs>
              <w:spacing w:line="240" w:lineRule="exact"/>
              <w:ind w:right="23"/>
              <w:jc w:val="both"/>
              <w:rPr>
                <w:rFonts w:asciiTheme="minorHAnsi" w:hAnsiTheme="minorHAnsi" w:cstheme="minorHAnsi"/>
                <w:b/>
                <w:bCs/>
                <w:color w:val="FF0000"/>
                <w:sz w:val="22"/>
                <w:szCs w:val="22"/>
                <w:lang w:val="it-IT" w:eastAsia="de-DE"/>
              </w:rPr>
            </w:pPr>
            <w:r w:rsidRPr="0056374D">
              <w:rPr>
                <w:rFonts w:asciiTheme="minorHAnsi" w:hAnsiTheme="minorHAnsi" w:cstheme="minorHAnsi"/>
                <w:b/>
                <w:bCs/>
                <w:color w:val="FF0000"/>
                <w:sz w:val="22"/>
                <w:szCs w:val="22"/>
                <w:lang w:val="it-IT" w:eastAsia="de-DE"/>
              </w:rPr>
              <w:t xml:space="preserve">- i </w:t>
            </w:r>
            <w:r w:rsidRPr="0056374D">
              <w:rPr>
                <w:rFonts w:asciiTheme="minorHAnsi" w:hAnsiTheme="minorHAnsi" w:cstheme="minorHAnsi"/>
                <w:b/>
                <w:bCs/>
                <w:color w:val="FF0000"/>
                <w:sz w:val="22"/>
                <w:szCs w:val="22"/>
                <w:u w:val="single"/>
                <w:lang w:val="it-IT" w:eastAsia="de-DE"/>
              </w:rPr>
              <w:t>costi interni aziendali</w:t>
            </w:r>
            <w:r w:rsidRPr="0056374D">
              <w:rPr>
                <w:rFonts w:asciiTheme="minorHAnsi" w:hAnsiTheme="minorHAnsi" w:cstheme="minorHAnsi"/>
                <w:b/>
                <w:bCs/>
                <w:color w:val="FF0000"/>
                <w:sz w:val="22"/>
                <w:szCs w:val="22"/>
                <w:lang w:val="it-IT" w:eastAsia="de-DE"/>
              </w:rPr>
              <w:t>, espressi in euro, concernenti l’adempimento delle disposizioni in materia di salute e sicurezza sui luoghi di lavoro;</w:t>
            </w:r>
          </w:p>
          <w:p w14:paraId="7DD6646E" w14:textId="77777777" w:rsidR="00322A7F" w:rsidRPr="0056374D" w:rsidRDefault="00322A7F" w:rsidP="00F50CF9">
            <w:pPr>
              <w:rPr>
                <w:rFonts w:asciiTheme="minorHAnsi" w:hAnsiTheme="minorHAnsi" w:cstheme="minorHAnsi"/>
                <w:sz w:val="22"/>
                <w:szCs w:val="22"/>
                <w:lang w:val="it-IT"/>
              </w:rPr>
            </w:pPr>
            <w:r w:rsidRPr="0056374D">
              <w:rPr>
                <w:rFonts w:asciiTheme="minorHAnsi" w:hAnsiTheme="minorHAnsi" w:cstheme="minorHAnsi"/>
                <w:b/>
                <w:bCs/>
                <w:color w:val="FF0000"/>
                <w:sz w:val="22"/>
                <w:szCs w:val="22"/>
                <w:lang w:val="it-IT" w:eastAsia="de-DE"/>
              </w:rPr>
              <w:t xml:space="preserve">- i propri </w:t>
            </w:r>
            <w:r w:rsidRPr="0056374D">
              <w:rPr>
                <w:rFonts w:asciiTheme="minorHAnsi" w:hAnsiTheme="minorHAnsi" w:cstheme="minorHAnsi"/>
                <w:b/>
                <w:bCs/>
                <w:color w:val="FF0000"/>
                <w:sz w:val="22"/>
                <w:szCs w:val="22"/>
                <w:u w:val="single"/>
                <w:lang w:val="it-IT" w:eastAsia="de-DE"/>
              </w:rPr>
              <w:t>costi della manodopera</w:t>
            </w:r>
            <w:r w:rsidRPr="0056374D">
              <w:rPr>
                <w:rFonts w:asciiTheme="minorHAnsi" w:hAnsiTheme="minorHAnsi" w:cstheme="minorHAnsi"/>
                <w:b/>
                <w:bCs/>
                <w:color w:val="FF0000"/>
                <w:sz w:val="22"/>
                <w:szCs w:val="22"/>
                <w:lang w:val="it-IT" w:eastAsia="de-DE"/>
              </w:rPr>
              <w:t>, stimati per l’esecuzione dell’appalto, espressi in euro.</w:t>
            </w:r>
          </w:p>
          <w:p w14:paraId="24D7DCAE" w14:textId="77777777" w:rsidR="00322A7F" w:rsidRPr="0056374D" w:rsidRDefault="00322A7F" w:rsidP="00F50CF9">
            <w:pPr>
              <w:widowControl w:val="0"/>
              <w:ind w:right="181"/>
              <w:rPr>
                <w:rFonts w:asciiTheme="minorHAnsi" w:hAnsiTheme="minorHAnsi" w:cstheme="minorHAnsi"/>
                <w:color w:val="FF0000"/>
                <w:sz w:val="22"/>
                <w:szCs w:val="22"/>
                <w:lang w:val="it-IT"/>
              </w:rPr>
            </w:pPr>
          </w:p>
        </w:tc>
      </w:tr>
      <w:tr w:rsidR="00322A7F" w:rsidRPr="0056374D" w14:paraId="35476531" w14:textId="77777777" w:rsidTr="00EA05AC">
        <w:trPr>
          <w:trHeight w:val="1696"/>
        </w:trPr>
        <w:tc>
          <w:tcPr>
            <w:tcW w:w="4656" w:type="dxa"/>
            <w:gridSpan w:val="2"/>
          </w:tcPr>
          <w:p w14:paraId="2940D356" w14:textId="77777777" w:rsidR="00322A7F" w:rsidRPr="0056374D" w:rsidRDefault="00322A7F" w:rsidP="00F50CF9">
            <w:pPr>
              <w:widowControl w:val="0"/>
              <w:spacing w:line="240" w:lineRule="exact"/>
              <w:ind w:right="22"/>
              <w:jc w:val="both"/>
              <w:rPr>
                <w:rFonts w:asciiTheme="minorHAnsi" w:hAnsiTheme="minorHAnsi" w:cstheme="minorHAnsi"/>
                <w:strike/>
                <w:color w:val="FF0000"/>
                <w:sz w:val="22"/>
                <w:szCs w:val="22"/>
                <w:lang w:val="de-DE"/>
              </w:rPr>
            </w:pPr>
            <w:r w:rsidRPr="0056374D">
              <w:rPr>
                <w:rFonts w:asciiTheme="minorHAnsi" w:hAnsiTheme="minorHAnsi" w:cstheme="minorHAnsi"/>
                <w:color w:val="FF0000"/>
                <w:sz w:val="22"/>
                <w:szCs w:val="22"/>
                <w:u w:val="single"/>
                <w:lang w:val="de-DE"/>
              </w:rPr>
              <w:t>Bei Bietergemeinschaften, Unternehmensnetz</w:t>
            </w:r>
            <w:r w:rsidRPr="0056374D">
              <w:rPr>
                <w:rFonts w:asciiTheme="minorHAnsi" w:hAnsiTheme="minorHAnsi" w:cstheme="minorHAnsi"/>
                <w:color w:val="FF0000"/>
                <w:sz w:val="22"/>
                <w:szCs w:val="22"/>
                <w:lang w:val="de-DE" w:eastAsia="it-IT"/>
              </w:rPr>
              <w:softHyphen/>
            </w:r>
            <w:r w:rsidRPr="0056374D">
              <w:rPr>
                <w:rFonts w:asciiTheme="minorHAnsi" w:hAnsiTheme="minorHAnsi" w:cstheme="minorHAnsi"/>
                <w:color w:val="FF0000"/>
                <w:sz w:val="22"/>
                <w:szCs w:val="22"/>
                <w:u w:val="single"/>
                <w:lang w:val="de-DE"/>
              </w:rPr>
              <w:t xml:space="preserve">werken, gewöhnlichen Konsortien oder EWIV bzw. im Falle von Konsortien gemäß Artikel 65, Absatz 2, Buchstaben b), c) und d) des Gesetzesdekrets Nr. 36/2023 </w:t>
            </w:r>
            <w:r w:rsidRPr="0056374D">
              <w:rPr>
                <w:rFonts w:asciiTheme="minorHAnsi" w:hAnsiTheme="minorHAnsi" w:cstheme="minorHAnsi"/>
                <w:b/>
                <w:bCs/>
                <w:color w:val="FF0000"/>
                <w:sz w:val="22"/>
                <w:szCs w:val="22"/>
                <w:u w:val="single"/>
                <w:lang w:val="de-DE"/>
              </w:rPr>
              <w:t>muss der Betrag, der sich auf die internen Betriebskosten und die Arbeitskräfte bezieht, aus einem einzigen Dokument bestehen, in dem alle Mitglieder</w:t>
            </w:r>
            <w:r w:rsidRPr="0056374D">
              <w:rPr>
                <w:rFonts w:asciiTheme="minorHAnsi" w:hAnsiTheme="minorHAnsi" w:cstheme="minorHAnsi"/>
                <w:color w:val="FF0000"/>
                <w:sz w:val="22"/>
                <w:szCs w:val="22"/>
                <w:u w:val="single"/>
                <w:lang w:val="de-DE"/>
              </w:rPr>
              <w:t xml:space="preserve"> der BG, des Unternehmensnetzwerks, des gewöhnlichen Konsortiums oder der EWIV und der Konsortien gemäß Artikel 65, Absatz 2, Buchstaben b), c) und d) des Gesetzesdekrets Nr. 36/2023 angeführt sind.</w:t>
            </w:r>
          </w:p>
          <w:p w14:paraId="36F84211" w14:textId="77777777" w:rsidR="00322A7F" w:rsidRPr="0056374D" w:rsidRDefault="00322A7F" w:rsidP="00F50CF9">
            <w:pPr>
              <w:widowControl w:val="0"/>
              <w:spacing w:line="240" w:lineRule="exact"/>
              <w:ind w:right="22"/>
              <w:jc w:val="both"/>
              <w:rPr>
                <w:rFonts w:asciiTheme="minorHAnsi" w:hAnsiTheme="minorHAnsi" w:cstheme="minorHAnsi"/>
                <w:color w:val="FF0000"/>
                <w:sz w:val="22"/>
                <w:szCs w:val="22"/>
                <w:lang w:val="de-DE" w:eastAsia="it-IT"/>
              </w:rPr>
            </w:pPr>
          </w:p>
        </w:tc>
        <w:tc>
          <w:tcPr>
            <w:tcW w:w="340" w:type="dxa"/>
            <w:gridSpan w:val="2"/>
          </w:tcPr>
          <w:p w14:paraId="6D0B4603" w14:textId="77777777" w:rsidR="00322A7F" w:rsidRPr="0056374D" w:rsidRDefault="00322A7F" w:rsidP="00F50CF9">
            <w:pPr>
              <w:widowControl w:val="0"/>
              <w:rPr>
                <w:rFonts w:asciiTheme="minorHAnsi" w:hAnsiTheme="minorHAnsi" w:cstheme="minorHAnsi"/>
                <w:sz w:val="22"/>
                <w:szCs w:val="22"/>
                <w:lang w:val="de-DE"/>
              </w:rPr>
            </w:pPr>
          </w:p>
        </w:tc>
        <w:tc>
          <w:tcPr>
            <w:tcW w:w="4655" w:type="dxa"/>
            <w:gridSpan w:val="2"/>
          </w:tcPr>
          <w:p w14:paraId="6489D800" w14:textId="77777777" w:rsidR="00322A7F" w:rsidRPr="0056374D" w:rsidRDefault="00322A7F" w:rsidP="00F50CF9">
            <w:pPr>
              <w:widowControl w:val="0"/>
              <w:spacing w:line="240" w:lineRule="exact"/>
              <w:ind w:right="72"/>
              <w:jc w:val="both"/>
              <w:rPr>
                <w:rFonts w:asciiTheme="minorHAnsi" w:hAnsiTheme="minorHAnsi" w:cstheme="minorHAnsi"/>
                <w:color w:val="FF0000"/>
                <w:sz w:val="22"/>
                <w:szCs w:val="22"/>
                <w:lang w:val="it-IT"/>
              </w:rPr>
            </w:pPr>
            <w:r w:rsidRPr="0056374D">
              <w:rPr>
                <w:rFonts w:asciiTheme="minorHAnsi" w:hAnsiTheme="minorHAnsi" w:cstheme="minorHAnsi"/>
                <w:color w:val="FF0000"/>
                <w:sz w:val="22"/>
                <w:szCs w:val="22"/>
                <w:u w:val="single"/>
                <w:lang w:val="it-IT"/>
              </w:rPr>
              <w:t xml:space="preserve">In caso di raggruppamenti temporanei di imprese, reti d’imprese, consorzi ordinari o GEIE, ovvero in caso di consorzi di cui all’articolo 65, comma 2 lettere b), c), d) del D.Lgs. 36/2023, </w:t>
            </w:r>
            <w:r w:rsidRPr="0056374D">
              <w:rPr>
                <w:rFonts w:asciiTheme="minorHAnsi" w:hAnsiTheme="minorHAnsi" w:cstheme="minorHAnsi"/>
                <w:b/>
                <w:bCs/>
                <w:color w:val="FF0000"/>
                <w:sz w:val="22"/>
                <w:szCs w:val="22"/>
                <w:u w:val="single"/>
                <w:lang w:val="it-IT"/>
              </w:rPr>
              <w:t>l’importo relativo agli oneri interni aziendali e ai costi della manodopera</w:t>
            </w:r>
            <w:r w:rsidRPr="0056374D">
              <w:rPr>
                <w:rFonts w:asciiTheme="minorHAnsi" w:hAnsiTheme="minorHAnsi" w:cstheme="minorHAnsi"/>
                <w:color w:val="FF0000"/>
                <w:sz w:val="22"/>
                <w:szCs w:val="22"/>
                <w:u w:val="single"/>
                <w:lang w:val="it-IT"/>
              </w:rPr>
              <w:t xml:space="preserve"> </w:t>
            </w:r>
            <w:r w:rsidRPr="0056374D">
              <w:rPr>
                <w:rFonts w:asciiTheme="minorHAnsi" w:hAnsiTheme="minorHAnsi" w:cstheme="minorHAnsi"/>
                <w:b/>
                <w:bCs/>
                <w:color w:val="FF0000"/>
                <w:sz w:val="22"/>
                <w:szCs w:val="22"/>
                <w:u w:val="single"/>
                <w:lang w:val="it-IT"/>
              </w:rPr>
              <w:t>deve essere unico e riguardare tutte le imprese</w:t>
            </w:r>
            <w:r w:rsidRPr="0056374D">
              <w:rPr>
                <w:rFonts w:asciiTheme="minorHAnsi" w:hAnsiTheme="minorHAnsi" w:cstheme="minorHAnsi"/>
                <w:color w:val="FF0000"/>
                <w:sz w:val="22"/>
                <w:szCs w:val="22"/>
                <w:u w:val="single"/>
                <w:lang w:val="it-IT"/>
              </w:rPr>
              <w:t xml:space="preserve"> del raggruppamento di imprese, rete d’imprese, consorzio ordinari o GEIE, e i consorzi di cui all’articolo 65, comma 2 lettere b), c), d) del D.Lgs. 36/2023.</w:t>
            </w:r>
          </w:p>
          <w:p w14:paraId="17305C08" w14:textId="77777777" w:rsidR="00322A7F" w:rsidRPr="0056374D" w:rsidRDefault="00322A7F" w:rsidP="00F50CF9">
            <w:pPr>
              <w:widowControl w:val="0"/>
              <w:tabs>
                <w:tab w:val="num" w:pos="426"/>
              </w:tabs>
              <w:spacing w:line="240" w:lineRule="exact"/>
              <w:ind w:right="23"/>
              <w:jc w:val="both"/>
              <w:rPr>
                <w:rFonts w:asciiTheme="minorHAnsi" w:hAnsiTheme="minorHAnsi" w:cstheme="minorHAnsi"/>
                <w:color w:val="FF0000"/>
                <w:sz w:val="22"/>
                <w:szCs w:val="22"/>
                <w:lang w:val="it-IT" w:eastAsia="it-IT"/>
              </w:rPr>
            </w:pPr>
          </w:p>
        </w:tc>
      </w:tr>
      <w:tr w:rsidR="00322A7F" w:rsidRPr="0056374D" w14:paraId="6DC2CB3F" w14:textId="77777777" w:rsidTr="00EA05AC">
        <w:tc>
          <w:tcPr>
            <w:tcW w:w="4656" w:type="dxa"/>
            <w:gridSpan w:val="2"/>
          </w:tcPr>
          <w:p w14:paraId="0F01CAD1" w14:textId="77777777" w:rsidR="00322A7F" w:rsidRPr="0056374D" w:rsidRDefault="00322A7F" w:rsidP="00F50CF9">
            <w:pPr>
              <w:widowControl w:val="0"/>
              <w:spacing w:line="240" w:lineRule="exact"/>
              <w:ind w:right="22"/>
              <w:jc w:val="both"/>
              <w:rPr>
                <w:rFonts w:asciiTheme="minorHAnsi" w:hAnsiTheme="minorHAnsi" w:cstheme="minorHAnsi"/>
                <w:color w:val="FF0000"/>
                <w:sz w:val="22"/>
                <w:szCs w:val="22"/>
                <w:u w:val="single"/>
                <w:lang w:val="de-DE"/>
              </w:rPr>
            </w:pPr>
            <w:r w:rsidRPr="0056374D">
              <w:rPr>
                <w:rFonts w:asciiTheme="minorHAnsi" w:hAnsiTheme="minorHAnsi" w:cstheme="minorHAnsi"/>
                <w:color w:val="FF0000"/>
                <w:sz w:val="22"/>
                <w:szCs w:val="22"/>
                <w:lang w:val="de-DE"/>
              </w:rPr>
              <w:t xml:space="preserve">Unter Einzigartigkeit ist zu verstehen, dass </w:t>
            </w:r>
            <w:r w:rsidRPr="0056374D">
              <w:rPr>
                <w:rFonts w:asciiTheme="minorHAnsi" w:hAnsiTheme="minorHAnsi" w:cstheme="minorHAnsi"/>
                <w:b/>
                <w:bCs/>
                <w:color w:val="FF0000"/>
                <w:sz w:val="22"/>
                <w:szCs w:val="22"/>
                <w:lang w:val="de-DE"/>
              </w:rPr>
              <w:t xml:space="preserve">das Wirtschaftsangebot – einschließlich der Beträge für die internen Betriebskosten und Arbeitskräfte </w:t>
            </w:r>
            <w:r w:rsidRPr="0056374D">
              <w:rPr>
                <w:rFonts w:asciiTheme="minorHAnsi" w:hAnsiTheme="minorHAnsi" w:cstheme="minorHAnsi"/>
                <w:color w:val="FF0000"/>
                <w:sz w:val="22"/>
                <w:szCs w:val="22"/>
                <w:lang w:val="de-DE"/>
              </w:rPr>
              <w:t xml:space="preserve">– in einem einzigen Dokument bestehen muss, das im Rahmen des Vergabeverfahrens vorgelegt wird und sich vollständig auf den Teilnehmer bezieht, </w:t>
            </w:r>
            <w:r w:rsidRPr="0056374D">
              <w:rPr>
                <w:rFonts w:asciiTheme="minorHAnsi" w:hAnsiTheme="minorHAnsi" w:cstheme="minorHAnsi"/>
                <w:color w:val="FF0000"/>
                <w:sz w:val="22"/>
                <w:szCs w:val="22"/>
                <w:u w:val="single"/>
                <w:lang w:val="de-DE"/>
              </w:rPr>
              <w:t>unabhängig von der Rechtsform des Bieters</w:t>
            </w:r>
            <w:r w:rsidRPr="0056374D">
              <w:rPr>
                <w:rFonts w:asciiTheme="minorHAnsi" w:hAnsiTheme="minorHAnsi" w:cstheme="minorHAnsi"/>
                <w:color w:val="FF0000"/>
                <w:sz w:val="22"/>
                <w:szCs w:val="22"/>
                <w:lang w:val="de-DE"/>
              </w:rPr>
              <w:t xml:space="preserve">. </w:t>
            </w:r>
            <w:r w:rsidRPr="0056374D">
              <w:rPr>
                <w:rFonts w:asciiTheme="minorHAnsi" w:hAnsiTheme="minorHAnsi" w:cstheme="minorHAnsi"/>
                <w:color w:val="FF0000"/>
                <w:sz w:val="22"/>
                <w:szCs w:val="22"/>
                <w:u w:val="single"/>
                <w:lang w:val="de-DE"/>
              </w:rPr>
              <w:t>Das Wirtschaftsangebot darf daher nicht aufgeteilt werden.</w:t>
            </w:r>
          </w:p>
          <w:p w14:paraId="52CE6860" w14:textId="77777777" w:rsidR="00322A7F" w:rsidRPr="0056374D" w:rsidRDefault="00322A7F" w:rsidP="00F50CF9">
            <w:pPr>
              <w:widowControl w:val="0"/>
              <w:ind w:right="76"/>
              <w:jc w:val="both"/>
              <w:rPr>
                <w:rFonts w:asciiTheme="minorHAnsi" w:hAnsiTheme="minorHAnsi" w:cstheme="minorHAnsi"/>
                <w:sz w:val="22"/>
                <w:szCs w:val="22"/>
                <w:lang w:val="de-DE"/>
              </w:rPr>
            </w:pPr>
          </w:p>
        </w:tc>
        <w:tc>
          <w:tcPr>
            <w:tcW w:w="340" w:type="dxa"/>
            <w:gridSpan w:val="2"/>
          </w:tcPr>
          <w:p w14:paraId="53870A68" w14:textId="77777777" w:rsidR="00322A7F" w:rsidRPr="0056374D" w:rsidRDefault="00322A7F" w:rsidP="00F50CF9">
            <w:pPr>
              <w:widowControl w:val="0"/>
              <w:jc w:val="both"/>
              <w:rPr>
                <w:rFonts w:asciiTheme="minorHAnsi" w:hAnsiTheme="minorHAnsi" w:cstheme="minorHAnsi"/>
                <w:color w:val="FF0000"/>
                <w:sz w:val="22"/>
                <w:szCs w:val="22"/>
                <w:lang w:val="de-DE"/>
              </w:rPr>
            </w:pPr>
          </w:p>
        </w:tc>
        <w:tc>
          <w:tcPr>
            <w:tcW w:w="4655" w:type="dxa"/>
            <w:gridSpan w:val="2"/>
          </w:tcPr>
          <w:p w14:paraId="7EA72852" w14:textId="77777777" w:rsidR="00322A7F" w:rsidRPr="0056374D" w:rsidRDefault="00322A7F" w:rsidP="00F50CF9">
            <w:pPr>
              <w:widowControl w:val="0"/>
              <w:ind w:right="105"/>
              <w:jc w:val="both"/>
              <w:rPr>
                <w:rFonts w:asciiTheme="minorHAnsi" w:hAnsiTheme="minorHAnsi" w:cstheme="minorHAnsi"/>
                <w:sz w:val="22"/>
                <w:szCs w:val="22"/>
                <w:lang w:val="it-IT"/>
              </w:rPr>
            </w:pPr>
            <w:r w:rsidRPr="0056374D">
              <w:rPr>
                <w:rFonts w:asciiTheme="minorHAnsi" w:hAnsiTheme="minorHAnsi" w:cstheme="minorHAnsi"/>
                <w:color w:val="FF0000"/>
                <w:sz w:val="22"/>
                <w:szCs w:val="22"/>
                <w:lang w:val="it-IT"/>
              </w:rPr>
              <w:t>Per unicità si intende che l’</w:t>
            </w:r>
            <w:r w:rsidRPr="0056374D">
              <w:rPr>
                <w:rFonts w:asciiTheme="minorHAnsi" w:hAnsiTheme="minorHAnsi" w:cstheme="minorHAnsi"/>
                <w:b/>
                <w:bCs/>
                <w:color w:val="FF0000"/>
                <w:sz w:val="22"/>
                <w:szCs w:val="22"/>
                <w:lang w:val="it-IT"/>
              </w:rPr>
              <w:t>offerta economica, comprensiva dell’importo relativo agli oneri interni aziendali e ai costi della manodopera</w:t>
            </w:r>
            <w:r w:rsidRPr="0056374D">
              <w:rPr>
                <w:rFonts w:asciiTheme="minorHAnsi" w:hAnsiTheme="minorHAnsi" w:cstheme="minorHAnsi"/>
                <w:color w:val="FF0000"/>
                <w:sz w:val="22"/>
                <w:szCs w:val="22"/>
                <w:lang w:val="it-IT"/>
              </w:rPr>
              <w:t xml:space="preserve">, deve essere formata da un solo documento, prodotto in gara e riferito al </w:t>
            </w:r>
            <w:r w:rsidRPr="0056374D">
              <w:rPr>
                <w:rFonts w:asciiTheme="minorHAnsi" w:hAnsiTheme="minorHAnsi" w:cstheme="minorHAnsi"/>
                <w:b/>
                <w:bCs/>
                <w:color w:val="FF0000"/>
                <w:sz w:val="22"/>
                <w:szCs w:val="22"/>
                <w:lang w:val="it-IT"/>
              </w:rPr>
              <w:t>soggetto concorrente nella sua interezza</w:t>
            </w:r>
            <w:r w:rsidRPr="0056374D">
              <w:rPr>
                <w:rFonts w:asciiTheme="minorHAnsi" w:hAnsiTheme="minorHAnsi" w:cstheme="minorHAnsi"/>
                <w:color w:val="FF0000"/>
                <w:sz w:val="22"/>
                <w:szCs w:val="22"/>
                <w:lang w:val="it-IT"/>
              </w:rPr>
              <w:t xml:space="preserve">, </w:t>
            </w:r>
            <w:r w:rsidRPr="0056374D">
              <w:rPr>
                <w:rFonts w:asciiTheme="minorHAnsi" w:hAnsiTheme="minorHAnsi" w:cstheme="minorHAnsi"/>
                <w:color w:val="FF0000"/>
                <w:sz w:val="22"/>
                <w:szCs w:val="22"/>
                <w:u w:val="single"/>
                <w:lang w:val="it-IT"/>
              </w:rPr>
              <w:t>indipendentemente dalla forma giuridica del soggetto concorrente</w:t>
            </w:r>
            <w:r w:rsidRPr="0056374D">
              <w:rPr>
                <w:rFonts w:asciiTheme="minorHAnsi" w:hAnsiTheme="minorHAnsi" w:cstheme="minorHAnsi"/>
                <w:color w:val="FF0000"/>
                <w:sz w:val="22"/>
                <w:szCs w:val="22"/>
                <w:lang w:val="it-IT"/>
              </w:rPr>
              <w:t xml:space="preserve"> e quindi l’offerta economica </w:t>
            </w:r>
            <w:r w:rsidRPr="0056374D">
              <w:rPr>
                <w:rFonts w:asciiTheme="minorHAnsi" w:hAnsiTheme="minorHAnsi" w:cstheme="minorHAnsi"/>
                <w:color w:val="FF0000"/>
                <w:sz w:val="22"/>
                <w:szCs w:val="22"/>
                <w:u w:val="single"/>
                <w:lang w:val="it-IT"/>
              </w:rPr>
              <w:t>non può essere frazionata</w:t>
            </w:r>
            <w:r w:rsidRPr="0056374D">
              <w:rPr>
                <w:rFonts w:asciiTheme="minorHAnsi" w:hAnsiTheme="minorHAnsi" w:cstheme="minorHAnsi"/>
                <w:color w:val="FF0000"/>
                <w:sz w:val="22"/>
                <w:szCs w:val="22"/>
                <w:lang w:val="it-IT"/>
              </w:rPr>
              <w:t>.</w:t>
            </w:r>
          </w:p>
        </w:tc>
      </w:tr>
      <w:tr w:rsidR="00322A7F" w:rsidRPr="0056374D" w14:paraId="392C564C" w14:textId="77777777" w:rsidTr="00EA05AC">
        <w:tc>
          <w:tcPr>
            <w:tcW w:w="4656" w:type="dxa"/>
            <w:gridSpan w:val="2"/>
          </w:tcPr>
          <w:p w14:paraId="36979917" w14:textId="1FF00635" w:rsidR="00322A7F" w:rsidRPr="0056374D" w:rsidRDefault="00322A7F" w:rsidP="00322A7F">
            <w:pPr>
              <w:pStyle w:val="Rientrocorpodeltesto"/>
              <w:widowControl w:val="0"/>
              <w:tabs>
                <w:tab w:val="left" w:pos="8496"/>
              </w:tabs>
              <w:spacing w:after="0"/>
              <w:ind w:left="0"/>
              <w:jc w:val="both"/>
              <w:rPr>
                <w:rFonts w:asciiTheme="minorHAnsi" w:hAnsiTheme="minorHAnsi" w:cstheme="minorHAnsi"/>
                <w:bCs/>
                <w:color w:val="FF0000"/>
                <w:sz w:val="22"/>
                <w:szCs w:val="22"/>
                <w:lang w:val="de-DE"/>
              </w:rPr>
            </w:pPr>
            <w:r w:rsidRPr="0056374D">
              <w:rPr>
                <w:rFonts w:cs="Arial"/>
                <w:b/>
                <w:color w:val="FF0000"/>
                <w:sz w:val="22"/>
                <w:szCs w:val="22"/>
                <w:lang w:val="de-DE"/>
              </w:rPr>
              <w:t>►</w:t>
            </w:r>
            <w:r w:rsidRPr="0056374D">
              <w:rPr>
                <w:rFonts w:asciiTheme="minorHAnsi" w:hAnsiTheme="minorHAnsi" w:cstheme="minorHAnsi"/>
                <w:color w:val="FF0000"/>
                <w:sz w:val="22"/>
                <w:szCs w:val="22"/>
                <w:lang w:val="de-DE"/>
              </w:rPr>
              <w:t xml:space="preserve">Die </w:t>
            </w:r>
            <w:r w:rsidRPr="0056374D">
              <w:rPr>
                <w:rFonts w:asciiTheme="minorHAnsi" w:hAnsiTheme="minorHAnsi" w:cstheme="minorHAnsi"/>
                <w:b/>
                <w:color w:val="FF0000"/>
                <w:sz w:val="22"/>
                <w:szCs w:val="22"/>
                <w:lang w:val="de-DE"/>
              </w:rPr>
              <w:t>Anlage</w:t>
            </w:r>
            <w:r w:rsidRPr="0056374D">
              <w:rPr>
                <w:rFonts w:asciiTheme="minorHAnsi" w:hAnsiTheme="minorHAnsi" w:cstheme="minorHAnsi"/>
                <w:b/>
                <w:i/>
                <w:color w:val="FF0000"/>
                <w:sz w:val="22"/>
                <w:szCs w:val="22"/>
                <w:lang w:val="de-DE"/>
              </w:rPr>
              <w:t xml:space="preserve"> </w:t>
            </w:r>
            <w:r w:rsidRPr="0056374D">
              <w:rPr>
                <w:rFonts w:asciiTheme="minorHAnsi" w:hAnsiTheme="minorHAnsi" w:cstheme="minorHAnsi"/>
                <w:b/>
                <w:color w:val="FF0000"/>
                <w:sz w:val="22"/>
                <w:szCs w:val="22"/>
                <w:lang w:val="de-DE"/>
              </w:rPr>
              <w:t>„</w:t>
            </w:r>
            <w:r w:rsidRPr="0056374D">
              <w:rPr>
                <w:rFonts w:asciiTheme="minorHAnsi" w:hAnsiTheme="minorHAnsi" w:cstheme="minorHAnsi"/>
                <w:b/>
                <w:i/>
                <w:iCs/>
                <w:color w:val="FF0000"/>
                <w:sz w:val="22"/>
                <w:szCs w:val="22"/>
                <w:lang w:val="de-DE"/>
              </w:rPr>
              <w:t>Erklärung der Kosten für die Arbeitskräfte und der internen Betriebskosten</w:t>
            </w:r>
            <w:r w:rsidRPr="0056374D">
              <w:rPr>
                <w:rFonts w:asciiTheme="minorHAnsi" w:hAnsiTheme="minorHAnsi" w:cstheme="minorHAnsi"/>
                <w:b/>
                <w:color w:val="FF0000"/>
                <w:sz w:val="22"/>
                <w:szCs w:val="22"/>
                <w:lang w:val="de-DE"/>
              </w:rPr>
              <w:t>“</w:t>
            </w:r>
            <w:r w:rsidRPr="0056374D">
              <w:rPr>
                <w:rFonts w:asciiTheme="minorHAnsi" w:hAnsiTheme="minorHAnsi" w:cstheme="minorHAnsi"/>
                <w:b/>
                <w:i/>
                <w:color w:val="FF0000"/>
                <w:sz w:val="22"/>
                <w:szCs w:val="22"/>
                <w:lang w:val="de-DE"/>
              </w:rPr>
              <w:t xml:space="preserve"> </w:t>
            </w:r>
            <w:r w:rsidRPr="0056374D">
              <w:rPr>
                <w:rFonts w:asciiTheme="minorHAnsi" w:hAnsiTheme="minorHAnsi" w:cstheme="minorHAnsi"/>
                <w:color w:val="FF0000"/>
                <w:sz w:val="22"/>
                <w:szCs w:val="22"/>
                <w:lang w:val="de-DE"/>
              </w:rPr>
              <w:t xml:space="preserve">im </w:t>
            </w:r>
            <w:r w:rsidRPr="0056374D">
              <w:rPr>
                <w:rFonts w:asciiTheme="minorHAnsi" w:hAnsiTheme="minorHAnsi" w:cstheme="minorHAnsi"/>
                <w:b/>
                <w:bCs/>
                <w:iCs/>
                <w:color w:val="FF0000"/>
                <w:sz w:val="22"/>
                <w:szCs w:val="22"/>
                <w:u w:val="single"/>
                <w:lang w:val="de-DE" w:eastAsia="de-DE"/>
              </w:rPr>
              <w:t>PDF</w:t>
            </w:r>
            <w:r w:rsidRPr="0056374D">
              <w:rPr>
                <w:rFonts w:asciiTheme="minorHAnsi" w:hAnsiTheme="minorHAnsi" w:cstheme="minorHAnsi"/>
                <w:b/>
                <w:color w:val="FF0000"/>
                <w:sz w:val="22"/>
                <w:szCs w:val="22"/>
                <w:u w:val="single"/>
                <w:lang w:val="de-DE"/>
              </w:rPr>
              <w:t>-Format</w:t>
            </w:r>
            <w:r w:rsidRPr="0056374D">
              <w:rPr>
                <w:rFonts w:asciiTheme="minorHAnsi" w:hAnsiTheme="minorHAnsi" w:cstheme="minorHAnsi"/>
                <w:color w:val="FF0000"/>
                <w:sz w:val="22"/>
                <w:szCs w:val="22"/>
                <w:lang w:val="de-DE"/>
              </w:rPr>
              <w:t xml:space="preserve"> ist </w:t>
            </w:r>
            <w:r w:rsidRPr="0056374D">
              <w:rPr>
                <w:rFonts w:asciiTheme="minorHAnsi" w:hAnsiTheme="minorHAnsi" w:cstheme="minorHAnsi"/>
                <w:b/>
                <w:color w:val="FF0000"/>
                <w:sz w:val="22"/>
                <w:szCs w:val="22"/>
                <w:u w:val="single"/>
                <w:lang w:val="de-DE"/>
              </w:rPr>
              <w:t>bei sonstigem Ausschluss mit digitaler Unterschrift zu unterzeichnen</w:t>
            </w:r>
            <w:r w:rsidRPr="0056374D">
              <w:rPr>
                <w:rFonts w:asciiTheme="minorHAnsi" w:hAnsiTheme="minorHAnsi" w:cstheme="minorHAnsi"/>
                <w:color w:val="FF0000"/>
                <w:sz w:val="22"/>
                <w:szCs w:val="22"/>
                <w:lang w:val="de-DE"/>
              </w:rPr>
              <w:t xml:space="preserve"> - siehe</w:t>
            </w:r>
            <w:r w:rsidRPr="0056374D">
              <w:rPr>
                <w:rFonts w:asciiTheme="minorHAnsi" w:hAnsiTheme="minorHAnsi" w:cstheme="minorHAnsi"/>
                <w:bCs/>
                <w:color w:val="FF0000"/>
                <w:sz w:val="22"/>
                <w:szCs w:val="22"/>
                <w:lang w:val="de-DE"/>
              </w:rPr>
              <w:t xml:space="preserve"> Punkt 4.2.3 „Anleitungen für die Unterzeichnung der angeforderten Unterlagen“.</w:t>
            </w:r>
          </w:p>
        </w:tc>
        <w:tc>
          <w:tcPr>
            <w:tcW w:w="340" w:type="dxa"/>
            <w:gridSpan w:val="2"/>
          </w:tcPr>
          <w:p w14:paraId="70D8DD12" w14:textId="77777777" w:rsidR="00322A7F" w:rsidRPr="0056374D" w:rsidRDefault="00322A7F" w:rsidP="00F50CF9">
            <w:pPr>
              <w:widowControl w:val="0"/>
              <w:jc w:val="both"/>
              <w:rPr>
                <w:rFonts w:asciiTheme="minorHAnsi" w:hAnsiTheme="minorHAnsi" w:cstheme="minorHAnsi"/>
                <w:color w:val="FF0000"/>
                <w:sz w:val="22"/>
                <w:szCs w:val="22"/>
                <w:lang w:val="de-DE"/>
              </w:rPr>
            </w:pPr>
          </w:p>
        </w:tc>
        <w:tc>
          <w:tcPr>
            <w:tcW w:w="4655" w:type="dxa"/>
            <w:gridSpan w:val="2"/>
          </w:tcPr>
          <w:p w14:paraId="5B8C8738" w14:textId="562AD188" w:rsidR="00322A7F" w:rsidRPr="0056374D" w:rsidRDefault="00322A7F" w:rsidP="00322A7F">
            <w:pPr>
              <w:pStyle w:val="Rientrocorpodeltesto"/>
              <w:widowControl w:val="0"/>
              <w:tabs>
                <w:tab w:val="left" w:pos="2764"/>
                <w:tab w:val="left" w:pos="8496"/>
              </w:tabs>
              <w:spacing w:after="0"/>
              <w:ind w:left="0" w:right="105"/>
              <w:jc w:val="both"/>
              <w:rPr>
                <w:rFonts w:asciiTheme="minorHAnsi" w:hAnsiTheme="minorHAnsi" w:cstheme="minorHAnsi"/>
                <w:color w:val="FF0000"/>
                <w:sz w:val="22"/>
                <w:szCs w:val="22"/>
                <w:lang w:val="it-IT"/>
              </w:rPr>
            </w:pPr>
            <w:r w:rsidRPr="0056374D">
              <w:rPr>
                <w:rFonts w:cs="Arial"/>
                <w:color w:val="FF0000"/>
                <w:sz w:val="22"/>
                <w:szCs w:val="22"/>
                <w:lang w:val="it-IT"/>
              </w:rPr>
              <w:t>►</w:t>
            </w:r>
            <w:r w:rsidRPr="0056374D">
              <w:rPr>
                <w:rFonts w:asciiTheme="minorHAnsi" w:hAnsiTheme="minorHAnsi" w:cstheme="minorHAnsi"/>
                <w:color w:val="FF0000"/>
                <w:sz w:val="22"/>
                <w:szCs w:val="22"/>
                <w:lang w:val="it-IT" w:eastAsia="de-DE"/>
              </w:rPr>
              <w:t>L’</w:t>
            </w:r>
            <w:r w:rsidRPr="0056374D">
              <w:rPr>
                <w:rFonts w:asciiTheme="minorHAnsi" w:hAnsiTheme="minorHAnsi" w:cstheme="minorHAnsi"/>
                <w:b/>
                <w:color w:val="FF0000"/>
                <w:sz w:val="22"/>
                <w:szCs w:val="22"/>
                <w:lang w:val="it-IT" w:eastAsia="de-DE"/>
              </w:rPr>
              <w:t xml:space="preserve">Allegato </w:t>
            </w:r>
            <w:r w:rsidRPr="0056374D">
              <w:rPr>
                <w:rFonts w:asciiTheme="minorHAnsi" w:hAnsiTheme="minorHAnsi" w:cstheme="minorHAnsi"/>
                <w:b/>
                <w:color w:val="FF0000"/>
                <w:sz w:val="22"/>
                <w:szCs w:val="22"/>
                <w:lang w:val="it-IT"/>
              </w:rPr>
              <w:t>“</w:t>
            </w:r>
            <w:r w:rsidRPr="0056374D">
              <w:rPr>
                <w:rFonts w:asciiTheme="minorHAnsi" w:hAnsiTheme="minorHAnsi" w:cstheme="minorHAnsi"/>
                <w:b/>
                <w:i/>
                <w:iCs/>
                <w:color w:val="FF0000"/>
                <w:sz w:val="22"/>
                <w:szCs w:val="22"/>
                <w:lang w:val="it-IT"/>
              </w:rPr>
              <w:t>Dichiarazione costo della manodopera e oneri interni aziendali</w:t>
            </w:r>
            <w:r w:rsidRPr="0056374D">
              <w:rPr>
                <w:rFonts w:asciiTheme="minorHAnsi" w:hAnsiTheme="minorHAnsi" w:cstheme="minorHAnsi"/>
                <w:b/>
                <w:color w:val="FF0000"/>
                <w:sz w:val="22"/>
                <w:szCs w:val="22"/>
                <w:lang w:val="it-IT"/>
              </w:rPr>
              <w:t>”</w:t>
            </w:r>
            <w:r w:rsidRPr="0056374D">
              <w:rPr>
                <w:rFonts w:asciiTheme="minorHAnsi" w:hAnsiTheme="minorHAnsi" w:cstheme="minorHAnsi"/>
                <w:b/>
                <w:color w:val="FF0000"/>
                <w:sz w:val="22"/>
                <w:szCs w:val="22"/>
                <w:lang w:val="it-IT" w:eastAsia="de-DE"/>
              </w:rPr>
              <w:t>,</w:t>
            </w:r>
            <w:r w:rsidRPr="0056374D">
              <w:rPr>
                <w:rFonts w:asciiTheme="minorHAnsi" w:hAnsiTheme="minorHAnsi" w:cstheme="minorHAnsi"/>
                <w:b/>
                <w:bCs/>
                <w:iCs/>
                <w:color w:val="FF0000"/>
                <w:sz w:val="22"/>
                <w:szCs w:val="22"/>
                <w:lang w:val="it-IT" w:eastAsia="de-DE"/>
              </w:rPr>
              <w:t xml:space="preserve"> in </w:t>
            </w:r>
            <w:r w:rsidRPr="0056374D">
              <w:rPr>
                <w:rFonts w:asciiTheme="minorHAnsi" w:hAnsiTheme="minorHAnsi" w:cstheme="minorHAnsi"/>
                <w:b/>
                <w:bCs/>
                <w:iCs/>
                <w:color w:val="FF0000"/>
                <w:sz w:val="22"/>
                <w:szCs w:val="22"/>
                <w:u w:val="single"/>
                <w:lang w:val="it-IT" w:eastAsia="de-DE"/>
              </w:rPr>
              <w:t>formato .pdf</w:t>
            </w:r>
            <w:r w:rsidRPr="0056374D">
              <w:rPr>
                <w:rFonts w:asciiTheme="minorHAnsi" w:hAnsiTheme="minorHAnsi" w:cstheme="minorHAnsi"/>
                <w:bCs/>
                <w:iCs/>
                <w:color w:val="FF0000"/>
                <w:sz w:val="22"/>
                <w:szCs w:val="22"/>
                <w:lang w:val="it-IT" w:eastAsia="de-DE"/>
              </w:rPr>
              <w:t>,</w:t>
            </w:r>
            <w:r w:rsidRPr="0056374D">
              <w:rPr>
                <w:rFonts w:asciiTheme="minorHAnsi" w:hAnsiTheme="minorHAnsi" w:cstheme="minorHAnsi"/>
                <w:color w:val="FF0000"/>
                <w:sz w:val="22"/>
                <w:szCs w:val="22"/>
                <w:lang w:val="it-IT" w:eastAsia="de-DE"/>
              </w:rPr>
              <w:t xml:space="preserve"> deve essere </w:t>
            </w:r>
            <w:r w:rsidRPr="0056374D">
              <w:rPr>
                <w:rFonts w:asciiTheme="minorHAnsi" w:hAnsiTheme="minorHAnsi" w:cstheme="minorHAnsi"/>
                <w:b/>
                <w:color w:val="FF0000"/>
                <w:sz w:val="22"/>
                <w:szCs w:val="22"/>
                <w:u w:val="single"/>
                <w:lang w:val="it-IT" w:eastAsia="de-DE"/>
              </w:rPr>
              <w:t>sottoscritto con firma digitale, a pena di esclusione</w:t>
            </w:r>
            <w:r w:rsidRPr="0056374D">
              <w:rPr>
                <w:rFonts w:asciiTheme="minorHAnsi" w:hAnsiTheme="minorHAnsi" w:cstheme="minorHAnsi"/>
                <w:color w:val="FF0000"/>
                <w:sz w:val="22"/>
                <w:szCs w:val="22"/>
                <w:lang w:val="it-IT" w:eastAsia="de-DE"/>
              </w:rPr>
              <w:t xml:space="preserve"> </w:t>
            </w:r>
            <w:r w:rsidRPr="0056374D">
              <w:rPr>
                <w:rFonts w:asciiTheme="minorHAnsi" w:hAnsiTheme="minorHAnsi" w:cstheme="minorHAnsi"/>
                <w:bCs/>
                <w:color w:val="FF0000"/>
                <w:sz w:val="22"/>
                <w:szCs w:val="22"/>
                <w:lang w:val="it-IT" w:eastAsia="de-DE"/>
              </w:rPr>
              <w:t xml:space="preserve">– </w:t>
            </w:r>
            <w:r w:rsidRPr="0056374D">
              <w:rPr>
                <w:rFonts w:asciiTheme="minorHAnsi" w:hAnsiTheme="minorHAnsi" w:cstheme="minorHAnsi"/>
                <w:color w:val="FF0000"/>
                <w:sz w:val="22"/>
                <w:szCs w:val="22"/>
                <w:lang w:val="it-IT"/>
              </w:rPr>
              <w:t>vedi par. 4.2.3 “modalità di sottoscrizione dei documenti richiesti”.</w:t>
            </w:r>
          </w:p>
        </w:tc>
      </w:tr>
      <w:tr w:rsidR="00322A7F" w:rsidRPr="0056374D" w14:paraId="137BA63E" w14:textId="77777777" w:rsidTr="00EA05AC">
        <w:tc>
          <w:tcPr>
            <w:tcW w:w="4656" w:type="dxa"/>
            <w:gridSpan w:val="2"/>
          </w:tcPr>
          <w:p w14:paraId="5927C863" w14:textId="77777777" w:rsidR="00322A7F" w:rsidRPr="0056374D" w:rsidRDefault="00322A7F" w:rsidP="00BC678B">
            <w:pPr>
              <w:widowControl w:val="0"/>
              <w:ind w:right="76"/>
              <w:jc w:val="both"/>
              <w:rPr>
                <w:rFonts w:asciiTheme="minorHAnsi" w:hAnsiTheme="minorHAnsi" w:cstheme="minorHAnsi"/>
                <w:sz w:val="22"/>
                <w:szCs w:val="22"/>
                <w:highlight w:val="yellow"/>
                <w:lang w:val="it-IT"/>
              </w:rPr>
            </w:pPr>
          </w:p>
        </w:tc>
        <w:tc>
          <w:tcPr>
            <w:tcW w:w="340" w:type="dxa"/>
            <w:gridSpan w:val="2"/>
          </w:tcPr>
          <w:p w14:paraId="663F5601" w14:textId="77777777" w:rsidR="00322A7F" w:rsidRPr="0056374D" w:rsidRDefault="00322A7F" w:rsidP="00BC678B">
            <w:pPr>
              <w:widowControl w:val="0"/>
              <w:jc w:val="both"/>
              <w:rPr>
                <w:rFonts w:asciiTheme="minorHAnsi" w:hAnsiTheme="minorHAnsi" w:cstheme="minorHAnsi"/>
                <w:color w:val="FF0000"/>
                <w:sz w:val="22"/>
                <w:szCs w:val="22"/>
                <w:highlight w:val="yellow"/>
                <w:lang w:val="it-IT"/>
              </w:rPr>
            </w:pPr>
          </w:p>
        </w:tc>
        <w:tc>
          <w:tcPr>
            <w:tcW w:w="4655" w:type="dxa"/>
            <w:gridSpan w:val="2"/>
          </w:tcPr>
          <w:p w14:paraId="26D34E9D" w14:textId="77777777" w:rsidR="00322A7F" w:rsidRPr="0056374D" w:rsidRDefault="00322A7F" w:rsidP="00BC678B">
            <w:pPr>
              <w:widowControl w:val="0"/>
              <w:ind w:right="105"/>
              <w:jc w:val="both"/>
              <w:rPr>
                <w:rFonts w:asciiTheme="minorHAnsi" w:hAnsiTheme="minorHAnsi" w:cstheme="minorHAnsi"/>
                <w:sz w:val="22"/>
                <w:szCs w:val="22"/>
                <w:highlight w:val="yellow"/>
                <w:lang w:val="it-IT"/>
              </w:rPr>
            </w:pPr>
          </w:p>
        </w:tc>
      </w:tr>
      <w:tr w:rsidR="00BC678B" w:rsidRPr="0056374D" w14:paraId="3EDCAE5E" w14:textId="77777777" w:rsidTr="00EA05AC">
        <w:tc>
          <w:tcPr>
            <w:tcW w:w="4656" w:type="dxa"/>
            <w:gridSpan w:val="2"/>
          </w:tcPr>
          <w:p w14:paraId="10FDB2B2" w14:textId="34E2207A" w:rsidR="00BC678B" w:rsidRPr="0056374D" w:rsidRDefault="00BC678B" w:rsidP="00BC678B">
            <w:pPr>
              <w:widowControl w:val="0"/>
              <w:ind w:right="76"/>
              <w:jc w:val="both"/>
              <w:rPr>
                <w:rFonts w:asciiTheme="minorHAnsi" w:hAnsiTheme="minorHAnsi" w:cstheme="minorHAnsi"/>
                <w:color w:val="FF0000"/>
                <w:sz w:val="22"/>
                <w:szCs w:val="22"/>
                <w:lang w:val="de-DE"/>
              </w:rPr>
            </w:pPr>
            <w:r w:rsidRPr="0056374D">
              <w:rPr>
                <w:rFonts w:cs="Arial"/>
                <w:sz w:val="22"/>
                <w:szCs w:val="22"/>
                <w:u w:val="single"/>
                <w:lang w:val="de-DE" w:eastAsia="it-IT"/>
              </w:rPr>
              <w:t>►</w:t>
            </w:r>
            <w:r w:rsidRPr="0056374D">
              <w:rPr>
                <w:rFonts w:asciiTheme="minorHAnsi" w:hAnsiTheme="minorHAnsi" w:cstheme="minorHAnsi"/>
                <w:sz w:val="22"/>
                <w:szCs w:val="22"/>
                <w:u w:val="single"/>
                <w:lang w:val="de-DE" w:eastAsia="it-IT"/>
              </w:rPr>
              <w:t xml:space="preserve"> </w:t>
            </w:r>
            <w:r w:rsidRPr="0056374D">
              <w:rPr>
                <w:rFonts w:asciiTheme="minorHAnsi" w:hAnsiTheme="minorHAnsi" w:cstheme="minorHAnsi"/>
                <w:b/>
                <w:sz w:val="22"/>
                <w:szCs w:val="22"/>
                <w:u w:val="single"/>
                <w:lang w:val="de-DE" w:eastAsia="it-IT"/>
              </w:rPr>
              <w:t>Wird das wirtschaftliche Angebot nicht eingereicht oder die Geheimhaltung dessen Inhalts nicht gewahrt, so stellt dies einen nicht behebbaren Ausschlussgrund dar.</w:t>
            </w:r>
          </w:p>
        </w:tc>
        <w:tc>
          <w:tcPr>
            <w:tcW w:w="340" w:type="dxa"/>
            <w:gridSpan w:val="2"/>
          </w:tcPr>
          <w:p w14:paraId="6FBD1860" w14:textId="77777777" w:rsidR="00BC678B" w:rsidRPr="0056374D" w:rsidRDefault="00BC678B" w:rsidP="00BC678B">
            <w:pPr>
              <w:widowControl w:val="0"/>
              <w:jc w:val="both"/>
              <w:rPr>
                <w:rFonts w:asciiTheme="minorHAnsi" w:hAnsiTheme="minorHAnsi" w:cstheme="minorHAnsi"/>
                <w:color w:val="FF0000"/>
                <w:sz w:val="22"/>
                <w:szCs w:val="22"/>
                <w:lang w:val="de-DE"/>
              </w:rPr>
            </w:pPr>
          </w:p>
        </w:tc>
        <w:tc>
          <w:tcPr>
            <w:tcW w:w="4655" w:type="dxa"/>
            <w:gridSpan w:val="2"/>
          </w:tcPr>
          <w:p w14:paraId="445D002E" w14:textId="77777777" w:rsidR="00BC678B" w:rsidRPr="0056374D" w:rsidRDefault="00BC678B" w:rsidP="00BC678B">
            <w:pPr>
              <w:widowControl w:val="0"/>
              <w:ind w:right="105"/>
              <w:jc w:val="both"/>
              <w:rPr>
                <w:rFonts w:asciiTheme="minorHAnsi" w:hAnsiTheme="minorHAnsi" w:cstheme="minorHAnsi"/>
                <w:sz w:val="22"/>
                <w:szCs w:val="22"/>
                <w:lang w:val="it-IT"/>
              </w:rPr>
            </w:pPr>
            <w:r w:rsidRPr="0056374D">
              <w:rPr>
                <w:rFonts w:cs="Arial"/>
                <w:sz w:val="22"/>
                <w:szCs w:val="22"/>
                <w:u w:val="single"/>
                <w:lang w:val="it-IT" w:eastAsia="it-IT"/>
              </w:rPr>
              <w:t>►</w:t>
            </w:r>
            <w:r w:rsidRPr="0056374D">
              <w:rPr>
                <w:rFonts w:asciiTheme="minorHAnsi" w:hAnsiTheme="minorHAnsi" w:cstheme="minorHAnsi"/>
                <w:sz w:val="22"/>
                <w:szCs w:val="22"/>
                <w:u w:val="single"/>
                <w:lang w:val="it-IT" w:eastAsia="it-IT"/>
              </w:rPr>
              <w:t xml:space="preserve"> </w:t>
            </w:r>
            <w:r w:rsidRPr="0056374D">
              <w:rPr>
                <w:rFonts w:asciiTheme="minorHAnsi" w:hAnsiTheme="minorHAnsi" w:cstheme="minorHAnsi"/>
                <w:b/>
                <w:sz w:val="22"/>
                <w:szCs w:val="22"/>
                <w:u w:val="single"/>
                <w:lang w:val="it-IT"/>
              </w:rPr>
              <w:t>È causa di esclusione non sanabile la mancata presentazione dell’offerta economica o la mancata salvaguardia della sua segretezza.</w:t>
            </w:r>
          </w:p>
        </w:tc>
      </w:tr>
      <w:bookmarkEnd w:id="128"/>
      <w:tr w:rsidR="00BC678B" w:rsidRPr="0056374D" w14:paraId="7BA0E31B" w14:textId="77777777" w:rsidTr="00EA05AC">
        <w:tc>
          <w:tcPr>
            <w:tcW w:w="4656" w:type="dxa"/>
            <w:gridSpan w:val="2"/>
          </w:tcPr>
          <w:p w14:paraId="331A14D4" w14:textId="77777777" w:rsidR="00BC678B" w:rsidRPr="0056374D" w:rsidRDefault="00BC678B" w:rsidP="00BC678B">
            <w:pPr>
              <w:widowControl w:val="0"/>
              <w:ind w:right="76"/>
              <w:jc w:val="both"/>
              <w:rPr>
                <w:rFonts w:asciiTheme="minorHAnsi" w:hAnsiTheme="minorHAnsi" w:cstheme="minorHAnsi"/>
                <w:sz w:val="22"/>
                <w:szCs w:val="22"/>
                <w:lang w:val="it-IT" w:eastAsia="it-IT"/>
              </w:rPr>
            </w:pPr>
          </w:p>
        </w:tc>
        <w:tc>
          <w:tcPr>
            <w:tcW w:w="340" w:type="dxa"/>
            <w:gridSpan w:val="2"/>
          </w:tcPr>
          <w:p w14:paraId="0A9DEA34" w14:textId="77777777" w:rsidR="00BC678B" w:rsidRPr="0056374D" w:rsidRDefault="00BC678B" w:rsidP="00BC678B">
            <w:pPr>
              <w:widowControl w:val="0"/>
              <w:rPr>
                <w:rFonts w:asciiTheme="minorHAnsi" w:hAnsiTheme="minorHAnsi" w:cstheme="minorHAnsi"/>
                <w:b/>
                <w:sz w:val="22"/>
                <w:szCs w:val="22"/>
                <w:lang w:val="it-IT"/>
              </w:rPr>
            </w:pPr>
          </w:p>
        </w:tc>
        <w:tc>
          <w:tcPr>
            <w:tcW w:w="4655" w:type="dxa"/>
            <w:gridSpan w:val="2"/>
          </w:tcPr>
          <w:p w14:paraId="672E708E" w14:textId="77777777" w:rsidR="00BC678B" w:rsidRPr="0056374D" w:rsidRDefault="00BC678B" w:rsidP="00BC678B">
            <w:pPr>
              <w:widowControl w:val="0"/>
              <w:ind w:right="105"/>
              <w:jc w:val="both"/>
              <w:rPr>
                <w:rFonts w:asciiTheme="minorHAnsi" w:hAnsiTheme="minorHAnsi" w:cstheme="minorHAnsi"/>
                <w:sz w:val="22"/>
                <w:szCs w:val="22"/>
                <w:lang w:val="it-IT" w:eastAsia="it-IT"/>
              </w:rPr>
            </w:pPr>
          </w:p>
        </w:tc>
      </w:tr>
      <w:tr w:rsidR="00D82847" w:rsidRPr="0056374D" w14:paraId="096073EE" w14:textId="77777777" w:rsidTr="00EA05AC">
        <w:tc>
          <w:tcPr>
            <w:tcW w:w="4656" w:type="dxa"/>
            <w:gridSpan w:val="2"/>
          </w:tcPr>
          <w:p w14:paraId="68FE263F" w14:textId="77777777" w:rsidR="00D82847" w:rsidRPr="0056374D" w:rsidRDefault="00D82847" w:rsidP="00F50CF9">
            <w:pPr>
              <w:widowControl w:val="0"/>
              <w:ind w:right="76"/>
              <w:jc w:val="both"/>
              <w:rPr>
                <w:rFonts w:asciiTheme="minorHAnsi" w:hAnsiTheme="minorHAnsi" w:cstheme="minorHAnsi"/>
                <w:sz w:val="22"/>
                <w:szCs w:val="22"/>
                <w:lang w:val="de-DE" w:eastAsia="it-IT"/>
              </w:rPr>
            </w:pPr>
            <w:r w:rsidRPr="0056374D">
              <w:rPr>
                <w:rFonts w:cs="Arial"/>
                <w:b/>
                <w:bCs/>
                <w:sz w:val="22"/>
                <w:szCs w:val="22"/>
                <w:u w:val="single"/>
                <w:lang w:val="de-DE" w:eastAsia="it-IT"/>
              </w:rPr>
              <w:t>►</w:t>
            </w:r>
            <w:r w:rsidRPr="0056374D">
              <w:rPr>
                <w:rFonts w:asciiTheme="minorHAnsi" w:hAnsiTheme="minorHAnsi" w:cstheme="minorHAnsi"/>
                <w:b/>
                <w:bCs/>
                <w:sz w:val="22"/>
                <w:szCs w:val="22"/>
                <w:u w:val="single"/>
                <w:lang w:val="de-DE" w:eastAsia="it-IT"/>
              </w:rPr>
              <w:t>Die fehlende Angabe der Kosten f</w:t>
            </w:r>
            <w:r w:rsidRPr="0056374D">
              <w:rPr>
                <w:rFonts w:ascii="Calibri" w:hAnsi="Calibri" w:cs="Calibri"/>
                <w:b/>
                <w:bCs/>
                <w:sz w:val="22"/>
                <w:szCs w:val="22"/>
                <w:u w:val="single"/>
                <w:lang w:val="de-DE" w:eastAsia="it-IT"/>
              </w:rPr>
              <w:t>ü</w:t>
            </w:r>
            <w:r w:rsidRPr="0056374D">
              <w:rPr>
                <w:rFonts w:asciiTheme="minorHAnsi" w:hAnsiTheme="minorHAnsi" w:cstheme="minorHAnsi"/>
                <w:b/>
                <w:bCs/>
                <w:sz w:val="22"/>
                <w:szCs w:val="22"/>
                <w:u w:val="single"/>
                <w:lang w:val="de-DE" w:eastAsia="it-IT"/>
              </w:rPr>
              <w:t>r die Ar-beitskr</w:t>
            </w:r>
            <w:r w:rsidRPr="0056374D">
              <w:rPr>
                <w:rFonts w:ascii="Calibri" w:hAnsi="Calibri" w:cs="Calibri"/>
                <w:b/>
                <w:bCs/>
                <w:sz w:val="22"/>
                <w:szCs w:val="22"/>
                <w:u w:val="single"/>
                <w:lang w:val="de-DE" w:eastAsia="it-IT"/>
              </w:rPr>
              <w:t>ä</w:t>
            </w:r>
            <w:r w:rsidRPr="0056374D">
              <w:rPr>
                <w:rFonts w:asciiTheme="minorHAnsi" w:hAnsiTheme="minorHAnsi" w:cstheme="minorHAnsi"/>
                <w:b/>
                <w:bCs/>
                <w:sz w:val="22"/>
                <w:szCs w:val="22"/>
                <w:u w:val="single"/>
                <w:lang w:val="de-DE" w:eastAsia="it-IT"/>
              </w:rPr>
              <w:t>fte und der Betriebskosten f</w:t>
            </w:r>
            <w:r w:rsidRPr="0056374D">
              <w:rPr>
                <w:rFonts w:ascii="Calibri" w:hAnsi="Calibri" w:cs="Calibri"/>
                <w:b/>
                <w:bCs/>
                <w:sz w:val="22"/>
                <w:szCs w:val="22"/>
                <w:u w:val="single"/>
                <w:lang w:val="de-DE" w:eastAsia="it-IT"/>
              </w:rPr>
              <w:t>ü</w:t>
            </w:r>
            <w:r w:rsidRPr="0056374D">
              <w:rPr>
                <w:rFonts w:asciiTheme="minorHAnsi" w:hAnsiTheme="minorHAnsi" w:cstheme="minorHAnsi"/>
                <w:b/>
                <w:bCs/>
                <w:sz w:val="22"/>
                <w:szCs w:val="22"/>
                <w:u w:val="single"/>
                <w:lang w:val="de-DE" w:eastAsia="it-IT"/>
              </w:rPr>
              <w:t>r die Er-f</w:t>
            </w:r>
            <w:r w:rsidRPr="0056374D">
              <w:rPr>
                <w:rFonts w:ascii="Calibri" w:hAnsi="Calibri" w:cs="Calibri"/>
                <w:b/>
                <w:bCs/>
                <w:sz w:val="22"/>
                <w:szCs w:val="22"/>
                <w:u w:val="single"/>
                <w:lang w:val="de-DE" w:eastAsia="it-IT"/>
              </w:rPr>
              <w:t>ü</w:t>
            </w:r>
            <w:r w:rsidRPr="0056374D">
              <w:rPr>
                <w:rFonts w:asciiTheme="minorHAnsi" w:hAnsiTheme="minorHAnsi" w:cstheme="minorHAnsi"/>
                <w:b/>
                <w:bCs/>
                <w:sz w:val="22"/>
                <w:szCs w:val="22"/>
                <w:u w:val="single"/>
                <w:lang w:val="de-DE" w:eastAsia="it-IT"/>
              </w:rPr>
              <w:t xml:space="preserve">llung </w:t>
            </w:r>
            <w:r w:rsidRPr="0056374D">
              <w:rPr>
                <w:rFonts w:asciiTheme="minorHAnsi" w:hAnsiTheme="minorHAnsi" w:cstheme="minorHAnsi"/>
                <w:b/>
                <w:bCs/>
                <w:sz w:val="22"/>
                <w:szCs w:val="22"/>
                <w:u w:val="single"/>
                <w:lang w:val="de-DE" w:eastAsia="it-IT"/>
              </w:rPr>
              <w:lastRenderedPageBreak/>
              <w:t xml:space="preserve">der Bestimmungen </w:t>
            </w:r>
            <w:r w:rsidRPr="0056374D">
              <w:rPr>
                <w:rFonts w:ascii="Calibri" w:hAnsi="Calibri" w:cs="Calibri"/>
                <w:b/>
                <w:bCs/>
                <w:sz w:val="22"/>
                <w:szCs w:val="22"/>
                <w:u w:val="single"/>
                <w:lang w:val="de-DE" w:eastAsia="it-IT"/>
              </w:rPr>
              <w:t>ü</w:t>
            </w:r>
            <w:r w:rsidRPr="0056374D">
              <w:rPr>
                <w:rFonts w:asciiTheme="minorHAnsi" w:hAnsiTheme="minorHAnsi" w:cstheme="minorHAnsi"/>
                <w:b/>
                <w:bCs/>
                <w:sz w:val="22"/>
                <w:szCs w:val="22"/>
                <w:u w:val="single"/>
                <w:lang w:val="de-DE" w:eastAsia="it-IT"/>
              </w:rPr>
              <w:t>ber Gesundheit und Sicherheit am Arbeitsplatz gem</w:t>
            </w:r>
            <w:r w:rsidRPr="0056374D">
              <w:rPr>
                <w:rFonts w:ascii="Calibri" w:hAnsi="Calibri" w:cs="Calibri"/>
                <w:b/>
                <w:bCs/>
                <w:sz w:val="22"/>
                <w:szCs w:val="22"/>
                <w:u w:val="single"/>
                <w:lang w:val="de-DE" w:eastAsia="it-IT"/>
              </w:rPr>
              <w:t>äß</w:t>
            </w:r>
            <w:r w:rsidRPr="0056374D">
              <w:rPr>
                <w:rFonts w:asciiTheme="minorHAnsi" w:hAnsiTheme="minorHAnsi" w:cstheme="minorHAnsi"/>
                <w:b/>
                <w:bCs/>
                <w:sz w:val="22"/>
                <w:szCs w:val="22"/>
                <w:u w:val="single"/>
                <w:lang w:val="de-DE" w:eastAsia="it-IT"/>
              </w:rPr>
              <w:t xml:space="preserve"> Art. 108 Absatz 9 GvD 36/2023 im wirtschaftlichen An-gebot, stellt einen nicht behebbaren Aus-schlussgrund dar, ausgenommen bei Lieferungen ohne Verlegearbeiten und bei Dienstleistungen intellektueller Natur.</w:t>
            </w:r>
          </w:p>
        </w:tc>
        <w:tc>
          <w:tcPr>
            <w:tcW w:w="340" w:type="dxa"/>
            <w:gridSpan w:val="2"/>
          </w:tcPr>
          <w:p w14:paraId="790E3BB7" w14:textId="77777777" w:rsidR="00D82847" w:rsidRPr="0056374D" w:rsidRDefault="00D82847" w:rsidP="00F50CF9">
            <w:pPr>
              <w:widowControl w:val="0"/>
              <w:rPr>
                <w:rFonts w:asciiTheme="minorHAnsi" w:hAnsiTheme="minorHAnsi" w:cstheme="minorHAnsi"/>
                <w:b/>
                <w:sz w:val="22"/>
                <w:szCs w:val="22"/>
                <w:lang w:val="de-DE"/>
              </w:rPr>
            </w:pPr>
          </w:p>
        </w:tc>
        <w:tc>
          <w:tcPr>
            <w:tcW w:w="4655" w:type="dxa"/>
            <w:gridSpan w:val="2"/>
          </w:tcPr>
          <w:p w14:paraId="3215CCD9" w14:textId="77777777" w:rsidR="00D82847" w:rsidRPr="0056374D" w:rsidRDefault="00D82847" w:rsidP="00F50CF9">
            <w:pPr>
              <w:widowControl w:val="0"/>
              <w:ind w:right="105"/>
              <w:jc w:val="both"/>
              <w:rPr>
                <w:rFonts w:asciiTheme="minorHAnsi" w:hAnsiTheme="minorHAnsi" w:cstheme="minorHAnsi"/>
                <w:b/>
                <w:bCs/>
                <w:sz w:val="22"/>
                <w:szCs w:val="22"/>
                <w:u w:val="single"/>
                <w:lang w:val="it-IT" w:eastAsia="it-IT"/>
              </w:rPr>
            </w:pPr>
            <w:r w:rsidRPr="0056374D">
              <w:rPr>
                <w:rFonts w:cs="Arial"/>
                <w:b/>
                <w:bCs/>
                <w:sz w:val="22"/>
                <w:szCs w:val="22"/>
                <w:u w:val="single"/>
                <w:lang w:val="it-IT" w:eastAsia="it-IT"/>
              </w:rPr>
              <w:t>►</w:t>
            </w:r>
            <w:r w:rsidRPr="0056374D">
              <w:rPr>
                <w:rFonts w:ascii="Calibri" w:hAnsi="Calibri" w:cs="Calibri"/>
                <w:b/>
                <w:bCs/>
                <w:sz w:val="22"/>
                <w:szCs w:val="22"/>
                <w:u w:val="single"/>
                <w:lang w:val="it-IT" w:eastAsia="it-IT"/>
              </w:rPr>
              <w:t>È</w:t>
            </w:r>
            <w:r w:rsidRPr="0056374D">
              <w:rPr>
                <w:rFonts w:asciiTheme="minorHAnsi" w:hAnsiTheme="minorHAnsi" w:cstheme="minorHAnsi"/>
                <w:b/>
                <w:bCs/>
                <w:sz w:val="22"/>
                <w:szCs w:val="22"/>
                <w:u w:val="single"/>
                <w:lang w:val="it-IT" w:eastAsia="it-IT"/>
              </w:rPr>
              <w:t xml:space="preserve"> causa di esclusione non sanabile la mancata indicazione nell’offerta economica dei costi della </w:t>
            </w:r>
            <w:r w:rsidRPr="0056374D">
              <w:rPr>
                <w:rFonts w:asciiTheme="minorHAnsi" w:hAnsiTheme="minorHAnsi" w:cstheme="minorHAnsi"/>
                <w:b/>
                <w:bCs/>
                <w:sz w:val="22"/>
                <w:szCs w:val="22"/>
                <w:u w:val="single"/>
                <w:lang w:val="it-IT" w:eastAsia="it-IT"/>
              </w:rPr>
              <w:lastRenderedPageBreak/>
              <w:t>manodopera e dei costi aziendali relativi alla salute ed alla sicurezza sui luoghi di lavoro ai sensi dell'art. 108 comma 9 del D.lgs. 36/2023, eccetto che nelle forniture senza posa in opera e nei servizi di natura intellettuale.</w:t>
            </w:r>
          </w:p>
        </w:tc>
      </w:tr>
      <w:tr w:rsidR="00D82847" w:rsidRPr="0056374D" w14:paraId="065A6D55" w14:textId="77777777" w:rsidTr="00EA05AC">
        <w:tc>
          <w:tcPr>
            <w:tcW w:w="4656" w:type="dxa"/>
            <w:gridSpan w:val="2"/>
          </w:tcPr>
          <w:p w14:paraId="5A3C03D5" w14:textId="77777777" w:rsidR="00D82847" w:rsidRPr="0056374D" w:rsidRDefault="00D82847" w:rsidP="00BC678B">
            <w:pPr>
              <w:widowControl w:val="0"/>
              <w:ind w:right="76"/>
              <w:jc w:val="both"/>
              <w:rPr>
                <w:rFonts w:asciiTheme="minorHAnsi" w:hAnsiTheme="minorHAnsi" w:cstheme="minorHAnsi"/>
                <w:sz w:val="22"/>
                <w:szCs w:val="22"/>
                <w:lang w:val="it-IT" w:eastAsia="it-IT"/>
              </w:rPr>
            </w:pPr>
          </w:p>
        </w:tc>
        <w:tc>
          <w:tcPr>
            <w:tcW w:w="340" w:type="dxa"/>
            <w:gridSpan w:val="2"/>
          </w:tcPr>
          <w:p w14:paraId="4B6BFA0A" w14:textId="77777777" w:rsidR="00D82847" w:rsidRPr="0056374D" w:rsidRDefault="00D82847" w:rsidP="00BC678B">
            <w:pPr>
              <w:widowControl w:val="0"/>
              <w:rPr>
                <w:rFonts w:asciiTheme="minorHAnsi" w:hAnsiTheme="minorHAnsi" w:cstheme="minorHAnsi"/>
                <w:b/>
                <w:sz w:val="22"/>
                <w:szCs w:val="22"/>
                <w:lang w:val="it-IT"/>
              </w:rPr>
            </w:pPr>
          </w:p>
        </w:tc>
        <w:tc>
          <w:tcPr>
            <w:tcW w:w="4655" w:type="dxa"/>
            <w:gridSpan w:val="2"/>
          </w:tcPr>
          <w:p w14:paraId="08642E8C" w14:textId="77777777" w:rsidR="00D82847" w:rsidRPr="0056374D" w:rsidRDefault="00D82847" w:rsidP="00BC678B">
            <w:pPr>
              <w:widowControl w:val="0"/>
              <w:ind w:right="105"/>
              <w:jc w:val="both"/>
              <w:rPr>
                <w:rFonts w:asciiTheme="minorHAnsi" w:hAnsiTheme="minorHAnsi" w:cstheme="minorHAnsi"/>
                <w:sz w:val="22"/>
                <w:szCs w:val="22"/>
                <w:lang w:val="it-IT" w:eastAsia="it-IT"/>
              </w:rPr>
            </w:pPr>
          </w:p>
        </w:tc>
      </w:tr>
      <w:tr w:rsidR="00BC678B" w:rsidRPr="0056374D" w14:paraId="57D5828D" w14:textId="77777777" w:rsidTr="00EA05AC">
        <w:tc>
          <w:tcPr>
            <w:tcW w:w="4656" w:type="dxa"/>
            <w:gridSpan w:val="2"/>
          </w:tcPr>
          <w:p w14:paraId="663575BF" w14:textId="4EA3ABA4" w:rsidR="00BC678B" w:rsidRPr="0056374D" w:rsidRDefault="00BC678B" w:rsidP="00BC678B">
            <w:pPr>
              <w:widowControl w:val="0"/>
              <w:ind w:right="76"/>
              <w:jc w:val="both"/>
              <w:rPr>
                <w:rFonts w:asciiTheme="minorHAnsi" w:hAnsiTheme="minorHAnsi" w:cstheme="minorHAnsi"/>
                <w:b/>
                <w:sz w:val="22"/>
                <w:szCs w:val="22"/>
                <w:u w:val="single"/>
                <w:lang w:val="de-DE"/>
              </w:rPr>
            </w:pPr>
            <w:r w:rsidRPr="0056374D">
              <w:rPr>
                <w:rFonts w:asciiTheme="minorHAnsi" w:hAnsiTheme="minorHAnsi" w:cstheme="minorHAnsi"/>
                <w:b/>
                <w:sz w:val="22"/>
                <w:szCs w:val="22"/>
                <w:lang w:val="de-DE"/>
              </w:rPr>
              <w:t>Sind die wirtschaftlichen Unterlagen nicht unterschrieben wenn vorgesehen, wird ein Nachforderungsverfahren gemäß obigem Punkt 4.2.1 eingeleitet, wobei die Geheim</w:t>
            </w:r>
            <w:r w:rsidRPr="0056374D">
              <w:rPr>
                <w:rFonts w:asciiTheme="minorHAnsi" w:hAnsiTheme="minorHAnsi" w:cstheme="minorHAnsi"/>
                <w:sz w:val="22"/>
                <w:szCs w:val="22"/>
                <w:lang w:val="de-DE" w:eastAsia="it-IT"/>
              </w:rPr>
              <w:softHyphen/>
            </w:r>
            <w:r w:rsidRPr="0056374D">
              <w:rPr>
                <w:rFonts w:asciiTheme="minorHAnsi" w:hAnsiTheme="minorHAnsi" w:cstheme="minorHAnsi"/>
                <w:b/>
                <w:sz w:val="22"/>
                <w:szCs w:val="22"/>
                <w:lang w:val="de-DE"/>
              </w:rPr>
              <w:t>haltung des Inhalts und des technischen Angebots gewahrt wird.</w:t>
            </w:r>
          </w:p>
        </w:tc>
        <w:tc>
          <w:tcPr>
            <w:tcW w:w="340" w:type="dxa"/>
            <w:gridSpan w:val="2"/>
          </w:tcPr>
          <w:p w14:paraId="2BF312CE" w14:textId="77777777" w:rsidR="00BC678B" w:rsidRPr="0056374D" w:rsidRDefault="00BC678B" w:rsidP="00BC678B">
            <w:pPr>
              <w:widowControl w:val="0"/>
              <w:rPr>
                <w:rFonts w:asciiTheme="minorHAnsi" w:hAnsiTheme="minorHAnsi" w:cstheme="minorHAnsi"/>
                <w:b/>
                <w:sz w:val="22"/>
                <w:szCs w:val="22"/>
                <w:u w:val="single"/>
                <w:lang w:val="de-DE"/>
              </w:rPr>
            </w:pPr>
          </w:p>
        </w:tc>
        <w:tc>
          <w:tcPr>
            <w:tcW w:w="4655" w:type="dxa"/>
            <w:gridSpan w:val="2"/>
          </w:tcPr>
          <w:p w14:paraId="27252A53" w14:textId="77777777" w:rsidR="00BC678B" w:rsidRPr="0056374D" w:rsidRDefault="00BC678B" w:rsidP="00BC678B">
            <w:pPr>
              <w:widowControl w:val="0"/>
              <w:ind w:right="105"/>
              <w:jc w:val="both"/>
              <w:rPr>
                <w:rFonts w:asciiTheme="minorHAnsi" w:hAnsiTheme="minorHAnsi" w:cstheme="minorHAnsi"/>
                <w:b/>
                <w:sz w:val="22"/>
                <w:szCs w:val="22"/>
                <w:u w:val="single"/>
                <w:lang w:val="it-IT"/>
              </w:rPr>
            </w:pPr>
            <w:r w:rsidRPr="0056374D">
              <w:rPr>
                <w:rFonts w:asciiTheme="minorHAnsi" w:hAnsiTheme="minorHAnsi" w:cstheme="minorHAnsi"/>
                <w:b/>
                <w:sz w:val="22"/>
                <w:szCs w:val="22"/>
                <w:lang w:val="it-IT"/>
              </w:rPr>
              <w:t xml:space="preserve">Si applica il subprocedimento di soccorso istruttorio </w:t>
            </w:r>
            <w:r w:rsidRPr="0056374D">
              <w:rPr>
                <w:rFonts w:asciiTheme="minorHAnsi" w:hAnsiTheme="minorHAnsi" w:cstheme="minorHAnsi"/>
                <w:b/>
                <w:bCs/>
                <w:sz w:val="22"/>
                <w:szCs w:val="22"/>
                <w:lang w:val="it-IT"/>
              </w:rPr>
              <w:t xml:space="preserve">di cui al punto 4.2.1 del disciplinare di gara </w:t>
            </w:r>
            <w:r w:rsidRPr="0056374D">
              <w:rPr>
                <w:rFonts w:asciiTheme="minorHAnsi" w:hAnsiTheme="minorHAnsi" w:cstheme="minorHAnsi"/>
                <w:b/>
                <w:sz w:val="22"/>
                <w:szCs w:val="22"/>
                <w:lang w:val="it-IT"/>
              </w:rPr>
              <w:t>qualora la documentazione economica difetti di sottoscrizione dove richiesta, ferma restando la salvaguardia del contenuto e della segretezza dell’offerta economica.</w:t>
            </w:r>
          </w:p>
        </w:tc>
      </w:tr>
      <w:tr w:rsidR="00BC678B" w:rsidRPr="0056374D" w14:paraId="4C94CA92" w14:textId="77777777" w:rsidTr="00EA05AC">
        <w:tc>
          <w:tcPr>
            <w:tcW w:w="4656" w:type="dxa"/>
            <w:gridSpan w:val="2"/>
          </w:tcPr>
          <w:p w14:paraId="34FE313E" w14:textId="77777777" w:rsidR="00BC678B" w:rsidRPr="0056374D" w:rsidRDefault="00BC678B" w:rsidP="00BC678B">
            <w:pPr>
              <w:widowControl w:val="0"/>
              <w:ind w:right="76"/>
              <w:jc w:val="both"/>
              <w:rPr>
                <w:rFonts w:asciiTheme="minorHAnsi" w:hAnsiTheme="minorHAnsi" w:cstheme="minorHAnsi"/>
                <w:sz w:val="22"/>
                <w:szCs w:val="22"/>
                <w:lang w:val="it-IT"/>
              </w:rPr>
            </w:pPr>
          </w:p>
        </w:tc>
        <w:tc>
          <w:tcPr>
            <w:tcW w:w="340" w:type="dxa"/>
            <w:gridSpan w:val="2"/>
          </w:tcPr>
          <w:p w14:paraId="16B3DF15"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0D81EE04" w14:textId="77777777" w:rsidR="00BC678B" w:rsidRPr="0056374D" w:rsidRDefault="00BC678B" w:rsidP="00BC678B">
            <w:pPr>
              <w:widowControl w:val="0"/>
              <w:ind w:right="105"/>
              <w:jc w:val="both"/>
              <w:rPr>
                <w:rFonts w:asciiTheme="minorHAnsi" w:hAnsiTheme="minorHAnsi" w:cstheme="minorHAnsi"/>
                <w:sz w:val="22"/>
                <w:szCs w:val="22"/>
                <w:lang w:val="it-IT"/>
              </w:rPr>
            </w:pPr>
          </w:p>
        </w:tc>
      </w:tr>
      <w:bookmarkEnd w:id="120"/>
      <w:tr w:rsidR="00BC678B" w:rsidRPr="0056374D" w14:paraId="490B1BA5" w14:textId="77777777" w:rsidTr="00EA05AC">
        <w:tc>
          <w:tcPr>
            <w:tcW w:w="4656" w:type="dxa"/>
            <w:gridSpan w:val="2"/>
          </w:tcPr>
          <w:p w14:paraId="032C28F2" w14:textId="77777777" w:rsidR="00BC678B" w:rsidRPr="0056374D" w:rsidRDefault="00BC678B" w:rsidP="00BC678B">
            <w:pPr>
              <w:widowControl w:val="0"/>
              <w:ind w:right="76"/>
              <w:jc w:val="both"/>
              <w:rPr>
                <w:rFonts w:asciiTheme="minorHAnsi" w:hAnsiTheme="minorHAnsi" w:cstheme="minorHAnsi"/>
                <w:b/>
                <w:bCs/>
                <w:sz w:val="22"/>
                <w:szCs w:val="22"/>
                <w:lang w:val="de-DE" w:eastAsia="de-DE"/>
              </w:rPr>
            </w:pPr>
            <w:r w:rsidRPr="0056374D">
              <w:rPr>
                <w:rFonts w:asciiTheme="minorHAnsi" w:hAnsiTheme="minorHAnsi" w:cstheme="minorHAnsi"/>
                <w:b/>
                <w:sz w:val="22"/>
                <w:szCs w:val="22"/>
                <w:lang w:val="de-DE" w:eastAsia="it-IT"/>
              </w:rPr>
              <w:t>4.3 Hinweise</w:t>
            </w:r>
          </w:p>
        </w:tc>
        <w:tc>
          <w:tcPr>
            <w:tcW w:w="340" w:type="dxa"/>
            <w:gridSpan w:val="2"/>
          </w:tcPr>
          <w:p w14:paraId="502B8097" w14:textId="77777777" w:rsidR="00BC678B" w:rsidRPr="0056374D" w:rsidRDefault="00BC678B" w:rsidP="00BC678B">
            <w:pPr>
              <w:widowControl w:val="0"/>
              <w:rPr>
                <w:rFonts w:asciiTheme="minorHAnsi" w:hAnsiTheme="minorHAnsi" w:cstheme="minorHAnsi"/>
                <w:b/>
                <w:sz w:val="22"/>
                <w:szCs w:val="22"/>
                <w:lang w:val="de-DE"/>
              </w:rPr>
            </w:pPr>
          </w:p>
        </w:tc>
        <w:tc>
          <w:tcPr>
            <w:tcW w:w="4655" w:type="dxa"/>
            <w:gridSpan w:val="2"/>
          </w:tcPr>
          <w:p w14:paraId="2FF0EEEF" w14:textId="77777777" w:rsidR="00BC678B" w:rsidRPr="0056374D" w:rsidRDefault="00BC678B" w:rsidP="00BC678B">
            <w:pPr>
              <w:widowControl w:val="0"/>
              <w:ind w:right="105"/>
              <w:jc w:val="both"/>
              <w:rPr>
                <w:rFonts w:asciiTheme="minorHAnsi" w:hAnsiTheme="minorHAnsi" w:cstheme="minorHAnsi"/>
                <w:b/>
                <w:sz w:val="22"/>
                <w:szCs w:val="22"/>
                <w:lang w:val="it-IT"/>
              </w:rPr>
            </w:pPr>
            <w:r w:rsidRPr="0056374D">
              <w:rPr>
                <w:rFonts w:asciiTheme="minorHAnsi" w:hAnsiTheme="minorHAnsi" w:cstheme="minorHAnsi"/>
                <w:b/>
                <w:bCs/>
                <w:sz w:val="22"/>
                <w:szCs w:val="22"/>
                <w:lang w:val="it-IT" w:eastAsia="it-IT"/>
              </w:rPr>
              <w:t>4.3 Avvertenze</w:t>
            </w:r>
          </w:p>
        </w:tc>
      </w:tr>
      <w:tr w:rsidR="00BC678B" w:rsidRPr="0056374D" w14:paraId="5AB601C3" w14:textId="77777777" w:rsidTr="00EA05AC">
        <w:tc>
          <w:tcPr>
            <w:tcW w:w="4656" w:type="dxa"/>
            <w:gridSpan w:val="2"/>
          </w:tcPr>
          <w:p w14:paraId="4A305418" w14:textId="77777777" w:rsidR="00BC678B" w:rsidRPr="0056374D" w:rsidRDefault="00BC678B" w:rsidP="00BC678B">
            <w:pPr>
              <w:widowControl w:val="0"/>
              <w:ind w:right="76"/>
              <w:rPr>
                <w:rFonts w:asciiTheme="minorHAnsi" w:hAnsiTheme="minorHAnsi" w:cstheme="minorHAnsi"/>
                <w:bCs/>
                <w:sz w:val="22"/>
                <w:szCs w:val="22"/>
                <w:lang w:val="it-IT" w:eastAsia="it-IT"/>
              </w:rPr>
            </w:pPr>
          </w:p>
        </w:tc>
        <w:tc>
          <w:tcPr>
            <w:tcW w:w="340" w:type="dxa"/>
            <w:gridSpan w:val="2"/>
          </w:tcPr>
          <w:p w14:paraId="3B16FDAD"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7C0EB155" w14:textId="77777777" w:rsidR="00BC678B" w:rsidRPr="0056374D" w:rsidRDefault="00BC678B" w:rsidP="00BC678B">
            <w:pPr>
              <w:pStyle w:val="Rientrocorpodeltesto"/>
              <w:widowControl w:val="0"/>
              <w:tabs>
                <w:tab w:val="left" w:pos="8496"/>
              </w:tabs>
              <w:spacing w:after="0"/>
              <w:ind w:left="330" w:right="105" w:hanging="330"/>
              <w:jc w:val="both"/>
              <w:rPr>
                <w:rFonts w:asciiTheme="minorHAnsi" w:hAnsiTheme="minorHAnsi" w:cstheme="minorHAnsi"/>
                <w:bCs/>
                <w:sz w:val="22"/>
                <w:szCs w:val="22"/>
                <w:lang w:val="it-IT" w:eastAsia="it-IT"/>
              </w:rPr>
            </w:pPr>
          </w:p>
        </w:tc>
      </w:tr>
      <w:tr w:rsidR="00BC678B" w:rsidRPr="0056374D" w14:paraId="2E571029" w14:textId="77777777" w:rsidTr="00EA05AC">
        <w:tc>
          <w:tcPr>
            <w:tcW w:w="4656" w:type="dxa"/>
            <w:gridSpan w:val="2"/>
          </w:tcPr>
          <w:p w14:paraId="2B07477E" w14:textId="77777777" w:rsidR="00BC678B" w:rsidRPr="0056374D" w:rsidRDefault="00BC678B" w:rsidP="00BC678B">
            <w:pPr>
              <w:pStyle w:val="Textblock-1"/>
              <w:suppressAutoHyphens w:val="0"/>
              <w:ind w:left="0" w:right="22"/>
              <w:rPr>
                <w:rFonts w:asciiTheme="minorHAnsi" w:hAnsiTheme="minorHAnsi" w:cstheme="minorHAnsi"/>
                <w:b/>
                <w:spacing w:val="-4"/>
                <w:szCs w:val="22"/>
                <w:u w:val="single"/>
              </w:rPr>
            </w:pPr>
            <w:r w:rsidRPr="0056374D">
              <w:rPr>
                <w:rFonts w:asciiTheme="minorHAnsi" w:hAnsiTheme="minorHAnsi" w:cstheme="minorHAnsi"/>
                <w:b/>
                <w:szCs w:val="22"/>
                <w:u w:val="single"/>
              </w:rPr>
              <w:t xml:space="preserve">Die vom Teilnehmer im Portal hochgeladenen </w:t>
            </w:r>
            <w:r w:rsidRPr="0056374D">
              <w:rPr>
                <w:rFonts w:asciiTheme="minorHAnsi" w:hAnsiTheme="minorHAnsi" w:cstheme="minorHAnsi"/>
                <w:b/>
                <w:spacing w:val="-2"/>
                <w:szCs w:val="22"/>
                <w:u w:val="single"/>
              </w:rPr>
              <w:t xml:space="preserve">Unterlagen dürfen KEINE persönlichen, sensiblen oder Gerichtsdaten </w:t>
            </w:r>
            <w:r w:rsidRPr="0056374D">
              <w:rPr>
                <w:rFonts w:asciiTheme="minorHAnsi" w:hAnsiTheme="minorHAnsi" w:cstheme="minorHAnsi"/>
                <w:b/>
                <w:szCs w:val="22"/>
                <w:u w:val="single"/>
              </w:rPr>
              <w:t xml:space="preserve">beinhalten, die seine Person oder Dritte betreffen, es sei denn, es handelt sich </w:t>
            </w:r>
            <w:r w:rsidRPr="0056374D">
              <w:rPr>
                <w:rFonts w:asciiTheme="minorHAnsi" w:hAnsiTheme="minorHAnsi" w:cstheme="minorHAnsi"/>
                <w:b/>
                <w:spacing w:val="-2"/>
                <w:szCs w:val="22"/>
                <w:u w:val="single"/>
              </w:rPr>
              <w:t>um Daten, die für die Abwicklung</w:t>
            </w:r>
            <w:r w:rsidRPr="0056374D">
              <w:rPr>
                <w:rFonts w:asciiTheme="minorHAnsi" w:hAnsiTheme="minorHAnsi" w:cstheme="minorHAnsi"/>
                <w:b/>
                <w:szCs w:val="22"/>
                <w:u w:val="single"/>
              </w:rPr>
              <w:t xml:space="preserve"> </w:t>
            </w:r>
            <w:r w:rsidRPr="0056374D">
              <w:rPr>
                <w:rFonts w:asciiTheme="minorHAnsi" w:hAnsiTheme="minorHAnsi" w:cstheme="minorHAnsi"/>
                <w:b/>
                <w:spacing w:val="-4"/>
                <w:szCs w:val="22"/>
                <w:u w:val="single"/>
              </w:rPr>
              <w:t>der Ausschreibung notwendig sind.</w:t>
            </w:r>
          </w:p>
          <w:p w14:paraId="514E84AA" w14:textId="108606E4" w:rsidR="00BC678B" w:rsidRPr="0056374D" w:rsidRDefault="00BC678B" w:rsidP="00BC678B">
            <w:pPr>
              <w:pStyle w:val="Textblock-1"/>
              <w:suppressAutoHyphens w:val="0"/>
              <w:ind w:left="0" w:right="22"/>
              <w:rPr>
                <w:rFonts w:asciiTheme="minorHAnsi" w:hAnsiTheme="minorHAnsi" w:cstheme="minorHAnsi"/>
                <w:b/>
                <w:spacing w:val="-2"/>
                <w:szCs w:val="22"/>
                <w:u w:val="single"/>
              </w:rPr>
            </w:pPr>
            <w:r w:rsidRPr="0056374D">
              <w:rPr>
                <w:rFonts w:asciiTheme="minorHAnsi" w:hAnsiTheme="minorHAnsi" w:cstheme="minorHAnsi"/>
                <w:b/>
                <w:szCs w:val="22"/>
                <w:u w:val="single"/>
              </w:rPr>
              <w:t xml:space="preserve">Insbesondere dürfen KEINE persönlichen Daten (z.B. </w:t>
            </w:r>
            <w:r w:rsidRPr="0056374D">
              <w:rPr>
                <w:rFonts w:asciiTheme="minorHAnsi" w:hAnsiTheme="minorHAnsi" w:cstheme="minorHAnsi"/>
                <w:b/>
                <w:spacing w:val="-2"/>
                <w:szCs w:val="22"/>
                <w:u w:val="single"/>
              </w:rPr>
              <w:t>private Telefonnummer, private Anschrift, persönliche Steuernummer, usw.), Erkennungsausweise, Fotos usw. eingefügt werden, außer es wird verlangt.</w:t>
            </w:r>
          </w:p>
          <w:p w14:paraId="52639AE2" w14:textId="7A30B6A3" w:rsidR="00BC678B" w:rsidRPr="0056374D" w:rsidRDefault="00BC678B" w:rsidP="00BC678B">
            <w:pPr>
              <w:pStyle w:val="Default"/>
              <w:widowControl w:val="0"/>
              <w:ind w:right="76"/>
              <w:jc w:val="both"/>
              <w:rPr>
                <w:rFonts w:asciiTheme="minorHAnsi" w:hAnsiTheme="minorHAnsi" w:cstheme="minorHAnsi"/>
                <w:b/>
                <w:bCs/>
                <w:noProof w:val="0"/>
                <w:sz w:val="22"/>
                <w:szCs w:val="22"/>
                <w:lang w:val="de-DE"/>
              </w:rPr>
            </w:pPr>
            <w:r w:rsidRPr="0056374D">
              <w:rPr>
                <w:rFonts w:asciiTheme="minorHAnsi" w:hAnsiTheme="minorHAnsi" w:cstheme="minorHAnsi"/>
                <w:b/>
                <w:sz w:val="22"/>
                <w:szCs w:val="22"/>
                <w:u w:val="single"/>
                <w:lang w:val="de-DE"/>
              </w:rPr>
              <w:t>Durch die Unterzeichnung mit digitaler Unterschrift wird der Teilnehmer von der Pflicht, eine Kopie eines Erkennungsausweises abzugeben, befreit.</w:t>
            </w:r>
          </w:p>
        </w:tc>
        <w:tc>
          <w:tcPr>
            <w:tcW w:w="340" w:type="dxa"/>
            <w:gridSpan w:val="2"/>
          </w:tcPr>
          <w:p w14:paraId="5239B3D5" w14:textId="77777777" w:rsidR="00BC678B" w:rsidRPr="0056374D" w:rsidRDefault="00BC678B" w:rsidP="00BC678B">
            <w:pPr>
              <w:widowControl w:val="0"/>
              <w:rPr>
                <w:rFonts w:asciiTheme="minorHAnsi" w:hAnsiTheme="minorHAnsi" w:cstheme="minorHAnsi"/>
                <w:b/>
                <w:sz w:val="22"/>
                <w:szCs w:val="22"/>
                <w:lang w:val="de-DE"/>
              </w:rPr>
            </w:pPr>
          </w:p>
        </w:tc>
        <w:tc>
          <w:tcPr>
            <w:tcW w:w="4655" w:type="dxa"/>
            <w:gridSpan w:val="2"/>
          </w:tcPr>
          <w:p w14:paraId="0AB4C328" w14:textId="77777777" w:rsidR="00BC678B" w:rsidRPr="0056374D" w:rsidRDefault="00BC678B" w:rsidP="00BC678B">
            <w:pPr>
              <w:widowControl w:val="0"/>
              <w:ind w:left="34" w:right="105"/>
              <w:jc w:val="both"/>
              <w:rPr>
                <w:rFonts w:asciiTheme="minorHAnsi" w:hAnsiTheme="minorHAnsi" w:cstheme="minorHAnsi"/>
                <w:b/>
                <w:sz w:val="22"/>
                <w:szCs w:val="22"/>
                <w:u w:val="single"/>
                <w:lang w:val="it-IT" w:eastAsia="it-IT"/>
              </w:rPr>
            </w:pPr>
            <w:r w:rsidRPr="0056374D">
              <w:rPr>
                <w:rFonts w:asciiTheme="minorHAnsi" w:hAnsiTheme="minorHAnsi" w:cstheme="minorHAnsi"/>
                <w:b/>
                <w:sz w:val="22"/>
                <w:szCs w:val="22"/>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BC678B" w:rsidRPr="0056374D" w:rsidRDefault="00BC678B" w:rsidP="00BC678B">
            <w:pPr>
              <w:widowControl w:val="0"/>
              <w:ind w:left="34" w:right="105"/>
              <w:jc w:val="both"/>
              <w:rPr>
                <w:rFonts w:asciiTheme="minorHAnsi" w:hAnsiTheme="minorHAnsi" w:cstheme="minorHAnsi"/>
                <w:b/>
                <w:sz w:val="22"/>
                <w:szCs w:val="22"/>
                <w:u w:val="single"/>
                <w:lang w:val="it-IT" w:eastAsia="it-IT"/>
              </w:rPr>
            </w:pPr>
            <w:r w:rsidRPr="0056374D">
              <w:rPr>
                <w:rFonts w:asciiTheme="minorHAnsi" w:hAnsiTheme="minorHAnsi" w:cstheme="minorHAnsi"/>
                <w:b/>
                <w:sz w:val="22"/>
                <w:szCs w:val="22"/>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56374D">
              <w:rPr>
                <w:rFonts w:asciiTheme="minorHAnsi" w:hAnsiTheme="minorHAnsi" w:cstheme="minorHAnsi"/>
                <w:b/>
                <w:sz w:val="22"/>
                <w:szCs w:val="22"/>
                <w:u w:val="single"/>
                <w:lang w:val="it-IT" w:eastAsia="it-IT"/>
              </w:rPr>
              <w:t>La sottoscrizione con firma digitale esonera dall’obbligo di presentare la fotocopia del documento di identità.</w:t>
            </w:r>
          </w:p>
        </w:tc>
      </w:tr>
      <w:tr w:rsidR="00BC678B" w:rsidRPr="0056374D" w14:paraId="1F617A4E" w14:textId="77777777" w:rsidTr="00EA05AC">
        <w:tc>
          <w:tcPr>
            <w:tcW w:w="4656" w:type="dxa"/>
            <w:gridSpan w:val="2"/>
          </w:tcPr>
          <w:p w14:paraId="5D13C4C4" w14:textId="77777777" w:rsidR="00BC678B" w:rsidRPr="0056374D" w:rsidRDefault="00BC678B" w:rsidP="00BC678B">
            <w:pPr>
              <w:widowControl w:val="0"/>
              <w:ind w:right="76"/>
              <w:rPr>
                <w:rFonts w:asciiTheme="minorHAnsi" w:hAnsiTheme="minorHAnsi" w:cstheme="minorHAnsi"/>
                <w:b/>
                <w:sz w:val="22"/>
                <w:szCs w:val="22"/>
                <w:lang w:val="it-IT" w:eastAsia="it-IT"/>
              </w:rPr>
            </w:pPr>
          </w:p>
        </w:tc>
        <w:tc>
          <w:tcPr>
            <w:tcW w:w="340" w:type="dxa"/>
            <w:gridSpan w:val="2"/>
          </w:tcPr>
          <w:p w14:paraId="5A70852B" w14:textId="77777777" w:rsidR="00BC678B" w:rsidRPr="0056374D" w:rsidRDefault="00BC678B" w:rsidP="00BC678B">
            <w:pPr>
              <w:widowControl w:val="0"/>
              <w:rPr>
                <w:rFonts w:asciiTheme="minorHAnsi" w:hAnsiTheme="minorHAnsi" w:cstheme="minorHAnsi"/>
                <w:b/>
                <w:sz w:val="22"/>
                <w:szCs w:val="22"/>
                <w:lang w:val="it-IT"/>
              </w:rPr>
            </w:pPr>
          </w:p>
        </w:tc>
        <w:tc>
          <w:tcPr>
            <w:tcW w:w="4655" w:type="dxa"/>
            <w:gridSpan w:val="2"/>
          </w:tcPr>
          <w:p w14:paraId="29B1A707" w14:textId="77777777" w:rsidR="00BC678B" w:rsidRPr="0056374D" w:rsidRDefault="00BC678B" w:rsidP="00BC678B">
            <w:pPr>
              <w:pStyle w:val="Rientrocorpodeltesto"/>
              <w:widowControl w:val="0"/>
              <w:tabs>
                <w:tab w:val="left" w:pos="8496"/>
              </w:tabs>
              <w:spacing w:after="0"/>
              <w:ind w:left="330" w:right="105" w:hanging="330"/>
              <w:jc w:val="both"/>
              <w:rPr>
                <w:rFonts w:asciiTheme="minorHAnsi" w:hAnsiTheme="minorHAnsi" w:cstheme="minorHAnsi"/>
                <w:b/>
                <w:bCs/>
                <w:sz w:val="22"/>
                <w:szCs w:val="22"/>
                <w:lang w:val="it-IT" w:eastAsia="it-IT"/>
              </w:rPr>
            </w:pPr>
          </w:p>
        </w:tc>
      </w:tr>
      <w:tr w:rsidR="00BC678B" w:rsidRPr="0056374D" w14:paraId="174D6F71" w14:textId="77777777" w:rsidTr="00EA05AC">
        <w:tc>
          <w:tcPr>
            <w:tcW w:w="4656" w:type="dxa"/>
            <w:gridSpan w:val="2"/>
          </w:tcPr>
          <w:p w14:paraId="799DD61A" w14:textId="44C1A669" w:rsidR="00BC678B" w:rsidRPr="0056374D" w:rsidRDefault="00BC678B" w:rsidP="00BC678B">
            <w:pPr>
              <w:pStyle w:val="Default"/>
              <w:widowControl w:val="0"/>
              <w:ind w:right="76"/>
              <w:jc w:val="both"/>
              <w:rPr>
                <w:rFonts w:asciiTheme="minorHAnsi" w:hAnsiTheme="minorHAnsi" w:cstheme="minorHAnsi"/>
                <w:b/>
                <w:color w:val="auto"/>
                <w:sz w:val="22"/>
                <w:szCs w:val="22"/>
                <w:u w:val="single"/>
                <w:lang w:val="de-DE"/>
              </w:rPr>
            </w:pPr>
            <w:r w:rsidRPr="0056374D">
              <w:rPr>
                <w:rFonts w:asciiTheme="minorHAnsi" w:hAnsiTheme="minorHAnsi" w:cstheme="minorHAnsi"/>
                <w:color w:val="auto"/>
                <w:sz w:val="22"/>
                <w:szCs w:val="22"/>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340" w:type="dxa"/>
            <w:gridSpan w:val="2"/>
          </w:tcPr>
          <w:p w14:paraId="372BA67F" w14:textId="77777777" w:rsidR="00BC678B" w:rsidRPr="0056374D" w:rsidRDefault="00BC678B" w:rsidP="00BC678B">
            <w:pPr>
              <w:widowControl w:val="0"/>
              <w:ind w:right="180"/>
              <w:rPr>
                <w:rFonts w:asciiTheme="minorHAnsi" w:hAnsiTheme="minorHAnsi" w:cstheme="minorHAnsi"/>
                <w:sz w:val="22"/>
                <w:szCs w:val="22"/>
                <w:lang w:val="de-DE"/>
              </w:rPr>
            </w:pPr>
          </w:p>
        </w:tc>
        <w:tc>
          <w:tcPr>
            <w:tcW w:w="4655" w:type="dxa"/>
            <w:gridSpan w:val="2"/>
          </w:tcPr>
          <w:p w14:paraId="143A2FEE" w14:textId="2A030D22" w:rsidR="00BC678B" w:rsidRPr="0056374D" w:rsidRDefault="00BC678B" w:rsidP="00BC678B">
            <w:pPr>
              <w:pStyle w:val="Default"/>
              <w:widowControl w:val="0"/>
              <w:ind w:right="105"/>
              <w:jc w:val="both"/>
              <w:rPr>
                <w:rFonts w:asciiTheme="minorHAnsi" w:hAnsiTheme="minorHAnsi" w:cstheme="minorHAnsi"/>
                <w:b/>
                <w:sz w:val="22"/>
                <w:szCs w:val="22"/>
                <w:u w:val="single"/>
              </w:rPr>
            </w:pPr>
            <w:r w:rsidRPr="0056374D">
              <w:rPr>
                <w:rFonts w:asciiTheme="minorHAnsi" w:hAnsiTheme="minorHAnsi" w:cstheme="minorHAnsi"/>
                <w:color w:val="auto"/>
                <w:sz w:val="22"/>
                <w:szCs w:val="22"/>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BC678B" w:rsidRPr="0056374D" w14:paraId="606D3F41" w14:textId="77777777" w:rsidTr="00EA05AC">
        <w:tc>
          <w:tcPr>
            <w:tcW w:w="4656" w:type="dxa"/>
            <w:gridSpan w:val="2"/>
          </w:tcPr>
          <w:p w14:paraId="10B8FB73" w14:textId="77777777" w:rsidR="00BC678B" w:rsidRPr="0056374D" w:rsidRDefault="00BC678B" w:rsidP="00BC678B">
            <w:pPr>
              <w:pStyle w:val="Default"/>
              <w:widowControl w:val="0"/>
              <w:ind w:right="76"/>
              <w:jc w:val="both"/>
              <w:rPr>
                <w:rFonts w:asciiTheme="minorHAnsi" w:hAnsiTheme="minorHAnsi" w:cstheme="minorHAnsi"/>
                <w:color w:val="auto"/>
                <w:sz w:val="22"/>
                <w:szCs w:val="22"/>
              </w:rPr>
            </w:pPr>
          </w:p>
        </w:tc>
        <w:tc>
          <w:tcPr>
            <w:tcW w:w="340" w:type="dxa"/>
            <w:gridSpan w:val="2"/>
          </w:tcPr>
          <w:p w14:paraId="23932380" w14:textId="77777777" w:rsidR="00BC678B" w:rsidRPr="0056374D" w:rsidRDefault="00BC678B" w:rsidP="00BC678B">
            <w:pPr>
              <w:widowControl w:val="0"/>
              <w:ind w:right="180"/>
              <w:rPr>
                <w:rFonts w:asciiTheme="minorHAnsi" w:hAnsiTheme="minorHAnsi" w:cstheme="minorHAnsi"/>
                <w:sz w:val="22"/>
                <w:szCs w:val="22"/>
                <w:lang w:val="it-IT"/>
              </w:rPr>
            </w:pPr>
          </w:p>
        </w:tc>
        <w:tc>
          <w:tcPr>
            <w:tcW w:w="4655" w:type="dxa"/>
            <w:gridSpan w:val="2"/>
          </w:tcPr>
          <w:p w14:paraId="5EC5AC3B" w14:textId="77777777" w:rsidR="00BC678B" w:rsidRPr="0056374D" w:rsidRDefault="00BC678B" w:rsidP="00BC678B">
            <w:pPr>
              <w:pStyle w:val="Default"/>
              <w:widowControl w:val="0"/>
              <w:ind w:right="105"/>
              <w:jc w:val="both"/>
              <w:rPr>
                <w:rFonts w:asciiTheme="minorHAnsi" w:hAnsiTheme="minorHAnsi" w:cstheme="minorHAnsi"/>
                <w:color w:val="auto"/>
                <w:sz w:val="22"/>
                <w:szCs w:val="22"/>
              </w:rPr>
            </w:pPr>
          </w:p>
        </w:tc>
      </w:tr>
      <w:tr w:rsidR="00BC678B" w:rsidRPr="0056374D" w14:paraId="59375767" w14:textId="77777777" w:rsidTr="00EA05AC">
        <w:tc>
          <w:tcPr>
            <w:tcW w:w="4656" w:type="dxa"/>
            <w:gridSpan w:val="2"/>
          </w:tcPr>
          <w:p w14:paraId="5A208910" w14:textId="3A86B84A" w:rsidR="00BC678B" w:rsidRPr="0056374D" w:rsidRDefault="00BC678B" w:rsidP="00BC678B">
            <w:pPr>
              <w:pStyle w:val="Default"/>
              <w:widowControl w:val="0"/>
              <w:ind w:right="76"/>
              <w:jc w:val="both"/>
              <w:rPr>
                <w:rFonts w:asciiTheme="minorHAnsi" w:hAnsiTheme="minorHAnsi" w:cstheme="minorHAnsi"/>
                <w:color w:val="auto"/>
                <w:sz w:val="22"/>
                <w:szCs w:val="22"/>
                <w:lang w:val="de-DE"/>
              </w:rPr>
            </w:pPr>
            <w:r w:rsidRPr="0056374D">
              <w:rPr>
                <w:rFonts w:asciiTheme="minorHAnsi" w:hAnsiTheme="minorHAnsi" w:cstheme="minorHAnsi"/>
                <w:color w:val="auto"/>
                <w:sz w:val="22"/>
                <w:szCs w:val="22"/>
                <w:lang w:val="de-DE"/>
              </w:rPr>
              <w:t xml:space="preserve">Angebote, die das bereits eingereichte Angebot ändern oder ergänzen, sind nicht zulässig. Innerhalb der festgesetzten Fristen besteht die Möglichkeit, </w:t>
            </w:r>
            <w:r w:rsidRPr="0056374D">
              <w:rPr>
                <w:rFonts w:asciiTheme="minorHAnsi" w:hAnsiTheme="minorHAnsi" w:cstheme="minorHAnsi"/>
                <w:color w:val="auto"/>
                <w:sz w:val="22"/>
                <w:szCs w:val="22"/>
                <w:lang w:val="de-DE"/>
              </w:rPr>
              <w:lastRenderedPageBreak/>
              <w:t>das eingereichte Angebot zurückzuziehen. Wurde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340" w:type="dxa"/>
            <w:gridSpan w:val="2"/>
          </w:tcPr>
          <w:p w14:paraId="2D370C98" w14:textId="77777777" w:rsidR="00BC678B" w:rsidRPr="0056374D" w:rsidRDefault="00BC678B" w:rsidP="00BC678B">
            <w:pPr>
              <w:pStyle w:val="Default"/>
              <w:widowControl w:val="0"/>
              <w:ind w:right="76"/>
              <w:jc w:val="both"/>
              <w:rPr>
                <w:rFonts w:asciiTheme="minorHAnsi" w:hAnsiTheme="minorHAnsi" w:cstheme="minorHAnsi"/>
                <w:color w:val="auto"/>
                <w:sz w:val="22"/>
                <w:szCs w:val="22"/>
                <w:lang w:val="de-DE"/>
              </w:rPr>
            </w:pPr>
          </w:p>
        </w:tc>
        <w:tc>
          <w:tcPr>
            <w:tcW w:w="4655" w:type="dxa"/>
            <w:gridSpan w:val="2"/>
          </w:tcPr>
          <w:p w14:paraId="33EAFEA2" w14:textId="77777777" w:rsidR="00BC678B" w:rsidRPr="0056374D" w:rsidRDefault="00BC678B" w:rsidP="00BC678B">
            <w:pPr>
              <w:pStyle w:val="Default"/>
              <w:widowControl w:val="0"/>
              <w:ind w:right="76"/>
              <w:jc w:val="both"/>
              <w:rPr>
                <w:rFonts w:asciiTheme="minorHAnsi" w:hAnsiTheme="minorHAnsi" w:cstheme="minorHAnsi"/>
                <w:color w:val="auto"/>
                <w:sz w:val="22"/>
                <w:szCs w:val="22"/>
              </w:rPr>
            </w:pPr>
            <w:r w:rsidRPr="0056374D">
              <w:rPr>
                <w:rFonts w:asciiTheme="minorHAnsi" w:hAnsiTheme="minorHAnsi" w:cstheme="minorHAnsi"/>
                <w:color w:val="auto"/>
                <w:sz w:val="22"/>
                <w:szCs w:val="22"/>
              </w:rPr>
              <w:t xml:space="preserve">Non è possibile presentare offerte modificative o integrative dell’offerta già presentata. È possibile, nei termini fissati, ritirare l’offerta presentata. Una </w:t>
            </w:r>
            <w:r w:rsidRPr="0056374D">
              <w:rPr>
                <w:rFonts w:asciiTheme="minorHAnsi" w:hAnsiTheme="minorHAnsi" w:cstheme="minorHAnsi"/>
                <w:color w:val="auto"/>
                <w:sz w:val="22"/>
                <w:szCs w:val="22"/>
              </w:rPr>
              <w:lastRenderedPageBreak/>
              <w:t>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BC678B" w:rsidRPr="0056374D" w14:paraId="3F54BCED" w14:textId="77777777" w:rsidTr="00EA05AC">
        <w:tc>
          <w:tcPr>
            <w:tcW w:w="4656" w:type="dxa"/>
            <w:gridSpan w:val="2"/>
          </w:tcPr>
          <w:p w14:paraId="3B21005B" w14:textId="77777777" w:rsidR="00BC678B" w:rsidRPr="0056374D" w:rsidRDefault="00BC678B" w:rsidP="00BC678B">
            <w:pPr>
              <w:pStyle w:val="Default"/>
              <w:widowControl w:val="0"/>
              <w:ind w:right="76"/>
              <w:jc w:val="both"/>
              <w:rPr>
                <w:rFonts w:asciiTheme="minorHAnsi" w:hAnsiTheme="minorHAnsi" w:cstheme="minorHAnsi"/>
                <w:color w:val="FF0000"/>
                <w:sz w:val="22"/>
                <w:szCs w:val="22"/>
              </w:rPr>
            </w:pPr>
          </w:p>
        </w:tc>
        <w:tc>
          <w:tcPr>
            <w:tcW w:w="340" w:type="dxa"/>
            <w:gridSpan w:val="2"/>
          </w:tcPr>
          <w:p w14:paraId="7C177926" w14:textId="77777777" w:rsidR="00BC678B" w:rsidRPr="0056374D" w:rsidRDefault="00BC678B" w:rsidP="00BC678B">
            <w:pPr>
              <w:widowControl w:val="0"/>
              <w:rPr>
                <w:rFonts w:asciiTheme="minorHAnsi" w:hAnsiTheme="minorHAnsi" w:cstheme="minorHAnsi"/>
                <w:color w:val="FF0000"/>
                <w:sz w:val="22"/>
                <w:szCs w:val="22"/>
                <w:lang w:val="it-IT"/>
              </w:rPr>
            </w:pPr>
          </w:p>
        </w:tc>
        <w:tc>
          <w:tcPr>
            <w:tcW w:w="4655" w:type="dxa"/>
            <w:gridSpan w:val="2"/>
          </w:tcPr>
          <w:p w14:paraId="2B8F9BB2" w14:textId="77777777" w:rsidR="00BC678B" w:rsidRPr="0056374D" w:rsidRDefault="00BC678B" w:rsidP="00BC678B">
            <w:pPr>
              <w:pStyle w:val="Default"/>
              <w:widowControl w:val="0"/>
              <w:ind w:right="105"/>
              <w:jc w:val="both"/>
              <w:rPr>
                <w:rFonts w:asciiTheme="minorHAnsi" w:hAnsiTheme="minorHAnsi" w:cstheme="minorHAnsi"/>
                <w:color w:val="FF0000"/>
                <w:sz w:val="22"/>
                <w:szCs w:val="22"/>
              </w:rPr>
            </w:pPr>
          </w:p>
        </w:tc>
      </w:tr>
      <w:tr w:rsidR="00BC678B" w:rsidRPr="0056374D" w14:paraId="010992FD" w14:textId="77777777" w:rsidTr="00EA05AC">
        <w:tc>
          <w:tcPr>
            <w:tcW w:w="4656" w:type="dxa"/>
            <w:gridSpan w:val="2"/>
          </w:tcPr>
          <w:p w14:paraId="30E0B1F5" w14:textId="3E39D916" w:rsidR="00BC678B" w:rsidRPr="0056374D" w:rsidRDefault="00BC678B" w:rsidP="00BC678B">
            <w:pPr>
              <w:widowControl w:val="0"/>
              <w:ind w:right="76"/>
              <w:jc w:val="both"/>
              <w:rPr>
                <w:rFonts w:asciiTheme="minorHAnsi" w:hAnsiTheme="minorHAnsi" w:cstheme="minorHAnsi"/>
                <w:sz w:val="22"/>
                <w:szCs w:val="22"/>
                <w:lang w:val="de-DE" w:eastAsia="it-IT"/>
              </w:rPr>
            </w:pPr>
            <w:r w:rsidRPr="0056374D">
              <w:rPr>
                <w:rFonts w:asciiTheme="minorHAnsi" w:hAnsiTheme="minorHAnsi" w:cstheme="minorHAnsi"/>
                <w:sz w:val="22"/>
                <w:szCs w:val="22"/>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340" w:type="dxa"/>
            <w:gridSpan w:val="2"/>
          </w:tcPr>
          <w:p w14:paraId="3717C006"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252E6C9D" w14:textId="7D351B8F"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56374D">
              <w:rPr>
                <w:rFonts w:asciiTheme="minorHAnsi" w:hAnsiTheme="minorHAnsi" w:cstheme="minorHAnsi"/>
                <w:sz w:val="22"/>
                <w:szCs w:val="22"/>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BC678B" w:rsidRPr="0056374D" w14:paraId="7A144113" w14:textId="77777777" w:rsidTr="00EA05AC">
        <w:tc>
          <w:tcPr>
            <w:tcW w:w="4656" w:type="dxa"/>
            <w:gridSpan w:val="2"/>
          </w:tcPr>
          <w:p w14:paraId="6758A01E" w14:textId="77777777" w:rsidR="00BC678B" w:rsidRPr="0056374D" w:rsidRDefault="00BC678B" w:rsidP="00BC678B">
            <w:pPr>
              <w:widowControl w:val="0"/>
              <w:autoSpaceDE w:val="0"/>
              <w:autoSpaceDN w:val="0"/>
              <w:adjustRightInd w:val="0"/>
              <w:ind w:right="76"/>
              <w:jc w:val="both"/>
              <w:rPr>
                <w:rFonts w:asciiTheme="minorHAnsi" w:hAnsiTheme="minorHAnsi" w:cstheme="minorHAnsi"/>
                <w:color w:val="FF0000"/>
                <w:sz w:val="22"/>
                <w:szCs w:val="22"/>
                <w:lang w:val="it-IT" w:eastAsia="it-IT"/>
              </w:rPr>
            </w:pPr>
          </w:p>
        </w:tc>
        <w:tc>
          <w:tcPr>
            <w:tcW w:w="340" w:type="dxa"/>
            <w:gridSpan w:val="2"/>
          </w:tcPr>
          <w:p w14:paraId="4E037F2F"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7732FCAC"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eastAsia="it-IT"/>
              </w:rPr>
            </w:pPr>
          </w:p>
        </w:tc>
      </w:tr>
      <w:tr w:rsidR="00BC678B" w:rsidRPr="0056374D" w14:paraId="7ED4366E" w14:textId="77777777" w:rsidTr="00EA05AC">
        <w:tc>
          <w:tcPr>
            <w:tcW w:w="4656" w:type="dxa"/>
            <w:gridSpan w:val="2"/>
          </w:tcPr>
          <w:p w14:paraId="761179FF" w14:textId="01D07D15" w:rsidR="00BC678B" w:rsidRPr="0056374D" w:rsidRDefault="00BC678B" w:rsidP="00BC678B">
            <w:pPr>
              <w:widowControl w:val="0"/>
              <w:autoSpaceDE w:val="0"/>
              <w:autoSpaceDN w:val="0"/>
              <w:adjustRightInd w:val="0"/>
              <w:ind w:right="76"/>
              <w:jc w:val="both"/>
              <w:rPr>
                <w:rFonts w:asciiTheme="minorHAnsi" w:hAnsiTheme="minorHAnsi" w:cstheme="minorHAnsi"/>
                <w:sz w:val="22"/>
                <w:szCs w:val="22"/>
                <w:lang w:val="de-DE" w:eastAsia="it-IT"/>
              </w:rPr>
            </w:pPr>
            <w:r w:rsidRPr="0056374D">
              <w:rPr>
                <w:rFonts w:asciiTheme="minorHAnsi" w:hAnsiTheme="minorHAnsi" w:cstheme="minorHAnsi"/>
                <w:sz w:val="22"/>
                <w:szCs w:val="22"/>
                <w:lang w:val="de-DE" w:eastAsia="it-IT"/>
              </w:rPr>
              <w:t>Die Vergabestelle behält sich das Recht vor, die Ausschreibung aus gerechtfertigten Erfordernissen abzubrechen oder aufzuschieben, ohne dass die Teilnehmer Forderungen diesbezüglich erheben können.</w:t>
            </w:r>
          </w:p>
        </w:tc>
        <w:tc>
          <w:tcPr>
            <w:tcW w:w="340" w:type="dxa"/>
            <w:gridSpan w:val="2"/>
          </w:tcPr>
          <w:p w14:paraId="178234D5"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79319954"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56374D">
              <w:rPr>
                <w:rFonts w:asciiTheme="minorHAnsi" w:hAnsiTheme="minorHAnsi" w:cstheme="minorHAnsi"/>
                <w:sz w:val="22"/>
                <w:szCs w:val="22"/>
                <w:lang w:val="it-IT" w:eastAsia="it-IT"/>
              </w:rPr>
              <w:t>La stazione appaltante si riserva la facoltà di non dare luogo alla gara o di prorogarne la data ove lo richiedano motivate esigenze, senza che i concorrenti possano avanzare alcuna pretesa al riguardo.</w:t>
            </w:r>
          </w:p>
        </w:tc>
      </w:tr>
      <w:tr w:rsidR="00BC678B" w:rsidRPr="0056374D" w14:paraId="44DA5FFB" w14:textId="77777777" w:rsidTr="00EA05AC">
        <w:tc>
          <w:tcPr>
            <w:tcW w:w="4656" w:type="dxa"/>
            <w:gridSpan w:val="2"/>
          </w:tcPr>
          <w:p w14:paraId="2E39112C" w14:textId="77777777" w:rsidR="00BC678B" w:rsidRPr="0056374D" w:rsidRDefault="00BC678B" w:rsidP="00BC678B">
            <w:pPr>
              <w:widowControl w:val="0"/>
              <w:autoSpaceDE w:val="0"/>
              <w:autoSpaceDN w:val="0"/>
              <w:adjustRightInd w:val="0"/>
              <w:ind w:right="76"/>
              <w:jc w:val="both"/>
              <w:rPr>
                <w:rFonts w:asciiTheme="minorHAnsi" w:hAnsiTheme="minorHAnsi" w:cstheme="minorHAnsi"/>
                <w:color w:val="FF0000"/>
                <w:sz w:val="22"/>
                <w:szCs w:val="22"/>
                <w:lang w:val="it-IT" w:eastAsia="it-IT"/>
              </w:rPr>
            </w:pPr>
          </w:p>
        </w:tc>
        <w:tc>
          <w:tcPr>
            <w:tcW w:w="340" w:type="dxa"/>
            <w:gridSpan w:val="2"/>
          </w:tcPr>
          <w:p w14:paraId="5E549E86"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6F5256D7"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eastAsia="it-IT"/>
              </w:rPr>
            </w:pPr>
          </w:p>
        </w:tc>
      </w:tr>
      <w:tr w:rsidR="00BC678B" w:rsidRPr="0056374D" w14:paraId="61BA4A6F" w14:textId="77777777" w:rsidTr="00EA05AC">
        <w:tc>
          <w:tcPr>
            <w:tcW w:w="4656" w:type="dxa"/>
            <w:gridSpan w:val="2"/>
          </w:tcPr>
          <w:p w14:paraId="08A0ECFD" w14:textId="1AB96CCD" w:rsidR="00BC678B" w:rsidRPr="0056374D" w:rsidRDefault="00BC678B" w:rsidP="00BC678B">
            <w:pPr>
              <w:widowControl w:val="0"/>
              <w:autoSpaceDE w:val="0"/>
              <w:autoSpaceDN w:val="0"/>
              <w:adjustRightInd w:val="0"/>
              <w:ind w:right="76"/>
              <w:jc w:val="both"/>
              <w:rPr>
                <w:rFonts w:asciiTheme="minorHAnsi" w:hAnsiTheme="minorHAnsi" w:cstheme="minorHAnsi"/>
                <w:sz w:val="22"/>
                <w:szCs w:val="22"/>
                <w:lang w:val="de-DE" w:eastAsia="it-IT"/>
              </w:rPr>
            </w:pPr>
            <w:r w:rsidRPr="0056374D">
              <w:rPr>
                <w:rFonts w:asciiTheme="minorHAnsi" w:hAnsiTheme="minorHAnsi" w:cstheme="minorHAnsi"/>
                <w:sz w:val="22"/>
                <w:szCs w:val="22"/>
                <w:lang w:val="de-DE" w:eastAsia="it-IT"/>
              </w:rPr>
              <w:t>Die Vergabestelle behält sich das Recht vor, den Zuschlag aus gerechtfertigten Erfordernissen im öffentlichen Interesse nicht zu erteilen.</w:t>
            </w:r>
          </w:p>
        </w:tc>
        <w:tc>
          <w:tcPr>
            <w:tcW w:w="340" w:type="dxa"/>
            <w:gridSpan w:val="2"/>
          </w:tcPr>
          <w:p w14:paraId="20B0605B"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296D509C" w14:textId="2B041EF8"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56374D">
              <w:rPr>
                <w:rFonts w:asciiTheme="minorHAnsi" w:hAnsiTheme="minorHAnsi" w:cstheme="minorHAnsi"/>
                <w:sz w:val="22"/>
                <w:szCs w:val="22"/>
                <w:lang w:val="it-IT" w:eastAsia="it-IT"/>
              </w:rPr>
              <w:t>La stazione appaltante si riserva la facoltà di non dar luogo all'aggiudicazione ove lo richiedano motivate esigenze di interesse pubblico.</w:t>
            </w:r>
          </w:p>
        </w:tc>
      </w:tr>
      <w:tr w:rsidR="00BC678B" w:rsidRPr="0056374D" w14:paraId="30A50148" w14:textId="77777777" w:rsidTr="00EA05AC">
        <w:tc>
          <w:tcPr>
            <w:tcW w:w="4656" w:type="dxa"/>
            <w:gridSpan w:val="2"/>
          </w:tcPr>
          <w:p w14:paraId="42C67564" w14:textId="77777777" w:rsidR="00BC678B" w:rsidRPr="0056374D" w:rsidRDefault="00BC678B" w:rsidP="00BC678B">
            <w:pPr>
              <w:widowControl w:val="0"/>
              <w:autoSpaceDE w:val="0"/>
              <w:autoSpaceDN w:val="0"/>
              <w:adjustRightInd w:val="0"/>
              <w:ind w:right="76"/>
              <w:jc w:val="both"/>
              <w:rPr>
                <w:rFonts w:asciiTheme="minorHAnsi" w:hAnsiTheme="minorHAnsi" w:cstheme="minorHAnsi"/>
                <w:color w:val="FF0000"/>
                <w:sz w:val="22"/>
                <w:szCs w:val="22"/>
                <w:lang w:val="it-IT" w:eastAsia="it-IT"/>
              </w:rPr>
            </w:pPr>
          </w:p>
        </w:tc>
        <w:tc>
          <w:tcPr>
            <w:tcW w:w="340" w:type="dxa"/>
            <w:gridSpan w:val="2"/>
          </w:tcPr>
          <w:p w14:paraId="52925AD6"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53B3B7F5"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color w:val="FF0000"/>
                <w:sz w:val="22"/>
                <w:szCs w:val="22"/>
                <w:lang w:val="it-IT" w:eastAsia="it-IT"/>
              </w:rPr>
            </w:pPr>
          </w:p>
        </w:tc>
      </w:tr>
      <w:tr w:rsidR="00BC678B" w:rsidRPr="0056374D" w14:paraId="3F404303" w14:textId="77777777" w:rsidTr="00EA05AC">
        <w:tc>
          <w:tcPr>
            <w:tcW w:w="4656" w:type="dxa"/>
            <w:gridSpan w:val="2"/>
          </w:tcPr>
          <w:p w14:paraId="452EE160" w14:textId="09525A43" w:rsidR="00BC678B" w:rsidRPr="0056374D" w:rsidRDefault="00BC678B" w:rsidP="00BC678B">
            <w:pPr>
              <w:widowControl w:val="0"/>
              <w:autoSpaceDE w:val="0"/>
              <w:autoSpaceDN w:val="0"/>
              <w:adjustRightInd w:val="0"/>
              <w:ind w:right="76"/>
              <w:jc w:val="both"/>
              <w:rPr>
                <w:rFonts w:asciiTheme="minorHAnsi" w:hAnsiTheme="minorHAnsi" w:cstheme="minorHAnsi"/>
                <w:sz w:val="22"/>
                <w:szCs w:val="22"/>
                <w:lang w:val="de-DE" w:eastAsia="it-IT"/>
              </w:rPr>
            </w:pPr>
            <w:r w:rsidRPr="0056374D">
              <w:rPr>
                <w:rFonts w:asciiTheme="minorHAnsi" w:hAnsiTheme="minorHAnsi" w:cstheme="minorHAnsi"/>
                <w:sz w:val="22"/>
                <w:szCs w:val="22"/>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56374D">
              <w:rPr>
                <w:rFonts w:asciiTheme="minorHAnsi" w:hAnsiTheme="minorHAnsi" w:cstheme="minorHAnsi"/>
                <w:color w:val="FF0000"/>
                <w:sz w:val="22"/>
                <w:szCs w:val="22"/>
                <w:lang w:val="de-DE" w:eastAsia="it-IT"/>
              </w:rPr>
              <w:t xml:space="preserve">Lieferung/Dienstleistung </w:t>
            </w:r>
            <w:r w:rsidRPr="0056374D">
              <w:rPr>
                <w:rFonts w:asciiTheme="minorHAnsi" w:hAnsiTheme="minorHAnsi" w:cstheme="minorHAnsi"/>
                <w:sz w:val="22"/>
                <w:szCs w:val="22"/>
                <w:lang w:val="de-DE" w:eastAsia="it-IT"/>
              </w:rPr>
              <w:t>sind.</w:t>
            </w:r>
          </w:p>
        </w:tc>
        <w:tc>
          <w:tcPr>
            <w:tcW w:w="340" w:type="dxa"/>
            <w:gridSpan w:val="2"/>
          </w:tcPr>
          <w:p w14:paraId="3288FEE3"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4CA70A3A"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56374D">
              <w:rPr>
                <w:rFonts w:asciiTheme="minorHAnsi" w:hAnsiTheme="minorHAnsi" w:cstheme="minorHAnsi"/>
                <w:sz w:val="22"/>
                <w:szCs w:val="22"/>
                <w:lang w:val="it-IT" w:eastAsia="it-IT"/>
              </w:rPr>
              <w:t xml:space="preserve">Solo in caso di amministrazioni aggiudicatrici non richiamate nell’art. 2, comma 2 della l.p. 16/2015: La stazione appaltante ai sensi dell’art. 1 comma 1 del d.l.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56374D">
              <w:rPr>
                <w:rFonts w:asciiTheme="minorHAnsi" w:hAnsiTheme="minorHAnsi" w:cstheme="minorHAnsi"/>
                <w:color w:val="FF0000"/>
                <w:sz w:val="22"/>
                <w:szCs w:val="22"/>
                <w:lang w:val="it-IT" w:eastAsia="it-IT"/>
              </w:rPr>
              <w:t xml:space="preserve">fornitura/servizio </w:t>
            </w:r>
            <w:r w:rsidRPr="0056374D">
              <w:rPr>
                <w:rFonts w:asciiTheme="minorHAnsi" w:hAnsiTheme="minorHAnsi" w:cstheme="minorHAnsi"/>
                <w:sz w:val="22"/>
                <w:szCs w:val="22"/>
                <w:lang w:val="it-IT" w:eastAsia="it-IT"/>
              </w:rPr>
              <w:t>in oggetto.</w:t>
            </w:r>
          </w:p>
        </w:tc>
      </w:tr>
      <w:tr w:rsidR="00BC678B" w:rsidRPr="0056374D" w14:paraId="22C2E5C7" w14:textId="77777777" w:rsidTr="00EA05AC">
        <w:tc>
          <w:tcPr>
            <w:tcW w:w="4656" w:type="dxa"/>
            <w:gridSpan w:val="2"/>
          </w:tcPr>
          <w:p w14:paraId="1F57B22B" w14:textId="77777777" w:rsidR="00BC678B" w:rsidRPr="0056374D" w:rsidRDefault="00BC678B" w:rsidP="00BC678B">
            <w:pPr>
              <w:widowControl w:val="0"/>
              <w:autoSpaceDE w:val="0"/>
              <w:autoSpaceDN w:val="0"/>
              <w:adjustRightInd w:val="0"/>
              <w:ind w:right="76"/>
              <w:jc w:val="both"/>
              <w:rPr>
                <w:rFonts w:asciiTheme="minorHAnsi" w:hAnsiTheme="minorHAnsi" w:cstheme="minorHAnsi"/>
                <w:sz w:val="22"/>
                <w:szCs w:val="22"/>
                <w:lang w:val="it-IT" w:eastAsia="it-IT"/>
              </w:rPr>
            </w:pPr>
          </w:p>
        </w:tc>
        <w:tc>
          <w:tcPr>
            <w:tcW w:w="340" w:type="dxa"/>
            <w:gridSpan w:val="2"/>
          </w:tcPr>
          <w:p w14:paraId="025ADA91"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727F8FF7" w14:textId="77777777" w:rsidR="00BC678B" w:rsidRPr="0056374D" w:rsidRDefault="00BC678B" w:rsidP="00BC678B">
            <w:pPr>
              <w:widowControl w:val="0"/>
              <w:tabs>
                <w:tab w:val="center" w:pos="4536"/>
                <w:tab w:val="right" w:pos="9072"/>
              </w:tabs>
              <w:ind w:left="180" w:right="105"/>
              <w:jc w:val="both"/>
              <w:rPr>
                <w:rFonts w:asciiTheme="minorHAnsi" w:hAnsiTheme="minorHAnsi" w:cstheme="minorHAnsi"/>
                <w:color w:val="FF0000"/>
                <w:sz w:val="22"/>
                <w:szCs w:val="22"/>
                <w:lang w:val="it-IT" w:eastAsia="it-IT"/>
              </w:rPr>
            </w:pPr>
          </w:p>
        </w:tc>
      </w:tr>
      <w:tr w:rsidR="00BC678B" w:rsidRPr="0056374D" w14:paraId="3A29E7C6" w14:textId="77777777" w:rsidTr="00EA05AC">
        <w:tc>
          <w:tcPr>
            <w:tcW w:w="4656" w:type="dxa"/>
            <w:gridSpan w:val="2"/>
          </w:tcPr>
          <w:p w14:paraId="29F5D531" w14:textId="14E31E2C" w:rsidR="00BC678B" w:rsidRPr="0056374D" w:rsidRDefault="00BC678B" w:rsidP="00BC678B">
            <w:pPr>
              <w:widowControl w:val="0"/>
              <w:autoSpaceDE w:val="0"/>
              <w:autoSpaceDN w:val="0"/>
              <w:adjustRightInd w:val="0"/>
              <w:ind w:right="76"/>
              <w:jc w:val="both"/>
              <w:rPr>
                <w:rFonts w:asciiTheme="minorHAnsi" w:hAnsiTheme="minorHAnsi" w:cstheme="minorHAnsi"/>
                <w:sz w:val="22"/>
                <w:szCs w:val="22"/>
                <w:lang w:val="de-DE" w:eastAsia="it-IT"/>
              </w:rPr>
            </w:pPr>
            <w:r w:rsidRPr="0056374D">
              <w:rPr>
                <w:rFonts w:asciiTheme="minorHAnsi" w:hAnsiTheme="minorHAnsi" w:cstheme="minorHAnsi"/>
                <w:sz w:val="22"/>
                <w:szCs w:val="22"/>
                <w:lang w:val="de-DE" w:eastAsia="it-IT"/>
              </w:rPr>
              <w:t>Gegen die Ausschreibungsbekanntmachung und die damit verbundenen und daraus folgenden Maßnahmen zur Durchführung der Ausschrei</w:t>
            </w:r>
            <w:r w:rsidRPr="0056374D">
              <w:rPr>
                <w:rFonts w:asciiTheme="minorHAnsi" w:hAnsiTheme="minorHAnsi" w:cstheme="minorHAnsi"/>
                <w:sz w:val="22"/>
                <w:szCs w:val="22"/>
                <w:lang w:val="de-DE" w:eastAsia="it-IT"/>
              </w:rPr>
              <w:softHyphen/>
              <w:t xml:space="preserve">bung kann </w:t>
            </w:r>
            <w:r w:rsidRPr="0056374D">
              <w:rPr>
                <w:rFonts w:asciiTheme="minorHAnsi" w:hAnsiTheme="minorHAnsi" w:cstheme="minorHAnsi"/>
                <w:sz w:val="22"/>
                <w:szCs w:val="22"/>
                <w:lang w:val="de-DE" w:eastAsia="it-IT"/>
              </w:rPr>
              <w:lastRenderedPageBreak/>
              <w:t>mit Rechtsbeistand Rekurs beim zu</w:t>
            </w:r>
            <w:r w:rsidRPr="0056374D">
              <w:rPr>
                <w:rFonts w:asciiTheme="minorHAnsi" w:hAnsiTheme="minorHAnsi" w:cstheme="minorHAnsi"/>
                <w:sz w:val="22"/>
                <w:szCs w:val="22"/>
                <w:lang w:val="de-DE" w:eastAsia="it-IT"/>
              </w:rPr>
              <w:softHyphen/>
              <w:t>ständigen regionalen Verwaltungsgericht einge</w:t>
            </w:r>
            <w:r w:rsidRPr="0056374D">
              <w:rPr>
                <w:rFonts w:asciiTheme="minorHAnsi" w:hAnsiTheme="minorHAnsi" w:cstheme="minorHAnsi"/>
                <w:sz w:val="22"/>
                <w:szCs w:val="22"/>
                <w:lang w:val="de-DE" w:eastAsia="it-IT"/>
              </w:rPr>
              <w:softHyphen/>
              <w:t>reicht werden. Die Frist für die Einreichung des Rekurses beträgt dreißig Tage nach Kenntnis</w:t>
            </w:r>
            <w:r w:rsidRPr="0056374D">
              <w:rPr>
                <w:rFonts w:asciiTheme="minorHAnsi" w:hAnsiTheme="minorHAnsi" w:cstheme="minorHAnsi"/>
                <w:sz w:val="22"/>
                <w:szCs w:val="22"/>
                <w:lang w:val="de-DE" w:eastAsia="it-IT"/>
              </w:rPr>
              <w:softHyphen/>
              <w:t>nahme der entsprechenden Maßnahmen.</w:t>
            </w:r>
          </w:p>
        </w:tc>
        <w:tc>
          <w:tcPr>
            <w:tcW w:w="340" w:type="dxa"/>
            <w:gridSpan w:val="2"/>
          </w:tcPr>
          <w:p w14:paraId="570080BB"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49576E29" w14:textId="77777777" w:rsidR="00BC678B" w:rsidRPr="0056374D" w:rsidRDefault="00BC678B" w:rsidP="00BC678B">
            <w:pPr>
              <w:widowControl w:val="0"/>
              <w:tabs>
                <w:tab w:val="center" w:pos="4536"/>
                <w:tab w:val="right" w:pos="9072"/>
              </w:tabs>
              <w:ind w:right="105"/>
              <w:jc w:val="both"/>
              <w:rPr>
                <w:rFonts w:asciiTheme="minorHAnsi" w:hAnsiTheme="minorHAnsi" w:cstheme="minorHAnsi"/>
                <w:sz w:val="22"/>
                <w:szCs w:val="22"/>
                <w:lang w:val="it-IT"/>
              </w:rPr>
            </w:pPr>
            <w:r w:rsidRPr="0056374D">
              <w:rPr>
                <w:rFonts w:asciiTheme="minorHAnsi" w:hAnsiTheme="minorHAnsi" w:cstheme="minorHAnsi"/>
                <w:sz w:val="22"/>
                <w:szCs w:val="22"/>
                <w:lang w:val="it-IT" w:eastAsia="it-IT"/>
              </w:rPr>
              <w:t xml:space="preserve">Avverso il bando di gara ed i provvedimenti connessi e consequenziali relativi allo svolgimento della gara è ammesso ricorso al TAR competente con il patrocinio di un avvocato. Il termine per la </w:t>
            </w:r>
            <w:r w:rsidRPr="0056374D">
              <w:rPr>
                <w:rFonts w:asciiTheme="minorHAnsi" w:hAnsiTheme="minorHAnsi" w:cstheme="minorHAnsi"/>
                <w:sz w:val="22"/>
                <w:szCs w:val="22"/>
                <w:lang w:val="it-IT" w:eastAsia="it-IT"/>
              </w:rPr>
              <w:lastRenderedPageBreak/>
              <w:t>proposizione del ricorso è di trenta giorni dall’avvenuta conoscenza dei provvedimenti medesimi.</w:t>
            </w:r>
          </w:p>
        </w:tc>
      </w:tr>
      <w:tr w:rsidR="00BC678B" w:rsidRPr="0056374D" w14:paraId="18DB3559" w14:textId="77777777" w:rsidTr="00EA05AC">
        <w:tc>
          <w:tcPr>
            <w:tcW w:w="4656" w:type="dxa"/>
            <w:gridSpan w:val="2"/>
          </w:tcPr>
          <w:p w14:paraId="74AD5857" w14:textId="77777777" w:rsidR="00BC678B" w:rsidRPr="0056374D" w:rsidRDefault="00BC678B" w:rsidP="00BC678B">
            <w:pPr>
              <w:widowControl w:val="0"/>
              <w:autoSpaceDE w:val="0"/>
              <w:autoSpaceDN w:val="0"/>
              <w:adjustRightInd w:val="0"/>
              <w:ind w:right="76"/>
              <w:jc w:val="both"/>
              <w:rPr>
                <w:rFonts w:asciiTheme="minorHAnsi" w:hAnsiTheme="minorHAnsi" w:cstheme="minorHAnsi"/>
                <w:sz w:val="22"/>
                <w:szCs w:val="22"/>
                <w:lang w:val="it-IT" w:eastAsia="it-IT"/>
              </w:rPr>
            </w:pPr>
          </w:p>
        </w:tc>
        <w:tc>
          <w:tcPr>
            <w:tcW w:w="340" w:type="dxa"/>
            <w:gridSpan w:val="2"/>
          </w:tcPr>
          <w:p w14:paraId="3922F166"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0C93B032"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p>
        </w:tc>
      </w:tr>
      <w:tr w:rsidR="00BC678B" w:rsidRPr="0056374D" w14:paraId="60996968" w14:textId="77777777" w:rsidTr="00EA05AC">
        <w:tc>
          <w:tcPr>
            <w:tcW w:w="4656" w:type="dxa"/>
            <w:gridSpan w:val="2"/>
          </w:tcPr>
          <w:p w14:paraId="5841B0CA" w14:textId="77777777" w:rsidR="00BC678B" w:rsidRPr="0056374D" w:rsidRDefault="00BC678B" w:rsidP="00BC678B">
            <w:pPr>
              <w:widowControl w:val="0"/>
              <w:autoSpaceDE w:val="0"/>
              <w:autoSpaceDN w:val="0"/>
              <w:adjustRightInd w:val="0"/>
              <w:ind w:right="76"/>
              <w:jc w:val="both"/>
              <w:rPr>
                <w:rFonts w:asciiTheme="minorHAnsi" w:hAnsiTheme="minorHAnsi" w:cstheme="minorHAnsi"/>
                <w:sz w:val="22"/>
                <w:szCs w:val="22"/>
                <w:lang w:val="de-DE" w:eastAsia="it-IT"/>
              </w:rPr>
            </w:pPr>
            <w:r w:rsidRPr="0056374D">
              <w:rPr>
                <w:rFonts w:asciiTheme="minorHAnsi" w:hAnsiTheme="minorHAnsi" w:cstheme="minorHAnsi"/>
                <w:b/>
                <w:sz w:val="22"/>
                <w:szCs w:val="22"/>
                <w:lang w:val="de-DE" w:eastAsia="it-IT"/>
              </w:rPr>
              <w:t>4.4 Zugang zu den Unterlagen</w:t>
            </w:r>
          </w:p>
        </w:tc>
        <w:tc>
          <w:tcPr>
            <w:tcW w:w="340" w:type="dxa"/>
            <w:gridSpan w:val="2"/>
          </w:tcPr>
          <w:p w14:paraId="6B280F5F"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7AE28F1E"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b/>
                <w:bCs/>
                <w:sz w:val="22"/>
                <w:szCs w:val="22"/>
                <w:lang w:val="it-IT"/>
              </w:rPr>
            </w:pPr>
            <w:r w:rsidRPr="0056374D">
              <w:rPr>
                <w:rFonts w:asciiTheme="minorHAnsi" w:hAnsiTheme="minorHAnsi" w:cstheme="minorHAnsi"/>
                <w:b/>
                <w:sz w:val="22"/>
                <w:szCs w:val="22"/>
                <w:lang w:val="it-IT" w:eastAsia="it-IT"/>
              </w:rPr>
              <w:t>4.4 Accesso agli atti</w:t>
            </w:r>
          </w:p>
        </w:tc>
      </w:tr>
      <w:tr w:rsidR="00BC678B" w:rsidRPr="0056374D" w14:paraId="7D336510" w14:textId="77777777" w:rsidTr="00EA05AC">
        <w:tc>
          <w:tcPr>
            <w:tcW w:w="4656" w:type="dxa"/>
            <w:gridSpan w:val="2"/>
          </w:tcPr>
          <w:p w14:paraId="786DB031" w14:textId="17863D34" w:rsidR="00BC678B" w:rsidRPr="0056374D" w:rsidRDefault="00BC678B" w:rsidP="00BC678B">
            <w:pPr>
              <w:widowControl w:val="0"/>
              <w:autoSpaceDE w:val="0"/>
              <w:autoSpaceDN w:val="0"/>
              <w:adjustRightInd w:val="0"/>
              <w:ind w:right="76"/>
              <w:jc w:val="both"/>
              <w:rPr>
                <w:rFonts w:asciiTheme="minorHAnsi" w:hAnsiTheme="minorHAnsi" w:cstheme="minorHAnsi"/>
                <w:sz w:val="22"/>
                <w:szCs w:val="22"/>
                <w:lang w:val="it-IT" w:eastAsia="it-IT"/>
              </w:rPr>
            </w:pPr>
          </w:p>
        </w:tc>
        <w:tc>
          <w:tcPr>
            <w:tcW w:w="340" w:type="dxa"/>
            <w:gridSpan w:val="2"/>
          </w:tcPr>
          <w:p w14:paraId="230D39D8" w14:textId="77777777" w:rsidR="00BC678B" w:rsidRPr="0056374D" w:rsidRDefault="00BC678B" w:rsidP="00BC678B">
            <w:pPr>
              <w:widowControl w:val="0"/>
              <w:rPr>
                <w:rFonts w:asciiTheme="minorHAnsi" w:hAnsiTheme="minorHAnsi" w:cstheme="minorHAnsi"/>
                <w:sz w:val="22"/>
                <w:szCs w:val="22"/>
                <w:lang w:val="it-IT" w:eastAsia="it-IT"/>
              </w:rPr>
            </w:pPr>
          </w:p>
        </w:tc>
        <w:tc>
          <w:tcPr>
            <w:tcW w:w="4655" w:type="dxa"/>
            <w:gridSpan w:val="2"/>
          </w:tcPr>
          <w:p w14:paraId="4D70D8A1" w14:textId="42A037B7" w:rsidR="00BC678B" w:rsidRPr="0056374D" w:rsidRDefault="00BC678B" w:rsidP="00BC678B">
            <w:pPr>
              <w:widowControl w:val="0"/>
              <w:tabs>
                <w:tab w:val="center" w:pos="4536"/>
                <w:tab w:val="right" w:pos="9072"/>
              </w:tabs>
              <w:ind w:right="105"/>
              <w:jc w:val="both"/>
              <w:rPr>
                <w:rFonts w:asciiTheme="minorHAnsi" w:hAnsiTheme="minorHAnsi" w:cstheme="minorHAnsi"/>
                <w:sz w:val="22"/>
                <w:szCs w:val="22"/>
                <w:lang w:val="it-IT" w:eastAsia="it-IT"/>
              </w:rPr>
            </w:pPr>
          </w:p>
        </w:tc>
      </w:tr>
      <w:tr w:rsidR="00017E2C" w:rsidRPr="0056374D" w14:paraId="0B3A78A3" w14:textId="77777777" w:rsidTr="00EA05AC">
        <w:tblPrEx>
          <w:tblLook w:val="04A0" w:firstRow="1" w:lastRow="0" w:firstColumn="1" w:lastColumn="0" w:noHBand="0" w:noVBand="1"/>
        </w:tblPrEx>
        <w:tc>
          <w:tcPr>
            <w:tcW w:w="4656" w:type="dxa"/>
            <w:gridSpan w:val="2"/>
            <w:hideMark/>
          </w:tcPr>
          <w:p w14:paraId="748BF8BD" w14:textId="6FA691CB" w:rsidR="00017E2C" w:rsidRPr="0056374D" w:rsidRDefault="00017E2C" w:rsidP="00017E2C">
            <w:pPr>
              <w:widowControl w:val="0"/>
              <w:autoSpaceDE w:val="0"/>
              <w:autoSpaceDN w:val="0"/>
              <w:adjustRightInd w:val="0"/>
              <w:ind w:right="76"/>
              <w:jc w:val="both"/>
              <w:rPr>
                <w:rFonts w:asciiTheme="minorHAnsi" w:hAnsiTheme="minorHAnsi" w:cstheme="minorHAnsi"/>
                <w:noProof/>
                <w:sz w:val="22"/>
                <w:szCs w:val="22"/>
                <w:lang w:val="de-DE" w:eastAsia="it-IT"/>
              </w:rPr>
            </w:pPr>
            <w:bookmarkStart w:id="130" w:name="_Hlk173227204"/>
            <w:r w:rsidRPr="0056374D">
              <w:rPr>
                <w:rFonts w:asciiTheme="minorHAnsi" w:hAnsiTheme="minorHAnsi" w:cstheme="minorHAnsi"/>
                <w:noProof/>
                <w:sz w:val="22"/>
                <w:szCs w:val="22"/>
                <w:lang w:val="de-DE" w:eastAsia="it-IT"/>
              </w:rPr>
              <w:t xml:space="preserve">Der Zugang zu den Ausschreibungsunterlagen wird durch die Funktionalitäten des Portals </w:t>
            </w:r>
            <w:hyperlink r:id="rId68" w:history="1">
              <w:r w:rsidRPr="0056374D">
                <w:rPr>
                  <w:rFonts w:asciiTheme="minorHAnsi" w:hAnsiTheme="minorHAnsi" w:cstheme="minorHAnsi"/>
                  <w:noProof/>
                  <w:sz w:val="22"/>
                  <w:szCs w:val="22"/>
                  <w:lang w:val="de-DE"/>
                </w:rPr>
                <w:t>www.bandi-altoadige.it</w:t>
              </w:r>
            </w:hyperlink>
            <w:r w:rsidRPr="0056374D">
              <w:rPr>
                <w:rFonts w:asciiTheme="minorHAnsi" w:hAnsiTheme="minorHAnsi" w:cstheme="minorHAnsi"/>
                <w:noProof/>
                <w:sz w:val="22"/>
                <w:szCs w:val="22"/>
                <w:lang w:val="de-DE" w:eastAsia="it-IT"/>
              </w:rPr>
              <w:t xml:space="preserve"> / </w:t>
            </w:r>
            <w:hyperlink r:id="rId69" w:history="1">
              <w:r w:rsidRPr="0056374D">
                <w:rPr>
                  <w:rFonts w:asciiTheme="minorHAnsi" w:hAnsiTheme="minorHAnsi" w:cstheme="minorHAnsi"/>
                  <w:noProof/>
                  <w:sz w:val="22"/>
                  <w:szCs w:val="22"/>
                  <w:lang w:val="de-DE"/>
                </w:rPr>
                <w:t>www.ausschreibungen-suedtirol.it</w:t>
              </w:r>
            </w:hyperlink>
            <w:r w:rsidRPr="0056374D">
              <w:rPr>
                <w:rFonts w:asciiTheme="minorHAnsi" w:hAnsiTheme="minorHAnsi" w:cstheme="minorHAnsi"/>
                <w:noProof/>
                <w:sz w:val="22"/>
                <w:szCs w:val="22"/>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340" w:type="dxa"/>
            <w:gridSpan w:val="2"/>
          </w:tcPr>
          <w:p w14:paraId="38D26312" w14:textId="77777777" w:rsidR="00017E2C" w:rsidRPr="0056374D" w:rsidRDefault="00017E2C" w:rsidP="00017E2C">
            <w:pPr>
              <w:widowControl w:val="0"/>
              <w:autoSpaceDE w:val="0"/>
              <w:autoSpaceDN w:val="0"/>
              <w:adjustRightInd w:val="0"/>
              <w:ind w:right="76"/>
              <w:jc w:val="both"/>
              <w:rPr>
                <w:rFonts w:asciiTheme="minorHAnsi" w:hAnsiTheme="minorHAnsi" w:cstheme="minorHAnsi"/>
                <w:noProof/>
                <w:sz w:val="22"/>
                <w:szCs w:val="22"/>
                <w:lang w:val="de-DE" w:eastAsia="it-IT"/>
              </w:rPr>
            </w:pPr>
          </w:p>
        </w:tc>
        <w:tc>
          <w:tcPr>
            <w:tcW w:w="4655" w:type="dxa"/>
            <w:gridSpan w:val="2"/>
            <w:hideMark/>
          </w:tcPr>
          <w:p w14:paraId="7A2F7F7B" w14:textId="12A9F308" w:rsidR="00017E2C" w:rsidRPr="0056374D" w:rsidRDefault="00017E2C" w:rsidP="00017E2C">
            <w:pPr>
              <w:widowControl w:val="0"/>
              <w:autoSpaceDE w:val="0"/>
              <w:autoSpaceDN w:val="0"/>
              <w:adjustRightInd w:val="0"/>
              <w:ind w:right="76"/>
              <w:jc w:val="both"/>
              <w:rPr>
                <w:rFonts w:asciiTheme="minorHAnsi" w:hAnsiTheme="minorHAnsi" w:cstheme="minorHAnsi"/>
                <w:noProof/>
                <w:sz w:val="22"/>
                <w:szCs w:val="22"/>
                <w:lang w:val="it-IT" w:eastAsia="it-IT"/>
              </w:rPr>
            </w:pPr>
            <w:r w:rsidRPr="0056374D">
              <w:rPr>
                <w:rFonts w:asciiTheme="minorHAnsi" w:hAnsiTheme="minorHAnsi" w:cstheme="minorHAnsi"/>
                <w:noProof/>
                <w:sz w:val="22"/>
                <w:szCs w:val="22"/>
                <w:lang w:val="it-IT" w:eastAsia="it-IT"/>
              </w:rPr>
              <w:t xml:space="preserve">L’accesso agli atti della procedura di gara è garantito mediante le funzionalità del portale </w:t>
            </w:r>
            <w:hyperlink r:id="rId70" w:history="1">
              <w:r w:rsidRPr="0056374D">
                <w:rPr>
                  <w:rFonts w:asciiTheme="minorHAnsi" w:hAnsiTheme="minorHAnsi" w:cstheme="minorHAnsi"/>
                  <w:noProof/>
                  <w:sz w:val="22"/>
                  <w:szCs w:val="22"/>
                  <w:lang w:val="it-IT"/>
                </w:rPr>
                <w:t>www.bandi-altoadige.it</w:t>
              </w:r>
            </w:hyperlink>
            <w:r w:rsidRPr="0056374D">
              <w:rPr>
                <w:rFonts w:asciiTheme="minorHAnsi" w:hAnsiTheme="minorHAnsi" w:cstheme="minorHAnsi"/>
                <w:noProof/>
                <w:sz w:val="22"/>
                <w:szCs w:val="22"/>
                <w:lang w:val="it-IT" w:eastAsia="it-IT"/>
              </w:rPr>
              <w:t xml:space="preserve"> / </w:t>
            </w:r>
            <w:hyperlink r:id="rId71" w:history="1">
              <w:r w:rsidRPr="0056374D">
                <w:rPr>
                  <w:rFonts w:asciiTheme="minorHAnsi" w:hAnsiTheme="minorHAnsi" w:cstheme="minorHAnsi"/>
                  <w:noProof/>
                  <w:sz w:val="22"/>
                  <w:szCs w:val="22"/>
                  <w:lang w:val="it-IT"/>
                </w:rPr>
                <w:t>www.ausschreibungen-suedtirol.it</w:t>
              </w:r>
            </w:hyperlink>
            <w:r w:rsidRPr="0056374D">
              <w:rPr>
                <w:rFonts w:asciiTheme="minorHAnsi" w:hAnsiTheme="minorHAnsi" w:cstheme="minorHAnsi"/>
                <w:noProof/>
                <w:sz w:val="22"/>
                <w:szCs w:val="22"/>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bookmarkEnd w:id="130"/>
      </w:tr>
      <w:tr w:rsidR="00BC678B" w:rsidRPr="0056374D" w14:paraId="37E5F2DB" w14:textId="77777777" w:rsidTr="00EA05AC">
        <w:tc>
          <w:tcPr>
            <w:tcW w:w="4656" w:type="dxa"/>
            <w:gridSpan w:val="2"/>
          </w:tcPr>
          <w:p w14:paraId="37B90914"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highlight w:val="yellow"/>
                <w:lang w:val="it-IT" w:eastAsia="it-IT"/>
              </w:rPr>
            </w:pPr>
          </w:p>
        </w:tc>
        <w:tc>
          <w:tcPr>
            <w:tcW w:w="340" w:type="dxa"/>
            <w:gridSpan w:val="2"/>
          </w:tcPr>
          <w:p w14:paraId="509E1E41" w14:textId="77777777" w:rsidR="00BC678B" w:rsidRPr="0056374D" w:rsidRDefault="00BC678B" w:rsidP="00BC678B">
            <w:pPr>
              <w:widowControl w:val="0"/>
              <w:rPr>
                <w:rFonts w:asciiTheme="minorHAnsi" w:hAnsiTheme="minorHAnsi" w:cstheme="minorHAnsi"/>
                <w:sz w:val="22"/>
                <w:szCs w:val="22"/>
                <w:lang w:val="it-IT" w:eastAsia="it-IT"/>
              </w:rPr>
            </w:pPr>
          </w:p>
        </w:tc>
        <w:tc>
          <w:tcPr>
            <w:tcW w:w="4655" w:type="dxa"/>
            <w:gridSpan w:val="2"/>
          </w:tcPr>
          <w:p w14:paraId="5CFB8338"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highlight w:val="yellow"/>
                <w:lang w:val="it-IT" w:eastAsia="it-IT"/>
              </w:rPr>
            </w:pPr>
          </w:p>
        </w:tc>
      </w:tr>
      <w:tr w:rsidR="00BC678B" w:rsidRPr="0056374D" w14:paraId="21EA6931" w14:textId="77777777" w:rsidTr="00EA05AC">
        <w:tc>
          <w:tcPr>
            <w:tcW w:w="4656" w:type="dxa"/>
            <w:gridSpan w:val="2"/>
          </w:tcPr>
          <w:p w14:paraId="0BA28A89"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de-DE" w:eastAsia="it-IT"/>
              </w:rPr>
            </w:pPr>
            <w:r w:rsidRPr="0056374D">
              <w:rPr>
                <w:rFonts w:asciiTheme="minorHAnsi" w:hAnsiTheme="minorHAnsi" w:cstheme="minorHAnsi"/>
                <w:noProof/>
                <w:sz w:val="22"/>
                <w:szCs w:val="22"/>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340" w:type="dxa"/>
            <w:gridSpan w:val="2"/>
          </w:tcPr>
          <w:p w14:paraId="75A96E7A" w14:textId="77777777" w:rsidR="00BC678B" w:rsidRPr="0056374D" w:rsidRDefault="00BC678B" w:rsidP="00BC678B">
            <w:pPr>
              <w:widowControl w:val="0"/>
              <w:rPr>
                <w:rFonts w:asciiTheme="minorHAnsi" w:hAnsiTheme="minorHAnsi" w:cstheme="minorHAnsi"/>
                <w:sz w:val="22"/>
                <w:szCs w:val="22"/>
                <w:lang w:val="de-DE" w:eastAsia="it-IT"/>
              </w:rPr>
            </w:pPr>
          </w:p>
        </w:tc>
        <w:tc>
          <w:tcPr>
            <w:tcW w:w="4655" w:type="dxa"/>
            <w:gridSpan w:val="2"/>
          </w:tcPr>
          <w:p w14:paraId="00002DD1"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r w:rsidRPr="0056374D">
              <w:rPr>
                <w:rFonts w:asciiTheme="minorHAnsi" w:hAnsiTheme="minorHAnsi" w:cstheme="minorHAnsi"/>
                <w:noProof/>
                <w:sz w:val="22"/>
                <w:szCs w:val="22"/>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56374D">
              <w:rPr>
                <w:rFonts w:asciiTheme="minorHAnsi" w:hAnsiTheme="minorHAnsi" w:cstheme="minorHAnsi"/>
                <w:sz w:val="22"/>
                <w:szCs w:val="22"/>
                <w:lang w:val="it-IT"/>
              </w:rPr>
              <w:t xml:space="preserve"> </w:t>
            </w:r>
            <w:r w:rsidRPr="0056374D">
              <w:rPr>
                <w:rFonts w:asciiTheme="minorHAnsi" w:hAnsiTheme="minorHAnsi" w:cstheme="minorHAnsi"/>
                <w:noProof/>
                <w:sz w:val="22"/>
                <w:szCs w:val="22"/>
                <w:lang w:val="it-IT" w:eastAsia="it-IT"/>
              </w:rPr>
              <w:t>delle parti dell’offerta di cui è stato richiesto l’oscuramento.</w:t>
            </w:r>
          </w:p>
        </w:tc>
      </w:tr>
      <w:tr w:rsidR="00BC678B" w:rsidRPr="0056374D" w14:paraId="421C12CE" w14:textId="77777777" w:rsidTr="00EA05AC">
        <w:tc>
          <w:tcPr>
            <w:tcW w:w="4656" w:type="dxa"/>
            <w:gridSpan w:val="2"/>
          </w:tcPr>
          <w:p w14:paraId="38D25478"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it-IT" w:eastAsia="it-IT"/>
              </w:rPr>
            </w:pPr>
          </w:p>
        </w:tc>
        <w:tc>
          <w:tcPr>
            <w:tcW w:w="340" w:type="dxa"/>
            <w:gridSpan w:val="2"/>
          </w:tcPr>
          <w:p w14:paraId="77FF54C9" w14:textId="77777777" w:rsidR="00BC678B" w:rsidRPr="0056374D" w:rsidRDefault="00BC678B" w:rsidP="00BC678B">
            <w:pPr>
              <w:widowControl w:val="0"/>
              <w:rPr>
                <w:rFonts w:asciiTheme="minorHAnsi" w:hAnsiTheme="minorHAnsi" w:cstheme="minorHAnsi"/>
                <w:sz w:val="22"/>
                <w:szCs w:val="22"/>
                <w:lang w:val="it-IT" w:eastAsia="it-IT"/>
              </w:rPr>
            </w:pPr>
          </w:p>
        </w:tc>
        <w:tc>
          <w:tcPr>
            <w:tcW w:w="4655" w:type="dxa"/>
            <w:gridSpan w:val="2"/>
          </w:tcPr>
          <w:p w14:paraId="19649104"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p>
        </w:tc>
      </w:tr>
      <w:tr w:rsidR="00BC678B" w:rsidRPr="0056374D" w14:paraId="78116A82" w14:textId="77777777" w:rsidTr="00EA05AC">
        <w:tc>
          <w:tcPr>
            <w:tcW w:w="4656" w:type="dxa"/>
            <w:gridSpan w:val="2"/>
          </w:tcPr>
          <w:p w14:paraId="4A0A4632"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de-DE" w:eastAsia="it-IT"/>
              </w:rPr>
            </w:pPr>
            <w:r w:rsidRPr="0056374D">
              <w:rPr>
                <w:rFonts w:asciiTheme="minorHAnsi" w:hAnsiTheme="minorHAnsi" w:cstheme="minorHAnsi"/>
                <w:noProof/>
                <w:sz w:val="22"/>
                <w:szCs w:val="22"/>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340" w:type="dxa"/>
            <w:gridSpan w:val="2"/>
          </w:tcPr>
          <w:p w14:paraId="0733D272" w14:textId="77777777" w:rsidR="00BC678B" w:rsidRPr="0056374D" w:rsidRDefault="00BC678B" w:rsidP="00BC678B">
            <w:pPr>
              <w:widowControl w:val="0"/>
              <w:rPr>
                <w:rFonts w:asciiTheme="minorHAnsi" w:hAnsiTheme="minorHAnsi" w:cstheme="minorHAnsi"/>
                <w:sz w:val="22"/>
                <w:szCs w:val="22"/>
                <w:lang w:val="de-DE" w:eastAsia="it-IT"/>
              </w:rPr>
            </w:pPr>
          </w:p>
        </w:tc>
        <w:tc>
          <w:tcPr>
            <w:tcW w:w="4655" w:type="dxa"/>
            <w:gridSpan w:val="2"/>
          </w:tcPr>
          <w:p w14:paraId="6A1D1091"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r w:rsidRPr="0056374D">
              <w:rPr>
                <w:rFonts w:asciiTheme="minorHAnsi" w:hAnsiTheme="minorHAnsi" w:cstheme="minorHAnsi"/>
                <w:noProof/>
                <w:sz w:val="22"/>
                <w:szCs w:val="22"/>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56374D">
              <w:rPr>
                <w:rFonts w:asciiTheme="minorHAnsi" w:hAnsiTheme="minorHAnsi" w:cstheme="minorHAnsi"/>
                <w:sz w:val="22"/>
                <w:szCs w:val="22"/>
                <w:lang w:val="it-IT"/>
              </w:rPr>
              <w:t xml:space="preserve"> </w:t>
            </w:r>
            <w:r w:rsidRPr="0056374D">
              <w:rPr>
                <w:rFonts w:asciiTheme="minorHAnsi" w:hAnsiTheme="minorHAnsi" w:cstheme="minorHAnsi"/>
                <w:noProof/>
                <w:sz w:val="22"/>
                <w:szCs w:val="22"/>
                <w:lang w:val="it-IT" w:eastAsia="it-IT"/>
              </w:rPr>
              <w:t>delle parti dell’offerta di cui è stato richiesto l’oscuramento.</w:t>
            </w:r>
          </w:p>
        </w:tc>
      </w:tr>
      <w:tr w:rsidR="00BC678B" w:rsidRPr="0056374D" w14:paraId="47489BEA" w14:textId="77777777" w:rsidTr="00EA05AC">
        <w:tc>
          <w:tcPr>
            <w:tcW w:w="4656" w:type="dxa"/>
            <w:gridSpan w:val="2"/>
          </w:tcPr>
          <w:p w14:paraId="4F2FE347"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it-IT" w:eastAsia="it-IT"/>
              </w:rPr>
            </w:pPr>
          </w:p>
        </w:tc>
        <w:tc>
          <w:tcPr>
            <w:tcW w:w="340" w:type="dxa"/>
            <w:gridSpan w:val="2"/>
          </w:tcPr>
          <w:p w14:paraId="7B2F03EA" w14:textId="77777777" w:rsidR="00BC678B" w:rsidRPr="0056374D" w:rsidRDefault="00BC678B" w:rsidP="00BC678B">
            <w:pPr>
              <w:widowControl w:val="0"/>
              <w:rPr>
                <w:rFonts w:asciiTheme="minorHAnsi" w:hAnsiTheme="minorHAnsi" w:cstheme="minorHAnsi"/>
                <w:sz w:val="22"/>
                <w:szCs w:val="22"/>
                <w:lang w:val="it-IT" w:eastAsia="it-IT"/>
              </w:rPr>
            </w:pPr>
          </w:p>
        </w:tc>
        <w:tc>
          <w:tcPr>
            <w:tcW w:w="4655" w:type="dxa"/>
            <w:gridSpan w:val="2"/>
          </w:tcPr>
          <w:p w14:paraId="55B62224"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p>
        </w:tc>
      </w:tr>
      <w:tr w:rsidR="00BC678B" w:rsidRPr="0056374D" w14:paraId="2C215A51" w14:textId="77777777" w:rsidTr="00EA05AC">
        <w:tc>
          <w:tcPr>
            <w:tcW w:w="4656" w:type="dxa"/>
            <w:gridSpan w:val="2"/>
          </w:tcPr>
          <w:p w14:paraId="47923BDF"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de-DE" w:eastAsia="it-IT"/>
              </w:rPr>
            </w:pPr>
            <w:r w:rsidRPr="0056374D">
              <w:rPr>
                <w:rFonts w:asciiTheme="minorHAnsi" w:hAnsiTheme="minorHAnsi" w:cstheme="minorHAnsi"/>
                <w:noProof/>
                <w:sz w:val="22"/>
                <w:szCs w:val="22"/>
                <w:lang w:val="de-DE" w:eastAsia="it-IT"/>
              </w:rPr>
              <w:t xml:space="preserve">Gemäß den Bestimmungen von Art. 36 Abs. 3, 4 und 5 des GvD Nr. 36/2023 bestätigt der öffentliche Auftraggeber mit der Mitteilung über die Zuschlagserteilung gemäß Art. 90 des GvD Nr. 36/2023 die Entscheidungen über die von den </w:t>
            </w:r>
            <w:r w:rsidRPr="0056374D">
              <w:rPr>
                <w:rFonts w:asciiTheme="minorHAnsi" w:hAnsiTheme="minorHAnsi" w:cstheme="minorHAnsi"/>
                <w:noProof/>
                <w:sz w:val="22"/>
                <w:szCs w:val="22"/>
                <w:lang w:val="de-DE" w:eastAsia="it-IT"/>
              </w:rPr>
              <w:lastRenderedPageBreak/>
              <w:t>Wirtschaftsteilnehmern gemäß Art. 35 Abs. 4 Buchst. a) gestellten Anträge auf Schwärzung von Teilen der Angebote.</w:t>
            </w:r>
          </w:p>
        </w:tc>
        <w:tc>
          <w:tcPr>
            <w:tcW w:w="340" w:type="dxa"/>
            <w:gridSpan w:val="2"/>
          </w:tcPr>
          <w:p w14:paraId="500FA803" w14:textId="77777777" w:rsidR="00BC678B" w:rsidRPr="0056374D" w:rsidRDefault="00BC678B" w:rsidP="00BC678B">
            <w:pPr>
              <w:widowControl w:val="0"/>
              <w:rPr>
                <w:rFonts w:asciiTheme="minorHAnsi" w:hAnsiTheme="minorHAnsi" w:cstheme="minorHAnsi"/>
                <w:sz w:val="22"/>
                <w:szCs w:val="22"/>
                <w:lang w:val="de-DE" w:eastAsia="it-IT"/>
              </w:rPr>
            </w:pPr>
          </w:p>
        </w:tc>
        <w:tc>
          <w:tcPr>
            <w:tcW w:w="4655" w:type="dxa"/>
            <w:gridSpan w:val="2"/>
          </w:tcPr>
          <w:p w14:paraId="03AD584E"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r w:rsidRPr="0056374D">
              <w:rPr>
                <w:rFonts w:asciiTheme="minorHAnsi" w:hAnsiTheme="minorHAnsi" w:cstheme="minorHAnsi"/>
                <w:noProof/>
                <w:sz w:val="22"/>
                <w:szCs w:val="22"/>
                <w:lang w:val="it-IT" w:eastAsia="it-IT"/>
              </w:rPr>
              <w:t>Nel rispetto di quanto previsto dall’art. 36, comma 3, 4 e 5 del d.lgs. 36/2023, con la comunicazione dell’aggiudicazione di cui all’art. 90</w:t>
            </w:r>
            <w:r w:rsidRPr="0056374D">
              <w:rPr>
                <w:rFonts w:asciiTheme="minorHAnsi" w:hAnsiTheme="minorHAnsi" w:cstheme="minorHAnsi"/>
                <w:sz w:val="22"/>
                <w:szCs w:val="22"/>
                <w:lang w:val="it-IT"/>
              </w:rPr>
              <w:t xml:space="preserve"> </w:t>
            </w:r>
            <w:r w:rsidRPr="0056374D">
              <w:rPr>
                <w:rFonts w:asciiTheme="minorHAnsi" w:hAnsiTheme="minorHAnsi" w:cstheme="minorHAnsi"/>
                <w:noProof/>
                <w:sz w:val="22"/>
                <w:szCs w:val="22"/>
                <w:lang w:val="it-IT" w:eastAsia="it-IT"/>
              </w:rPr>
              <w:t xml:space="preserve">del d.lgs. 36/2023, la stazione appaltante darà atto delle decisioni assunte sulle eventuali richieste di </w:t>
            </w:r>
            <w:r w:rsidRPr="0056374D">
              <w:rPr>
                <w:rFonts w:asciiTheme="minorHAnsi" w:hAnsiTheme="minorHAnsi" w:cstheme="minorHAnsi"/>
                <w:noProof/>
                <w:sz w:val="22"/>
                <w:szCs w:val="22"/>
                <w:lang w:val="it-IT" w:eastAsia="it-IT"/>
              </w:rPr>
              <w:lastRenderedPageBreak/>
              <w:t>oscuramento di parti delle offerte indicate dagli operatori ai sensi dell’articolo 35, comma 4, lettera a).</w:t>
            </w:r>
          </w:p>
        </w:tc>
      </w:tr>
      <w:tr w:rsidR="00BC678B" w:rsidRPr="0056374D" w14:paraId="70F02021" w14:textId="77777777" w:rsidTr="00EA05AC">
        <w:tc>
          <w:tcPr>
            <w:tcW w:w="4656" w:type="dxa"/>
            <w:gridSpan w:val="2"/>
          </w:tcPr>
          <w:p w14:paraId="16928ED3"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it-IT" w:eastAsia="it-IT"/>
              </w:rPr>
            </w:pPr>
          </w:p>
        </w:tc>
        <w:tc>
          <w:tcPr>
            <w:tcW w:w="340" w:type="dxa"/>
            <w:gridSpan w:val="2"/>
          </w:tcPr>
          <w:p w14:paraId="0F7DED60" w14:textId="77777777" w:rsidR="00BC678B" w:rsidRPr="0056374D" w:rsidRDefault="00BC678B" w:rsidP="00BC678B">
            <w:pPr>
              <w:widowControl w:val="0"/>
              <w:rPr>
                <w:rFonts w:asciiTheme="minorHAnsi" w:hAnsiTheme="minorHAnsi" w:cstheme="minorHAnsi"/>
                <w:sz w:val="22"/>
                <w:szCs w:val="22"/>
                <w:lang w:val="it-IT" w:eastAsia="it-IT"/>
              </w:rPr>
            </w:pPr>
          </w:p>
        </w:tc>
        <w:tc>
          <w:tcPr>
            <w:tcW w:w="4655" w:type="dxa"/>
            <w:gridSpan w:val="2"/>
          </w:tcPr>
          <w:p w14:paraId="6D08429B"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p>
        </w:tc>
      </w:tr>
      <w:tr w:rsidR="00BC678B" w:rsidRPr="0056374D" w14:paraId="7A1DC885" w14:textId="77777777" w:rsidTr="00EA05AC">
        <w:tc>
          <w:tcPr>
            <w:tcW w:w="4656" w:type="dxa"/>
            <w:gridSpan w:val="2"/>
          </w:tcPr>
          <w:p w14:paraId="470D7A83"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de-DE" w:eastAsia="it-IT"/>
              </w:rPr>
            </w:pPr>
            <w:r w:rsidRPr="0056374D">
              <w:rPr>
                <w:rFonts w:asciiTheme="minorHAnsi" w:hAnsiTheme="minorHAnsi" w:cstheme="minorHAnsi"/>
                <w:noProof/>
                <w:sz w:val="22"/>
                <w:szCs w:val="22"/>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340" w:type="dxa"/>
            <w:gridSpan w:val="2"/>
          </w:tcPr>
          <w:p w14:paraId="6B21DC6A" w14:textId="77777777" w:rsidR="00BC678B" w:rsidRPr="0056374D" w:rsidRDefault="00BC678B" w:rsidP="00BC678B">
            <w:pPr>
              <w:widowControl w:val="0"/>
              <w:rPr>
                <w:rFonts w:asciiTheme="minorHAnsi" w:hAnsiTheme="minorHAnsi" w:cstheme="minorHAnsi"/>
                <w:sz w:val="22"/>
                <w:szCs w:val="22"/>
                <w:lang w:val="de-DE" w:eastAsia="it-IT"/>
              </w:rPr>
            </w:pPr>
          </w:p>
        </w:tc>
        <w:tc>
          <w:tcPr>
            <w:tcW w:w="4655" w:type="dxa"/>
            <w:gridSpan w:val="2"/>
          </w:tcPr>
          <w:p w14:paraId="0D11ACC5"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r w:rsidRPr="0056374D">
              <w:rPr>
                <w:rFonts w:asciiTheme="minorHAnsi" w:hAnsiTheme="minorHAnsi" w:cstheme="minorHAnsi"/>
                <w:noProof/>
                <w:sz w:val="22"/>
                <w:szCs w:val="22"/>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BC678B" w:rsidRPr="0056374D" w14:paraId="0D34198D" w14:textId="77777777" w:rsidTr="00EA05AC">
        <w:tc>
          <w:tcPr>
            <w:tcW w:w="4656" w:type="dxa"/>
            <w:gridSpan w:val="2"/>
          </w:tcPr>
          <w:p w14:paraId="63A2970B"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it-IT" w:eastAsia="it-IT"/>
              </w:rPr>
            </w:pPr>
          </w:p>
        </w:tc>
        <w:tc>
          <w:tcPr>
            <w:tcW w:w="340" w:type="dxa"/>
            <w:gridSpan w:val="2"/>
          </w:tcPr>
          <w:p w14:paraId="6F895D3B" w14:textId="77777777" w:rsidR="00BC678B" w:rsidRPr="0056374D" w:rsidRDefault="00BC678B" w:rsidP="00BC678B">
            <w:pPr>
              <w:widowControl w:val="0"/>
              <w:rPr>
                <w:rFonts w:asciiTheme="minorHAnsi" w:hAnsiTheme="minorHAnsi" w:cstheme="minorHAnsi"/>
                <w:sz w:val="22"/>
                <w:szCs w:val="22"/>
                <w:lang w:val="it-IT" w:eastAsia="it-IT"/>
              </w:rPr>
            </w:pPr>
          </w:p>
        </w:tc>
        <w:tc>
          <w:tcPr>
            <w:tcW w:w="4655" w:type="dxa"/>
            <w:gridSpan w:val="2"/>
          </w:tcPr>
          <w:p w14:paraId="03CA9148"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p>
        </w:tc>
      </w:tr>
      <w:tr w:rsidR="00BC678B" w:rsidRPr="0056374D" w14:paraId="7169A83A" w14:textId="77777777" w:rsidTr="00EA05AC">
        <w:tc>
          <w:tcPr>
            <w:tcW w:w="4656" w:type="dxa"/>
            <w:gridSpan w:val="2"/>
          </w:tcPr>
          <w:p w14:paraId="22C4F803" w14:textId="77777777" w:rsidR="00BC678B" w:rsidRPr="0056374D" w:rsidRDefault="00BC678B" w:rsidP="00BC678B">
            <w:pPr>
              <w:widowControl w:val="0"/>
              <w:shd w:val="clear" w:color="auto" w:fill="FFFFFF"/>
              <w:contextualSpacing/>
              <w:jc w:val="both"/>
              <w:rPr>
                <w:rFonts w:asciiTheme="minorHAnsi" w:hAnsiTheme="minorHAnsi" w:cstheme="minorHAnsi"/>
                <w:strike/>
                <w:noProof/>
                <w:sz w:val="22"/>
                <w:szCs w:val="22"/>
                <w:lang w:val="de-DE"/>
              </w:rPr>
            </w:pPr>
            <w:r w:rsidRPr="0056374D">
              <w:rPr>
                <w:rFonts w:asciiTheme="minorHAnsi" w:hAnsiTheme="minorHAnsi" w:cstheme="minorHAnsi"/>
                <w:noProof/>
                <w:sz w:val="22"/>
                <w:szCs w:val="22"/>
                <w:lang w:val="de-DE"/>
              </w:rPr>
              <w:t>Der Aktenzugang ist in jedem Fall gemäß Art. 53 GvD Nr. 50/2016 gewährleistet und ist ab Mitteilung der Zuschlagserteilung gemäß Art. 90 GvD Nr. 36/2023 zulässig.</w:t>
            </w:r>
          </w:p>
          <w:p w14:paraId="796B50FF" w14:textId="77777777" w:rsidR="00BC678B" w:rsidRPr="0056374D" w:rsidRDefault="00BC678B" w:rsidP="00BC678B">
            <w:pPr>
              <w:widowControl w:val="0"/>
              <w:shd w:val="clear" w:color="auto" w:fill="FFFFFF"/>
              <w:contextualSpacing/>
              <w:jc w:val="both"/>
              <w:rPr>
                <w:rFonts w:asciiTheme="minorHAnsi" w:hAnsiTheme="minorHAnsi" w:cstheme="minorHAnsi"/>
                <w:noProof/>
                <w:sz w:val="22"/>
                <w:szCs w:val="22"/>
                <w:lang w:val="de-DE"/>
              </w:rPr>
            </w:pPr>
          </w:p>
          <w:p w14:paraId="250F3289"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de-DE" w:eastAsia="it-IT"/>
              </w:rPr>
            </w:pPr>
            <w:r w:rsidRPr="0056374D">
              <w:rPr>
                <w:rFonts w:asciiTheme="minorHAnsi" w:hAnsiTheme="minorHAnsi" w:cstheme="minorHAnsi"/>
                <w:noProof/>
                <w:sz w:val="22"/>
                <w:szCs w:val="22"/>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340" w:type="dxa"/>
            <w:gridSpan w:val="2"/>
          </w:tcPr>
          <w:p w14:paraId="53127AD3" w14:textId="77777777" w:rsidR="00BC678B" w:rsidRPr="0056374D" w:rsidRDefault="00BC678B" w:rsidP="00BC678B">
            <w:pPr>
              <w:widowControl w:val="0"/>
              <w:rPr>
                <w:rFonts w:asciiTheme="minorHAnsi" w:hAnsiTheme="minorHAnsi" w:cstheme="minorHAnsi"/>
                <w:sz w:val="22"/>
                <w:szCs w:val="22"/>
                <w:lang w:val="de-DE" w:eastAsia="it-IT"/>
              </w:rPr>
            </w:pPr>
          </w:p>
        </w:tc>
        <w:tc>
          <w:tcPr>
            <w:tcW w:w="4655" w:type="dxa"/>
            <w:gridSpan w:val="2"/>
          </w:tcPr>
          <w:p w14:paraId="06FECE51" w14:textId="77777777" w:rsidR="00BC678B" w:rsidRPr="0056374D" w:rsidRDefault="00BC678B" w:rsidP="00BC678B">
            <w:pPr>
              <w:widowControl w:val="0"/>
              <w:shd w:val="clear" w:color="auto" w:fill="FFFFFF"/>
              <w:ind w:right="6"/>
              <w:jc w:val="both"/>
              <w:rPr>
                <w:rFonts w:asciiTheme="minorHAnsi" w:hAnsiTheme="minorHAnsi" w:cstheme="minorHAnsi"/>
                <w:noProof/>
                <w:sz w:val="22"/>
                <w:szCs w:val="22"/>
                <w:lang w:val="it-IT"/>
              </w:rPr>
            </w:pPr>
            <w:r w:rsidRPr="0056374D">
              <w:rPr>
                <w:rFonts w:asciiTheme="minorHAnsi" w:hAnsiTheme="minorHAnsi" w:cstheme="minorHAnsi"/>
                <w:noProof/>
                <w:sz w:val="22"/>
                <w:szCs w:val="22"/>
                <w:lang w:val="it-IT"/>
              </w:rPr>
              <w:t>L'accesso agli atti è comunque garantito ai sensi dell’ art. 35 del d.lgs. 36/2023 ed è ammesso a decorrere dalla comunicazione dell’aggiudicazione ai sensi dell’art. 90 del d.lgs. 36/2023.</w:t>
            </w:r>
          </w:p>
          <w:p w14:paraId="783DAED9"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r w:rsidRPr="0056374D">
              <w:rPr>
                <w:rFonts w:asciiTheme="minorHAnsi" w:hAnsiTheme="minorHAnsi" w:cstheme="minorHAnsi"/>
                <w:noProof/>
                <w:sz w:val="22"/>
                <w:szCs w:val="22"/>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BC678B" w:rsidRPr="0056374D" w14:paraId="6E1CC030" w14:textId="77777777" w:rsidTr="00EA05AC">
        <w:tc>
          <w:tcPr>
            <w:tcW w:w="4656" w:type="dxa"/>
            <w:gridSpan w:val="2"/>
          </w:tcPr>
          <w:p w14:paraId="7D679A66"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it-IT" w:eastAsia="it-IT"/>
              </w:rPr>
            </w:pPr>
          </w:p>
        </w:tc>
        <w:tc>
          <w:tcPr>
            <w:tcW w:w="340" w:type="dxa"/>
            <w:gridSpan w:val="2"/>
          </w:tcPr>
          <w:p w14:paraId="0A9B3976" w14:textId="77777777" w:rsidR="00BC678B" w:rsidRPr="0056374D" w:rsidRDefault="00BC678B" w:rsidP="00BC678B">
            <w:pPr>
              <w:widowControl w:val="0"/>
              <w:rPr>
                <w:rFonts w:asciiTheme="minorHAnsi" w:hAnsiTheme="minorHAnsi" w:cstheme="minorHAnsi"/>
                <w:sz w:val="22"/>
                <w:szCs w:val="22"/>
                <w:lang w:val="it-IT" w:eastAsia="it-IT"/>
              </w:rPr>
            </w:pPr>
          </w:p>
        </w:tc>
        <w:tc>
          <w:tcPr>
            <w:tcW w:w="4655" w:type="dxa"/>
            <w:gridSpan w:val="2"/>
          </w:tcPr>
          <w:p w14:paraId="7FF827D3"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p>
        </w:tc>
      </w:tr>
      <w:tr w:rsidR="00BC678B" w:rsidRPr="0056374D" w14:paraId="69BEBB2F" w14:textId="77777777" w:rsidTr="00EA05AC">
        <w:tc>
          <w:tcPr>
            <w:tcW w:w="4656" w:type="dxa"/>
            <w:gridSpan w:val="2"/>
          </w:tcPr>
          <w:p w14:paraId="6005D910"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de-DE" w:eastAsia="it-IT"/>
              </w:rPr>
            </w:pPr>
            <w:r w:rsidRPr="0056374D">
              <w:rPr>
                <w:rFonts w:asciiTheme="minorHAnsi" w:hAnsiTheme="minorHAnsi" w:cstheme="minorHAnsi"/>
                <w:noProof/>
                <w:sz w:val="22"/>
                <w:szCs w:val="22"/>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340" w:type="dxa"/>
            <w:gridSpan w:val="2"/>
          </w:tcPr>
          <w:p w14:paraId="5B651CBE" w14:textId="77777777" w:rsidR="00BC678B" w:rsidRPr="0056374D" w:rsidRDefault="00BC678B" w:rsidP="00BC678B">
            <w:pPr>
              <w:widowControl w:val="0"/>
              <w:rPr>
                <w:rFonts w:asciiTheme="minorHAnsi" w:hAnsiTheme="minorHAnsi" w:cstheme="minorHAnsi"/>
                <w:sz w:val="22"/>
                <w:szCs w:val="22"/>
                <w:lang w:val="de-DE" w:eastAsia="it-IT"/>
              </w:rPr>
            </w:pPr>
          </w:p>
        </w:tc>
        <w:tc>
          <w:tcPr>
            <w:tcW w:w="4655" w:type="dxa"/>
            <w:gridSpan w:val="2"/>
          </w:tcPr>
          <w:p w14:paraId="510C8E5F" w14:textId="6CBD5786"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r w:rsidRPr="0056374D">
              <w:rPr>
                <w:rFonts w:asciiTheme="minorHAnsi" w:hAnsiTheme="minorHAnsi" w:cstheme="minorHAnsi"/>
                <w:noProof/>
                <w:sz w:val="22"/>
                <w:szCs w:val="22"/>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BC678B" w:rsidRPr="0056374D" w14:paraId="74FDCD3C" w14:textId="77777777" w:rsidTr="00EA05AC">
        <w:tc>
          <w:tcPr>
            <w:tcW w:w="4656" w:type="dxa"/>
            <w:gridSpan w:val="2"/>
          </w:tcPr>
          <w:p w14:paraId="551FF0C2"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highlight w:val="yellow"/>
                <w:lang w:val="it-IT" w:eastAsia="it-IT"/>
              </w:rPr>
            </w:pPr>
          </w:p>
        </w:tc>
        <w:tc>
          <w:tcPr>
            <w:tcW w:w="340" w:type="dxa"/>
            <w:gridSpan w:val="2"/>
          </w:tcPr>
          <w:p w14:paraId="456437E4" w14:textId="77777777" w:rsidR="00BC678B" w:rsidRPr="0056374D" w:rsidRDefault="00BC678B" w:rsidP="00BC678B">
            <w:pPr>
              <w:widowControl w:val="0"/>
              <w:rPr>
                <w:rFonts w:asciiTheme="minorHAnsi" w:hAnsiTheme="minorHAnsi" w:cstheme="minorHAnsi"/>
                <w:sz w:val="22"/>
                <w:szCs w:val="22"/>
                <w:lang w:val="it-IT" w:eastAsia="it-IT"/>
              </w:rPr>
            </w:pPr>
          </w:p>
        </w:tc>
        <w:tc>
          <w:tcPr>
            <w:tcW w:w="4655" w:type="dxa"/>
            <w:gridSpan w:val="2"/>
          </w:tcPr>
          <w:p w14:paraId="30C0F182"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highlight w:val="yellow"/>
                <w:lang w:val="it-IT" w:eastAsia="it-IT"/>
              </w:rPr>
            </w:pPr>
          </w:p>
        </w:tc>
      </w:tr>
      <w:tr w:rsidR="00BC678B" w:rsidRPr="0056374D" w14:paraId="7984D4FE" w14:textId="77777777" w:rsidTr="00EA05AC">
        <w:tc>
          <w:tcPr>
            <w:tcW w:w="4656" w:type="dxa"/>
            <w:gridSpan w:val="2"/>
          </w:tcPr>
          <w:p w14:paraId="47B75BCD"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de-DE" w:eastAsia="it-IT"/>
              </w:rPr>
            </w:pPr>
            <w:r w:rsidRPr="0056374D">
              <w:rPr>
                <w:rFonts w:asciiTheme="minorHAnsi" w:hAnsiTheme="minorHAnsi" w:cstheme="minorHAnsi"/>
                <w:b/>
                <w:noProof/>
                <w:sz w:val="22"/>
                <w:szCs w:val="22"/>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340" w:type="dxa"/>
            <w:gridSpan w:val="2"/>
          </w:tcPr>
          <w:p w14:paraId="60499B9E" w14:textId="77777777" w:rsidR="00BC678B" w:rsidRPr="0056374D" w:rsidRDefault="00BC678B" w:rsidP="00BC678B">
            <w:pPr>
              <w:widowControl w:val="0"/>
              <w:rPr>
                <w:rFonts w:asciiTheme="minorHAnsi" w:hAnsiTheme="minorHAnsi" w:cstheme="minorHAnsi"/>
                <w:sz w:val="22"/>
                <w:szCs w:val="22"/>
                <w:lang w:val="de-DE" w:eastAsia="it-IT"/>
              </w:rPr>
            </w:pPr>
          </w:p>
        </w:tc>
        <w:tc>
          <w:tcPr>
            <w:tcW w:w="4655" w:type="dxa"/>
            <w:gridSpan w:val="2"/>
          </w:tcPr>
          <w:p w14:paraId="02E3D591"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r w:rsidRPr="0056374D">
              <w:rPr>
                <w:rFonts w:asciiTheme="minorHAnsi" w:hAnsiTheme="minorHAnsi" w:cstheme="minorHAnsi"/>
                <w:b/>
                <w:noProof/>
                <w:sz w:val="22"/>
                <w:szCs w:val="22"/>
                <w:lang w:val="it-IT"/>
              </w:rPr>
              <w:t xml:space="preserve">Ciascun concorrente indica espressamente, e giá in sede di offerta (allegato A) i singoli documenti, o parti degli stessi, che possono essere esclusi dal diritto di accesso ai sensi dell'art. 35, comma 4, lett. a), </w:t>
            </w:r>
            <w:r w:rsidRPr="0056374D">
              <w:rPr>
                <w:rFonts w:asciiTheme="minorHAnsi" w:hAnsiTheme="minorHAnsi" w:cstheme="minorHAnsi"/>
                <w:b/>
                <w:bCs/>
                <w:noProof/>
                <w:sz w:val="22"/>
                <w:szCs w:val="22"/>
                <w:lang w:val="it-IT"/>
              </w:rPr>
              <w:t>d.lgs. 36/2023</w:t>
            </w:r>
            <w:r w:rsidRPr="0056374D">
              <w:rPr>
                <w:rFonts w:asciiTheme="minorHAnsi" w:hAnsiTheme="minorHAnsi" w:cstheme="minorHAnsi"/>
                <w:b/>
                <w:noProof/>
                <w:sz w:val="22"/>
                <w:szCs w:val="22"/>
                <w:lang w:val="it-IT"/>
              </w:rPr>
              <w:t xml:space="preserve">, fornendo motivata e comprovata dichiarazione. </w:t>
            </w:r>
          </w:p>
        </w:tc>
      </w:tr>
      <w:tr w:rsidR="00BC678B" w:rsidRPr="0056374D" w14:paraId="17360384" w14:textId="77777777" w:rsidTr="00EA05AC">
        <w:tc>
          <w:tcPr>
            <w:tcW w:w="4656" w:type="dxa"/>
            <w:gridSpan w:val="2"/>
          </w:tcPr>
          <w:p w14:paraId="77EC12C0"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it-IT" w:eastAsia="it-IT"/>
              </w:rPr>
            </w:pPr>
          </w:p>
        </w:tc>
        <w:tc>
          <w:tcPr>
            <w:tcW w:w="340" w:type="dxa"/>
            <w:gridSpan w:val="2"/>
          </w:tcPr>
          <w:p w14:paraId="3698580C" w14:textId="77777777" w:rsidR="00BC678B" w:rsidRPr="0056374D" w:rsidRDefault="00BC678B" w:rsidP="00BC678B">
            <w:pPr>
              <w:widowControl w:val="0"/>
              <w:rPr>
                <w:rFonts w:asciiTheme="minorHAnsi" w:hAnsiTheme="minorHAnsi" w:cstheme="minorHAnsi"/>
                <w:sz w:val="22"/>
                <w:szCs w:val="22"/>
                <w:lang w:val="it-IT" w:eastAsia="it-IT"/>
              </w:rPr>
            </w:pPr>
          </w:p>
        </w:tc>
        <w:tc>
          <w:tcPr>
            <w:tcW w:w="4655" w:type="dxa"/>
            <w:gridSpan w:val="2"/>
          </w:tcPr>
          <w:p w14:paraId="0D76876C"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p>
        </w:tc>
      </w:tr>
      <w:tr w:rsidR="00BC678B" w:rsidRPr="0056374D" w14:paraId="70946AA9" w14:textId="77777777" w:rsidTr="00EA05AC">
        <w:tc>
          <w:tcPr>
            <w:tcW w:w="4656" w:type="dxa"/>
            <w:gridSpan w:val="2"/>
          </w:tcPr>
          <w:p w14:paraId="0E31AB29"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lang w:val="de-DE" w:eastAsia="it-IT"/>
              </w:rPr>
            </w:pPr>
            <w:r w:rsidRPr="0056374D">
              <w:rPr>
                <w:rFonts w:asciiTheme="minorHAnsi" w:hAnsiTheme="minorHAnsi" w:cstheme="minorHAnsi"/>
                <w:b/>
                <w:noProof/>
                <w:sz w:val="22"/>
                <w:szCs w:val="22"/>
                <w:u w:val="single"/>
                <w:lang w:val="de-DE"/>
              </w:rPr>
              <w:lastRenderedPageBreak/>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340" w:type="dxa"/>
            <w:gridSpan w:val="2"/>
          </w:tcPr>
          <w:p w14:paraId="227FECF5" w14:textId="77777777" w:rsidR="00BC678B" w:rsidRPr="0056374D" w:rsidRDefault="00BC678B" w:rsidP="00BC678B">
            <w:pPr>
              <w:widowControl w:val="0"/>
              <w:rPr>
                <w:rFonts w:asciiTheme="minorHAnsi" w:hAnsiTheme="minorHAnsi" w:cstheme="minorHAnsi"/>
                <w:sz w:val="22"/>
                <w:szCs w:val="22"/>
                <w:lang w:val="de-DE" w:eastAsia="it-IT"/>
              </w:rPr>
            </w:pPr>
          </w:p>
        </w:tc>
        <w:tc>
          <w:tcPr>
            <w:tcW w:w="4655" w:type="dxa"/>
            <w:gridSpan w:val="2"/>
          </w:tcPr>
          <w:p w14:paraId="20B23B29"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lang w:val="it-IT" w:eastAsia="it-IT"/>
              </w:rPr>
            </w:pPr>
            <w:r w:rsidRPr="0056374D">
              <w:rPr>
                <w:rFonts w:asciiTheme="minorHAnsi" w:hAnsiTheme="minorHAnsi" w:cstheme="minorHAnsi"/>
                <w:b/>
                <w:noProof/>
                <w:sz w:val="22"/>
                <w:szCs w:val="22"/>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BC678B" w:rsidRPr="0056374D" w14:paraId="55AC74F1" w14:textId="77777777" w:rsidTr="00EA05AC">
        <w:tc>
          <w:tcPr>
            <w:tcW w:w="4656" w:type="dxa"/>
            <w:gridSpan w:val="2"/>
          </w:tcPr>
          <w:p w14:paraId="08CCBC46"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highlight w:val="yellow"/>
                <w:lang w:val="it-IT" w:eastAsia="it-IT"/>
              </w:rPr>
            </w:pPr>
          </w:p>
        </w:tc>
        <w:tc>
          <w:tcPr>
            <w:tcW w:w="340" w:type="dxa"/>
            <w:gridSpan w:val="2"/>
          </w:tcPr>
          <w:p w14:paraId="315F8C0B" w14:textId="77777777" w:rsidR="00BC678B" w:rsidRPr="0056374D" w:rsidRDefault="00BC678B" w:rsidP="00BC678B">
            <w:pPr>
              <w:widowControl w:val="0"/>
              <w:rPr>
                <w:rFonts w:asciiTheme="minorHAnsi" w:hAnsiTheme="minorHAnsi" w:cstheme="minorHAnsi"/>
                <w:sz w:val="22"/>
                <w:szCs w:val="22"/>
                <w:lang w:val="it-IT" w:eastAsia="it-IT"/>
              </w:rPr>
            </w:pPr>
          </w:p>
        </w:tc>
        <w:tc>
          <w:tcPr>
            <w:tcW w:w="4655" w:type="dxa"/>
            <w:gridSpan w:val="2"/>
          </w:tcPr>
          <w:p w14:paraId="398C47D4"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highlight w:val="yellow"/>
                <w:lang w:val="it-IT" w:eastAsia="it-IT"/>
              </w:rPr>
            </w:pPr>
          </w:p>
        </w:tc>
      </w:tr>
      <w:tr w:rsidR="00BC678B" w:rsidRPr="0056374D" w14:paraId="768A5A19" w14:textId="77777777" w:rsidTr="00EA05AC">
        <w:tc>
          <w:tcPr>
            <w:tcW w:w="4656" w:type="dxa"/>
            <w:gridSpan w:val="2"/>
          </w:tcPr>
          <w:p w14:paraId="540F3517"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highlight w:val="yellow"/>
                <w:lang w:val="de-DE" w:eastAsia="it-IT"/>
              </w:rPr>
            </w:pPr>
            <w:r w:rsidRPr="0056374D">
              <w:rPr>
                <w:rFonts w:asciiTheme="minorHAnsi" w:hAnsiTheme="minorHAnsi" w:cstheme="minorHAnsi"/>
                <w:noProof/>
                <w:sz w:val="22"/>
                <w:szCs w:val="22"/>
                <w:lang w:val="de-DE"/>
              </w:rPr>
              <w:t>Für sämtliche, in diesen Ausschreibungsbedingungen nicht geregelten Aspekte wird auf die einschlägigen gesetzlichen Bestimmungen verwiesen.</w:t>
            </w:r>
          </w:p>
        </w:tc>
        <w:tc>
          <w:tcPr>
            <w:tcW w:w="340" w:type="dxa"/>
            <w:gridSpan w:val="2"/>
          </w:tcPr>
          <w:p w14:paraId="667490A4" w14:textId="77777777" w:rsidR="00BC678B" w:rsidRPr="0056374D" w:rsidRDefault="00BC678B" w:rsidP="00BC678B">
            <w:pPr>
              <w:widowControl w:val="0"/>
              <w:rPr>
                <w:rFonts w:asciiTheme="minorHAnsi" w:hAnsiTheme="minorHAnsi" w:cstheme="minorHAnsi"/>
                <w:sz w:val="22"/>
                <w:szCs w:val="22"/>
                <w:lang w:val="de-DE" w:eastAsia="it-IT"/>
              </w:rPr>
            </w:pPr>
          </w:p>
        </w:tc>
        <w:tc>
          <w:tcPr>
            <w:tcW w:w="4655" w:type="dxa"/>
            <w:gridSpan w:val="2"/>
          </w:tcPr>
          <w:p w14:paraId="20DDC2E4"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highlight w:val="yellow"/>
                <w:lang w:val="it-IT" w:eastAsia="it-IT"/>
              </w:rPr>
            </w:pPr>
            <w:r w:rsidRPr="0056374D">
              <w:rPr>
                <w:rFonts w:asciiTheme="minorHAnsi" w:hAnsiTheme="minorHAnsi" w:cstheme="minorHAnsi"/>
                <w:noProof/>
                <w:sz w:val="22"/>
                <w:szCs w:val="22"/>
                <w:lang w:val="it-IT"/>
              </w:rPr>
              <w:t>Per tutto quanto non risulta regolato nel presente disciplinare si rimanda alle disposizioni di legge vigenti in materia.</w:t>
            </w:r>
          </w:p>
        </w:tc>
      </w:tr>
      <w:tr w:rsidR="00BC678B" w:rsidRPr="0056374D" w14:paraId="0D2ECD05" w14:textId="77777777" w:rsidTr="00EA05AC">
        <w:tc>
          <w:tcPr>
            <w:tcW w:w="4656" w:type="dxa"/>
            <w:gridSpan w:val="2"/>
          </w:tcPr>
          <w:p w14:paraId="34AF76E8" w14:textId="77777777" w:rsidR="00BC678B" w:rsidRPr="0056374D" w:rsidRDefault="00BC678B" w:rsidP="00BC678B">
            <w:pPr>
              <w:widowControl w:val="0"/>
              <w:autoSpaceDE w:val="0"/>
              <w:autoSpaceDN w:val="0"/>
              <w:adjustRightInd w:val="0"/>
              <w:ind w:right="76"/>
              <w:jc w:val="both"/>
              <w:rPr>
                <w:rFonts w:asciiTheme="minorHAnsi" w:hAnsiTheme="minorHAnsi" w:cstheme="minorHAnsi"/>
                <w:noProof/>
                <w:sz w:val="22"/>
                <w:szCs w:val="22"/>
                <w:highlight w:val="yellow"/>
                <w:lang w:val="it-IT" w:eastAsia="it-IT"/>
              </w:rPr>
            </w:pPr>
          </w:p>
        </w:tc>
        <w:tc>
          <w:tcPr>
            <w:tcW w:w="340" w:type="dxa"/>
            <w:gridSpan w:val="2"/>
          </w:tcPr>
          <w:p w14:paraId="4A7165A4" w14:textId="77777777" w:rsidR="00BC678B" w:rsidRPr="0056374D" w:rsidRDefault="00BC678B" w:rsidP="00BC678B">
            <w:pPr>
              <w:widowControl w:val="0"/>
              <w:rPr>
                <w:rFonts w:asciiTheme="minorHAnsi" w:hAnsiTheme="minorHAnsi" w:cstheme="minorHAnsi"/>
                <w:sz w:val="22"/>
                <w:szCs w:val="22"/>
                <w:lang w:val="it-IT" w:eastAsia="it-IT"/>
              </w:rPr>
            </w:pPr>
          </w:p>
        </w:tc>
        <w:tc>
          <w:tcPr>
            <w:tcW w:w="4655" w:type="dxa"/>
            <w:gridSpan w:val="2"/>
          </w:tcPr>
          <w:p w14:paraId="7B5529BA" w14:textId="77777777" w:rsidR="00BC678B" w:rsidRPr="0056374D" w:rsidRDefault="00BC678B" w:rsidP="00BC678B">
            <w:pPr>
              <w:widowControl w:val="0"/>
              <w:tabs>
                <w:tab w:val="center" w:pos="4536"/>
                <w:tab w:val="right" w:pos="9072"/>
              </w:tabs>
              <w:ind w:right="105"/>
              <w:jc w:val="both"/>
              <w:rPr>
                <w:rFonts w:asciiTheme="minorHAnsi" w:hAnsiTheme="minorHAnsi" w:cstheme="minorHAnsi"/>
                <w:noProof/>
                <w:sz w:val="22"/>
                <w:szCs w:val="22"/>
                <w:highlight w:val="yellow"/>
                <w:lang w:val="it-IT" w:eastAsia="it-IT"/>
              </w:rPr>
            </w:pPr>
          </w:p>
        </w:tc>
      </w:tr>
      <w:tr w:rsidR="00BC678B" w:rsidRPr="0056374D" w14:paraId="07D54AF4" w14:textId="77777777" w:rsidTr="00EA05AC">
        <w:tc>
          <w:tcPr>
            <w:tcW w:w="4656" w:type="dxa"/>
            <w:gridSpan w:val="2"/>
          </w:tcPr>
          <w:p w14:paraId="25E908C5" w14:textId="77777777" w:rsidR="00BC678B" w:rsidRPr="0056374D" w:rsidRDefault="00BC678B" w:rsidP="00BC678B">
            <w:pPr>
              <w:widowControl w:val="0"/>
              <w:ind w:right="76"/>
              <w:jc w:val="both"/>
              <w:rPr>
                <w:rFonts w:asciiTheme="minorHAnsi" w:hAnsiTheme="minorHAnsi" w:cstheme="minorHAnsi"/>
                <w:b/>
                <w:sz w:val="22"/>
                <w:szCs w:val="22"/>
                <w:u w:val="single"/>
                <w:lang w:val="de-DE" w:eastAsia="it-IT"/>
              </w:rPr>
            </w:pPr>
            <w:r w:rsidRPr="0056374D">
              <w:rPr>
                <w:rFonts w:asciiTheme="minorHAnsi" w:hAnsiTheme="minorHAnsi" w:cstheme="minorHAnsi"/>
                <w:b/>
                <w:sz w:val="22"/>
                <w:szCs w:val="22"/>
                <w:lang w:val="de-DE" w:eastAsia="it-IT"/>
              </w:rPr>
              <w:t>4.5 Verweis</w:t>
            </w:r>
          </w:p>
        </w:tc>
        <w:tc>
          <w:tcPr>
            <w:tcW w:w="340" w:type="dxa"/>
            <w:gridSpan w:val="2"/>
          </w:tcPr>
          <w:p w14:paraId="780226F5" w14:textId="77777777" w:rsidR="00BC678B" w:rsidRPr="0056374D" w:rsidRDefault="00BC678B" w:rsidP="00BC678B">
            <w:pPr>
              <w:widowControl w:val="0"/>
              <w:ind w:right="76"/>
              <w:jc w:val="both"/>
              <w:rPr>
                <w:rFonts w:asciiTheme="minorHAnsi" w:hAnsiTheme="minorHAnsi" w:cstheme="minorHAnsi"/>
                <w:sz w:val="22"/>
                <w:szCs w:val="22"/>
                <w:lang w:val="de-DE" w:eastAsia="it-IT"/>
              </w:rPr>
            </w:pPr>
          </w:p>
        </w:tc>
        <w:tc>
          <w:tcPr>
            <w:tcW w:w="4655" w:type="dxa"/>
            <w:gridSpan w:val="2"/>
          </w:tcPr>
          <w:p w14:paraId="059D8A75" w14:textId="77777777" w:rsidR="00BC678B" w:rsidRPr="0056374D" w:rsidRDefault="00BC678B" w:rsidP="00BC678B">
            <w:pPr>
              <w:widowControl w:val="0"/>
              <w:ind w:right="105"/>
              <w:jc w:val="both"/>
              <w:rPr>
                <w:rFonts w:asciiTheme="minorHAnsi" w:hAnsiTheme="minorHAnsi" w:cstheme="minorHAnsi"/>
                <w:sz w:val="22"/>
                <w:szCs w:val="22"/>
                <w:lang w:val="it-IT"/>
              </w:rPr>
            </w:pPr>
            <w:r w:rsidRPr="0056374D">
              <w:rPr>
                <w:rFonts w:asciiTheme="minorHAnsi" w:hAnsiTheme="minorHAnsi" w:cstheme="minorHAnsi"/>
                <w:b/>
                <w:sz w:val="22"/>
                <w:szCs w:val="22"/>
                <w:lang w:val="it-IT" w:eastAsia="it-IT"/>
              </w:rPr>
              <w:t>4.5 Rinvio</w:t>
            </w:r>
          </w:p>
        </w:tc>
      </w:tr>
      <w:tr w:rsidR="00BC678B" w:rsidRPr="0056374D" w14:paraId="0FA055E5" w14:textId="77777777" w:rsidTr="00EA05AC">
        <w:tc>
          <w:tcPr>
            <w:tcW w:w="4656" w:type="dxa"/>
            <w:gridSpan w:val="2"/>
          </w:tcPr>
          <w:p w14:paraId="1CA918B5" w14:textId="77777777" w:rsidR="00BC678B" w:rsidRPr="0056374D" w:rsidRDefault="00BC678B" w:rsidP="00BC678B">
            <w:pPr>
              <w:widowControl w:val="0"/>
              <w:ind w:right="76"/>
              <w:jc w:val="both"/>
              <w:rPr>
                <w:rFonts w:asciiTheme="minorHAnsi" w:hAnsiTheme="minorHAnsi" w:cstheme="minorHAnsi"/>
                <w:sz w:val="22"/>
                <w:szCs w:val="22"/>
                <w:lang w:val="it-IT" w:eastAsia="it-IT"/>
              </w:rPr>
            </w:pPr>
          </w:p>
        </w:tc>
        <w:tc>
          <w:tcPr>
            <w:tcW w:w="340" w:type="dxa"/>
            <w:gridSpan w:val="2"/>
          </w:tcPr>
          <w:p w14:paraId="1E2595B9" w14:textId="77777777" w:rsidR="00BC678B" w:rsidRPr="0056374D" w:rsidRDefault="00BC678B" w:rsidP="00BC678B">
            <w:pPr>
              <w:widowControl w:val="0"/>
              <w:ind w:right="105"/>
              <w:jc w:val="both"/>
              <w:rPr>
                <w:rFonts w:asciiTheme="minorHAnsi" w:hAnsiTheme="minorHAnsi" w:cstheme="minorHAnsi"/>
                <w:sz w:val="22"/>
                <w:szCs w:val="22"/>
                <w:lang w:val="it-IT" w:eastAsia="it-IT"/>
              </w:rPr>
            </w:pPr>
          </w:p>
        </w:tc>
        <w:tc>
          <w:tcPr>
            <w:tcW w:w="4655" w:type="dxa"/>
            <w:gridSpan w:val="2"/>
          </w:tcPr>
          <w:p w14:paraId="22ED9600" w14:textId="77777777" w:rsidR="00BC678B" w:rsidRPr="0056374D" w:rsidRDefault="00BC678B" w:rsidP="00BC678B">
            <w:pPr>
              <w:widowControl w:val="0"/>
              <w:ind w:right="105"/>
              <w:jc w:val="both"/>
              <w:rPr>
                <w:rFonts w:asciiTheme="minorHAnsi" w:hAnsiTheme="minorHAnsi" w:cstheme="minorHAnsi"/>
                <w:sz w:val="22"/>
                <w:szCs w:val="22"/>
                <w:lang w:val="it-IT" w:eastAsia="it-IT"/>
              </w:rPr>
            </w:pPr>
          </w:p>
        </w:tc>
      </w:tr>
      <w:tr w:rsidR="00BC678B" w:rsidRPr="0056374D" w14:paraId="479DA6A2" w14:textId="77777777" w:rsidTr="00EA05AC">
        <w:tc>
          <w:tcPr>
            <w:tcW w:w="4656" w:type="dxa"/>
            <w:gridSpan w:val="2"/>
          </w:tcPr>
          <w:p w14:paraId="150BE825" w14:textId="3CBEF73B" w:rsidR="00BC678B" w:rsidRPr="0056374D" w:rsidRDefault="00BC678B" w:rsidP="00BC678B">
            <w:pPr>
              <w:widowControl w:val="0"/>
              <w:ind w:right="76"/>
              <w:jc w:val="both"/>
              <w:rPr>
                <w:rFonts w:asciiTheme="minorHAnsi" w:hAnsiTheme="minorHAnsi" w:cstheme="minorHAnsi"/>
                <w:b/>
                <w:sz w:val="22"/>
                <w:szCs w:val="22"/>
                <w:lang w:val="de-DE" w:eastAsia="it-IT"/>
              </w:rPr>
            </w:pPr>
            <w:r w:rsidRPr="0056374D">
              <w:rPr>
                <w:rFonts w:asciiTheme="minorHAnsi" w:hAnsiTheme="minorHAnsi" w:cstheme="minorHAnsi"/>
                <w:sz w:val="22"/>
                <w:szCs w:val="22"/>
                <w:lang w:val="de-DE" w:eastAsia="it-IT"/>
              </w:rPr>
              <w:t>Für sämtliche, in diesen Ausschreibungsbedingungen nicht geregelten Aspekte wird auf die einschlägigen gesetzlichen Bestimmungen verwiesen.</w:t>
            </w:r>
          </w:p>
        </w:tc>
        <w:tc>
          <w:tcPr>
            <w:tcW w:w="340" w:type="dxa"/>
            <w:gridSpan w:val="2"/>
          </w:tcPr>
          <w:p w14:paraId="04D57E87" w14:textId="77777777" w:rsidR="00BC678B" w:rsidRPr="0056374D" w:rsidRDefault="00BC678B" w:rsidP="00BC678B">
            <w:pPr>
              <w:widowControl w:val="0"/>
              <w:ind w:right="105"/>
              <w:jc w:val="both"/>
              <w:rPr>
                <w:rFonts w:asciiTheme="minorHAnsi" w:hAnsiTheme="minorHAnsi" w:cstheme="minorHAnsi"/>
                <w:sz w:val="22"/>
                <w:szCs w:val="22"/>
                <w:lang w:val="de-DE" w:eastAsia="it-IT"/>
              </w:rPr>
            </w:pPr>
          </w:p>
        </w:tc>
        <w:tc>
          <w:tcPr>
            <w:tcW w:w="4655" w:type="dxa"/>
            <w:gridSpan w:val="2"/>
          </w:tcPr>
          <w:p w14:paraId="0D63C588" w14:textId="77777777" w:rsidR="00BC678B" w:rsidRPr="0056374D" w:rsidRDefault="00BC678B" w:rsidP="00BC678B">
            <w:pPr>
              <w:widowControl w:val="0"/>
              <w:ind w:right="105"/>
              <w:jc w:val="both"/>
              <w:rPr>
                <w:rFonts w:asciiTheme="minorHAnsi" w:hAnsiTheme="minorHAnsi" w:cstheme="minorHAnsi"/>
                <w:b/>
                <w:sz w:val="22"/>
                <w:szCs w:val="22"/>
                <w:lang w:val="it-IT" w:eastAsia="it-IT"/>
              </w:rPr>
            </w:pPr>
            <w:r w:rsidRPr="0056374D">
              <w:rPr>
                <w:rFonts w:asciiTheme="minorHAnsi" w:hAnsiTheme="minorHAnsi" w:cstheme="minorHAnsi"/>
                <w:sz w:val="22"/>
                <w:szCs w:val="22"/>
                <w:lang w:val="it-IT" w:eastAsia="it-IT"/>
              </w:rPr>
              <w:t>Per tutto quanto non risulta regolato nel presente disciplinare si rimanda alle disposizioni di legge vigenti in materia.</w:t>
            </w:r>
          </w:p>
        </w:tc>
      </w:tr>
      <w:tr w:rsidR="00BC678B" w:rsidRPr="0056374D" w14:paraId="254F140C" w14:textId="77777777" w:rsidTr="00EA05AC">
        <w:tc>
          <w:tcPr>
            <w:tcW w:w="4656" w:type="dxa"/>
            <w:gridSpan w:val="2"/>
          </w:tcPr>
          <w:p w14:paraId="060E5F7C" w14:textId="77777777" w:rsidR="00BC678B" w:rsidRPr="0056374D" w:rsidRDefault="00BC678B" w:rsidP="00BC678B">
            <w:pPr>
              <w:widowControl w:val="0"/>
              <w:ind w:right="76"/>
              <w:jc w:val="both"/>
              <w:rPr>
                <w:rFonts w:asciiTheme="minorHAnsi" w:hAnsiTheme="minorHAnsi" w:cstheme="minorHAnsi"/>
                <w:sz w:val="22"/>
                <w:szCs w:val="22"/>
                <w:lang w:val="it-IT" w:eastAsia="it-IT"/>
              </w:rPr>
            </w:pPr>
          </w:p>
        </w:tc>
        <w:tc>
          <w:tcPr>
            <w:tcW w:w="340" w:type="dxa"/>
            <w:gridSpan w:val="2"/>
          </w:tcPr>
          <w:p w14:paraId="7071C839" w14:textId="77777777" w:rsidR="00BC678B" w:rsidRPr="0056374D" w:rsidRDefault="00BC678B" w:rsidP="00BC678B">
            <w:pPr>
              <w:widowControl w:val="0"/>
              <w:ind w:right="105"/>
              <w:rPr>
                <w:rFonts w:asciiTheme="minorHAnsi" w:hAnsiTheme="minorHAnsi" w:cstheme="minorHAnsi"/>
                <w:sz w:val="22"/>
                <w:szCs w:val="22"/>
                <w:lang w:val="it-IT"/>
              </w:rPr>
            </w:pPr>
          </w:p>
        </w:tc>
        <w:tc>
          <w:tcPr>
            <w:tcW w:w="4655" w:type="dxa"/>
            <w:gridSpan w:val="2"/>
          </w:tcPr>
          <w:p w14:paraId="581B2B0A" w14:textId="77777777" w:rsidR="00BC678B" w:rsidRPr="0056374D" w:rsidRDefault="00BC678B" w:rsidP="00BC678B">
            <w:pPr>
              <w:widowControl w:val="0"/>
              <w:tabs>
                <w:tab w:val="center" w:pos="4536"/>
                <w:tab w:val="right" w:pos="9072"/>
              </w:tabs>
              <w:ind w:right="105"/>
              <w:jc w:val="both"/>
              <w:rPr>
                <w:rFonts w:asciiTheme="minorHAnsi" w:hAnsiTheme="minorHAnsi" w:cstheme="minorHAnsi"/>
                <w:sz w:val="22"/>
                <w:szCs w:val="22"/>
                <w:lang w:val="it-IT" w:eastAsia="it-IT"/>
              </w:rPr>
            </w:pPr>
          </w:p>
        </w:tc>
      </w:tr>
      <w:tr w:rsidR="00BC678B" w:rsidRPr="0056374D" w14:paraId="62AD810C" w14:textId="77777777" w:rsidTr="00EA05AC">
        <w:tc>
          <w:tcPr>
            <w:tcW w:w="4656" w:type="dxa"/>
            <w:gridSpan w:val="2"/>
            <w:shd w:val="clear" w:color="auto" w:fill="E0E0E0"/>
          </w:tcPr>
          <w:p w14:paraId="65C0DC09" w14:textId="77777777" w:rsidR="00BC678B" w:rsidRPr="0056374D" w:rsidRDefault="00BC678B" w:rsidP="00BC678B">
            <w:pPr>
              <w:widowControl w:val="0"/>
              <w:ind w:left="249" w:right="76"/>
              <w:jc w:val="center"/>
              <w:rPr>
                <w:rFonts w:asciiTheme="minorHAnsi" w:hAnsiTheme="minorHAnsi" w:cstheme="minorHAnsi"/>
                <w:b/>
                <w:bCs/>
                <w:sz w:val="22"/>
                <w:szCs w:val="22"/>
                <w:lang w:val="it-IT"/>
              </w:rPr>
            </w:pPr>
          </w:p>
          <w:p w14:paraId="32C630A5" w14:textId="77777777" w:rsidR="00BC678B" w:rsidRPr="0056374D" w:rsidRDefault="00BC678B" w:rsidP="00BC678B">
            <w:pPr>
              <w:widowControl w:val="0"/>
              <w:ind w:left="249" w:right="76"/>
              <w:jc w:val="center"/>
              <w:rPr>
                <w:rFonts w:asciiTheme="minorHAnsi" w:hAnsiTheme="minorHAnsi" w:cstheme="minorHAnsi"/>
                <w:b/>
                <w:bCs/>
                <w:sz w:val="22"/>
                <w:szCs w:val="22"/>
                <w:lang w:val="de-DE"/>
              </w:rPr>
            </w:pPr>
            <w:r w:rsidRPr="0056374D">
              <w:rPr>
                <w:rFonts w:asciiTheme="minorHAnsi" w:hAnsiTheme="minorHAnsi" w:cstheme="minorHAnsi"/>
                <w:b/>
                <w:bCs/>
                <w:sz w:val="22"/>
                <w:szCs w:val="22"/>
                <w:lang w:val="de-DE"/>
              </w:rPr>
              <w:t>TEIL II</w:t>
            </w:r>
          </w:p>
          <w:p w14:paraId="7844E894" w14:textId="77777777" w:rsidR="00BC678B" w:rsidRPr="0056374D" w:rsidRDefault="00BC678B" w:rsidP="00BC678B">
            <w:pPr>
              <w:widowControl w:val="0"/>
              <w:ind w:left="249" w:right="76"/>
              <w:jc w:val="center"/>
              <w:rPr>
                <w:rFonts w:asciiTheme="minorHAnsi" w:hAnsiTheme="minorHAnsi" w:cstheme="minorHAnsi"/>
                <w:b/>
                <w:bCs/>
                <w:sz w:val="22"/>
                <w:szCs w:val="22"/>
                <w:lang w:val="de-DE"/>
              </w:rPr>
            </w:pPr>
          </w:p>
          <w:p w14:paraId="069B7047" w14:textId="77777777" w:rsidR="00BC678B" w:rsidRPr="0056374D" w:rsidRDefault="00BC678B" w:rsidP="00BC678B">
            <w:pPr>
              <w:widowControl w:val="0"/>
              <w:ind w:left="249" w:right="76"/>
              <w:jc w:val="center"/>
              <w:rPr>
                <w:rFonts w:asciiTheme="minorHAnsi" w:hAnsiTheme="minorHAnsi" w:cstheme="minorHAnsi"/>
                <w:b/>
                <w:bCs/>
                <w:sz w:val="22"/>
                <w:szCs w:val="22"/>
                <w:lang w:val="de-DE"/>
              </w:rPr>
            </w:pPr>
            <w:r w:rsidRPr="0056374D">
              <w:rPr>
                <w:rFonts w:asciiTheme="minorHAnsi" w:hAnsiTheme="minorHAnsi" w:cstheme="minorHAnsi"/>
                <w:b/>
                <w:bCs/>
                <w:sz w:val="22"/>
                <w:szCs w:val="22"/>
                <w:lang w:val="de-DE"/>
              </w:rPr>
              <w:t>ZUSCHLAGSERTEILUNG</w:t>
            </w:r>
          </w:p>
          <w:p w14:paraId="142F06AC" w14:textId="77777777" w:rsidR="00BC678B" w:rsidRPr="0056374D" w:rsidRDefault="00BC678B" w:rsidP="00BC678B">
            <w:pPr>
              <w:widowControl w:val="0"/>
              <w:ind w:right="76"/>
              <w:jc w:val="both"/>
              <w:rPr>
                <w:rFonts w:asciiTheme="minorHAnsi" w:hAnsiTheme="minorHAnsi" w:cstheme="minorHAnsi"/>
                <w:sz w:val="22"/>
                <w:szCs w:val="22"/>
                <w:lang w:val="de-DE"/>
              </w:rPr>
            </w:pPr>
          </w:p>
        </w:tc>
        <w:tc>
          <w:tcPr>
            <w:tcW w:w="340" w:type="dxa"/>
            <w:gridSpan w:val="2"/>
          </w:tcPr>
          <w:p w14:paraId="6B1FB4C5" w14:textId="77777777" w:rsidR="00BC678B" w:rsidRPr="0056374D" w:rsidRDefault="00BC678B" w:rsidP="00BC678B">
            <w:pPr>
              <w:widowControl w:val="0"/>
              <w:ind w:right="105"/>
              <w:rPr>
                <w:rFonts w:asciiTheme="minorHAnsi" w:hAnsiTheme="minorHAnsi" w:cstheme="minorHAnsi"/>
                <w:sz w:val="22"/>
                <w:szCs w:val="22"/>
                <w:lang w:val="de-DE"/>
              </w:rPr>
            </w:pPr>
          </w:p>
        </w:tc>
        <w:tc>
          <w:tcPr>
            <w:tcW w:w="4655" w:type="dxa"/>
            <w:gridSpan w:val="2"/>
            <w:shd w:val="clear" w:color="auto" w:fill="E0E0E0"/>
          </w:tcPr>
          <w:p w14:paraId="3A66E3ED" w14:textId="77777777" w:rsidR="00BC678B" w:rsidRPr="0056374D" w:rsidRDefault="00BC678B" w:rsidP="00BC678B">
            <w:pPr>
              <w:widowControl w:val="0"/>
              <w:tabs>
                <w:tab w:val="center" w:pos="4536"/>
                <w:tab w:val="right" w:pos="9072"/>
              </w:tabs>
              <w:ind w:left="252" w:right="105"/>
              <w:jc w:val="center"/>
              <w:rPr>
                <w:rFonts w:asciiTheme="minorHAnsi" w:hAnsiTheme="minorHAnsi" w:cstheme="minorHAnsi"/>
                <w:b/>
                <w:bCs/>
                <w:iCs/>
                <w:sz w:val="22"/>
                <w:szCs w:val="22"/>
                <w:lang w:val="it-IT"/>
              </w:rPr>
            </w:pPr>
          </w:p>
          <w:p w14:paraId="1842C667" w14:textId="77777777" w:rsidR="00BC678B" w:rsidRPr="0056374D" w:rsidRDefault="00BC678B" w:rsidP="00BC678B">
            <w:pPr>
              <w:widowControl w:val="0"/>
              <w:tabs>
                <w:tab w:val="center" w:pos="4536"/>
                <w:tab w:val="right" w:pos="9072"/>
              </w:tabs>
              <w:ind w:left="252" w:right="105"/>
              <w:jc w:val="center"/>
              <w:rPr>
                <w:rFonts w:asciiTheme="minorHAnsi" w:hAnsiTheme="minorHAnsi" w:cstheme="minorHAnsi"/>
                <w:b/>
                <w:bCs/>
                <w:iCs/>
                <w:sz w:val="22"/>
                <w:szCs w:val="22"/>
                <w:lang w:val="it-IT"/>
              </w:rPr>
            </w:pPr>
            <w:r w:rsidRPr="0056374D">
              <w:rPr>
                <w:rFonts w:asciiTheme="minorHAnsi" w:hAnsiTheme="minorHAnsi" w:cstheme="minorHAnsi"/>
                <w:b/>
                <w:bCs/>
                <w:iCs/>
                <w:sz w:val="22"/>
                <w:szCs w:val="22"/>
                <w:lang w:val="it-IT"/>
              </w:rPr>
              <w:t>PARTE II</w:t>
            </w:r>
          </w:p>
          <w:p w14:paraId="54C225F3" w14:textId="77777777" w:rsidR="00BC678B" w:rsidRPr="0056374D" w:rsidRDefault="00BC678B" w:rsidP="00BC678B">
            <w:pPr>
              <w:widowControl w:val="0"/>
              <w:tabs>
                <w:tab w:val="center" w:pos="4536"/>
                <w:tab w:val="right" w:pos="9072"/>
              </w:tabs>
              <w:ind w:left="252" w:right="105"/>
              <w:jc w:val="center"/>
              <w:rPr>
                <w:rFonts w:asciiTheme="minorHAnsi" w:hAnsiTheme="minorHAnsi" w:cstheme="minorHAnsi"/>
                <w:b/>
                <w:bCs/>
                <w:iCs/>
                <w:sz w:val="22"/>
                <w:szCs w:val="22"/>
                <w:lang w:val="it-IT"/>
              </w:rPr>
            </w:pPr>
          </w:p>
          <w:p w14:paraId="3736AE86" w14:textId="77777777" w:rsidR="00BC678B" w:rsidRPr="0056374D" w:rsidRDefault="00BC678B" w:rsidP="00BC678B">
            <w:pPr>
              <w:widowControl w:val="0"/>
              <w:tabs>
                <w:tab w:val="center" w:pos="4536"/>
                <w:tab w:val="right" w:pos="9072"/>
              </w:tabs>
              <w:ind w:left="252" w:right="105"/>
              <w:jc w:val="center"/>
              <w:rPr>
                <w:rFonts w:asciiTheme="minorHAnsi" w:hAnsiTheme="minorHAnsi" w:cstheme="minorHAnsi"/>
                <w:b/>
                <w:bCs/>
                <w:sz w:val="22"/>
                <w:szCs w:val="22"/>
                <w:lang w:val="it-IT"/>
              </w:rPr>
            </w:pPr>
            <w:r w:rsidRPr="0056374D">
              <w:rPr>
                <w:rFonts w:asciiTheme="minorHAnsi" w:hAnsiTheme="minorHAnsi" w:cstheme="minorHAnsi"/>
                <w:b/>
                <w:bCs/>
                <w:sz w:val="22"/>
                <w:szCs w:val="22"/>
                <w:lang w:val="it-IT"/>
              </w:rPr>
              <w:t xml:space="preserve">PROCEDURA DI AGGIUDICAZIONE </w:t>
            </w:r>
          </w:p>
          <w:p w14:paraId="47D21CF3" w14:textId="77777777" w:rsidR="00BC678B" w:rsidRPr="0056374D" w:rsidRDefault="00BC678B" w:rsidP="00BC678B">
            <w:pPr>
              <w:widowControl w:val="0"/>
              <w:tabs>
                <w:tab w:val="center" w:pos="4536"/>
                <w:tab w:val="right" w:pos="9072"/>
              </w:tabs>
              <w:ind w:right="105"/>
              <w:jc w:val="both"/>
              <w:rPr>
                <w:rFonts w:asciiTheme="minorHAnsi" w:hAnsiTheme="minorHAnsi" w:cstheme="minorHAnsi"/>
                <w:sz w:val="22"/>
                <w:szCs w:val="22"/>
                <w:lang w:val="it-IT"/>
              </w:rPr>
            </w:pPr>
          </w:p>
        </w:tc>
      </w:tr>
      <w:tr w:rsidR="00BC678B" w:rsidRPr="0056374D" w14:paraId="0D7954CA" w14:textId="77777777" w:rsidTr="00EA05AC">
        <w:trPr>
          <w:trHeight w:val="741"/>
        </w:trPr>
        <w:tc>
          <w:tcPr>
            <w:tcW w:w="4656" w:type="dxa"/>
            <w:gridSpan w:val="2"/>
          </w:tcPr>
          <w:p w14:paraId="353CA358" w14:textId="77777777" w:rsidR="00BC678B" w:rsidRPr="0056374D" w:rsidRDefault="00BC678B" w:rsidP="00BC678B">
            <w:pPr>
              <w:pStyle w:val="Rientrocorpodeltesto"/>
              <w:widowControl w:val="0"/>
              <w:tabs>
                <w:tab w:val="left" w:pos="8496"/>
              </w:tabs>
              <w:spacing w:after="0"/>
              <w:ind w:left="0" w:right="76"/>
              <w:jc w:val="center"/>
              <w:rPr>
                <w:rFonts w:asciiTheme="minorHAnsi" w:hAnsiTheme="minorHAnsi" w:cstheme="minorHAnsi"/>
                <w:b/>
                <w:bCs/>
                <w:iCs/>
                <w:sz w:val="22"/>
                <w:szCs w:val="22"/>
                <w:lang w:val="de-DE"/>
              </w:rPr>
            </w:pPr>
          </w:p>
          <w:p w14:paraId="725335B7" w14:textId="77777777" w:rsidR="00BC678B" w:rsidRPr="0056374D" w:rsidRDefault="00BC678B" w:rsidP="00BC678B">
            <w:pPr>
              <w:pStyle w:val="Rientrocorpodeltesto"/>
              <w:widowControl w:val="0"/>
              <w:tabs>
                <w:tab w:val="left" w:pos="8496"/>
              </w:tabs>
              <w:spacing w:after="0"/>
              <w:ind w:left="0" w:right="76"/>
              <w:jc w:val="center"/>
              <w:rPr>
                <w:rFonts w:asciiTheme="minorHAnsi" w:hAnsiTheme="minorHAnsi" w:cstheme="minorHAnsi"/>
                <w:b/>
                <w:bCs/>
                <w:iCs/>
                <w:sz w:val="22"/>
                <w:szCs w:val="22"/>
                <w:lang w:val="de-DE"/>
              </w:rPr>
            </w:pPr>
            <w:r w:rsidRPr="0056374D">
              <w:rPr>
                <w:rFonts w:asciiTheme="minorHAnsi" w:hAnsiTheme="minorHAnsi" w:cstheme="minorHAnsi"/>
                <w:b/>
                <w:bCs/>
                <w:iCs/>
                <w:sz w:val="22"/>
                <w:szCs w:val="22"/>
                <w:lang w:val="de-DE"/>
              </w:rPr>
              <w:t>1. AUSSCHREIBUNGSVERFAHREN</w:t>
            </w:r>
          </w:p>
          <w:p w14:paraId="7D40AA02" w14:textId="77777777" w:rsidR="00BC678B" w:rsidRPr="0056374D" w:rsidRDefault="00BC678B" w:rsidP="00BC678B">
            <w:pPr>
              <w:pStyle w:val="Rientrocorpodeltesto"/>
              <w:widowControl w:val="0"/>
              <w:tabs>
                <w:tab w:val="left" w:pos="8496"/>
              </w:tabs>
              <w:spacing w:after="0"/>
              <w:ind w:left="0" w:right="76"/>
              <w:jc w:val="both"/>
              <w:rPr>
                <w:rFonts w:asciiTheme="minorHAnsi" w:hAnsiTheme="minorHAnsi" w:cstheme="minorHAnsi"/>
                <w:sz w:val="22"/>
                <w:szCs w:val="22"/>
                <w:lang w:val="it-IT" w:eastAsia="it-IT"/>
              </w:rPr>
            </w:pPr>
          </w:p>
        </w:tc>
        <w:tc>
          <w:tcPr>
            <w:tcW w:w="340" w:type="dxa"/>
            <w:gridSpan w:val="2"/>
          </w:tcPr>
          <w:p w14:paraId="34C70ABC" w14:textId="77777777" w:rsidR="00BC678B" w:rsidRPr="0056374D" w:rsidRDefault="00BC678B" w:rsidP="00BC678B">
            <w:pPr>
              <w:widowControl w:val="0"/>
              <w:ind w:right="105"/>
              <w:rPr>
                <w:rFonts w:asciiTheme="minorHAnsi" w:hAnsiTheme="minorHAnsi" w:cstheme="minorHAnsi"/>
                <w:sz w:val="22"/>
                <w:szCs w:val="22"/>
                <w:lang w:val="it-IT"/>
              </w:rPr>
            </w:pPr>
          </w:p>
        </w:tc>
        <w:tc>
          <w:tcPr>
            <w:tcW w:w="4655" w:type="dxa"/>
            <w:gridSpan w:val="2"/>
          </w:tcPr>
          <w:p w14:paraId="52F39973" w14:textId="77777777" w:rsidR="00BC678B" w:rsidRPr="0056374D" w:rsidRDefault="00BC678B" w:rsidP="00BC678B">
            <w:pPr>
              <w:pStyle w:val="Rientrocorpodeltesto"/>
              <w:widowControl w:val="0"/>
              <w:tabs>
                <w:tab w:val="left" w:pos="8496"/>
              </w:tabs>
              <w:spacing w:after="0"/>
              <w:ind w:left="0" w:right="105"/>
              <w:jc w:val="center"/>
              <w:rPr>
                <w:rFonts w:asciiTheme="minorHAnsi" w:hAnsiTheme="minorHAnsi" w:cstheme="minorHAnsi"/>
                <w:b/>
                <w:bCs/>
                <w:iCs/>
                <w:sz w:val="22"/>
                <w:szCs w:val="22"/>
                <w:lang w:val="it-IT"/>
              </w:rPr>
            </w:pPr>
          </w:p>
          <w:p w14:paraId="6652B1BC"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r w:rsidRPr="0056374D">
              <w:rPr>
                <w:rFonts w:asciiTheme="minorHAnsi" w:hAnsiTheme="minorHAnsi" w:cstheme="minorHAnsi"/>
                <w:b/>
                <w:bCs/>
                <w:iCs/>
                <w:sz w:val="22"/>
                <w:szCs w:val="22"/>
                <w:lang w:val="it-IT"/>
              </w:rPr>
              <w:t>1. PROCEDIMENTO DI GARA</w:t>
            </w:r>
          </w:p>
        </w:tc>
      </w:tr>
      <w:tr w:rsidR="00BC678B" w:rsidRPr="0056374D" w14:paraId="10C1D8A6" w14:textId="77777777" w:rsidTr="00EA05AC">
        <w:tc>
          <w:tcPr>
            <w:tcW w:w="4656" w:type="dxa"/>
            <w:gridSpan w:val="2"/>
          </w:tcPr>
          <w:p w14:paraId="02B6748C" w14:textId="1FED2087" w:rsidR="00BC678B" w:rsidRPr="0056374D" w:rsidRDefault="00BC678B" w:rsidP="00BC678B">
            <w:pPr>
              <w:pStyle w:val="Rientrocorpodeltesto"/>
              <w:widowControl w:val="0"/>
              <w:tabs>
                <w:tab w:val="left" w:pos="8496"/>
              </w:tabs>
              <w:spacing w:after="0"/>
              <w:ind w:left="0" w:right="76"/>
              <w:jc w:val="both"/>
              <w:rPr>
                <w:rFonts w:asciiTheme="minorHAnsi" w:hAnsiTheme="minorHAnsi" w:cstheme="minorHAnsi"/>
                <w:sz w:val="22"/>
                <w:szCs w:val="22"/>
                <w:lang w:val="de-DE" w:eastAsia="it-IT"/>
              </w:rPr>
            </w:pPr>
            <w:r w:rsidRPr="0056374D">
              <w:rPr>
                <w:rFonts w:asciiTheme="minorHAnsi" w:hAnsiTheme="minorHAnsi" w:cstheme="minorHAnsi"/>
                <w:b/>
                <w:sz w:val="22"/>
                <w:szCs w:val="22"/>
                <w:lang w:val="de-DE"/>
              </w:rPr>
              <w:t>1.1 Abwicklung des Ausschreibungs</w:t>
            </w:r>
            <w:r w:rsidRPr="0056374D">
              <w:rPr>
                <w:rFonts w:asciiTheme="minorHAnsi" w:hAnsiTheme="minorHAnsi" w:cstheme="minorHAnsi"/>
                <w:sz w:val="22"/>
                <w:szCs w:val="22"/>
                <w:lang w:val="de-DE" w:eastAsia="it-IT"/>
              </w:rPr>
              <w:softHyphen/>
            </w:r>
            <w:r w:rsidRPr="0056374D">
              <w:rPr>
                <w:rFonts w:asciiTheme="minorHAnsi" w:hAnsiTheme="minorHAnsi" w:cstheme="minorHAnsi"/>
                <w:b/>
                <w:sz w:val="22"/>
                <w:szCs w:val="22"/>
                <w:lang w:val="de-DE"/>
              </w:rPr>
              <w:t>verfahrens und Bewertungskriterium</w:t>
            </w:r>
          </w:p>
        </w:tc>
        <w:tc>
          <w:tcPr>
            <w:tcW w:w="340" w:type="dxa"/>
            <w:gridSpan w:val="2"/>
          </w:tcPr>
          <w:p w14:paraId="2CA1C3F3" w14:textId="77777777" w:rsidR="00BC678B" w:rsidRPr="0056374D" w:rsidRDefault="00BC678B" w:rsidP="00BC678B">
            <w:pPr>
              <w:widowControl w:val="0"/>
              <w:ind w:right="105"/>
              <w:rPr>
                <w:rFonts w:asciiTheme="minorHAnsi" w:hAnsiTheme="minorHAnsi" w:cstheme="minorHAnsi"/>
                <w:sz w:val="22"/>
                <w:szCs w:val="22"/>
                <w:lang w:val="de-DE"/>
              </w:rPr>
            </w:pPr>
          </w:p>
        </w:tc>
        <w:tc>
          <w:tcPr>
            <w:tcW w:w="4655" w:type="dxa"/>
            <w:gridSpan w:val="2"/>
          </w:tcPr>
          <w:p w14:paraId="4086DC65" w14:textId="2F4F7CA8" w:rsidR="00BC678B" w:rsidRPr="0056374D" w:rsidRDefault="00BC678B" w:rsidP="00BC678B">
            <w:pPr>
              <w:widowControl w:val="0"/>
              <w:ind w:right="105"/>
              <w:jc w:val="both"/>
              <w:outlineLvl w:val="0"/>
              <w:rPr>
                <w:rFonts w:asciiTheme="minorHAnsi" w:hAnsiTheme="minorHAnsi" w:cstheme="minorHAnsi"/>
                <w:sz w:val="22"/>
                <w:szCs w:val="22"/>
                <w:lang w:val="it-IT" w:eastAsia="it-IT"/>
              </w:rPr>
            </w:pPr>
            <w:r w:rsidRPr="0056374D">
              <w:rPr>
                <w:rFonts w:asciiTheme="minorHAnsi" w:hAnsiTheme="minorHAnsi" w:cstheme="minorHAnsi"/>
                <w:b/>
                <w:sz w:val="22"/>
                <w:szCs w:val="22"/>
                <w:lang w:val="it-IT"/>
              </w:rPr>
              <w:t>1.1 Svolgimento della gara e criterio di valutazione</w:t>
            </w:r>
          </w:p>
        </w:tc>
      </w:tr>
      <w:tr w:rsidR="00BC678B" w:rsidRPr="0056374D" w14:paraId="6B026372" w14:textId="77777777" w:rsidTr="00EA05AC">
        <w:tc>
          <w:tcPr>
            <w:tcW w:w="4656" w:type="dxa"/>
            <w:gridSpan w:val="2"/>
          </w:tcPr>
          <w:p w14:paraId="77A1167E" w14:textId="77777777" w:rsidR="00BC678B" w:rsidRPr="0056374D" w:rsidRDefault="00BC678B" w:rsidP="00BC678B">
            <w:pPr>
              <w:pStyle w:val="Rientrocorpodeltesto"/>
              <w:widowControl w:val="0"/>
              <w:tabs>
                <w:tab w:val="left" w:pos="8496"/>
              </w:tabs>
              <w:spacing w:after="0"/>
              <w:ind w:left="0" w:right="76"/>
              <w:jc w:val="center"/>
              <w:rPr>
                <w:rFonts w:asciiTheme="minorHAnsi" w:hAnsiTheme="minorHAnsi" w:cstheme="minorHAnsi"/>
                <w:b/>
                <w:sz w:val="22"/>
                <w:szCs w:val="22"/>
                <w:lang w:val="it-IT" w:eastAsia="it-IT"/>
              </w:rPr>
            </w:pPr>
          </w:p>
        </w:tc>
        <w:tc>
          <w:tcPr>
            <w:tcW w:w="340" w:type="dxa"/>
            <w:gridSpan w:val="2"/>
          </w:tcPr>
          <w:p w14:paraId="79E8D6D5" w14:textId="77777777" w:rsidR="00BC678B" w:rsidRPr="0056374D" w:rsidRDefault="00BC678B" w:rsidP="00BC678B">
            <w:pPr>
              <w:widowControl w:val="0"/>
              <w:ind w:right="105"/>
              <w:rPr>
                <w:rFonts w:asciiTheme="minorHAnsi" w:hAnsiTheme="minorHAnsi" w:cstheme="minorHAnsi"/>
                <w:sz w:val="22"/>
                <w:szCs w:val="22"/>
                <w:lang w:val="it-IT"/>
              </w:rPr>
            </w:pPr>
          </w:p>
        </w:tc>
        <w:tc>
          <w:tcPr>
            <w:tcW w:w="4655" w:type="dxa"/>
            <w:gridSpan w:val="2"/>
          </w:tcPr>
          <w:p w14:paraId="74869B58" w14:textId="77777777" w:rsidR="00BC678B" w:rsidRPr="0056374D" w:rsidRDefault="00BC678B" w:rsidP="00BC678B">
            <w:pPr>
              <w:pStyle w:val="Rientrocorpodeltesto"/>
              <w:widowControl w:val="0"/>
              <w:tabs>
                <w:tab w:val="left" w:pos="8496"/>
              </w:tabs>
              <w:spacing w:after="0"/>
              <w:ind w:left="0" w:right="105"/>
              <w:jc w:val="center"/>
              <w:rPr>
                <w:rFonts w:asciiTheme="minorHAnsi" w:hAnsiTheme="minorHAnsi" w:cstheme="minorHAnsi"/>
                <w:sz w:val="22"/>
                <w:szCs w:val="22"/>
                <w:lang w:val="it-IT" w:eastAsia="it-IT"/>
              </w:rPr>
            </w:pPr>
          </w:p>
        </w:tc>
      </w:tr>
      <w:tr w:rsidR="00BC678B" w:rsidRPr="0056374D" w14:paraId="46187501" w14:textId="77777777" w:rsidTr="00EA05AC">
        <w:trPr>
          <w:trHeight w:val="1560"/>
        </w:trPr>
        <w:tc>
          <w:tcPr>
            <w:tcW w:w="4656" w:type="dxa"/>
            <w:gridSpan w:val="2"/>
          </w:tcPr>
          <w:p w14:paraId="55ADFC95" w14:textId="267897F8" w:rsidR="00BC678B" w:rsidRPr="0056374D" w:rsidRDefault="00BC678B" w:rsidP="00BC678B">
            <w:pPr>
              <w:pStyle w:val="Rientrocorpodeltesto"/>
              <w:widowControl w:val="0"/>
              <w:tabs>
                <w:tab w:val="left" w:pos="8496"/>
              </w:tabs>
              <w:spacing w:after="0"/>
              <w:ind w:left="0" w:right="76"/>
              <w:jc w:val="both"/>
              <w:rPr>
                <w:rFonts w:asciiTheme="minorHAnsi" w:hAnsiTheme="minorHAnsi" w:cstheme="minorHAnsi"/>
                <w:sz w:val="22"/>
                <w:szCs w:val="22"/>
                <w:lang w:val="de-DE" w:eastAsia="it-IT"/>
              </w:rPr>
            </w:pPr>
            <w:r w:rsidRPr="0056374D">
              <w:rPr>
                <w:rFonts w:asciiTheme="minorHAnsi" w:hAnsiTheme="minorHAnsi" w:cstheme="minorHAnsi"/>
                <w:sz w:val="22"/>
                <w:szCs w:val="22"/>
                <w:lang w:val="de-DE"/>
              </w:rPr>
              <w:t xml:space="preserve">Die Zuschlagserteilung für diese Ausschreibung, die mittels offenen Verfahrens durchgeführt wird, erfolgt gemäß dem </w:t>
            </w:r>
            <w:r w:rsidRPr="0056374D">
              <w:rPr>
                <w:rFonts w:asciiTheme="minorHAnsi" w:hAnsiTheme="minorHAnsi" w:cstheme="minorHAnsi"/>
                <w:b/>
                <w:sz w:val="22"/>
                <w:szCs w:val="22"/>
                <w:u w:val="single"/>
                <w:lang w:val="de-DE"/>
              </w:rPr>
              <w:t>Kriterium des wirtschaftlich günstigsten Angebots nach Preis</w:t>
            </w:r>
            <w:r w:rsidRPr="0056374D">
              <w:rPr>
                <w:rFonts w:asciiTheme="minorHAnsi" w:hAnsiTheme="minorHAnsi" w:cstheme="minorHAnsi"/>
                <w:i/>
                <w:sz w:val="22"/>
                <w:szCs w:val="22"/>
                <w:lang w:val="de-DE"/>
              </w:rPr>
              <w:t xml:space="preserve"> </w:t>
            </w:r>
            <w:r w:rsidRPr="0056374D">
              <w:rPr>
                <w:rFonts w:asciiTheme="minorHAnsi" w:hAnsiTheme="minorHAnsi" w:cstheme="minorHAnsi"/>
                <w:sz w:val="22"/>
                <w:szCs w:val="22"/>
                <w:lang w:val="de-DE"/>
              </w:rPr>
              <w:t>gemäß</w:t>
            </w:r>
            <w:r w:rsidRPr="0056374D">
              <w:rPr>
                <w:rFonts w:asciiTheme="minorHAnsi" w:hAnsiTheme="minorHAnsi" w:cstheme="minorHAnsi"/>
                <w:color w:val="FF0000"/>
                <w:sz w:val="22"/>
                <w:szCs w:val="22"/>
                <w:lang w:val="de-DE"/>
              </w:rPr>
              <w:t xml:space="preserve"> </w:t>
            </w:r>
            <w:r w:rsidRPr="0056374D">
              <w:rPr>
                <w:rFonts w:asciiTheme="minorHAnsi" w:hAnsiTheme="minorHAnsi" w:cstheme="minorHAnsi"/>
                <w:sz w:val="22"/>
                <w:szCs w:val="22"/>
                <w:lang w:val="de-DE"/>
              </w:rPr>
              <w:t xml:space="preserve">Art. 33 LG Nr. 16/2015 und, soweit mit diesem vereinbar und Art. 71 GvD Nr. 36/2023 </w:t>
            </w:r>
          </w:p>
        </w:tc>
        <w:tc>
          <w:tcPr>
            <w:tcW w:w="340" w:type="dxa"/>
            <w:gridSpan w:val="2"/>
          </w:tcPr>
          <w:p w14:paraId="0EBFB6D3" w14:textId="77777777" w:rsidR="00BC678B" w:rsidRPr="0056374D" w:rsidRDefault="00BC678B" w:rsidP="00BC678B">
            <w:pPr>
              <w:widowControl w:val="0"/>
              <w:ind w:right="105"/>
              <w:rPr>
                <w:rFonts w:asciiTheme="minorHAnsi" w:hAnsiTheme="minorHAnsi" w:cstheme="minorHAnsi"/>
                <w:sz w:val="22"/>
                <w:szCs w:val="22"/>
                <w:lang w:val="de-DE"/>
              </w:rPr>
            </w:pPr>
          </w:p>
        </w:tc>
        <w:tc>
          <w:tcPr>
            <w:tcW w:w="4655" w:type="dxa"/>
            <w:gridSpan w:val="2"/>
          </w:tcPr>
          <w:p w14:paraId="6BD57632" w14:textId="71596437" w:rsidR="00BC678B" w:rsidRPr="0056374D" w:rsidRDefault="00BC678B" w:rsidP="00BC678B">
            <w:pPr>
              <w:widowControl w:val="0"/>
              <w:ind w:right="105"/>
              <w:jc w:val="both"/>
              <w:outlineLvl w:val="0"/>
              <w:rPr>
                <w:rFonts w:asciiTheme="minorHAnsi" w:hAnsiTheme="minorHAnsi" w:cstheme="minorHAnsi"/>
                <w:b/>
                <w:sz w:val="22"/>
                <w:szCs w:val="22"/>
                <w:lang w:val="it-IT"/>
              </w:rPr>
            </w:pPr>
            <w:r w:rsidRPr="0056374D">
              <w:rPr>
                <w:rFonts w:asciiTheme="minorHAnsi" w:hAnsiTheme="minorHAnsi" w:cstheme="minorHAnsi"/>
                <w:sz w:val="22"/>
                <w:szCs w:val="22"/>
                <w:lang w:val="it-IT"/>
              </w:rPr>
              <w:t xml:space="preserve">La presente gara, condotta con procedura aperta, sarà aggiudicata ai sensi del </w:t>
            </w:r>
            <w:r w:rsidRPr="0056374D">
              <w:rPr>
                <w:rFonts w:asciiTheme="minorHAnsi" w:hAnsiTheme="minorHAnsi" w:cstheme="minorHAnsi"/>
                <w:b/>
                <w:sz w:val="22"/>
                <w:szCs w:val="22"/>
                <w:u w:val="single"/>
                <w:lang w:val="it-IT"/>
              </w:rPr>
              <w:t xml:space="preserve">criterio dell’offerta economicamente più vantaggiosa al solo prezzo </w:t>
            </w:r>
            <w:r w:rsidRPr="0056374D">
              <w:rPr>
                <w:rFonts w:asciiTheme="minorHAnsi" w:hAnsiTheme="minorHAnsi" w:cstheme="minorHAnsi"/>
                <w:sz w:val="22"/>
                <w:szCs w:val="22"/>
                <w:lang w:val="it-IT"/>
              </w:rPr>
              <w:t xml:space="preserve">ai sensi dell’art. 33 della l.p. 16/2015 e dell’art. 71 d.lgs. 36/2023  in quanto compatibile. </w:t>
            </w:r>
          </w:p>
          <w:p w14:paraId="7724492F" w14:textId="77777777" w:rsidR="00BC678B" w:rsidRPr="0056374D" w:rsidRDefault="00BC678B" w:rsidP="00BC678B">
            <w:pPr>
              <w:pStyle w:val="Rientrocorpodeltesto"/>
              <w:widowControl w:val="0"/>
              <w:tabs>
                <w:tab w:val="left" w:pos="8496"/>
              </w:tabs>
              <w:spacing w:after="0"/>
              <w:ind w:left="0" w:right="105" w:firstLine="709"/>
              <w:jc w:val="both"/>
              <w:rPr>
                <w:rFonts w:asciiTheme="minorHAnsi" w:hAnsiTheme="minorHAnsi" w:cstheme="minorHAnsi"/>
                <w:sz w:val="22"/>
                <w:szCs w:val="22"/>
                <w:lang w:val="it-IT" w:eastAsia="it-IT"/>
              </w:rPr>
            </w:pPr>
          </w:p>
        </w:tc>
      </w:tr>
      <w:tr w:rsidR="00BC678B" w:rsidRPr="0056374D" w14:paraId="2768BF8E" w14:textId="77777777" w:rsidTr="00EA05AC">
        <w:tc>
          <w:tcPr>
            <w:tcW w:w="4656" w:type="dxa"/>
            <w:gridSpan w:val="2"/>
          </w:tcPr>
          <w:p w14:paraId="334D749E" w14:textId="77777777" w:rsidR="00BC678B" w:rsidRPr="0056374D" w:rsidRDefault="00BC678B" w:rsidP="00BC678B">
            <w:pPr>
              <w:pStyle w:val="Rientrocorpodeltesto"/>
              <w:widowControl w:val="0"/>
              <w:tabs>
                <w:tab w:val="left" w:pos="8496"/>
              </w:tabs>
              <w:spacing w:after="0"/>
              <w:ind w:left="0" w:right="76"/>
              <w:jc w:val="both"/>
              <w:rPr>
                <w:rFonts w:asciiTheme="minorHAnsi" w:hAnsiTheme="minorHAnsi" w:cstheme="minorHAnsi"/>
                <w:sz w:val="22"/>
                <w:szCs w:val="22"/>
                <w:lang w:val="it-IT"/>
              </w:rPr>
            </w:pPr>
          </w:p>
        </w:tc>
        <w:tc>
          <w:tcPr>
            <w:tcW w:w="340" w:type="dxa"/>
            <w:gridSpan w:val="2"/>
          </w:tcPr>
          <w:p w14:paraId="3D7F8F4A" w14:textId="77777777" w:rsidR="00BC678B" w:rsidRPr="0056374D" w:rsidRDefault="00BC678B" w:rsidP="00BC678B">
            <w:pPr>
              <w:widowControl w:val="0"/>
              <w:ind w:right="105"/>
              <w:rPr>
                <w:rFonts w:asciiTheme="minorHAnsi" w:hAnsiTheme="minorHAnsi" w:cstheme="minorHAnsi"/>
                <w:sz w:val="22"/>
                <w:szCs w:val="22"/>
                <w:lang w:val="it-IT"/>
              </w:rPr>
            </w:pPr>
          </w:p>
        </w:tc>
        <w:tc>
          <w:tcPr>
            <w:tcW w:w="4655" w:type="dxa"/>
            <w:gridSpan w:val="2"/>
          </w:tcPr>
          <w:p w14:paraId="61A8E512" w14:textId="77777777" w:rsidR="00BC678B" w:rsidRPr="0056374D" w:rsidRDefault="00BC678B" w:rsidP="00BC678B">
            <w:pPr>
              <w:widowControl w:val="0"/>
              <w:ind w:right="105"/>
              <w:jc w:val="both"/>
              <w:outlineLvl w:val="0"/>
              <w:rPr>
                <w:rFonts w:asciiTheme="minorHAnsi" w:hAnsiTheme="minorHAnsi" w:cstheme="minorHAnsi"/>
                <w:sz w:val="22"/>
                <w:szCs w:val="22"/>
                <w:lang w:val="it-IT"/>
              </w:rPr>
            </w:pPr>
          </w:p>
        </w:tc>
      </w:tr>
      <w:tr w:rsidR="00BC678B" w:rsidRPr="0056374D" w14:paraId="25E71755" w14:textId="77777777" w:rsidTr="00EA05AC">
        <w:tc>
          <w:tcPr>
            <w:tcW w:w="4656" w:type="dxa"/>
            <w:gridSpan w:val="2"/>
          </w:tcPr>
          <w:p w14:paraId="78896028" w14:textId="5AF074FF" w:rsidR="00BC678B" w:rsidRPr="0056374D" w:rsidRDefault="00BC678B" w:rsidP="00BC678B">
            <w:pPr>
              <w:widowControl w:val="0"/>
              <w:ind w:right="76"/>
              <w:jc w:val="both"/>
              <w:outlineLvl w:val="0"/>
              <w:rPr>
                <w:rFonts w:asciiTheme="minorHAnsi" w:hAnsiTheme="minorHAnsi" w:cstheme="minorHAnsi"/>
                <w:color w:val="000000"/>
                <w:sz w:val="22"/>
                <w:szCs w:val="22"/>
                <w:lang w:val="de-DE"/>
              </w:rPr>
            </w:pPr>
            <w:r w:rsidRPr="0056374D">
              <w:rPr>
                <w:rFonts w:asciiTheme="minorHAnsi" w:hAnsiTheme="minorHAnsi" w:cstheme="minorHAnsi"/>
                <w:sz w:val="22"/>
                <w:szCs w:val="22"/>
                <w:lang w:val="de-DE"/>
              </w:rPr>
              <w:t>Das Verfahren wird elektronisch abgewickelt. Die Angebote müssen ausschließlich über das telemati</w:t>
            </w:r>
            <w:r w:rsidRPr="0056374D">
              <w:rPr>
                <w:rFonts w:asciiTheme="minorHAnsi" w:hAnsiTheme="minorHAnsi" w:cstheme="minorHAnsi"/>
                <w:sz w:val="22"/>
                <w:szCs w:val="22"/>
                <w:lang w:val="de-DE"/>
              </w:rPr>
              <w:lastRenderedPageBreak/>
              <w:t xml:space="preserve">sche Ankaufsystem </w:t>
            </w:r>
            <w:hyperlink r:id="rId72" w:history="1">
              <w:r w:rsidRPr="0056374D">
                <w:rPr>
                  <w:rStyle w:val="Collegamentoipertestuale"/>
                  <w:rFonts w:asciiTheme="minorHAnsi" w:hAnsiTheme="minorHAnsi" w:cstheme="minorHAnsi"/>
                  <w:sz w:val="22"/>
                  <w:szCs w:val="22"/>
                  <w:lang w:val="de-DE"/>
                </w:rPr>
                <w:t>www.ausschreibungen-suedtirol.it</w:t>
              </w:r>
            </w:hyperlink>
            <w:r w:rsidRPr="0056374D">
              <w:rPr>
                <w:rFonts w:asciiTheme="minorHAnsi" w:hAnsiTheme="minorHAnsi" w:cstheme="minorHAnsi"/>
                <w:sz w:val="22"/>
                <w:szCs w:val="22"/>
                <w:lang w:val="de-DE"/>
              </w:rPr>
              <w:t xml:space="preserve"> / </w:t>
            </w:r>
            <w:hyperlink r:id="rId73" w:history="1">
              <w:r w:rsidRPr="0056374D">
                <w:rPr>
                  <w:rStyle w:val="Collegamentoipertestuale"/>
                  <w:rFonts w:asciiTheme="minorHAnsi" w:hAnsiTheme="minorHAnsi" w:cstheme="minorHAnsi"/>
                  <w:sz w:val="22"/>
                  <w:szCs w:val="22"/>
                  <w:lang w:val="de-DE"/>
                </w:rPr>
                <w:t>www.bandi-altoadige.it</w:t>
              </w:r>
            </w:hyperlink>
            <w:r w:rsidRPr="0056374D">
              <w:rPr>
                <w:rFonts w:asciiTheme="minorHAnsi" w:hAnsiTheme="minorHAnsi" w:cstheme="minorHAnsi"/>
                <w:sz w:val="22"/>
                <w:szCs w:val="22"/>
                <w:lang w:val="de-DE"/>
              </w:rPr>
              <w:t xml:space="preserve"> von den Wirtschaftsteilnehmern erstellt und von der Vergabestelle entgegengenommen werden.</w:t>
            </w:r>
          </w:p>
        </w:tc>
        <w:tc>
          <w:tcPr>
            <w:tcW w:w="340" w:type="dxa"/>
            <w:gridSpan w:val="2"/>
          </w:tcPr>
          <w:p w14:paraId="493AD9DD" w14:textId="77777777" w:rsidR="00BC678B" w:rsidRPr="0056374D" w:rsidRDefault="00BC678B" w:rsidP="00BC678B">
            <w:pPr>
              <w:widowControl w:val="0"/>
              <w:ind w:right="105"/>
              <w:rPr>
                <w:rFonts w:asciiTheme="minorHAnsi" w:hAnsiTheme="minorHAnsi" w:cstheme="minorHAnsi"/>
                <w:sz w:val="22"/>
                <w:szCs w:val="22"/>
                <w:lang w:val="de-DE"/>
              </w:rPr>
            </w:pPr>
          </w:p>
        </w:tc>
        <w:tc>
          <w:tcPr>
            <w:tcW w:w="4655" w:type="dxa"/>
            <w:gridSpan w:val="2"/>
          </w:tcPr>
          <w:p w14:paraId="71C4CC86" w14:textId="77777777" w:rsidR="00BC678B" w:rsidRPr="0056374D" w:rsidRDefault="00BC678B" w:rsidP="00BC678B">
            <w:pPr>
              <w:widowControl w:val="0"/>
              <w:ind w:right="105"/>
              <w:jc w:val="both"/>
              <w:outlineLvl w:val="0"/>
              <w:rPr>
                <w:rFonts w:asciiTheme="minorHAnsi" w:hAnsiTheme="minorHAnsi" w:cstheme="minorHAnsi"/>
                <w:sz w:val="22"/>
                <w:szCs w:val="22"/>
                <w:lang w:val="it-IT"/>
              </w:rPr>
            </w:pPr>
            <w:r w:rsidRPr="0056374D">
              <w:rPr>
                <w:rFonts w:asciiTheme="minorHAnsi" w:hAnsiTheme="minorHAnsi" w:cstheme="minorHAnsi"/>
                <w:sz w:val="22"/>
                <w:szCs w:val="22"/>
                <w:lang w:val="it-IT"/>
              </w:rPr>
              <w:t xml:space="preserve">La gara si svolgerà in modalità telematica. Le offerte dovranno essere formulate dagli operatori economici e ricevute dalla stazione appaltante </w:t>
            </w:r>
            <w:r w:rsidRPr="0056374D">
              <w:rPr>
                <w:rFonts w:asciiTheme="minorHAnsi" w:hAnsiTheme="minorHAnsi" w:cstheme="minorHAnsi"/>
                <w:sz w:val="22"/>
                <w:szCs w:val="22"/>
                <w:lang w:val="it-IT"/>
              </w:rPr>
              <w:lastRenderedPageBreak/>
              <w:t xml:space="preserve">esclusivamente per mezzo del sistema telematico di acquisto accessibile all’indirizzo </w:t>
            </w:r>
            <w:hyperlink r:id="rId74" w:history="1">
              <w:r w:rsidRPr="0056374D">
                <w:rPr>
                  <w:rStyle w:val="Collegamentoipertestuale"/>
                  <w:rFonts w:asciiTheme="minorHAnsi" w:hAnsiTheme="minorHAnsi" w:cstheme="minorHAnsi"/>
                  <w:sz w:val="22"/>
                  <w:szCs w:val="22"/>
                  <w:lang w:val="it-IT"/>
                </w:rPr>
                <w:t>www.bandi-altoadige.it</w:t>
              </w:r>
            </w:hyperlink>
            <w:r w:rsidRPr="0056374D">
              <w:rPr>
                <w:rFonts w:asciiTheme="minorHAnsi" w:hAnsiTheme="minorHAnsi" w:cstheme="minorHAnsi"/>
                <w:sz w:val="22"/>
                <w:szCs w:val="22"/>
                <w:lang w:val="it-IT"/>
              </w:rPr>
              <w:t xml:space="preserve"> / </w:t>
            </w:r>
            <w:hyperlink r:id="rId75" w:history="1">
              <w:r w:rsidRPr="0056374D">
                <w:rPr>
                  <w:rStyle w:val="Collegamentoipertestuale"/>
                  <w:rFonts w:asciiTheme="minorHAnsi" w:hAnsiTheme="minorHAnsi" w:cstheme="minorHAnsi"/>
                  <w:sz w:val="22"/>
                  <w:szCs w:val="22"/>
                  <w:lang w:val="it-IT"/>
                </w:rPr>
                <w:t>www.ausschreibungen-suedtirol.it</w:t>
              </w:r>
            </w:hyperlink>
            <w:r w:rsidRPr="0056374D">
              <w:rPr>
                <w:rFonts w:asciiTheme="minorHAnsi" w:hAnsiTheme="minorHAnsi" w:cstheme="minorHAnsi"/>
                <w:sz w:val="22"/>
                <w:szCs w:val="22"/>
                <w:lang w:val="it-IT"/>
              </w:rPr>
              <w:t>.</w:t>
            </w:r>
          </w:p>
        </w:tc>
      </w:tr>
      <w:tr w:rsidR="00BC678B" w:rsidRPr="0056374D" w14:paraId="0657E4CA" w14:textId="77777777" w:rsidTr="00EA05AC">
        <w:tc>
          <w:tcPr>
            <w:tcW w:w="4656" w:type="dxa"/>
            <w:gridSpan w:val="2"/>
          </w:tcPr>
          <w:p w14:paraId="2D76EC06" w14:textId="77777777" w:rsidR="00BC678B" w:rsidRPr="0056374D" w:rsidRDefault="00BC678B" w:rsidP="00BC678B">
            <w:pPr>
              <w:widowControl w:val="0"/>
              <w:ind w:right="76"/>
              <w:jc w:val="both"/>
              <w:rPr>
                <w:rFonts w:asciiTheme="minorHAnsi" w:hAnsiTheme="minorHAnsi" w:cstheme="minorHAnsi"/>
                <w:sz w:val="22"/>
                <w:szCs w:val="22"/>
                <w:lang w:val="it-IT"/>
              </w:rPr>
            </w:pPr>
          </w:p>
        </w:tc>
        <w:tc>
          <w:tcPr>
            <w:tcW w:w="340" w:type="dxa"/>
            <w:gridSpan w:val="2"/>
          </w:tcPr>
          <w:p w14:paraId="46497B58" w14:textId="77777777" w:rsidR="00BC678B" w:rsidRPr="0056374D" w:rsidRDefault="00BC678B" w:rsidP="00BC678B">
            <w:pPr>
              <w:widowControl w:val="0"/>
              <w:ind w:right="105"/>
              <w:rPr>
                <w:rFonts w:asciiTheme="minorHAnsi" w:hAnsiTheme="minorHAnsi" w:cstheme="minorHAnsi"/>
                <w:sz w:val="22"/>
                <w:szCs w:val="22"/>
                <w:lang w:val="it-IT"/>
              </w:rPr>
            </w:pPr>
          </w:p>
        </w:tc>
        <w:tc>
          <w:tcPr>
            <w:tcW w:w="4655" w:type="dxa"/>
            <w:gridSpan w:val="2"/>
          </w:tcPr>
          <w:p w14:paraId="0C0DBEA8" w14:textId="77777777" w:rsidR="00BC678B" w:rsidRPr="0056374D" w:rsidRDefault="00BC678B" w:rsidP="00BC678B">
            <w:pPr>
              <w:widowControl w:val="0"/>
              <w:ind w:right="105"/>
              <w:jc w:val="both"/>
              <w:rPr>
                <w:rFonts w:asciiTheme="minorHAnsi" w:hAnsiTheme="minorHAnsi" w:cstheme="minorHAnsi"/>
                <w:sz w:val="22"/>
                <w:szCs w:val="22"/>
                <w:lang w:val="it-IT"/>
              </w:rPr>
            </w:pPr>
          </w:p>
        </w:tc>
      </w:tr>
      <w:tr w:rsidR="00BC678B" w:rsidRPr="0056374D" w14:paraId="53BCA470" w14:textId="77777777" w:rsidTr="00EA05AC">
        <w:tc>
          <w:tcPr>
            <w:tcW w:w="4656" w:type="dxa"/>
            <w:gridSpan w:val="2"/>
          </w:tcPr>
          <w:p w14:paraId="74F0BDDF" w14:textId="594ED596" w:rsidR="00BC678B" w:rsidRPr="0056374D" w:rsidRDefault="00BC678B" w:rsidP="00BC678B">
            <w:pPr>
              <w:widowControl w:val="0"/>
              <w:ind w:right="76"/>
              <w:jc w:val="both"/>
              <w:rPr>
                <w:rFonts w:asciiTheme="minorHAnsi" w:hAnsiTheme="minorHAnsi" w:cstheme="minorHAnsi"/>
                <w:color w:val="FF0000"/>
                <w:sz w:val="22"/>
                <w:szCs w:val="22"/>
                <w:lang w:val="de-DE"/>
              </w:rPr>
            </w:pPr>
            <w:r w:rsidRPr="0056374D">
              <w:rPr>
                <w:rFonts w:asciiTheme="minorHAnsi" w:hAnsiTheme="minorHAnsi" w:cstheme="minorHAnsi"/>
                <w:sz w:val="22"/>
                <w:szCs w:val="22"/>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340" w:type="dxa"/>
            <w:gridSpan w:val="2"/>
          </w:tcPr>
          <w:p w14:paraId="52B0FF75" w14:textId="77777777" w:rsidR="00BC678B" w:rsidRPr="0056374D" w:rsidRDefault="00BC678B" w:rsidP="00BC678B">
            <w:pPr>
              <w:widowControl w:val="0"/>
              <w:ind w:right="105"/>
              <w:rPr>
                <w:rFonts w:asciiTheme="minorHAnsi" w:hAnsiTheme="minorHAnsi" w:cstheme="minorHAnsi"/>
                <w:sz w:val="22"/>
                <w:szCs w:val="22"/>
                <w:lang w:val="de-DE"/>
              </w:rPr>
            </w:pPr>
          </w:p>
        </w:tc>
        <w:tc>
          <w:tcPr>
            <w:tcW w:w="4655" w:type="dxa"/>
            <w:gridSpan w:val="2"/>
          </w:tcPr>
          <w:p w14:paraId="6B4517A0" w14:textId="77777777" w:rsidR="00BC678B" w:rsidRPr="0056374D" w:rsidRDefault="00BC678B" w:rsidP="00BC678B">
            <w:pPr>
              <w:widowControl w:val="0"/>
              <w:ind w:right="105"/>
              <w:jc w:val="both"/>
              <w:outlineLvl w:val="0"/>
              <w:rPr>
                <w:rFonts w:asciiTheme="minorHAnsi" w:hAnsiTheme="minorHAnsi" w:cstheme="minorHAnsi"/>
                <w:sz w:val="22"/>
                <w:szCs w:val="22"/>
                <w:lang w:val="it-IT"/>
              </w:rPr>
            </w:pPr>
            <w:r w:rsidRPr="0056374D">
              <w:rPr>
                <w:rFonts w:asciiTheme="minorHAnsi" w:hAnsiTheme="minorHAnsi" w:cstheme="minorHAnsi"/>
                <w:sz w:val="22"/>
                <w:szCs w:val="22"/>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BC678B" w:rsidRPr="0056374D" w:rsidRDefault="00BC678B" w:rsidP="00BC678B">
            <w:pPr>
              <w:widowControl w:val="0"/>
              <w:ind w:right="105"/>
              <w:jc w:val="both"/>
              <w:rPr>
                <w:rFonts w:asciiTheme="minorHAnsi" w:hAnsiTheme="minorHAnsi" w:cstheme="minorHAnsi"/>
                <w:sz w:val="22"/>
                <w:szCs w:val="22"/>
                <w:lang w:val="it-IT"/>
              </w:rPr>
            </w:pPr>
          </w:p>
        </w:tc>
      </w:tr>
      <w:tr w:rsidR="00BC678B" w:rsidRPr="0056374D" w14:paraId="7DA8E243" w14:textId="77777777" w:rsidTr="00EA05AC">
        <w:tc>
          <w:tcPr>
            <w:tcW w:w="4656" w:type="dxa"/>
            <w:gridSpan w:val="2"/>
          </w:tcPr>
          <w:p w14:paraId="06FD478A" w14:textId="77777777" w:rsidR="00BC678B" w:rsidRPr="0056374D" w:rsidRDefault="00BC678B" w:rsidP="00BC678B">
            <w:pPr>
              <w:widowControl w:val="0"/>
              <w:ind w:right="76"/>
              <w:jc w:val="both"/>
              <w:outlineLvl w:val="0"/>
              <w:rPr>
                <w:rFonts w:asciiTheme="minorHAnsi" w:hAnsiTheme="minorHAnsi" w:cstheme="minorHAnsi"/>
                <w:sz w:val="22"/>
                <w:szCs w:val="22"/>
                <w:lang w:val="it-IT"/>
              </w:rPr>
            </w:pPr>
          </w:p>
        </w:tc>
        <w:tc>
          <w:tcPr>
            <w:tcW w:w="340" w:type="dxa"/>
            <w:gridSpan w:val="2"/>
          </w:tcPr>
          <w:p w14:paraId="3DAE2D5C" w14:textId="77777777" w:rsidR="00BC678B" w:rsidRPr="0056374D" w:rsidRDefault="00BC678B" w:rsidP="00BC678B">
            <w:pPr>
              <w:widowControl w:val="0"/>
              <w:ind w:right="105"/>
              <w:rPr>
                <w:rFonts w:asciiTheme="minorHAnsi" w:hAnsiTheme="minorHAnsi" w:cstheme="minorHAnsi"/>
                <w:sz w:val="22"/>
                <w:szCs w:val="22"/>
                <w:lang w:val="it-IT"/>
              </w:rPr>
            </w:pPr>
          </w:p>
        </w:tc>
        <w:tc>
          <w:tcPr>
            <w:tcW w:w="4655" w:type="dxa"/>
            <w:gridSpan w:val="2"/>
          </w:tcPr>
          <w:p w14:paraId="5E0EED0D" w14:textId="77777777" w:rsidR="00BC678B" w:rsidRPr="0056374D" w:rsidRDefault="00BC678B" w:rsidP="00BC678B">
            <w:pPr>
              <w:widowControl w:val="0"/>
              <w:ind w:right="105"/>
              <w:jc w:val="both"/>
              <w:outlineLvl w:val="0"/>
              <w:rPr>
                <w:rFonts w:asciiTheme="minorHAnsi" w:hAnsiTheme="minorHAnsi" w:cstheme="minorHAnsi"/>
                <w:sz w:val="22"/>
                <w:szCs w:val="22"/>
                <w:lang w:val="it-IT"/>
              </w:rPr>
            </w:pPr>
          </w:p>
        </w:tc>
      </w:tr>
      <w:tr w:rsidR="00BC678B" w:rsidRPr="0056374D" w14:paraId="6BBE8649" w14:textId="77777777" w:rsidTr="00EA05AC">
        <w:tc>
          <w:tcPr>
            <w:tcW w:w="4656" w:type="dxa"/>
            <w:gridSpan w:val="2"/>
          </w:tcPr>
          <w:p w14:paraId="1EA3439B" w14:textId="3AC44D40" w:rsidR="00BC678B" w:rsidRPr="0056374D" w:rsidRDefault="00BC678B" w:rsidP="00BC678B">
            <w:pPr>
              <w:widowControl w:val="0"/>
              <w:ind w:right="105"/>
              <w:jc w:val="both"/>
              <w:rPr>
                <w:rFonts w:asciiTheme="minorHAnsi" w:hAnsiTheme="minorHAnsi" w:cstheme="minorHAnsi"/>
                <w:b/>
                <w:color w:val="FF0000"/>
                <w:sz w:val="22"/>
                <w:szCs w:val="22"/>
                <w:lang w:val="de-DE"/>
              </w:rPr>
            </w:pPr>
            <w:bookmarkStart w:id="131" w:name="_Hlk38290576"/>
            <w:r w:rsidRPr="0056374D">
              <w:rPr>
                <w:rFonts w:asciiTheme="minorHAnsi" w:hAnsiTheme="minorHAnsi" w:cstheme="minorHAnsi"/>
                <w:color w:val="000000"/>
                <w:sz w:val="22"/>
                <w:szCs w:val="22"/>
                <w:lang w:val="de-DE"/>
              </w:rPr>
              <w:t xml:space="preserve">Die Ausschreibung wird in der </w:t>
            </w:r>
            <w:r w:rsidRPr="0056374D">
              <w:rPr>
                <w:rFonts w:asciiTheme="minorHAnsi" w:hAnsiTheme="minorHAnsi" w:cstheme="minorHAnsi"/>
                <w:sz w:val="22"/>
                <w:szCs w:val="22"/>
                <w:lang w:val="de-DE"/>
              </w:rPr>
              <w:t xml:space="preserve">nicht öffentlich zugänglichen Sitzung im Sitz </w:t>
            </w:r>
            <w:r w:rsidRPr="0056374D">
              <w:rPr>
                <w:rFonts w:asciiTheme="minorHAnsi" w:hAnsiTheme="minorHAnsi" w:cstheme="minorHAnsi"/>
                <w:color w:val="FF0000"/>
                <w:sz w:val="22"/>
                <w:szCs w:val="22"/>
                <w:lang w:val="de-DE"/>
              </w:rPr>
              <w:t>der Agentur für öffentliche Verträge, Südtiroler Straße 50 Nr. 10, I-39100 Bozen, am Ort und zu der Uhrzeit laut Auftragsbekanntmachung</w:t>
            </w:r>
            <w:r w:rsidRPr="0056374D">
              <w:rPr>
                <w:rFonts w:asciiTheme="minorHAnsi" w:hAnsiTheme="minorHAnsi" w:cstheme="minorHAnsi"/>
                <w:color w:val="000000"/>
                <w:sz w:val="22"/>
                <w:szCs w:val="22"/>
                <w:lang w:val="de-DE"/>
              </w:rPr>
              <w:t xml:space="preserve"> geöffnet. </w:t>
            </w:r>
          </w:p>
        </w:tc>
        <w:tc>
          <w:tcPr>
            <w:tcW w:w="340" w:type="dxa"/>
            <w:gridSpan w:val="2"/>
          </w:tcPr>
          <w:p w14:paraId="78654B3A" w14:textId="77777777" w:rsidR="00BC678B" w:rsidRPr="0056374D" w:rsidRDefault="00BC678B" w:rsidP="00BC678B">
            <w:pPr>
              <w:widowControl w:val="0"/>
              <w:ind w:right="105"/>
              <w:rPr>
                <w:rFonts w:asciiTheme="minorHAnsi" w:hAnsiTheme="minorHAnsi" w:cstheme="minorHAnsi"/>
                <w:b/>
                <w:sz w:val="22"/>
                <w:szCs w:val="22"/>
                <w:lang w:val="de-DE"/>
              </w:rPr>
            </w:pPr>
          </w:p>
        </w:tc>
        <w:tc>
          <w:tcPr>
            <w:tcW w:w="4655" w:type="dxa"/>
            <w:gridSpan w:val="2"/>
          </w:tcPr>
          <w:p w14:paraId="6103D991" w14:textId="064C47C3" w:rsidR="00BC678B" w:rsidRPr="0056374D" w:rsidRDefault="00BC678B" w:rsidP="00BC678B">
            <w:pPr>
              <w:widowControl w:val="0"/>
              <w:ind w:right="62"/>
              <w:jc w:val="both"/>
              <w:outlineLvl w:val="0"/>
              <w:rPr>
                <w:rFonts w:asciiTheme="minorHAnsi" w:hAnsiTheme="minorHAnsi" w:cstheme="minorHAnsi"/>
                <w:b/>
                <w:color w:val="FF0000"/>
                <w:sz w:val="22"/>
                <w:szCs w:val="22"/>
                <w:lang w:val="it-IT"/>
              </w:rPr>
            </w:pPr>
            <w:r w:rsidRPr="0056374D">
              <w:rPr>
                <w:rFonts w:asciiTheme="minorHAnsi" w:hAnsiTheme="minorHAnsi" w:cstheme="minorHAnsi"/>
                <w:color w:val="000000"/>
                <w:sz w:val="22"/>
                <w:szCs w:val="22"/>
                <w:lang w:val="it-IT"/>
              </w:rPr>
              <w:t xml:space="preserve">La gara sarà aperta nella seduta </w:t>
            </w:r>
            <w:r w:rsidRPr="0056374D">
              <w:rPr>
                <w:rFonts w:asciiTheme="minorHAnsi" w:hAnsiTheme="minorHAnsi" w:cstheme="minorHAnsi"/>
                <w:sz w:val="22"/>
                <w:szCs w:val="22"/>
                <w:lang w:val="it-IT"/>
              </w:rPr>
              <w:t>non aperta alla presenza del pubblico</w:t>
            </w:r>
            <w:r w:rsidRPr="0056374D">
              <w:rPr>
                <w:rFonts w:asciiTheme="minorHAnsi" w:hAnsiTheme="minorHAnsi" w:cstheme="minorHAnsi"/>
                <w:color w:val="000000"/>
                <w:sz w:val="22"/>
                <w:szCs w:val="22"/>
                <w:lang w:val="it-IT"/>
              </w:rPr>
              <w:t xml:space="preserve"> presso </w:t>
            </w:r>
            <w:r w:rsidRPr="0056374D">
              <w:rPr>
                <w:rFonts w:asciiTheme="minorHAnsi" w:hAnsiTheme="minorHAnsi" w:cstheme="minorHAnsi"/>
                <w:color w:val="FF0000"/>
                <w:sz w:val="22"/>
                <w:szCs w:val="22"/>
                <w:lang w:val="it-IT"/>
              </w:rPr>
              <w:t>gli uffici dell’Agenzia per i contratti pubblici, in via Alto Adige 50, I-39100 Bolzano, nel luogo e alla data indicati nel bando di gara.</w:t>
            </w:r>
            <w:r w:rsidRPr="0056374D">
              <w:rPr>
                <w:rFonts w:asciiTheme="minorHAnsi" w:hAnsiTheme="minorHAnsi" w:cstheme="minorHAnsi"/>
                <w:color w:val="000000"/>
                <w:sz w:val="22"/>
                <w:szCs w:val="22"/>
                <w:lang w:val="it-IT"/>
              </w:rPr>
              <w:t xml:space="preserve"> </w:t>
            </w:r>
          </w:p>
        </w:tc>
      </w:tr>
      <w:tr w:rsidR="00BC678B" w:rsidRPr="0056374D" w14:paraId="6DE3DAF0" w14:textId="77777777" w:rsidTr="00EA05AC">
        <w:tc>
          <w:tcPr>
            <w:tcW w:w="4656" w:type="dxa"/>
            <w:gridSpan w:val="2"/>
          </w:tcPr>
          <w:p w14:paraId="4D4909D2" w14:textId="77777777" w:rsidR="00BC678B" w:rsidRPr="0056374D" w:rsidRDefault="00BC678B" w:rsidP="00BC678B">
            <w:pPr>
              <w:widowControl w:val="0"/>
              <w:ind w:right="76"/>
              <w:jc w:val="both"/>
              <w:rPr>
                <w:rFonts w:asciiTheme="minorHAnsi" w:hAnsiTheme="minorHAnsi" w:cstheme="minorHAnsi"/>
                <w:strike/>
                <w:color w:val="FF0000"/>
                <w:sz w:val="22"/>
                <w:szCs w:val="22"/>
                <w:highlight w:val="yellow"/>
                <w:lang w:val="it-IT"/>
              </w:rPr>
            </w:pPr>
            <w:bookmarkStart w:id="132" w:name="_Hlk38298432"/>
          </w:p>
        </w:tc>
        <w:tc>
          <w:tcPr>
            <w:tcW w:w="340" w:type="dxa"/>
            <w:gridSpan w:val="2"/>
          </w:tcPr>
          <w:p w14:paraId="060A9449" w14:textId="77777777" w:rsidR="00BC678B" w:rsidRPr="0056374D" w:rsidRDefault="00BC678B" w:rsidP="00BC678B">
            <w:pPr>
              <w:widowControl w:val="0"/>
              <w:ind w:right="105"/>
              <w:rPr>
                <w:rFonts w:asciiTheme="minorHAnsi" w:hAnsiTheme="minorHAnsi" w:cstheme="minorHAnsi"/>
                <w:strike/>
                <w:sz w:val="22"/>
                <w:szCs w:val="22"/>
                <w:lang w:val="it-IT"/>
              </w:rPr>
            </w:pPr>
          </w:p>
        </w:tc>
        <w:tc>
          <w:tcPr>
            <w:tcW w:w="4655" w:type="dxa"/>
            <w:gridSpan w:val="2"/>
          </w:tcPr>
          <w:p w14:paraId="5EE76393" w14:textId="77777777" w:rsidR="00BC678B" w:rsidRPr="0056374D" w:rsidRDefault="00BC678B" w:rsidP="00BC678B">
            <w:pPr>
              <w:widowControl w:val="0"/>
              <w:ind w:right="105"/>
              <w:jc w:val="both"/>
              <w:rPr>
                <w:rFonts w:asciiTheme="minorHAnsi" w:hAnsiTheme="minorHAnsi" w:cstheme="minorHAnsi"/>
                <w:strike/>
                <w:color w:val="FF0000"/>
                <w:sz w:val="22"/>
                <w:szCs w:val="22"/>
                <w:lang w:val="it-IT"/>
              </w:rPr>
            </w:pPr>
          </w:p>
        </w:tc>
      </w:tr>
      <w:tr w:rsidR="00BC678B" w:rsidRPr="0056374D" w14:paraId="73885B0B" w14:textId="77777777" w:rsidTr="00EA05AC">
        <w:tc>
          <w:tcPr>
            <w:tcW w:w="4656" w:type="dxa"/>
            <w:gridSpan w:val="2"/>
          </w:tcPr>
          <w:p w14:paraId="2CEF5FE9" w14:textId="5AA14F07" w:rsidR="00BC678B" w:rsidRPr="0056374D" w:rsidRDefault="00BC678B" w:rsidP="00BC678B">
            <w:pPr>
              <w:widowControl w:val="0"/>
              <w:ind w:right="76"/>
              <w:jc w:val="both"/>
              <w:rPr>
                <w:rFonts w:asciiTheme="minorHAnsi" w:hAnsiTheme="minorHAnsi" w:cstheme="minorHAnsi"/>
                <w:color w:val="FF0000"/>
                <w:sz w:val="22"/>
                <w:szCs w:val="22"/>
                <w:highlight w:val="green"/>
                <w:lang w:val="de-DE"/>
              </w:rPr>
            </w:pPr>
            <w:r w:rsidRPr="0056374D">
              <w:rPr>
                <w:rFonts w:asciiTheme="minorHAnsi" w:hAnsiTheme="minorHAnsi" w:cstheme="minorHAnsi"/>
                <w:color w:val="FF0000"/>
                <w:sz w:val="22"/>
                <w:szCs w:val="22"/>
                <w:highlight w:val="green"/>
                <w:lang w:val="de-DE"/>
              </w:rPr>
              <w:t>(Der vorliegende Ausschreibebedingungen werden ohne Umkehrung des Verfahrens umgesetzt. Sollte beschlossen werden, das Verfahren umzukehren, muss der folgende Absatz neu formuliert werden.)</w:t>
            </w:r>
          </w:p>
        </w:tc>
        <w:tc>
          <w:tcPr>
            <w:tcW w:w="340" w:type="dxa"/>
            <w:gridSpan w:val="2"/>
          </w:tcPr>
          <w:p w14:paraId="763F4A67" w14:textId="77777777" w:rsidR="00BC678B" w:rsidRPr="0056374D" w:rsidRDefault="00BC678B" w:rsidP="00BC678B">
            <w:pPr>
              <w:widowControl w:val="0"/>
              <w:ind w:right="105"/>
              <w:rPr>
                <w:rFonts w:asciiTheme="minorHAnsi" w:hAnsiTheme="minorHAnsi" w:cstheme="minorHAnsi"/>
                <w:sz w:val="22"/>
                <w:szCs w:val="22"/>
                <w:highlight w:val="green"/>
                <w:lang w:val="de-DE"/>
              </w:rPr>
            </w:pPr>
          </w:p>
        </w:tc>
        <w:tc>
          <w:tcPr>
            <w:tcW w:w="4655" w:type="dxa"/>
            <w:gridSpan w:val="2"/>
          </w:tcPr>
          <w:p w14:paraId="75164CAC" w14:textId="2CE232F8" w:rsidR="00BC678B" w:rsidRPr="0056374D" w:rsidRDefault="00BC678B" w:rsidP="00BC678B">
            <w:pPr>
              <w:widowControl w:val="0"/>
              <w:ind w:right="105"/>
              <w:jc w:val="both"/>
              <w:rPr>
                <w:rFonts w:asciiTheme="minorHAnsi" w:hAnsiTheme="minorHAnsi" w:cstheme="minorHAnsi"/>
                <w:color w:val="FF0000"/>
                <w:sz w:val="22"/>
                <w:szCs w:val="22"/>
                <w:highlight w:val="green"/>
                <w:lang w:val="it-IT"/>
              </w:rPr>
            </w:pPr>
            <w:r w:rsidRPr="0056374D">
              <w:rPr>
                <w:rFonts w:asciiTheme="minorHAnsi" w:hAnsiTheme="minorHAnsi" w:cstheme="minorHAnsi"/>
                <w:color w:val="FF0000"/>
                <w:sz w:val="22"/>
                <w:szCs w:val="22"/>
                <w:highlight w:val="green"/>
                <w:lang w:val="it-IT"/>
              </w:rPr>
              <w:t>(Il presente disciplinare è impostato senza inversione procedimentale, se si decide di applicare l’inversione procedimentale il seguente paragrafo è da riformulare.)</w:t>
            </w:r>
          </w:p>
        </w:tc>
      </w:tr>
      <w:tr w:rsidR="00BC678B" w:rsidRPr="0056374D" w14:paraId="58CF4064" w14:textId="77777777" w:rsidTr="00EA05AC">
        <w:tc>
          <w:tcPr>
            <w:tcW w:w="4656" w:type="dxa"/>
            <w:gridSpan w:val="2"/>
          </w:tcPr>
          <w:p w14:paraId="16E3CF04" w14:textId="00EBD410" w:rsidR="00BC678B" w:rsidRPr="0056374D" w:rsidRDefault="00BC678B" w:rsidP="00BC678B">
            <w:pPr>
              <w:widowControl w:val="0"/>
              <w:ind w:right="62"/>
              <w:jc w:val="both"/>
              <w:rPr>
                <w:rFonts w:asciiTheme="minorHAnsi" w:hAnsiTheme="minorHAnsi" w:cstheme="minorHAnsi"/>
                <w:color w:val="000000"/>
                <w:sz w:val="22"/>
                <w:szCs w:val="22"/>
                <w:lang w:val="de-DE"/>
              </w:rPr>
            </w:pPr>
            <w:bookmarkStart w:id="133" w:name="_Hlk38290648"/>
            <w:bookmarkEnd w:id="131"/>
            <w:bookmarkEnd w:id="132"/>
            <w:r w:rsidRPr="0056374D">
              <w:rPr>
                <w:rFonts w:asciiTheme="minorHAnsi" w:hAnsiTheme="minorHAnsi" w:cstheme="minorHAnsi"/>
                <w:sz w:val="22"/>
                <w:szCs w:val="22"/>
                <w:lang w:val="de-DE"/>
              </w:rPr>
              <w:t>Nachdem die</w:t>
            </w:r>
            <w:r w:rsidRPr="0056374D">
              <w:rPr>
                <w:rFonts w:asciiTheme="minorHAnsi" w:hAnsiTheme="minorHAnsi" w:cstheme="minorHAnsi"/>
                <w:color w:val="000000"/>
                <w:sz w:val="22"/>
                <w:szCs w:val="22"/>
                <w:lang w:val="de-DE"/>
              </w:rPr>
              <w:t xml:space="preserve"> Ausschreibungsbehörde</w:t>
            </w:r>
            <w:r w:rsidRPr="0056374D">
              <w:rPr>
                <w:rFonts w:asciiTheme="minorHAnsi" w:hAnsiTheme="minorHAnsi" w:cstheme="minorHAnsi"/>
                <w:sz w:val="22"/>
                <w:szCs w:val="22"/>
                <w:lang w:val="de-DE"/>
              </w:rPr>
              <w:t xml:space="preserve"> geprüft hat, ob die Angebote innerhalb der vorgesehenen Frist eingegangen sind, öffnet sie in der nicht öffentlichen Sitzung die virtuellen Umschläge „A“, welche die Verwaltungsunterlagen enthalten, und nimmt </w:t>
            </w:r>
            <w:r w:rsidRPr="0056374D">
              <w:rPr>
                <w:rFonts w:asciiTheme="minorHAnsi" w:hAnsiTheme="minorHAnsi" w:cstheme="minorHAnsi"/>
                <w:color w:val="000000"/>
                <w:sz w:val="22"/>
                <w:szCs w:val="22"/>
                <w:lang w:val="de-DE"/>
              </w:rPr>
              <w:t>deren Inhalt zur Kenntnis. Anschließend überprüft die Ausschreibungsbehörde eventuell auch in nichtöffentlicher Sitzung die von den Teilnehmern eingereichten Verwaltungsunterlagen und deren korrekte Erstellung.</w:t>
            </w:r>
          </w:p>
          <w:p w14:paraId="32281318" w14:textId="77777777" w:rsidR="00BC678B" w:rsidRPr="0056374D" w:rsidRDefault="00BC678B" w:rsidP="00BC678B">
            <w:pPr>
              <w:widowControl w:val="0"/>
              <w:ind w:right="62"/>
              <w:jc w:val="both"/>
              <w:rPr>
                <w:rFonts w:asciiTheme="minorHAnsi" w:hAnsiTheme="minorHAnsi" w:cstheme="minorHAnsi"/>
                <w:sz w:val="22"/>
                <w:szCs w:val="22"/>
                <w:lang w:val="de-DE"/>
              </w:rPr>
            </w:pPr>
          </w:p>
          <w:p w14:paraId="151C8030" w14:textId="7174C623" w:rsidR="00BC678B" w:rsidRPr="0056374D" w:rsidRDefault="00BC678B" w:rsidP="00BC678B">
            <w:pPr>
              <w:widowControl w:val="0"/>
              <w:ind w:right="62"/>
              <w:jc w:val="both"/>
              <w:rPr>
                <w:rFonts w:asciiTheme="minorHAnsi" w:hAnsiTheme="minorHAnsi" w:cstheme="minorHAnsi"/>
                <w:sz w:val="22"/>
                <w:szCs w:val="22"/>
                <w:lang w:val="de-DE"/>
              </w:rPr>
            </w:pPr>
            <w:r w:rsidRPr="0056374D">
              <w:rPr>
                <w:rFonts w:asciiTheme="minorHAnsi" w:hAnsiTheme="minorHAnsi" w:cstheme="minorHAnsi"/>
                <w:sz w:val="22"/>
                <w:szCs w:val="22"/>
                <w:lang w:val="de-DE"/>
              </w:rPr>
              <w:t xml:space="preserve">Zu diesem Zweck behält sich die Ausschreibungsbehörde vor, </w:t>
            </w:r>
            <w:r w:rsidRPr="0056374D">
              <w:rPr>
                <w:rFonts w:asciiTheme="minorHAnsi" w:hAnsiTheme="minorHAnsi" w:cstheme="minorHAnsi"/>
                <w:sz w:val="22"/>
                <w:szCs w:val="22"/>
                <w:lang w:val="de-DE" w:eastAsia="it-IT"/>
              </w:rPr>
              <w:t>die erste Sitzung zu unterbrechen und auf unbestimmte Zeit zu verschieben.</w:t>
            </w:r>
          </w:p>
        </w:tc>
        <w:tc>
          <w:tcPr>
            <w:tcW w:w="340" w:type="dxa"/>
            <w:gridSpan w:val="2"/>
          </w:tcPr>
          <w:p w14:paraId="016E7986" w14:textId="77777777" w:rsidR="00BC678B" w:rsidRPr="0056374D" w:rsidRDefault="00BC678B" w:rsidP="00BC678B">
            <w:pPr>
              <w:widowControl w:val="0"/>
              <w:ind w:right="62"/>
              <w:jc w:val="both"/>
              <w:rPr>
                <w:rFonts w:asciiTheme="minorHAnsi" w:hAnsiTheme="minorHAnsi" w:cstheme="minorHAnsi"/>
                <w:sz w:val="22"/>
                <w:szCs w:val="22"/>
                <w:lang w:val="de-DE"/>
              </w:rPr>
            </w:pPr>
          </w:p>
        </w:tc>
        <w:tc>
          <w:tcPr>
            <w:tcW w:w="4655" w:type="dxa"/>
            <w:gridSpan w:val="2"/>
          </w:tcPr>
          <w:p w14:paraId="0638B31E" w14:textId="42C9CF76" w:rsidR="00BC678B" w:rsidRPr="0056374D" w:rsidRDefault="00BC678B" w:rsidP="00BC678B">
            <w:pPr>
              <w:widowControl w:val="0"/>
              <w:ind w:right="62"/>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BC678B" w:rsidRPr="0056374D" w:rsidRDefault="00BC678B" w:rsidP="00BC678B">
            <w:pPr>
              <w:widowControl w:val="0"/>
              <w:ind w:right="62"/>
              <w:jc w:val="both"/>
              <w:rPr>
                <w:rFonts w:asciiTheme="minorHAnsi" w:hAnsiTheme="minorHAnsi" w:cstheme="minorHAnsi"/>
                <w:sz w:val="22"/>
                <w:szCs w:val="22"/>
                <w:lang w:val="it-IT"/>
              </w:rPr>
            </w:pPr>
          </w:p>
          <w:p w14:paraId="4C04376D" w14:textId="77777777" w:rsidR="00BC678B" w:rsidRPr="0056374D" w:rsidRDefault="00BC678B" w:rsidP="00BC678B">
            <w:pPr>
              <w:widowControl w:val="0"/>
              <w:ind w:right="62"/>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A tal fine l’autorità di gara si riserva di sospendere la prima seduta e di aggiornarla a data da destinarsi.</w:t>
            </w:r>
          </w:p>
        </w:tc>
      </w:tr>
      <w:bookmarkEnd w:id="133"/>
      <w:tr w:rsidR="00BC678B" w:rsidRPr="0056374D" w14:paraId="179F8341" w14:textId="77777777" w:rsidTr="00EA05AC">
        <w:tc>
          <w:tcPr>
            <w:tcW w:w="4656" w:type="dxa"/>
            <w:gridSpan w:val="2"/>
          </w:tcPr>
          <w:p w14:paraId="21E61678" w14:textId="77777777" w:rsidR="00BC678B" w:rsidRPr="0056374D" w:rsidRDefault="00BC678B" w:rsidP="00BC678B">
            <w:pPr>
              <w:widowControl w:val="0"/>
              <w:ind w:right="62"/>
              <w:jc w:val="both"/>
              <w:outlineLvl w:val="0"/>
              <w:rPr>
                <w:rFonts w:asciiTheme="minorHAnsi" w:hAnsiTheme="minorHAnsi" w:cstheme="minorHAnsi"/>
                <w:strike/>
                <w:sz w:val="22"/>
                <w:szCs w:val="22"/>
                <w:lang w:val="it-IT"/>
              </w:rPr>
            </w:pPr>
          </w:p>
        </w:tc>
        <w:tc>
          <w:tcPr>
            <w:tcW w:w="340" w:type="dxa"/>
            <w:gridSpan w:val="2"/>
          </w:tcPr>
          <w:p w14:paraId="12F8C0C7" w14:textId="77777777" w:rsidR="00BC678B" w:rsidRPr="0056374D" w:rsidRDefault="00BC678B" w:rsidP="00BC678B">
            <w:pPr>
              <w:widowControl w:val="0"/>
              <w:ind w:right="105"/>
              <w:rPr>
                <w:rFonts w:asciiTheme="minorHAnsi" w:hAnsiTheme="minorHAnsi" w:cstheme="minorHAnsi"/>
                <w:sz w:val="22"/>
                <w:szCs w:val="22"/>
                <w:lang w:val="it-IT"/>
              </w:rPr>
            </w:pPr>
          </w:p>
        </w:tc>
        <w:tc>
          <w:tcPr>
            <w:tcW w:w="4655" w:type="dxa"/>
            <w:gridSpan w:val="2"/>
          </w:tcPr>
          <w:p w14:paraId="6C085B32" w14:textId="77777777" w:rsidR="00BC678B" w:rsidRPr="0056374D" w:rsidRDefault="00BC678B" w:rsidP="00BC678B">
            <w:pPr>
              <w:widowControl w:val="0"/>
              <w:ind w:right="105"/>
              <w:jc w:val="both"/>
              <w:outlineLvl w:val="0"/>
              <w:rPr>
                <w:rFonts w:asciiTheme="minorHAnsi" w:hAnsiTheme="minorHAnsi" w:cstheme="minorHAnsi"/>
                <w:strike/>
                <w:sz w:val="22"/>
                <w:szCs w:val="22"/>
                <w:lang w:val="it-IT"/>
              </w:rPr>
            </w:pPr>
          </w:p>
        </w:tc>
      </w:tr>
      <w:tr w:rsidR="00BC678B" w:rsidRPr="0056374D" w14:paraId="47B23D95" w14:textId="77777777" w:rsidTr="00EA05AC">
        <w:tc>
          <w:tcPr>
            <w:tcW w:w="4656" w:type="dxa"/>
            <w:gridSpan w:val="2"/>
          </w:tcPr>
          <w:p w14:paraId="28A82E9D" w14:textId="61E29560" w:rsidR="00BC678B" w:rsidRPr="0056374D" w:rsidRDefault="00BC678B" w:rsidP="00BC678B">
            <w:pPr>
              <w:widowControl w:val="0"/>
              <w:ind w:right="62"/>
              <w:jc w:val="both"/>
              <w:outlineLvl w:val="0"/>
              <w:rPr>
                <w:rFonts w:asciiTheme="minorHAnsi" w:hAnsiTheme="minorHAnsi" w:cstheme="minorHAnsi"/>
                <w:strike/>
                <w:sz w:val="22"/>
                <w:szCs w:val="22"/>
                <w:lang w:val="de-DE"/>
              </w:rPr>
            </w:pPr>
            <w:r w:rsidRPr="0056374D">
              <w:rPr>
                <w:rFonts w:asciiTheme="minorHAnsi" w:hAnsiTheme="minorHAnsi" w:cstheme="minorHAnsi"/>
                <w:sz w:val="22"/>
                <w:szCs w:val="22"/>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w:t>
            </w:r>
            <w:r w:rsidRPr="0056374D">
              <w:rPr>
                <w:rFonts w:asciiTheme="minorHAnsi" w:hAnsiTheme="minorHAnsi" w:cstheme="minorHAnsi"/>
                <w:sz w:val="22"/>
                <w:szCs w:val="22"/>
                <w:lang w:val="de-DE"/>
              </w:rPr>
              <w:lastRenderedPageBreak/>
              <w:t xml:space="preserve">besonderen Teilnahmeanforderungen vor. </w:t>
            </w:r>
          </w:p>
        </w:tc>
        <w:tc>
          <w:tcPr>
            <w:tcW w:w="340" w:type="dxa"/>
            <w:gridSpan w:val="2"/>
          </w:tcPr>
          <w:p w14:paraId="571101BE" w14:textId="77777777" w:rsidR="00BC678B" w:rsidRPr="0056374D" w:rsidRDefault="00BC678B" w:rsidP="00BC678B">
            <w:pPr>
              <w:widowControl w:val="0"/>
              <w:ind w:right="105"/>
              <w:rPr>
                <w:rFonts w:asciiTheme="minorHAnsi" w:hAnsiTheme="minorHAnsi" w:cstheme="minorHAnsi"/>
                <w:sz w:val="22"/>
                <w:szCs w:val="22"/>
                <w:lang w:val="de-DE"/>
              </w:rPr>
            </w:pPr>
          </w:p>
        </w:tc>
        <w:tc>
          <w:tcPr>
            <w:tcW w:w="4655" w:type="dxa"/>
            <w:gridSpan w:val="2"/>
          </w:tcPr>
          <w:p w14:paraId="427CC584" w14:textId="07A46F04" w:rsidR="00BC678B" w:rsidRPr="0056374D" w:rsidRDefault="00BC678B" w:rsidP="00BC678B">
            <w:pPr>
              <w:widowControl w:val="0"/>
              <w:ind w:right="105"/>
              <w:jc w:val="both"/>
              <w:outlineLvl w:val="0"/>
              <w:rPr>
                <w:rFonts w:asciiTheme="minorHAnsi" w:hAnsiTheme="minorHAnsi" w:cstheme="minorHAnsi"/>
                <w:strike/>
                <w:sz w:val="22"/>
                <w:szCs w:val="22"/>
                <w:lang w:val="it-IT"/>
              </w:rPr>
            </w:pPr>
            <w:r w:rsidRPr="0056374D">
              <w:rPr>
                <w:rFonts w:asciiTheme="minorHAnsi" w:hAnsiTheme="minorHAnsi" w:cstheme="minorHAnsi"/>
                <w:sz w:val="22"/>
                <w:szCs w:val="22"/>
                <w:lang w:val="it-IT"/>
              </w:rPr>
              <w:t xml:space="preserve">Ai fini dell’approvazione della documentazione amministrativa, l’autorità di gara, ai sensi dell’art. 27 della l.p. 16/2015, non procede alla verifica del contenuto di eventuali dichiarazioni sostitutive in relazione al possesso dei requisiti generali e/o speciali </w:t>
            </w:r>
            <w:r w:rsidRPr="0056374D">
              <w:rPr>
                <w:rFonts w:asciiTheme="minorHAnsi" w:hAnsiTheme="minorHAnsi" w:cstheme="minorHAnsi"/>
                <w:sz w:val="22"/>
                <w:szCs w:val="22"/>
                <w:lang w:val="it-IT"/>
              </w:rPr>
              <w:lastRenderedPageBreak/>
              <w:t>di partecipazione eventualmente prodotte da parte degli operatori economici.</w:t>
            </w:r>
          </w:p>
        </w:tc>
      </w:tr>
      <w:tr w:rsidR="00BC678B" w:rsidRPr="0056374D" w14:paraId="6C71416A" w14:textId="77777777" w:rsidTr="00EA05AC">
        <w:tc>
          <w:tcPr>
            <w:tcW w:w="4656" w:type="dxa"/>
            <w:gridSpan w:val="2"/>
          </w:tcPr>
          <w:p w14:paraId="2E44AEDB" w14:textId="77777777" w:rsidR="00BC678B" w:rsidRPr="0056374D" w:rsidRDefault="00BC678B" w:rsidP="00BC678B">
            <w:pPr>
              <w:widowControl w:val="0"/>
              <w:ind w:right="62"/>
              <w:jc w:val="both"/>
              <w:outlineLvl w:val="0"/>
              <w:rPr>
                <w:rFonts w:asciiTheme="minorHAnsi" w:hAnsiTheme="minorHAnsi" w:cstheme="minorHAnsi"/>
                <w:strike/>
                <w:sz w:val="22"/>
                <w:szCs w:val="22"/>
                <w:lang w:val="it-IT"/>
              </w:rPr>
            </w:pPr>
          </w:p>
        </w:tc>
        <w:tc>
          <w:tcPr>
            <w:tcW w:w="340" w:type="dxa"/>
            <w:gridSpan w:val="2"/>
          </w:tcPr>
          <w:p w14:paraId="1BF4CA79" w14:textId="77777777" w:rsidR="00BC678B" w:rsidRPr="0056374D" w:rsidRDefault="00BC678B" w:rsidP="00BC678B">
            <w:pPr>
              <w:widowControl w:val="0"/>
              <w:ind w:right="105"/>
              <w:rPr>
                <w:rFonts w:asciiTheme="minorHAnsi" w:hAnsiTheme="minorHAnsi" w:cstheme="minorHAnsi"/>
                <w:sz w:val="22"/>
                <w:szCs w:val="22"/>
                <w:lang w:val="it-IT"/>
              </w:rPr>
            </w:pPr>
          </w:p>
        </w:tc>
        <w:tc>
          <w:tcPr>
            <w:tcW w:w="4655" w:type="dxa"/>
            <w:gridSpan w:val="2"/>
          </w:tcPr>
          <w:p w14:paraId="19083F4E" w14:textId="77777777" w:rsidR="00BC678B" w:rsidRPr="0056374D" w:rsidRDefault="00BC678B" w:rsidP="00BC678B">
            <w:pPr>
              <w:widowControl w:val="0"/>
              <w:ind w:right="105"/>
              <w:jc w:val="both"/>
              <w:outlineLvl w:val="0"/>
              <w:rPr>
                <w:rFonts w:asciiTheme="minorHAnsi" w:hAnsiTheme="minorHAnsi" w:cstheme="minorHAnsi"/>
                <w:strike/>
                <w:sz w:val="22"/>
                <w:szCs w:val="22"/>
                <w:lang w:val="it-IT"/>
              </w:rPr>
            </w:pPr>
          </w:p>
        </w:tc>
      </w:tr>
      <w:tr w:rsidR="00BC678B" w:rsidRPr="0056374D" w14:paraId="4765F7A0" w14:textId="77777777" w:rsidTr="00EA05AC">
        <w:tc>
          <w:tcPr>
            <w:tcW w:w="4656" w:type="dxa"/>
            <w:gridSpan w:val="2"/>
          </w:tcPr>
          <w:p w14:paraId="5D7B1247" w14:textId="38FB5A84" w:rsidR="00BC678B" w:rsidRPr="0056374D" w:rsidRDefault="00BC678B" w:rsidP="00BC678B">
            <w:pPr>
              <w:widowControl w:val="0"/>
              <w:ind w:right="62"/>
              <w:jc w:val="both"/>
              <w:rPr>
                <w:rFonts w:asciiTheme="minorHAnsi" w:hAnsiTheme="minorHAnsi" w:cstheme="minorHAnsi"/>
                <w:sz w:val="22"/>
                <w:szCs w:val="22"/>
                <w:lang w:val="de-DE" w:eastAsia="it-IT"/>
              </w:rPr>
            </w:pPr>
            <w:r w:rsidRPr="0056374D">
              <w:rPr>
                <w:rFonts w:asciiTheme="minorHAnsi" w:hAnsiTheme="minorHAnsi" w:cstheme="minorHAnsi"/>
                <w:sz w:val="22"/>
                <w:szCs w:val="22"/>
                <w:lang w:val="de-DE"/>
              </w:rPr>
              <w:t>Die Ausschreibungsbehörde behält sich vor, die Teilnehmer aufzufordern, den Inhalt der vorgelegten Unterlagen und Erklärungen zu ergänzen oder zu erläutern, wobei sie befugt ist, eine Frist festzulegen, innerhalb der die angeforderten Erklärungen eingereicht werden müssen.</w:t>
            </w:r>
          </w:p>
        </w:tc>
        <w:tc>
          <w:tcPr>
            <w:tcW w:w="340" w:type="dxa"/>
            <w:gridSpan w:val="2"/>
          </w:tcPr>
          <w:p w14:paraId="55791A70" w14:textId="77777777" w:rsidR="00BC678B" w:rsidRPr="0056374D" w:rsidRDefault="00BC678B" w:rsidP="00BC678B">
            <w:pPr>
              <w:widowControl w:val="0"/>
              <w:ind w:right="105"/>
              <w:rPr>
                <w:rFonts w:asciiTheme="minorHAnsi" w:hAnsiTheme="minorHAnsi" w:cstheme="minorHAnsi"/>
                <w:sz w:val="22"/>
                <w:szCs w:val="22"/>
                <w:lang w:val="de-DE"/>
              </w:rPr>
            </w:pPr>
          </w:p>
        </w:tc>
        <w:tc>
          <w:tcPr>
            <w:tcW w:w="4655" w:type="dxa"/>
            <w:gridSpan w:val="2"/>
          </w:tcPr>
          <w:p w14:paraId="21F82311"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r w:rsidRPr="0056374D">
              <w:rPr>
                <w:rFonts w:asciiTheme="minorHAnsi" w:hAnsiTheme="minorHAnsi" w:cstheme="minorHAnsi"/>
                <w:sz w:val="22"/>
                <w:szCs w:val="22"/>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BC678B" w:rsidRPr="0056374D" w14:paraId="175ACDD6" w14:textId="77777777" w:rsidTr="00EA05AC">
        <w:tc>
          <w:tcPr>
            <w:tcW w:w="4656" w:type="dxa"/>
            <w:gridSpan w:val="2"/>
          </w:tcPr>
          <w:p w14:paraId="2DD994A9" w14:textId="77777777" w:rsidR="00BC678B" w:rsidRPr="0056374D" w:rsidRDefault="00BC678B" w:rsidP="00BC678B">
            <w:pPr>
              <w:widowControl w:val="0"/>
              <w:ind w:right="62"/>
              <w:jc w:val="both"/>
              <w:outlineLvl w:val="0"/>
              <w:rPr>
                <w:rFonts w:asciiTheme="minorHAnsi" w:hAnsiTheme="minorHAnsi" w:cstheme="minorHAnsi"/>
                <w:sz w:val="22"/>
                <w:szCs w:val="22"/>
                <w:lang w:val="it-IT"/>
              </w:rPr>
            </w:pPr>
          </w:p>
        </w:tc>
        <w:tc>
          <w:tcPr>
            <w:tcW w:w="340" w:type="dxa"/>
            <w:gridSpan w:val="2"/>
          </w:tcPr>
          <w:p w14:paraId="0F28E194" w14:textId="77777777" w:rsidR="00BC678B" w:rsidRPr="0056374D" w:rsidRDefault="00BC678B" w:rsidP="00BC678B">
            <w:pPr>
              <w:widowControl w:val="0"/>
              <w:ind w:right="105"/>
              <w:rPr>
                <w:rFonts w:asciiTheme="minorHAnsi" w:hAnsiTheme="minorHAnsi" w:cstheme="minorHAnsi"/>
                <w:sz w:val="22"/>
                <w:szCs w:val="22"/>
                <w:lang w:val="it-IT"/>
              </w:rPr>
            </w:pPr>
          </w:p>
        </w:tc>
        <w:tc>
          <w:tcPr>
            <w:tcW w:w="4655" w:type="dxa"/>
            <w:gridSpan w:val="2"/>
          </w:tcPr>
          <w:p w14:paraId="2E629780" w14:textId="77777777" w:rsidR="00BC678B" w:rsidRPr="0056374D" w:rsidRDefault="00BC678B" w:rsidP="00BC678B">
            <w:pPr>
              <w:widowControl w:val="0"/>
              <w:ind w:right="105"/>
              <w:jc w:val="both"/>
              <w:outlineLvl w:val="0"/>
              <w:rPr>
                <w:rFonts w:asciiTheme="minorHAnsi" w:hAnsiTheme="minorHAnsi" w:cstheme="minorHAnsi"/>
                <w:sz w:val="22"/>
                <w:szCs w:val="22"/>
                <w:lang w:val="it-IT"/>
              </w:rPr>
            </w:pPr>
          </w:p>
        </w:tc>
      </w:tr>
      <w:tr w:rsidR="00BC678B" w:rsidRPr="0056374D" w14:paraId="130E76E7" w14:textId="77777777" w:rsidTr="00EA05AC">
        <w:tc>
          <w:tcPr>
            <w:tcW w:w="4656" w:type="dxa"/>
            <w:gridSpan w:val="2"/>
          </w:tcPr>
          <w:p w14:paraId="11975766" w14:textId="675AD677" w:rsidR="00BC678B" w:rsidRPr="0056374D" w:rsidRDefault="00BC678B" w:rsidP="00BC678B">
            <w:pPr>
              <w:widowControl w:val="0"/>
              <w:ind w:right="62"/>
              <w:jc w:val="both"/>
              <w:outlineLvl w:val="0"/>
              <w:rPr>
                <w:rFonts w:asciiTheme="minorHAnsi" w:hAnsiTheme="minorHAnsi" w:cstheme="minorHAnsi"/>
                <w:color w:val="000000"/>
                <w:sz w:val="22"/>
                <w:szCs w:val="22"/>
                <w:lang w:val="de-DE"/>
              </w:rPr>
            </w:pPr>
            <w:r w:rsidRPr="0056374D">
              <w:rPr>
                <w:rFonts w:asciiTheme="minorHAnsi" w:hAnsiTheme="minorHAnsi" w:cstheme="minorHAnsi"/>
                <w:sz w:val="22"/>
                <w:szCs w:val="22"/>
                <w:lang w:val="de-DE" w:eastAsia="it-IT"/>
              </w:rPr>
              <w:t>Bei begründeten Zweifeln über die tatsächliche Erfüllung der allgemeinen und besonderen Anforderungen und/oder bei notorischen Tatsachen zulasten der Teilnehmer/Hilfssubjekte kann die Vergabestelle und/oder die auftraggebenden Körperschaft Überprüfungen vornehmen.</w:t>
            </w:r>
          </w:p>
        </w:tc>
        <w:tc>
          <w:tcPr>
            <w:tcW w:w="340" w:type="dxa"/>
            <w:gridSpan w:val="2"/>
          </w:tcPr>
          <w:p w14:paraId="7600908F" w14:textId="77777777" w:rsidR="00BC678B" w:rsidRPr="0056374D" w:rsidRDefault="00BC678B" w:rsidP="00BC678B">
            <w:pPr>
              <w:widowControl w:val="0"/>
              <w:ind w:right="105"/>
              <w:rPr>
                <w:rFonts w:asciiTheme="minorHAnsi" w:hAnsiTheme="minorHAnsi" w:cstheme="minorHAnsi"/>
                <w:sz w:val="22"/>
                <w:szCs w:val="22"/>
                <w:lang w:val="de-DE"/>
              </w:rPr>
            </w:pPr>
          </w:p>
        </w:tc>
        <w:tc>
          <w:tcPr>
            <w:tcW w:w="4655" w:type="dxa"/>
            <w:gridSpan w:val="2"/>
          </w:tcPr>
          <w:p w14:paraId="0EB6BA1C" w14:textId="6C38B983" w:rsidR="00BC678B" w:rsidRPr="0056374D" w:rsidRDefault="00BC678B" w:rsidP="00BC678B">
            <w:pPr>
              <w:widowControl w:val="0"/>
              <w:ind w:right="105"/>
              <w:jc w:val="both"/>
              <w:outlineLvl w:val="0"/>
              <w:rPr>
                <w:rFonts w:asciiTheme="minorHAnsi" w:hAnsiTheme="minorHAnsi" w:cstheme="minorHAnsi"/>
                <w:sz w:val="22"/>
                <w:szCs w:val="22"/>
                <w:lang w:val="it-IT"/>
              </w:rPr>
            </w:pPr>
            <w:r w:rsidRPr="0056374D">
              <w:rPr>
                <w:rFonts w:asciiTheme="minorHAnsi" w:hAnsiTheme="minorHAnsi" w:cstheme="minorHAnsi"/>
                <w:sz w:val="22"/>
                <w:szCs w:val="22"/>
                <w:lang w:val="it-IT" w:eastAsia="it-IT"/>
              </w:rPr>
              <w:t>La stazione appaltante e/o l’ente committente in tutti i casi in cui sorgono fondati dubbi sull’effettivo possesso dei requisiti generali e speciali e/o fatti notori in capo ai concorrenti/ ausliari può svolgere verifiche.</w:t>
            </w:r>
          </w:p>
        </w:tc>
      </w:tr>
      <w:tr w:rsidR="00BC678B" w:rsidRPr="0056374D" w14:paraId="16BF5D89" w14:textId="77777777" w:rsidTr="00EA05AC">
        <w:tc>
          <w:tcPr>
            <w:tcW w:w="4656" w:type="dxa"/>
            <w:gridSpan w:val="2"/>
          </w:tcPr>
          <w:p w14:paraId="2CF42E45" w14:textId="77777777" w:rsidR="00BC678B" w:rsidRPr="0056374D" w:rsidRDefault="00BC678B" w:rsidP="00BC678B">
            <w:pPr>
              <w:pStyle w:val="Rientrocorpodeltesto"/>
              <w:widowControl w:val="0"/>
              <w:tabs>
                <w:tab w:val="left" w:pos="8496"/>
              </w:tabs>
              <w:spacing w:after="0"/>
              <w:ind w:left="0" w:right="76"/>
              <w:jc w:val="both"/>
              <w:rPr>
                <w:rFonts w:asciiTheme="minorHAnsi" w:hAnsiTheme="minorHAnsi" w:cstheme="minorHAnsi"/>
                <w:sz w:val="22"/>
                <w:szCs w:val="22"/>
                <w:lang w:val="it-IT" w:eastAsia="it-IT"/>
              </w:rPr>
            </w:pPr>
          </w:p>
        </w:tc>
        <w:tc>
          <w:tcPr>
            <w:tcW w:w="340" w:type="dxa"/>
            <w:gridSpan w:val="2"/>
          </w:tcPr>
          <w:p w14:paraId="2E9FE94E" w14:textId="77777777" w:rsidR="00BC678B" w:rsidRPr="0056374D" w:rsidRDefault="00BC678B" w:rsidP="00BC678B">
            <w:pPr>
              <w:widowControl w:val="0"/>
              <w:ind w:right="105"/>
              <w:rPr>
                <w:rFonts w:asciiTheme="minorHAnsi" w:hAnsiTheme="minorHAnsi" w:cstheme="minorHAnsi"/>
                <w:sz w:val="22"/>
                <w:szCs w:val="22"/>
                <w:lang w:val="it-IT"/>
              </w:rPr>
            </w:pPr>
          </w:p>
        </w:tc>
        <w:tc>
          <w:tcPr>
            <w:tcW w:w="4655" w:type="dxa"/>
            <w:gridSpan w:val="2"/>
          </w:tcPr>
          <w:p w14:paraId="47C61FD1" w14:textId="77777777" w:rsidR="00BC678B" w:rsidRPr="0056374D" w:rsidRDefault="00BC678B" w:rsidP="00BC678B">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r>
      <w:tr w:rsidR="00BC678B" w:rsidRPr="0056374D" w14:paraId="5E2D19FE" w14:textId="77777777" w:rsidTr="00EA05AC">
        <w:tc>
          <w:tcPr>
            <w:tcW w:w="4656" w:type="dxa"/>
            <w:gridSpan w:val="2"/>
          </w:tcPr>
          <w:p w14:paraId="4674049F" w14:textId="514AC76F" w:rsidR="00BC678B" w:rsidRPr="0056374D" w:rsidRDefault="00BC678B" w:rsidP="00BC678B">
            <w:pPr>
              <w:pStyle w:val="Rientrocorpodeltesto"/>
              <w:widowControl w:val="0"/>
              <w:tabs>
                <w:tab w:val="left" w:pos="8496"/>
              </w:tabs>
              <w:spacing w:after="0"/>
              <w:ind w:left="0" w:right="76"/>
              <w:jc w:val="both"/>
              <w:rPr>
                <w:rFonts w:asciiTheme="minorHAnsi" w:hAnsiTheme="minorHAnsi" w:cstheme="minorHAnsi"/>
                <w:sz w:val="22"/>
                <w:szCs w:val="22"/>
                <w:lang w:val="de-DE" w:eastAsia="it-IT"/>
              </w:rPr>
            </w:pPr>
            <w:bookmarkStart w:id="134" w:name="_Hlk505941508"/>
            <w:r w:rsidRPr="0056374D">
              <w:rPr>
                <w:rFonts w:asciiTheme="minorHAnsi" w:hAnsiTheme="minorHAnsi" w:cstheme="minorHAnsi"/>
                <w:sz w:val="22"/>
                <w:szCs w:val="22"/>
                <w:lang w:val="de-DE" w:eastAsia="it-IT"/>
              </w:rPr>
              <w:t>Die Vergabestelle und/oder die auftraggebende Körperschaft behält sich vor, jederzeit im Zuge des Verfahrens von den Bietern zusätzliche Dokumente mit Bezug auf die Erfüllung der Teilnahmeanforderungen einzufordern, wenn dies für den korrekten Ablauf des Verfahrens notwendig sein sollte.</w:t>
            </w:r>
          </w:p>
        </w:tc>
        <w:tc>
          <w:tcPr>
            <w:tcW w:w="340" w:type="dxa"/>
            <w:gridSpan w:val="2"/>
          </w:tcPr>
          <w:p w14:paraId="6BE215E9" w14:textId="77777777" w:rsidR="00BC678B" w:rsidRPr="0056374D" w:rsidRDefault="00BC678B" w:rsidP="00BC678B">
            <w:pPr>
              <w:widowControl w:val="0"/>
              <w:ind w:right="105"/>
              <w:rPr>
                <w:rFonts w:asciiTheme="minorHAnsi" w:hAnsiTheme="minorHAnsi" w:cstheme="minorHAnsi"/>
                <w:sz w:val="22"/>
                <w:szCs w:val="22"/>
                <w:lang w:val="de-DE"/>
              </w:rPr>
            </w:pPr>
          </w:p>
        </w:tc>
        <w:tc>
          <w:tcPr>
            <w:tcW w:w="4655" w:type="dxa"/>
            <w:gridSpan w:val="2"/>
          </w:tcPr>
          <w:p w14:paraId="5B6F76CA" w14:textId="183C0B5D" w:rsidR="00BC678B" w:rsidRPr="0056374D" w:rsidRDefault="00BC678B" w:rsidP="00BC678B">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r w:rsidRPr="0056374D">
              <w:rPr>
                <w:rFonts w:asciiTheme="minorHAnsi" w:hAnsiTheme="minorHAnsi" w:cstheme="minorHAnsi"/>
                <w:sz w:val="22"/>
                <w:szCs w:val="22"/>
                <w:lang w:val="it-IT" w:eastAsia="it-IT"/>
              </w:rPr>
              <w:t>La stazione appaltante</w:t>
            </w:r>
            <w:r w:rsidRPr="0056374D">
              <w:rPr>
                <w:rFonts w:asciiTheme="minorHAnsi" w:hAnsiTheme="minorHAnsi" w:cstheme="minorHAnsi"/>
                <w:sz w:val="22"/>
                <w:szCs w:val="22"/>
                <w:lang w:val="it-IT"/>
              </w:rPr>
              <w:t xml:space="preserve"> </w:t>
            </w:r>
            <w:r w:rsidRPr="0056374D">
              <w:rPr>
                <w:rFonts w:asciiTheme="minorHAnsi" w:hAnsiTheme="minorHAnsi" w:cstheme="minorHAnsi"/>
                <w:sz w:val="22"/>
                <w:szCs w:val="22"/>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34"/>
      <w:tr w:rsidR="00BC678B" w:rsidRPr="0056374D" w14:paraId="29D41E02" w14:textId="77777777" w:rsidTr="00EA05AC">
        <w:tc>
          <w:tcPr>
            <w:tcW w:w="4656" w:type="dxa"/>
            <w:gridSpan w:val="2"/>
          </w:tcPr>
          <w:p w14:paraId="034B13B9" w14:textId="77777777" w:rsidR="00BC678B" w:rsidRPr="0056374D" w:rsidRDefault="00BC678B" w:rsidP="00BC678B">
            <w:pPr>
              <w:pStyle w:val="Rientrocorpodeltesto"/>
              <w:widowControl w:val="0"/>
              <w:tabs>
                <w:tab w:val="left" w:pos="8496"/>
              </w:tabs>
              <w:spacing w:after="0"/>
              <w:ind w:left="0" w:right="76"/>
              <w:jc w:val="both"/>
              <w:rPr>
                <w:rFonts w:asciiTheme="minorHAnsi" w:hAnsiTheme="minorHAnsi" w:cstheme="minorHAnsi"/>
                <w:sz w:val="22"/>
                <w:szCs w:val="22"/>
                <w:lang w:val="it-IT" w:eastAsia="it-IT"/>
              </w:rPr>
            </w:pPr>
          </w:p>
        </w:tc>
        <w:tc>
          <w:tcPr>
            <w:tcW w:w="340" w:type="dxa"/>
            <w:gridSpan w:val="2"/>
          </w:tcPr>
          <w:p w14:paraId="724049A4" w14:textId="77777777" w:rsidR="00BC678B" w:rsidRPr="0056374D" w:rsidRDefault="00BC678B" w:rsidP="00BC678B">
            <w:pPr>
              <w:widowControl w:val="0"/>
              <w:ind w:right="105"/>
              <w:rPr>
                <w:rFonts w:asciiTheme="minorHAnsi" w:hAnsiTheme="minorHAnsi" w:cstheme="minorHAnsi"/>
                <w:sz w:val="22"/>
                <w:szCs w:val="22"/>
                <w:lang w:val="it-IT"/>
              </w:rPr>
            </w:pPr>
          </w:p>
        </w:tc>
        <w:tc>
          <w:tcPr>
            <w:tcW w:w="4655" w:type="dxa"/>
            <w:gridSpan w:val="2"/>
          </w:tcPr>
          <w:p w14:paraId="27560394" w14:textId="77777777" w:rsidR="00BC678B" w:rsidRPr="0056374D" w:rsidRDefault="00BC678B" w:rsidP="00BC678B">
            <w:pPr>
              <w:pStyle w:val="Rientrocorpodeltesto"/>
              <w:widowControl w:val="0"/>
              <w:tabs>
                <w:tab w:val="left" w:pos="1246"/>
              </w:tabs>
              <w:spacing w:after="0"/>
              <w:ind w:left="0" w:right="105"/>
              <w:jc w:val="both"/>
              <w:rPr>
                <w:rFonts w:asciiTheme="minorHAnsi" w:hAnsiTheme="minorHAnsi" w:cstheme="minorHAnsi"/>
                <w:sz w:val="22"/>
                <w:szCs w:val="22"/>
                <w:lang w:val="it-IT" w:eastAsia="it-IT"/>
              </w:rPr>
            </w:pPr>
          </w:p>
        </w:tc>
      </w:tr>
      <w:tr w:rsidR="00BC678B" w:rsidRPr="0056374D" w14:paraId="27BA5A72" w14:textId="77777777" w:rsidTr="00EA05AC">
        <w:tc>
          <w:tcPr>
            <w:tcW w:w="4656" w:type="dxa"/>
            <w:gridSpan w:val="2"/>
          </w:tcPr>
          <w:p w14:paraId="21A3FC38" w14:textId="77777777" w:rsidR="00BC678B" w:rsidRPr="0056374D" w:rsidRDefault="00BC678B" w:rsidP="00BC678B">
            <w:pPr>
              <w:spacing w:line="240" w:lineRule="exact"/>
              <w:ind w:right="62"/>
              <w:jc w:val="both"/>
              <w:rPr>
                <w:rFonts w:asciiTheme="minorHAnsi" w:hAnsiTheme="minorHAnsi" w:cstheme="minorHAnsi"/>
                <w:color w:val="000000"/>
                <w:sz w:val="22"/>
                <w:szCs w:val="22"/>
                <w:lang w:val="de-DE"/>
              </w:rPr>
            </w:pPr>
            <w:bookmarkStart w:id="135" w:name="_Hlk38290693"/>
            <w:r w:rsidRPr="0056374D">
              <w:rPr>
                <w:rFonts w:asciiTheme="minorHAnsi" w:hAnsiTheme="minorHAnsi" w:cstheme="minorHAnsi"/>
                <w:color w:val="000000"/>
                <w:sz w:val="22"/>
                <w:szCs w:val="22"/>
                <w:lang w:val="de-DE"/>
              </w:rPr>
              <w:t>Nach der Kontrolle der Verwaltungsunterlagen teilt die Ausschreibungsbehörde</w:t>
            </w:r>
            <w:r w:rsidRPr="0056374D">
              <w:rPr>
                <w:rFonts w:asciiTheme="minorHAnsi" w:hAnsiTheme="minorHAnsi" w:cstheme="minorHAnsi"/>
                <w:sz w:val="22"/>
                <w:szCs w:val="22"/>
                <w:lang w:val="de-DE"/>
              </w:rPr>
              <w:t xml:space="preserve"> </w:t>
            </w:r>
            <w:r w:rsidRPr="0056374D">
              <w:rPr>
                <w:rFonts w:asciiTheme="minorHAnsi" w:hAnsiTheme="minorHAnsi" w:cstheme="minorHAnsi"/>
                <w:color w:val="000000"/>
                <w:sz w:val="22"/>
                <w:szCs w:val="22"/>
                <w:lang w:val="de-DE"/>
              </w:rPr>
              <w:t xml:space="preserve">den zugelassenen Bietern den Tag und die Uhrzeit der nicht öffentliche Sitzung zur Öffnung der wirtschaftlichen Angebote mit. </w:t>
            </w:r>
          </w:p>
          <w:p w14:paraId="2B0FB62E" w14:textId="77777777" w:rsidR="00BC678B" w:rsidRPr="0056374D" w:rsidRDefault="00BC678B" w:rsidP="00BC678B">
            <w:pPr>
              <w:spacing w:line="240" w:lineRule="exact"/>
              <w:ind w:right="62"/>
              <w:jc w:val="both"/>
              <w:rPr>
                <w:rFonts w:asciiTheme="minorHAnsi" w:hAnsiTheme="minorHAnsi" w:cstheme="minorHAnsi"/>
                <w:color w:val="000000"/>
                <w:sz w:val="22"/>
                <w:szCs w:val="22"/>
                <w:lang w:val="de-DE"/>
              </w:rPr>
            </w:pPr>
          </w:p>
          <w:p w14:paraId="425E0740" w14:textId="14CCC147" w:rsidR="00BC678B" w:rsidRPr="0056374D" w:rsidRDefault="00BC678B" w:rsidP="00BC678B">
            <w:pPr>
              <w:widowControl w:val="0"/>
              <w:ind w:right="-6"/>
              <w:jc w:val="both"/>
              <w:rPr>
                <w:rFonts w:asciiTheme="minorHAnsi" w:hAnsiTheme="minorHAnsi" w:cstheme="minorHAnsi"/>
                <w:sz w:val="22"/>
                <w:szCs w:val="22"/>
                <w:lang w:val="de-DE"/>
              </w:rPr>
            </w:pPr>
            <w:r w:rsidRPr="0056374D">
              <w:rPr>
                <w:rFonts w:asciiTheme="minorHAnsi" w:hAnsiTheme="minorHAnsi" w:cstheme="minorHAnsi"/>
                <w:color w:val="000000"/>
                <w:sz w:val="22"/>
                <w:szCs w:val="22"/>
                <w:lang w:val="de-DE"/>
              </w:rPr>
              <w:t xml:space="preserve">In dieser Sitzung </w:t>
            </w:r>
            <w:r w:rsidRPr="0056374D">
              <w:rPr>
                <w:rFonts w:asciiTheme="minorHAnsi" w:hAnsiTheme="minorHAnsi" w:cstheme="minorHAnsi"/>
                <w:sz w:val="22"/>
                <w:szCs w:val="22"/>
                <w:lang w:val="de-DE"/>
              </w:rPr>
              <w:t xml:space="preserve">werden die virtuellen Umschläge „C“, welche die wirtschaftlichen Angebote enthalten, geöffnet, und die </w:t>
            </w:r>
            <w:r w:rsidRPr="0056374D">
              <w:rPr>
                <w:rFonts w:asciiTheme="minorHAnsi" w:hAnsiTheme="minorHAnsi" w:cstheme="minorHAnsi"/>
                <w:color w:val="000000"/>
                <w:sz w:val="22"/>
                <w:szCs w:val="22"/>
                <w:lang w:val="de-DE"/>
              </w:rPr>
              <w:t>Ausschreibungsbehörde nimmt deren Inhalt zur Kenntnis.</w:t>
            </w:r>
          </w:p>
        </w:tc>
        <w:tc>
          <w:tcPr>
            <w:tcW w:w="340" w:type="dxa"/>
            <w:gridSpan w:val="2"/>
          </w:tcPr>
          <w:p w14:paraId="2C48F426" w14:textId="77777777" w:rsidR="00BC678B" w:rsidRPr="0056374D" w:rsidRDefault="00BC678B" w:rsidP="00BC678B">
            <w:pPr>
              <w:pStyle w:val="Rientrocorpodeltesto"/>
              <w:widowControl w:val="0"/>
              <w:tabs>
                <w:tab w:val="left" w:pos="1246"/>
              </w:tabs>
              <w:spacing w:after="0"/>
              <w:ind w:left="0" w:right="105"/>
              <w:jc w:val="both"/>
              <w:rPr>
                <w:rFonts w:asciiTheme="minorHAnsi" w:hAnsiTheme="minorHAnsi" w:cstheme="minorHAnsi"/>
                <w:sz w:val="22"/>
                <w:szCs w:val="22"/>
                <w:lang w:val="de-DE" w:eastAsia="it-IT"/>
              </w:rPr>
            </w:pPr>
          </w:p>
        </w:tc>
        <w:tc>
          <w:tcPr>
            <w:tcW w:w="4655" w:type="dxa"/>
            <w:gridSpan w:val="2"/>
          </w:tcPr>
          <w:p w14:paraId="2C9B6C38" w14:textId="77777777" w:rsidR="00BC678B" w:rsidRPr="0056374D" w:rsidRDefault="00BC678B" w:rsidP="00BC678B">
            <w:pPr>
              <w:spacing w:line="240" w:lineRule="exact"/>
              <w:ind w:right="62"/>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BC678B" w:rsidRPr="0056374D" w:rsidRDefault="00BC678B" w:rsidP="00BC678B">
            <w:pPr>
              <w:spacing w:line="240" w:lineRule="exact"/>
              <w:ind w:right="62"/>
              <w:jc w:val="both"/>
              <w:rPr>
                <w:rFonts w:asciiTheme="minorHAnsi" w:hAnsiTheme="minorHAnsi" w:cstheme="minorHAnsi"/>
                <w:sz w:val="22"/>
                <w:szCs w:val="22"/>
                <w:lang w:val="it-IT"/>
              </w:rPr>
            </w:pPr>
          </w:p>
          <w:p w14:paraId="7175923C" w14:textId="77777777" w:rsidR="00BC678B" w:rsidRPr="0056374D" w:rsidRDefault="00BC678B" w:rsidP="00BC678B">
            <w:pPr>
              <w:spacing w:line="240" w:lineRule="exact"/>
              <w:ind w:right="62"/>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 xml:space="preserve">In tale seduta l’Autorità di gara aprirà le buste virtuali “C”, contenente le offerte economiche e prenderà atto dei documenti ivi contenuti. </w:t>
            </w:r>
          </w:p>
          <w:p w14:paraId="2121C61F" w14:textId="3F800061" w:rsidR="00BC678B" w:rsidRPr="0056374D" w:rsidRDefault="00BC678B" w:rsidP="00BC678B">
            <w:pPr>
              <w:widowControl w:val="0"/>
              <w:ind w:right="62"/>
              <w:jc w:val="both"/>
              <w:rPr>
                <w:rFonts w:asciiTheme="minorHAnsi" w:hAnsiTheme="minorHAnsi" w:cstheme="minorHAnsi"/>
                <w:sz w:val="22"/>
                <w:szCs w:val="22"/>
                <w:lang w:val="it-IT"/>
              </w:rPr>
            </w:pPr>
          </w:p>
        </w:tc>
      </w:tr>
      <w:bookmarkEnd w:id="135"/>
      <w:tr w:rsidR="00BC678B" w:rsidRPr="0056374D" w14:paraId="1217B379" w14:textId="77777777" w:rsidTr="00EA05AC">
        <w:tc>
          <w:tcPr>
            <w:tcW w:w="4656" w:type="dxa"/>
            <w:gridSpan w:val="2"/>
          </w:tcPr>
          <w:p w14:paraId="1589BD5E" w14:textId="77777777" w:rsidR="00BC678B" w:rsidRPr="0056374D" w:rsidRDefault="00BC678B" w:rsidP="00BC678B">
            <w:pPr>
              <w:pStyle w:val="Corpodeltesto2"/>
              <w:widowControl w:val="0"/>
              <w:spacing w:after="0" w:line="240" w:lineRule="auto"/>
              <w:jc w:val="both"/>
              <w:rPr>
                <w:rFonts w:asciiTheme="minorHAnsi" w:hAnsiTheme="minorHAnsi" w:cstheme="minorHAnsi"/>
                <w:sz w:val="22"/>
                <w:szCs w:val="22"/>
              </w:rPr>
            </w:pPr>
          </w:p>
        </w:tc>
        <w:tc>
          <w:tcPr>
            <w:tcW w:w="340" w:type="dxa"/>
            <w:gridSpan w:val="2"/>
          </w:tcPr>
          <w:p w14:paraId="60327612"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0AE86FDA" w14:textId="77777777" w:rsidR="00BC678B" w:rsidRPr="0056374D" w:rsidRDefault="00BC678B" w:rsidP="00BC678B">
            <w:pPr>
              <w:pStyle w:val="Corpodeltesto2"/>
              <w:widowControl w:val="0"/>
              <w:tabs>
                <w:tab w:val="center" w:pos="4536"/>
                <w:tab w:val="right" w:pos="9072"/>
              </w:tabs>
              <w:spacing w:after="0" w:line="240" w:lineRule="auto"/>
              <w:ind w:right="105"/>
              <w:jc w:val="both"/>
              <w:rPr>
                <w:rFonts w:asciiTheme="minorHAnsi" w:hAnsiTheme="minorHAnsi" w:cstheme="minorHAnsi"/>
                <w:sz w:val="22"/>
                <w:szCs w:val="22"/>
              </w:rPr>
            </w:pPr>
          </w:p>
        </w:tc>
      </w:tr>
      <w:tr w:rsidR="00BC678B" w:rsidRPr="0056374D" w14:paraId="48598C7E" w14:textId="77777777" w:rsidTr="00EA05AC">
        <w:tc>
          <w:tcPr>
            <w:tcW w:w="4656" w:type="dxa"/>
            <w:gridSpan w:val="2"/>
          </w:tcPr>
          <w:p w14:paraId="7C00B377" w14:textId="77777777" w:rsidR="00BC678B" w:rsidRPr="0056374D" w:rsidRDefault="00BC678B" w:rsidP="00BC678B">
            <w:pPr>
              <w:widowControl w:val="0"/>
              <w:autoSpaceDE w:val="0"/>
              <w:autoSpaceDN w:val="0"/>
              <w:adjustRightInd w:val="0"/>
              <w:jc w:val="both"/>
              <w:rPr>
                <w:rFonts w:asciiTheme="minorHAnsi" w:hAnsiTheme="minorHAnsi" w:cstheme="minorHAnsi"/>
                <w:b/>
                <w:color w:val="FF0000"/>
                <w:sz w:val="22"/>
                <w:szCs w:val="22"/>
                <w:lang w:val="de-DE"/>
              </w:rPr>
            </w:pPr>
            <w:bookmarkStart w:id="136" w:name="_Hlk14871261"/>
            <w:r w:rsidRPr="0056374D">
              <w:rPr>
                <w:rFonts w:asciiTheme="minorHAnsi" w:hAnsiTheme="minorHAnsi" w:cstheme="minorHAnsi"/>
                <w:b/>
                <w:sz w:val="22"/>
                <w:szCs w:val="22"/>
                <w:lang w:val="de-DE"/>
              </w:rPr>
              <w:t>1.2 Ungewöhnlich niedrige Angebote</w:t>
            </w:r>
          </w:p>
        </w:tc>
        <w:tc>
          <w:tcPr>
            <w:tcW w:w="340" w:type="dxa"/>
            <w:gridSpan w:val="2"/>
          </w:tcPr>
          <w:p w14:paraId="41F1DE15" w14:textId="77777777" w:rsidR="00BC678B" w:rsidRPr="0056374D" w:rsidRDefault="00BC678B" w:rsidP="00BC678B">
            <w:pPr>
              <w:widowControl w:val="0"/>
              <w:rPr>
                <w:rFonts w:asciiTheme="minorHAnsi" w:hAnsiTheme="minorHAnsi" w:cstheme="minorHAnsi"/>
                <w:b/>
                <w:color w:val="FF0000"/>
                <w:sz w:val="22"/>
                <w:szCs w:val="22"/>
                <w:lang w:val="de-DE"/>
              </w:rPr>
            </w:pPr>
          </w:p>
        </w:tc>
        <w:tc>
          <w:tcPr>
            <w:tcW w:w="4655" w:type="dxa"/>
            <w:gridSpan w:val="2"/>
          </w:tcPr>
          <w:p w14:paraId="76E19D39" w14:textId="77777777" w:rsidR="00BC678B" w:rsidRPr="0056374D" w:rsidRDefault="00BC678B" w:rsidP="00BC678B">
            <w:pPr>
              <w:widowControl w:val="0"/>
              <w:autoSpaceDE w:val="0"/>
              <w:autoSpaceDN w:val="0"/>
              <w:adjustRightInd w:val="0"/>
              <w:ind w:right="105"/>
              <w:jc w:val="both"/>
              <w:rPr>
                <w:rFonts w:asciiTheme="minorHAnsi" w:hAnsiTheme="minorHAnsi" w:cstheme="minorHAnsi"/>
                <w:b/>
                <w:color w:val="FF0000"/>
                <w:sz w:val="22"/>
                <w:szCs w:val="22"/>
                <w:lang w:val="it-IT"/>
              </w:rPr>
            </w:pPr>
            <w:r w:rsidRPr="0056374D">
              <w:rPr>
                <w:rFonts w:asciiTheme="minorHAnsi" w:hAnsiTheme="minorHAnsi" w:cstheme="minorHAnsi"/>
                <w:b/>
                <w:sz w:val="22"/>
                <w:szCs w:val="22"/>
                <w:lang w:val="it-IT"/>
              </w:rPr>
              <w:t>1.2 Offerte anomale</w:t>
            </w:r>
          </w:p>
        </w:tc>
      </w:tr>
      <w:tr w:rsidR="00BC678B" w:rsidRPr="0056374D" w14:paraId="75658563" w14:textId="77777777" w:rsidTr="00EA05AC">
        <w:tc>
          <w:tcPr>
            <w:tcW w:w="4656" w:type="dxa"/>
            <w:gridSpan w:val="2"/>
          </w:tcPr>
          <w:p w14:paraId="2E6F901F" w14:textId="77777777" w:rsidR="00BC678B" w:rsidRPr="0056374D" w:rsidRDefault="00BC678B" w:rsidP="00BC678B">
            <w:pPr>
              <w:widowControl w:val="0"/>
              <w:autoSpaceDE w:val="0"/>
              <w:autoSpaceDN w:val="0"/>
              <w:adjustRightInd w:val="0"/>
              <w:jc w:val="both"/>
              <w:rPr>
                <w:rFonts w:asciiTheme="minorHAnsi" w:hAnsiTheme="minorHAnsi" w:cstheme="minorHAnsi"/>
                <w:color w:val="FF0000"/>
                <w:spacing w:val="-2"/>
                <w:sz w:val="22"/>
                <w:szCs w:val="22"/>
                <w:lang w:val="it-IT"/>
              </w:rPr>
            </w:pPr>
          </w:p>
        </w:tc>
        <w:tc>
          <w:tcPr>
            <w:tcW w:w="340" w:type="dxa"/>
            <w:gridSpan w:val="2"/>
          </w:tcPr>
          <w:p w14:paraId="08F8C0A5" w14:textId="77777777" w:rsidR="00BC678B" w:rsidRPr="0056374D" w:rsidRDefault="00BC678B" w:rsidP="00BC678B">
            <w:pPr>
              <w:widowControl w:val="0"/>
              <w:rPr>
                <w:rFonts w:asciiTheme="minorHAnsi" w:hAnsiTheme="minorHAnsi" w:cstheme="minorHAnsi"/>
                <w:b/>
                <w:color w:val="FF0000"/>
                <w:sz w:val="22"/>
                <w:szCs w:val="22"/>
                <w:lang w:val="it-IT"/>
              </w:rPr>
            </w:pPr>
          </w:p>
        </w:tc>
        <w:tc>
          <w:tcPr>
            <w:tcW w:w="4655" w:type="dxa"/>
            <w:gridSpan w:val="2"/>
          </w:tcPr>
          <w:p w14:paraId="4A032314" w14:textId="77777777" w:rsidR="00BC678B" w:rsidRPr="0056374D" w:rsidRDefault="00BC678B" w:rsidP="00BC678B">
            <w:pPr>
              <w:widowControl w:val="0"/>
              <w:autoSpaceDE w:val="0"/>
              <w:autoSpaceDN w:val="0"/>
              <w:adjustRightInd w:val="0"/>
              <w:ind w:right="105"/>
              <w:jc w:val="both"/>
              <w:rPr>
                <w:rFonts w:asciiTheme="minorHAnsi" w:hAnsiTheme="minorHAnsi" w:cstheme="minorHAnsi"/>
                <w:color w:val="FF0000"/>
                <w:sz w:val="22"/>
                <w:szCs w:val="22"/>
                <w:lang w:val="it-IT"/>
              </w:rPr>
            </w:pPr>
          </w:p>
        </w:tc>
      </w:tr>
      <w:tr w:rsidR="00BC678B" w:rsidRPr="0056374D" w14:paraId="2887EE04" w14:textId="77777777" w:rsidTr="00EA05AC">
        <w:tc>
          <w:tcPr>
            <w:tcW w:w="4656" w:type="dxa"/>
            <w:gridSpan w:val="2"/>
          </w:tcPr>
          <w:p w14:paraId="52BB1FF9" w14:textId="05ADF1C8" w:rsidR="00BC678B" w:rsidRPr="0056374D" w:rsidRDefault="00BC678B" w:rsidP="00BC678B">
            <w:pPr>
              <w:widowControl w:val="0"/>
              <w:autoSpaceDE w:val="0"/>
              <w:autoSpaceDN w:val="0"/>
              <w:adjustRightInd w:val="0"/>
              <w:jc w:val="both"/>
              <w:rPr>
                <w:rFonts w:asciiTheme="minorHAnsi" w:hAnsiTheme="minorHAnsi" w:cstheme="minorHAnsi"/>
                <w:b/>
                <w:sz w:val="22"/>
                <w:szCs w:val="22"/>
                <w:lang w:val="de-DE"/>
              </w:rPr>
            </w:pPr>
            <w:r w:rsidRPr="0056374D">
              <w:rPr>
                <w:rFonts w:asciiTheme="minorHAnsi" w:hAnsiTheme="minorHAnsi" w:cstheme="minorHAnsi"/>
                <w:sz w:val="22"/>
                <w:szCs w:val="22"/>
                <w:lang w:val="de-DE"/>
              </w:rPr>
              <w:t xml:space="preserve">Der EPV bewertet die Angemessenheit der Angebote, die gemäß Art. 30 Abs. 1 und 2 LG Nr. 16/2015 und gemäß „APB Anwendungsrichtlinie NR. 7 betreffend die Formeln für die Berechnung der ungewöhnlich niedrigen Angebote sowie des automatischen Ausschlusses“ für ungewöhnlich niedrig erachtet </w:t>
            </w:r>
            <w:r w:rsidRPr="0056374D">
              <w:rPr>
                <w:rFonts w:asciiTheme="minorHAnsi" w:hAnsiTheme="minorHAnsi" w:cstheme="minorHAnsi"/>
                <w:sz w:val="22"/>
                <w:szCs w:val="22"/>
                <w:lang w:val="de-DE"/>
              </w:rPr>
              <w:lastRenderedPageBreak/>
              <w:t>werden.</w:t>
            </w:r>
          </w:p>
        </w:tc>
        <w:tc>
          <w:tcPr>
            <w:tcW w:w="340" w:type="dxa"/>
            <w:gridSpan w:val="2"/>
          </w:tcPr>
          <w:p w14:paraId="6FC67AC8" w14:textId="77777777" w:rsidR="00BC678B" w:rsidRPr="0056374D" w:rsidRDefault="00BC678B" w:rsidP="00BC678B">
            <w:pPr>
              <w:widowControl w:val="0"/>
              <w:rPr>
                <w:rFonts w:asciiTheme="minorHAnsi" w:hAnsiTheme="minorHAnsi" w:cstheme="minorHAnsi"/>
                <w:b/>
                <w:sz w:val="22"/>
                <w:szCs w:val="22"/>
                <w:lang w:val="de-DE"/>
              </w:rPr>
            </w:pPr>
          </w:p>
        </w:tc>
        <w:tc>
          <w:tcPr>
            <w:tcW w:w="4655" w:type="dxa"/>
            <w:gridSpan w:val="2"/>
          </w:tcPr>
          <w:p w14:paraId="2C613701" w14:textId="6C9E251C" w:rsidR="00BC678B" w:rsidRPr="0056374D" w:rsidRDefault="00BC678B" w:rsidP="00BC678B">
            <w:pPr>
              <w:widowControl w:val="0"/>
              <w:jc w:val="both"/>
              <w:rPr>
                <w:rFonts w:asciiTheme="minorHAnsi" w:hAnsiTheme="minorHAnsi" w:cstheme="minorHAnsi"/>
                <w:b/>
                <w:sz w:val="22"/>
                <w:szCs w:val="22"/>
                <w:lang w:val="it-IT"/>
              </w:rPr>
            </w:pPr>
            <w:r w:rsidRPr="0056374D">
              <w:rPr>
                <w:rFonts w:asciiTheme="minorHAnsi" w:hAnsiTheme="minorHAnsi" w:cstheme="minorHAnsi"/>
                <w:sz w:val="22"/>
                <w:szCs w:val="22"/>
                <w:lang w:val="it-IT" w:eastAsia="it-IT"/>
              </w:rPr>
              <w:t>Il RUP procede a valutare la congruità delle offerte considerate anormalmente basse, ai sensi dell’art. 30, commi 1 e 2, l.p. n. 16/2015 e della “Linea guida PAB n. 7 concernente le formule per il calcolo dell’anomalia delle offerte ed esclusione automatica”.</w:t>
            </w:r>
          </w:p>
        </w:tc>
      </w:tr>
      <w:tr w:rsidR="00BC678B" w:rsidRPr="0056374D" w14:paraId="6901BB58" w14:textId="77777777" w:rsidTr="00EA05AC">
        <w:tc>
          <w:tcPr>
            <w:tcW w:w="4656" w:type="dxa"/>
            <w:gridSpan w:val="2"/>
          </w:tcPr>
          <w:p w14:paraId="750DCED1" w14:textId="6B6231AB" w:rsidR="00BC678B" w:rsidRPr="0056374D" w:rsidRDefault="00BC678B" w:rsidP="00BC678B">
            <w:pPr>
              <w:widowControl w:val="0"/>
              <w:jc w:val="both"/>
              <w:rPr>
                <w:rFonts w:asciiTheme="minorHAnsi" w:hAnsiTheme="minorHAnsi" w:cstheme="minorHAnsi"/>
                <w:sz w:val="22"/>
                <w:szCs w:val="22"/>
                <w:lang w:val="it-IT" w:eastAsia="it-IT"/>
              </w:rPr>
            </w:pPr>
          </w:p>
        </w:tc>
        <w:tc>
          <w:tcPr>
            <w:tcW w:w="340" w:type="dxa"/>
            <w:gridSpan w:val="2"/>
          </w:tcPr>
          <w:p w14:paraId="2DC42DD3" w14:textId="77777777" w:rsidR="00BC678B" w:rsidRPr="0056374D" w:rsidRDefault="00BC678B" w:rsidP="00BC678B">
            <w:pPr>
              <w:widowControl w:val="0"/>
              <w:jc w:val="both"/>
              <w:rPr>
                <w:rFonts w:asciiTheme="minorHAnsi" w:hAnsiTheme="minorHAnsi" w:cstheme="minorHAnsi"/>
                <w:sz w:val="22"/>
                <w:szCs w:val="22"/>
                <w:lang w:val="it-IT" w:eastAsia="it-IT"/>
              </w:rPr>
            </w:pPr>
          </w:p>
        </w:tc>
        <w:tc>
          <w:tcPr>
            <w:tcW w:w="4655" w:type="dxa"/>
            <w:gridSpan w:val="2"/>
          </w:tcPr>
          <w:p w14:paraId="5A1EC1E8" w14:textId="71B29745" w:rsidR="00BC678B" w:rsidRPr="0056374D" w:rsidRDefault="00BC678B" w:rsidP="00BC678B">
            <w:pPr>
              <w:widowControl w:val="0"/>
              <w:jc w:val="both"/>
              <w:rPr>
                <w:rFonts w:asciiTheme="minorHAnsi" w:hAnsiTheme="minorHAnsi" w:cstheme="minorHAnsi"/>
                <w:sz w:val="22"/>
                <w:szCs w:val="22"/>
                <w:lang w:val="it-IT" w:eastAsia="it-IT"/>
              </w:rPr>
            </w:pPr>
          </w:p>
        </w:tc>
      </w:tr>
      <w:tr w:rsidR="00BC678B" w:rsidRPr="0056374D" w14:paraId="7511B736" w14:textId="77777777" w:rsidTr="00EA05AC">
        <w:tc>
          <w:tcPr>
            <w:tcW w:w="4656" w:type="dxa"/>
            <w:gridSpan w:val="2"/>
          </w:tcPr>
          <w:p w14:paraId="0BC8E417" w14:textId="7D073120" w:rsidR="00BC678B" w:rsidRPr="0056374D" w:rsidRDefault="00BC678B" w:rsidP="00BC678B">
            <w:pPr>
              <w:widowControl w:val="0"/>
              <w:ind w:right="22"/>
              <w:jc w:val="both"/>
              <w:rPr>
                <w:rFonts w:asciiTheme="minorHAnsi" w:hAnsiTheme="minorHAnsi" w:cstheme="minorHAnsi"/>
                <w:sz w:val="22"/>
                <w:szCs w:val="22"/>
                <w:lang w:val="de-DE" w:eastAsia="it-IT"/>
              </w:rPr>
            </w:pPr>
            <w:r w:rsidRPr="0056374D">
              <w:rPr>
                <w:rFonts w:asciiTheme="minorHAnsi" w:hAnsiTheme="minorHAnsi" w:cstheme="minorHAnsi"/>
                <w:sz w:val="22"/>
                <w:szCs w:val="22"/>
                <w:lang w:val="de-DE"/>
              </w:rPr>
              <w:t>Auf jeden Fall kann der EPV, unabhängig von den Ergebnissen der etwaigen Anwendung der Berechnung gemäß obiger Anwendungsrichtlinie, das Unterverfahren zur Überprüfung von unge</w:t>
            </w:r>
            <w:r w:rsidRPr="0056374D">
              <w:rPr>
                <w:rFonts w:asciiTheme="minorHAnsi" w:hAnsiTheme="minorHAnsi" w:cstheme="minorHAnsi"/>
                <w:sz w:val="22"/>
                <w:szCs w:val="22"/>
                <w:lang w:val="de-DE" w:eastAsia="it-IT"/>
              </w:rPr>
              <w:softHyphen/>
            </w:r>
            <w:r w:rsidRPr="0056374D">
              <w:rPr>
                <w:rFonts w:asciiTheme="minorHAnsi" w:hAnsiTheme="minorHAnsi" w:cstheme="minorHAnsi"/>
                <w:sz w:val="22"/>
                <w:szCs w:val="22"/>
                <w:lang w:val="de-DE"/>
              </w:rPr>
              <w:t>wöhnlich niedrigen Angeboten auch dann einlei</w:t>
            </w:r>
            <w:r w:rsidRPr="0056374D">
              <w:rPr>
                <w:rFonts w:asciiTheme="minorHAnsi" w:hAnsiTheme="minorHAnsi" w:cstheme="minorHAnsi"/>
                <w:sz w:val="22"/>
                <w:szCs w:val="22"/>
                <w:lang w:val="de-DE" w:eastAsia="it-IT"/>
              </w:rPr>
              <w:softHyphen/>
            </w:r>
            <w:r w:rsidRPr="0056374D">
              <w:rPr>
                <w:rFonts w:asciiTheme="minorHAnsi" w:hAnsiTheme="minorHAnsi" w:cstheme="minorHAnsi"/>
                <w:sz w:val="22"/>
                <w:szCs w:val="22"/>
                <w:lang w:val="de-DE"/>
              </w:rPr>
              <w:t>ten, wenn er den angebotenen Preis nach eige</w:t>
            </w:r>
            <w:r w:rsidRPr="0056374D">
              <w:rPr>
                <w:rFonts w:asciiTheme="minorHAnsi" w:hAnsiTheme="minorHAnsi" w:cstheme="minorHAnsi"/>
                <w:sz w:val="22"/>
                <w:szCs w:val="22"/>
                <w:lang w:val="de-DE" w:eastAsia="it-IT"/>
              </w:rPr>
              <w:softHyphen/>
            </w:r>
            <w:r w:rsidRPr="0056374D">
              <w:rPr>
                <w:rFonts w:asciiTheme="minorHAnsi" w:hAnsiTheme="minorHAnsi" w:cstheme="minorHAnsi"/>
                <w:sz w:val="22"/>
                <w:szCs w:val="22"/>
                <w:lang w:val="de-DE"/>
              </w:rPr>
              <w:t>nem Ermessen für ungewöhnlich niedrig befindet.</w:t>
            </w:r>
          </w:p>
        </w:tc>
        <w:tc>
          <w:tcPr>
            <w:tcW w:w="340" w:type="dxa"/>
            <w:gridSpan w:val="2"/>
          </w:tcPr>
          <w:p w14:paraId="34E30C44" w14:textId="77777777" w:rsidR="00BC678B" w:rsidRPr="0056374D" w:rsidRDefault="00BC678B" w:rsidP="00BC678B">
            <w:pPr>
              <w:widowControl w:val="0"/>
              <w:jc w:val="both"/>
              <w:rPr>
                <w:rFonts w:asciiTheme="minorHAnsi" w:hAnsiTheme="minorHAnsi" w:cstheme="minorHAnsi"/>
                <w:sz w:val="22"/>
                <w:szCs w:val="22"/>
                <w:lang w:val="de-DE" w:eastAsia="it-IT"/>
              </w:rPr>
            </w:pPr>
          </w:p>
        </w:tc>
        <w:tc>
          <w:tcPr>
            <w:tcW w:w="4655" w:type="dxa"/>
            <w:gridSpan w:val="2"/>
          </w:tcPr>
          <w:p w14:paraId="055A523E" w14:textId="77777777" w:rsidR="00BC678B" w:rsidRPr="0056374D" w:rsidRDefault="00BC678B" w:rsidP="00BC678B">
            <w:pPr>
              <w:widowControl w:val="0"/>
              <w:jc w:val="both"/>
              <w:rPr>
                <w:rFonts w:asciiTheme="minorHAnsi" w:hAnsiTheme="minorHAnsi" w:cstheme="minorHAnsi"/>
                <w:sz w:val="22"/>
                <w:szCs w:val="22"/>
                <w:lang w:val="it-IT" w:eastAsia="it-IT"/>
              </w:rPr>
            </w:pPr>
            <w:r w:rsidRPr="0056374D">
              <w:rPr>
                <w:rFonts w:asciiTheme="minorHAnsi" w:hAnsiTheme="minorHAnsi" w:cstheme="minorHAnsi"/>
                <w:sz w:val="22"/>
                <w:szCs w:val="22"/>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BC678B" w:rsidRPr="0056374D" w14:paraId="6B20F7D2" w14:textId="77777777" w:rsidTr="00EA05AC">
        <w:tc>
          <w:tcPr>
            <w:tcW w:w="4656" w:type="dxa"/>
            <w:gridSpan w:val="2"/>
          </w:tcPr>
          <w:p w14:paraId="43AE96A4" w14:textId="77777777" w:rsidR="00BC678B" w:rsidRPr="0056374D" w:rsidRDefault="00BC678B" w:rsidP="00BC678B">
            <w:pPr>
              <w:widowControl w:val="0"/>
              <w:jc w:val="both"/>
              <w:rPr>
                <w:rFonts w:asciiTheme="minorHAnsi" w:hAnsiTheme="minorHAnsi" w:cstheme="minorHAnsi"/>
                <w:sz w:val="22"/>
                <w:szCs w:val="22"/>
                <w:lang w:val="it-IT" w:eastAsia="it-IT"/>
              </w:rPr>
            </w:pPr>
          </w:p>
        </w:tc>
        <w:tc>
          <w:tcPr>
            <w:tcW w:w="340" w:type="dxa"/>
            <w:gridSpan w:val="2"/>
          </w:tcPr>
          <w:p w14:paraId="1BD5ED85" w14:textId="77777777" w:rsidR="00BC678B" w:rsidRPr="0056374D" w:rsidRDefault="00BC678B" w:rsidP="00BC678B">
            <w:pPr>
              <w:widowControl w:val="0"/>
              <w:jc w:val="both"/>
              <w:rPr>
                <w:rFonts w:asciiTheme="minorHAnsi" w:hAnsiTheme="minorHAnsi" w:cstheme="minorHAnsi"/>
                <w:sz w:val="22"/>
                <w:szCs w:val="22"/>
                <w:lang w:val="it-IT" w:eastAsia="it-IT"/>
              </w:rPr>
            </w:pPr>
          </w:p>
        </w:tc>
        <w:tc>
          <w:tcPr>
            <w:tcW w:w="4655" w:type="dxa"/>
            <w:gridSpan w:val="2"/>
          </w:tcPr>
          <w:p w14:paraId="7905B5EB" w14:textId="77777777" w:rsidR="00BC678B" w:rsidRPr="0056374D" w:rsidRDefault="00BC678B" w:rsidP="00BC678B">
            <w:pPr>
              <w:widowControl w:val="0"/>
              <w:jc w:val="both"/>
              <w:rPr>
                <w:rFonts w:asciiTheme="minorHAnsi" w:hAnsiTheme="minorHAnsi" w:cstheme="minorHAnsi"/>
                <w:sz w:val="22"/>
                <w:szCs w:val="22"/>
                <w:lang w:val="it-IT" w:eastAsia="it-IT"/>
              </w:rPr>
            </w:pPr>
          </w:p>
        </w:tc>
      </w:tr>
      <w:tr w:rsidR="00BC678B" w:rsidRPr="0056374D" w14:paraId="2D6F93FC" w14:textId="77777777" w:rsidTr="00EA05AC">
        <w:tc>
          <w:tcPr>
            <w:tcW w:w="4656" w:type="dxa"/>
            <w:gridSpan w:val="2"/>
          </w:tcPr>
          <w:p w14:paraId="6AD03271" w14:textId="77777777" w:rsidR="00BC678B" w:rsidRPr="0056374D" w:rsidRDefault="00BC678B" w:rsidP="00BC678B">
            <w:pPr>
              <w:widowControl w:val="0"/>
              <w:jc w:val="both"/>
              <w:rPr>
                <w:rFonts w:asciiTheme="minorHAnsi" w:hAnsiTheme="minorHAnsi" w:cstheme="minorHAnsi"/>
                <w:sz w:val="22"/>
                <w:szCs w:val="22"/>
                <w:lang w:val="de-DE" w:eastAsia="it-IT"/>
              </w:rPr>
            </w:pPr>
            <w:r w:rsidRPr="0056374D">
              <w:rPr>
                <w:rFonts w:asciiTheme="minorHAnsi" w:hAnsiTheme="minorHAnsi" w:cstheme="minorHAnsi"/>
                <w:sz w:val="22"/>
                <w:szCs w:val="22"/>
                <w:lang w:val="de-DE"/>
              </w:rPr>
              <w:t xml:space="preserve">Im Fall der Einleitung eines Unterverfahrens zur Überprüfung ungewöhnlich niedriger Angebote werden diese von der auftraggebenden Körperschaft gemäß Art. 110 GvD Nr. 36/2023   </w:t>
            </w:r>
            <w:r w:rsidRPr="0056374D">
              <w:rPr>
                <w:rFonts w:asciiTheme="minorHAnsi" w:hAnsiTheme="minorHAnsi" w:cstheme="minorHAnsi"/>
                <w:strike/>
                <w:sz w:val="22"/>
                <w:szCs w:val="22"/>
                <w:lang w:val="de-DE"/>
              </w:rPr>
              <w:t xml:space="preserve">. </w:t>
            </w:r>
            <w:r w:rsidRPr="0056374D">
              <w:rPr>
                <w:rFonts w:asciiTheme="minorHAnsi" w:hAnsiTheme="minorHAnsi" w:cstheme="minorHAnsi"/>
                <w:sz w:val="22"/>
                <w:szCs w:val="22"/>
                <w:lang w:val="de-DE"/>
              </w:rPr>
              <w:t>überprüft.</w:t>
            </w:r>
          </w:p>
        </w:tc>
        <w:tc>
          <w:tcPr>
            <w:tcW w:w="340" w:type="dxa"/>
            <w:gridSpan w:val="2"/>
          </w:tcPr>
          <w:p w14:paraId="502BFC55" w14:textId="77777777" w:rsidR="00BC678B" w:rsidRPr="0056374D" w:rsidRDefault="00BC678B" w:rsidP="00BC678B">
            <w:pPr>
              <w:widowControl w:val="0"/>
              <w:jc w:val="both"/>
              <w:rPr>
                <w:rFonts w:asciiTheme="minorHAnsi" w:hAnsiTheme="minorHAnsi" w:cstheme="minorHAnsi"/>
                <w:sz w:val="22"/>
                <w:szCs w:val="22"/>
                <w:lang w:val="de-DE" w:eastAsia="it-IT"/>
              </w:rPr>
            </w:pPr>
          </w:p>
        </w:tc>
        <w:tc>
          <w:tcPr>
            <w:tcW w:w="4655" w:type="dxa"/>
            <w:gridSpan w:val="2"/>
          </w:tcPr>
          <w:p w14:paraId="427C1648" w14:textId="77777777" w:rsidR="00BC678B" w:rsidRPr="0056374D" w:rsidRDefault="00BC678B" w:rsidP="00BC678B">
            <w:pPr>
              <w:widowControl w:val="0"/>
              <w:jc w:val="both"/>
              <w:rPr>
                <w:rFonts w:asciiTheme="minorHAnsi" w:hAnsiTheme="minorHAnsi" w:cstheme="minorHAnsi"/>
                <w:sz w:val="22"/>
                <w:szCs w:val="22"/>
                <w:lang w:val="it-IT" w:eastAsia="it-IT"/>
              </w:rPr>
            </w:pPr>
            <w:r w:rsidRPr="0056374D">
              <w:rPr>
                <w:rFonts w:asciiTheme="minorHAnsi" w:hAnsiTheme="minorHAnsi" w:cstheme="minorHAnsi"/>
                <w:sz w:val="22"/>
                <w:szCs w:val="22"/>
                <w:lang w:val="it-IT" w:eastAsia="it-IT"/>
              </w:rPr>
              <w:t xml:space="preserve">In caso di attivazione del subprocedimento di anomalia le offerte sono assoggettate alla verifica dell’anomalia da parte dello stesso ente committente ai sensi dell’art. 110 d.lgs. 36/2023 </w:t>
            </w:r>
          </w:p>
        </w:tc>
      </w:tr>
      <w:tr w:rsidR="00BC678B" w:rsidRPr="0056374D" w14:paraId="7287D6E0" w14:textId="77777777" w:rsidTr="00EA05AC">
        <w:tc>
          <w:tcPr>
            <w:tcW w:w="4656" w:type="dxa"/>
            <w:gridSpan w:val="2"/>
          </w:tcPr>
          <w:p w14:paraId="2C8CFD7E" w14:textId="77777777" w:rsidR="00BC678B" w:rsidRPr="0056374D" w:rsidRDefault="00BC678B" w:rsidP="00BC678B">
            <w:pPr>
              <w:widowControl w:val="0"/>
              <w:jc w:val="both"/>
              <w:rPr>
                <w:rFonts w:asciiTheme="minorHAnsi" w:hAnsiTheme="minorHAnsi" w:cstheme="minorHAnsi"/>
                <w:sz w:val="22"/>
                <w:szCs w:val="22"/>
                <w:lang w:val="it-IT" w:eastAsia="it-IT"/>
              </w:rPr>
            </w:pPr>
          </w:p>
        </w:tc>
        <w:tc>
          <w:tcPr>
            <w:tcW w:w="340" w:type="dxa"/>
            <w:gridSpan w:val="2"/>
          </w:tcPr>
          <w:p w14:paraId="37E5A789" w14:textId="77777777" w:rsidR="00BC678B" w:rsidRPr="0056374D" w:rsidRDefault="00BC678B" w:rsidP="00BC678B">
            <w:pPr>
              <w:widowControl w:val="0"/>
              <w:jc w:val="both"/>
              <w:rPr>
                <w:rFonts w:asciiTheme="minorHAnsi" w:hAnsiTheme="minorHAnsi" w:cstheme="minorHAnsi"/>
                <w:sz w:val="22"/>
                <w:szCs w:val="22"/>
                <w:lang w:val="it-IT" w:eastAsia="it-IT"/>
              </w:rPr>
            </w:pPr>
          </w:p>
        </w:tc>
        <w:tc>
          <w:tcPr>
            <w:tcW w:w="4655" w:type="dxa"/>
            <w:gridSpan w:val="2"/>
          </w:tcPr>
          <w:p w14:paraId="005907AB" w14:textId="77777777" w:rsidR="00BC678B" w:rsidRPr="0056374D" w:rsidRDefault="00BC678B" w:rsidP="00BC678B">
            <w:pPr>
              <w:widowControl w:val="0"/>
              <w:jc w:val="both"/>
              <w:rPr>
                <w:rFonts w:asciiTheme="minorHAnsi" w:hAnsiTheme="minorHAnsi" w:cstheme="minorHAnsi"/>
                <w:sz w:val="22"/>
                <w:szCs w:val="22"/>
                <w:lang w:val="it-IT" w:eastAsia="it-IT"/>
              </w:rPr>
            </w:pPr>
          </w:p>
        </w:tc>
      </w:tr>
      <w:tr w:rsidR="00BC678B" w:rsidRPr="0056374D" w14:paraId="2CFEF06C" w14:textId="77777777" w:rsidTr="00EA05AC">
        <w:tc>
          <w:tcPr>
            <w:tcW w:w="4656" w:type="dxa"/>
            <w:gridSpan w:val="2"/>
          </w:tcPr>
          <w:p w14:paraId="604B5293" w14:textId="73D142D9" w:rsidR="00BC678B" w:rsidRPr="0056374D" w:rsidRDefault="00BC678B" w:rsidP="00BC678B">
            <w:pPr>
              <w:pStyle w:val="Corpodeltesto2"/>
              <w:widowControl w:val="0"/>
              <w:spacing w:after="0" w:line="240" w:lineRule="exact"/>
              <w:ind w:right="22"/>
              <w:jc w:val="both"/>
              <w:rPr>
                <w:rFonts w:asciiTheme="minorHAnsi" w:hAnsiTheme="minorHAnsi" w:cstheme="minorHAnsi"/>
                <w:sz w:val="22"/>
                <w:szCs w:val="22"/>
                <w:lang w:val="de-DE"/>
              </w:rPr>
            </w:pPr>
            <w:r w:rsidRPr="0056374D">
              <w:rPr>
                <w:rFonts w:asciiTheme="minorHAnsi" w:hAnsiTheme="minorHAnsi" w:cstheme="minorHAnsi"/>
                <w:sz w:val="22"/>
                <w:szCs w:val="22"/>
                <w:lang w:val="de-DE"/>
              </w:rPr>
              <w:t xml:space="preserve">Die auftraggebende Körperschaft behält sich die Befugnis vor, gleichzeitig die Erläuterungen gemäß Art. 110 GvD Nr. 36/2023   </w:t>
            </w:r>
            <w:r w:rsidRPr="0056374D">
              <w:rPr>
                <w:rFonts w:asciiTheme="minorHAnsi" w:hAnsiTheme="minorHAnsi" w:cstheme="minorHAnsi"/>
                <w:strike/>
                <w:sz w:val="22"/>
                <w:szCs w:val="22"/>
                <w:lang w:val="de-DE"/>
              </w:rPr>
              <w:t xml:space="preserve">. </w:t>
            </w:r>
            <w:r w:rsidRPr="0056374D">
              <w:rPr>
                <w:rFonts w:asciiTheme="minorHAnsi" w:hAnsiTheme="minorHAnsi" w:cstheme="minorHAnsi"/>
                <w:sz w:val="22"/>
                <w:szCs w:val="22"/>
                <w:lang w:val="de-DE"/>
              </w:rPr>
              <w:t xml:space="preserve">für bis zu maximal fünf Angebote einzuholen, die dem Unterverfahren zur Überprüfung ungewöhnlich niedriger Angebote gemäß Anwendungsrichtlinie laut APB-Anwendungsrichtlinie 7 zu unterziehen sind, und auf jedem Fall bis zum ersten Angebot, das nicht ungewöhnlich niedrig ist. </w:t>
            </w:r>
          </w:p>
        </w:tc>
        <w:tc>
          <w:tcPr>
            <w:tcW w:w="340" w:type="dxa"/>
            <w:gridSpan w:val="2"/>
          </w:tcPr>
          <w:p w14:paraId="44ABBBBA" w14:textId="77777777" w:rsidR="00BC678B" w:rsidRPr="0056374D" w:rsidRDefault="00BC678B" w:rsidP="00BC678B">
            <w:pPr>
              <w:widowControl w:val="0"/>
              <w:jc w:val="both"/>
              <w:rPr>
                <w:rFonts w:asciiTheme="minorHAnsi" w:hAnsiTheme="minorHAnsi" w:cstheme="minorHAnsi"/>
                <w:sz w:val="22"/>
                <w:szCs w:val="22"/>
                <w:lang w:val="de-DE"/>
              </w:rPr>
            </w:pPr>
          </w:p>
        </w:tc>
        <w:tc>
          <w:tcPr>
            <w:tcW w:w="4655" w:type="dxa"/>
            <w:gridSpan w:val="2"/>
          </w:tcPr>
          <w:p w14:paraId="0B4D9EBF" w14:textId="3DFE6197" w:rsidR="00BC678B" w:rsidRPr="0056374D" w:rsidRDefault="00BC678B" w:rsidP="00BC678B">
            <w:pPr>
              <w:widowControl w:val="0"/>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L’ente committente si riserva la facoltà di chiedere contemporaneamente le spiegazioni di cui all’art.</w:t>
            </w:r>
            <w:r w:rsidRPr="0056374D">
              <w:rPr>
                <w:rFonts w:asciiTheme="minorHAnsi" w:hAnsiTheme="minorHAnsi" w:cstheme="minorHAnsi"/>
                <w:sz w:val="22"/>
                <w:szCs w:val="22"/>
                <w:lang w:val="it-IT" w:eastAsia="it-IT"/>
              </w:rPr>
              <w:t xml:space="preserve"> 110 d.lgs. 36/2023</w:t>
            </w:r>
            <w:r w:rsidRPr="0056374D">
              <w:rPr>
                <w:rFonts w:asciiTheme="minorHAnsi" w:hAnsiTheme="minorHAnsi" w:cstheme="minorHAnsi"/>
                <w:sz w:val="22"/>
                <w:szCs w:val="22"/>
                <w:lang w:val="it-IT"/>
              </w:rPr>
              <w:t xml:space="preserve"> fino ad un massimo di 5 (cinque) offerte da assoggettare al subprocedimento di anomalia ai sensi della linea guida di cui alla Linea Guida PAB Nr. 7</w:t>
            </w:r>
            <w:r w:rsidRPr="0056374D">
              <w:rPr>
                <w:rFonts w:asciiTheme="minorHAnsi" w:hAnsiTheme="minorHAnsi" w:cstheme="minorHAnsi"/>
                <w:sz w:val="22"/>
                <w:szCs w:val="22"/>
                <w:lang w:val="it-IT" w:eastAsia="it-IT"/>
              </w:rPr>
              <w:t xml:space="preserve"> </w:t>
            </w:r>
            <w:r w:rsidRPr="0056374D">
              <w:rPr>
                <w:rFonts w:asciiTheme="minorHAnsi" w:hAnsiTheme="minorHAnsi" w:cstheme="minorHAnsi"/>
                <w:sz w:val="22"/>
                <w:szCs w:val="22"/>
                <w:lang w:val="it-IT"/>
              </w:rPr>
              <w:t>e comunque fino alla prima offerta non anomala.</w:t>
            </w:r>
          </w:p>
          <w:p w14:paraId="3BCFC680" w14:textId="77777777" w:rsidR="00BC678B" w:rsidRPr="0056374D" w:rsidRDefault="00BC678B" w:rsidP="00BC678B">
            <w:pPr>
              <w:widowControl w:val="0"/>
              <w:jc w:val="both"/>
              <w:rPr>
                <w:rFonts w:asciiTheme="minorHAnsi" w:hAnsiTheme="minorHAnsi" w:cstheme="minorHAnsi"/>
                <w:sz w:val="22"/>
                <w:szCs w:val="22"/>
                <w:lang w:val="it-IT"/>
              </w:rPr>
            </w:pPr>
          </w:p>
        </w:tc>
      </w:tr>
      <w:tr w:rsidR="00BC678B" w:rsidRPr="0056374D" w14:paraId="0455F694" w14:textId="77777777" w:rsidTr="00EA05AC">
        <w:tc>
          <w:tcPr>
            <w:tcW w:w="4656" w:type="dxa"/>
            <w:gridSpan w:val="2"/>
          </w:tcPr>
          <w:p w14:paraId="4B5A237E" w14:textId="77777777" w:rsidR="00BC678B" w:rsidRPr="0056374D" w:rsidRDefault="00BC678B" w:rsidP="00BC678B">
            <w:pPr>
              <w:pStyle w:val="Corpodeltesto2"/>
              <w:widowControl w:val="0"/>
              <w:spacing w:after="0" w:line="240" w:lineRule="auto"/>
              <w:ind w:right="76"/>
              <w:jc w:val="both"/>
              <w:rPr>
                <w:rFonts w:asciiTheme="minorHAnsi" w:hAnsiTheme="minorHAnsi" w:cstheme="minorHAnsi"/>
                <w:sz w:val="22"/>
                <w:szCs w:val="22"/>
              </w:rPr>
            </w:pPr>
          </w:p>
        </w:tc>
        <w:tc>
          <w:tcPr>
            <w:tcW w:w="340" w:type="dxa"/>
            <w:gridSpan w:val="2"/>
          </w:tcPr>
          <w:p w14:paraId="5C1084D2" w14:textId="77777777" w:rsidR="00BC678B" w:rsidRPr="0056374D" w:rsidRDefault="00BC678B" w:rsidP="00BC678B">
            <w:pPr>
              <w:widowControl w:val="0"/>
              <w:rPr>
                <w:rFonts w:asciiTheme="minorHAnsi" w:hAnsiTheme="minorHAnsi" w:cstheme="minorHAnsi"/>
                <w:strike/>
                <w:sz w:val="22"/>
                <w:szCs w:val="22"/>
                <w:lang w:val="it-IT"/>
              </w:rPr>
            </w:pPr>
          </w:p>
        </w:tc>
        <w:tc>
          <w:tcPr>
            <w:tcW w:w="4655" w:type="dxa"/>
            <w:gridSpan w:val="2"/>
          </w:tcPr>
          <w:p w14:paraId="00C44349" w14:textId="77777777" w:rsidR="00BC678B" w:rsidRPr="0056374D" w:rsidRDefault="00BC678B" w:rsidP="00BC678B">
            <w:pPr>
              <w:widowControl w:val="0"/>
              <w:jc w:val="both"/>
              <w:rPr>
                <w:rFonts w:asciiTheme="minorHAnsi" w:hAnsiTheme="minorHAnsi" w:cstheme="minorHAnsi"/>
                <w:sz w:val="22"/>
                <w:szCs w:val="22"/>
                <w:lang w:val="it-IT" w:eastAsia="it-IT"/>
              </w:rPr>
            </w:pPr>
          </w:p>
        </w:tc>
      </w:tr>
      <w:tr w:rsidR="00BC678B" w:rsidRPr="0056374D" w14:paraId="1B262CAC" w14:textId="77777777" w:rsidTr="00EA05AC">
        <w:tc>
          <w:tcPr>
            <w:tcW w:w="4656" w:type="dxa"/>
            <w:gridSpan w:val="2"/>
          </w:tcPr>
          <w:p w14:paraId="70E141F0" w14:textId="77777777" w:rsidR="00BC678B" w:rsidRPr="0056374D" w:rsidRDefault="00BC678B" w:rsidP="00BC678B">
            <w:pPr>
              <w:pStyle w:val="Corpodeltesto2"/>
              <w:widowControl w:val="0"/>
              <w:spacing w:after="0" w:line="240" w:lineRule="auto"/>
              <w:jc w:val="both"/>
              <w:rPr>
                <w:rFonts w:asciiTheme="minorHAnsi" w:hAnsiTheme="minorHAnsi" w:cstheme="minorHAnsi"/>
                <w:sz w:val="22"/>
                <w:szCs w:val="22"/>
                <w:lang w:val="de-DE"/>
              </w:rPr>
            </w:pPr>
            <w:r w:rsidRPr="0056374D">
              <w:rPr>
                <w:rFonts w:asciiTheme="minorHAnsi" w:hAnsiTheme="minorHAnsi" w:cstheme="minorHAnsi"/>
                <w:sz w:val="22"/>
                <w:szCs w:val="22"/>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340" w:type="dxa"/>
            <w:gridSpan w:val="2"/>
          </w:tcPr>
          <w:p w14:paraId="0CAB860A" w14:textId="77777777" w:rsidR="00BC678B" w:rsidRPr="0056374D" w:rsidRDefault="00BC678B" w:rsidP="00BC678B">
            <w:pPr>
              <w:widowControl w:val="0"/>
              <w:rPr>
                <w:rFonts w:asciiTheme="minorHAnsi" w:hAnsiTheme="minorHAnsi" w:cstheme="minorHAnsi"/>
                <w:strike/>
                <w:sz w:val="22"/>
                <w:szCs w:val="22"/>
                <w:lang w:val="de-DE"/>
              </w:rPr>
            </w:pPr>
          </w:p>
        </w:tc>
        <w:tc>
          <w:tcPr>
            <w:tcW w:w="4655" w:type="dxa"/>
            <w:gridSpan w:val="2"/>
          </w:tcPr>
          <w:p w14:paraId="2B41ECCD" w14:textId="77777777" w:rsidR="00BC678B" w:rsidRPr="0056374D" w:rsidRDefault="00BC678B" w:rsidP="00BC678B">
            <w:pPr>
              <w:widowControl w:val="0"/>
              <w:jc w:val="both"/>
              <w:rPr>
                <w:rFonts w:asciiTheme="minorHAnsi" w:hAnsiTheme="minorHAnsi" w:cstheme="minorHAnsi"/>
                <w:sz w:val="22"/>
                <w:szCs w:val="22"/>
                <w:lang w:val="it-IT" w:eastAsia="it-IT"/>
              </w:rPr>
            </w:pPr>
            <w:r w:rsidRPr="0056374D">
              <w:rPr>
                <w:rFonts w:asciiTheme="minorHAnsi" w:hAnsiTheme="minorHAnsi" w:cstheme="minorHAnsi"/>
                <w:sz w:val="22"/>
                <w:szCs w:val="22"/>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BC678B" w:rsidRPr="0056374D" w14:paraId="4407D7C1" w14:textId="77777777" w:rsidTr="00EA05AC">
        <w:tc>
          <w:tcPr>
            <w:tcW w:w="4656" w:type="dxa"/>
            <w:gridSpan w:val="2"/>
          </w:tcPr>
          <w:p w14:paraId="77983CEC" w14:textId="77777777" w:rsidR="00BC678B" w:rsidRPr="0056374D" w:rsidRDefault="00BC678B" w:rsidP="00BC678B">
            <w:pPr>
              <w:pStyle w:val="Corpodeltesto2"/>
              <w:widowControl w:val="0"/>
              <w:spacing w:after="0" w:line="240" w:lineRule="auto"/>
              <w:jc w:val="both"/>
              <w:rPr>
                <w:rFonts w:asciiTheme="minorHAnsi" w:hAnsiTheme="minorHAnsi" w:cstheme="minorHAnsi"/>
                <w:sz w:val="22"/>
                <w:szCs w:val="22"/>
              </w:rPr>
            </w:pPr>
          </w:p>
        </w:tc>
        <w:tc>
          <w:tcPr>
            <w:tcW w:w="340" w:type="dxa"/>
            <w:gridSpan w:val="2"/>
          </w:tcPr>
          <w:p w14:paraId="26661722" w14:textId="77777777" w:rsidR="00BC678B" w:rsidRPr="0056374D" w:rsidRDefault="00BC678B" w:rsidP="00BC678B">
            <w:pPr>
              <w:widowControl w:val="0"/>
              <w:rPr>
                <w:rFonts w:asciiTheme="minorHAnsi" w:hAnsiTheme="minorHAnsi" w:cstheme="minorHAnsi"/>
                <w:strike/>
                <w:sz w:val="22"/>
                <w:szCs w:val="22"/>
                <w:lang w:val="it-IT"/>
              </w:rPr>
            </w:pPr>
          </w:p>
        </w:tc>
        <w:tc>
          <w:tcPr>
            <w:tcW w:w="4655" w:type="dxa"/>
            <w:gridSpan w:val="2"/>
          </w:tcPr>
          <w:p w14:paraId="35922E52" w14:textId="77777777" w:rsidR="00BC678B" w:rsidRPr="0056374D" w:rsidRDefault="00BC678B" w:rsidP="00BC678B">
            <w:pPr>
              <w:widowControl w:val="0"/>
              <w:jc w:val="both"/>
              <w:rPr>
                <w:rFonts w:asciiTheme="minorHAnsi" w:hAnsiTheme="minorHAnsi" w:cstheme="minorHAnsi"/>
                <w:sz w:val="22"/>
                <w:szCs w:val="22"/>
                <w:lang w:val="it-IT"/>
              </w:rPr>
            </w:pPr>
          </w:p>
        </w:tc>
      </w:tr>
      <w:tr w:rsidR="00BC678B" w:rsidRPr="0056374D" w14:paraId="0602B156" w14:textId="77777777" w:rsidTr="00EA05AC">
        <w:tc>
          <w:tcPr>
            <w:tcW w:w="4656" w:type="dxa"/>
            <w:gridSpan w:val="2"/>
          </w:tcPr>
          <w:p w14:paraId="228C7ECE" w14:textId="721B9F5C" w:rsidR="00BC678B" w:rsidRPr="0056374D" w:rsidRDefault="00BC678B" w:rsidP="00BC678B">
            <w:pPr>
              <w:pStyle w:val="Corpodeltesto2"/>
              <w:widowControl w:val="0"/>
              <w:spacing w:after="0" w:line="240" w:lineRule="auto"/>
              <w:jc w:val="both"/>
              <w:rPr>
                <w:rFonts w:asciiTheme="minorHAnsi" w:hAnsiTheme="minorHAnsi" w:cstheme="minorHAnsi"/>
                <w:sz w:val="22"/>
                <w:szCs w:val="22"/>
                <w:lang w:val="de-DE"/>
              </w:rPr>
            </w:pPr>
            <w:r w:rsidRPr="0056374D">
              <w:rPr>
                <w:rFonts w:asciiTheme="minorHAnsi" w:hAnsiTheme="minorHAnsi" w:cstheme="minorHAnsi"/>
                <w:sz w:val="22"/>
                <w:szCs w:val="22"/>
                <w:lang w:val="de-DE"/>
              </w:rPr>
              <w:t xml:space="preserve">Aufgrund der besonderen Komplexität der Bewertung oder der Spezifizität der erforderlichen Kompetenzen </w:t>
            </w:r>
            <w:r w:rsidRPr="0056374D">
              <w:rPr>
                <w:rFonts w:asciiTheme="minorHAnsi" w:hAnsiTheme="minorHAnsi" w:cstheme="minorHAnsi"/>
                <w:color w:val="FF0000"/>
                <w:sz w:val="22"/>
                <w:szCs w:val="22"/>
                <w:lang w:val="de-DE"/>
              </w:rPr>
              <w:t xml:space="preserve">muss / kann </w:t>
            </w:r>
            <w:r w:rsidRPr="0056374D">
              <w:rPr>
                <w:rFonts w:asciiTheme="minorHAnsi" w:hAnsiTheme="minorHAnsi" w:cstheme="minorHAnsi"/>
                <w:sz w:val="22"/>
                <w:szCs w:val="22"/>
                <w:lang w:val="de-DE"/>
              </w:rPr>
              <w:t xml:space="preserve">der einzige Verfahresverantwortliche RUP </w:t>
            </w:r>
            <w:r w:rsidRPr="0056374D">
              <w:rPr>
                <w:rFonts w:asciiTheme="minorHAnsi" w:hAnsiTheme="minorHAnsi" w:cstheme="minorHAnsi"/>
                <w:color w:val="FF0000"/>
                <w:sz w:val="22"/>
                <w:szCs w:val="22"/>
                <w:lang w:val="de-DE"/>
              </w:rPr>
              <w:t>nicht</w:t>
            </w:r>
            <w:r w:rsidRPr="0056374D">
              <w:rPr>
                <w:rFonts w:asciiTheme="minorHAnsi" w:hAnsiTheme="minorHAnsi" w:cstheme="minorHAnsi"/>
                <w:sz w:val="22"/>
                <w:szCs w:val="22"/>
                <w:lang w:val="de-DE"/>
              </w:rPr>
              <w:t xml:space="preserve"> die unterstützende Struktur oder eine ad hoc ernannte Kommission in Anspruch nehmen. Sowohl die unterstützende Struktur als auch die ad hoc ernannte Kommission werden mit Akt der </w:t>
            </w:r>
            <w:r w:rsidRPr="0056374D">
              <w:rPr>
                <w:rFonts w:asciiTheme="minorHAnsi" w:hAnsiTheme="minorHAnsi" w:cstheme="minorHAnsi"/>
                <w:color w:val="FF0000"/>
                <w:sz w:val="22"/>
                <w:szCs w:val="22"/>
                <w:lang w:val="de-DE"/>
              </w:rPr>
              <w:t>Auftraggebenden Körperschaft</w:t>
            </w:r>
            <w:r w:rsidRPr="0056374D">
              <w:rPr>
                <w:rFonts w:asciiTheme="minorHAnsi" w:hAnsiTheme="minorHAnsi" w:cstheme="minorHAnsi"/>
                <w:sz w:val="22"/>
                <w:szCs w:val="22"/>
                <w:lang w:val="de-DE"/>
              </w:rPr>
              <w:t xml:space="preserve"> gegründet.</w:t>
            </w:r>
          </w:p>
        </w:tc>
        <w:tc>
          <w:tcPr>
            <w:tcW w:w="340" w:type="dxa"/>
            <w:gridSpan w:val="2"/>
          </w:tcPr>
          <w:p w14:paraId="02E960C8" w14:textId="77777777" w:rsidR="00BC678B" w:rsidRPr="0056374D" w:rsidRDefault="00BC678B" w:rsidP="00BC678B">
            <w:pPr>
              <w:widowControl w:val="0"/>
              <w:rPr>
                <w:rFonts w:asciiTheme="minorHAnsi" w:hAnsiTheme="minorHAnsi" w:cstheme="minorHAnsi"/>
                <w:strike/>
                <w:sz w:val="22"/>
                <w:szCs w:val="22"/>
                <w:lang w:val="de-DE"/>
              </w:rPr>
            </w:pPr>
          </w:p>
        </w:tc>
        <w:tc>
          <w:tcPr>
            <w:tcW w:w="4655" w:type="dxa"/>
            <w:gridSpan w:val="2"/>
          </w:tcPr>
          <w:p w14:paraId="4E32981F" w14:textId="06A42AAF" w:rsidR="00BC678B" w:rsidRPr="0056374D" w:rsidRDefault="00BC678B" w:rsidP="00BC678B">
            <w:pPr>
              <w:widowControl w:val="0"/>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 xml:space="preserve">In ragione della particolare complessità delle valutazioni o della specificità delle competenze richieste, il RUP </w:t>
            </w:r>
            <w:r w:rsidRPr="0056374D">
              <w:rPr>
                <w:rFonts w:asciiTheme="minorHAnsi" w:hAnsiTheme="minorHAnsi" w:cstheme="minorHAnsi"/>
                <w:color w:val="FF0000"/>
                <w:sz w:val="22"/>
                <w:szCs w:val="22"/>
                <w:lang w:val="it-IT"/>
              </w:rPr>
              <w:t>si deve avvalere / si può avvalere / non si può avvalere</w:t>
            </w:r>
            <w:r w:rsidRPr="0056374D">
              <w:rPr>
                <w:rFonts w:asciiTheme="minorHAnsi" w:hAnsiTheme="minorHAnsi" w:cstheme="minorHAnsi"/>
                <w:sz w:val="22"/>
                <w:szCs w:val="22"/>
                <w:lang w:val="it-IT"/>
              </w:rPr>
              <w:t xml:space="preserve"> della struttura di supporto o di commissione nominata ad hoc. Sia la struttura di supporto sia la commissione nominata ad hoc vengono istuiti mediante atto </w:t>
            </w:r>
            <w:r w:rsidRPr="0056374D">
              <w:rPr>
                <w:rFonts w:asciiTheme="minorHAnsi" w:hAnsiTheme="minorHAnsi" w:cstheme="minorHAnsi"/>
                <w:color w:val="FF0000"/>
                <w:sz w:val="22"/>
                <w:szCs w:val="22"/>
                <w:lang w:val="it-IT"/>
              </w:rPr>
              <w:t>dell’ente committente.</w:t>
            </w:r>
          </w:p>
        </w:tc>
      </w:tr>
      <w:tr w:rsidR="00BC678B" w:rsidRPr="0056374D" w14:paraId="25B6C4FE" w14:textId="77777777" w:rsidTr="00EA05AC">
        <w:tc>
          <w:tcPr>
            <w:tcW w:w="4656" w:type="dxa"/>
            <w:gridSpan w:val="2"/>
          </w:tcPr>
          <w:p w14:paraId="1CF8CB30" w14:textId="77777777" w:rsidR="00BC678B" w:rsidRPr="0056374D" w:rsidRDefault="00BC678B" w:rsidP="00BC678B">
            <w:pPr>
              <w:pStyle w:val="Corpodeltesto2"/>
              <w:widowControl w:val="0"/>
              <w:spacing w:after="0" w:line="240" w:lineRule="auto"/>
              <w:jc w:val="both"/>
              <w:rPr>
                <w:rFonts w:asciiTheme="minorHAnsi" w:hAnsiTheme="minorHAnsi" w:cstheme="minorHAnsi"/>
                <w:sz w:val="22"/>
                <w:szCs w:val="22"/>
                <w:highlight w:val="yellow"/>
              </w:rPr>
            </w:pPr>
          </w:p>
        </w:tc>
        <w:tc>
          <w:tcPr>
            <w:tcW w:w="340" w:type="dxa"/>
            <w:gridSpan w:val="2"/>
          </w:tcPr>
          <w:p w14:paraId="0F97C27D"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4C0CE4EA" w14:textId="77777777" w:rsidR="00BC678B" w:rsidRPr="0056374D" w:rsidRDefault="00BC678B" w:rsidP="00BC678B">
            <w:pPr>
              <w:pStyle w:val="Corpodeltesto2"/>
              <w:widowControl w:val="0"/>
              <w:spacing w:after="0" w:line="240" w:lineRule="auto"/>
              <w:ind w:right="105"/>
              <w:jc w:val="both"/>
              <w:rPr>
                <w:rFonts w:asciiTheme="minorHAnsi" w:hAnsiTheme="minorHAnsi" w:cstheme="minorHAnsi"/>
                <w:sz w:val="22"/>
                <w:szCs w:val="22"/>
                <w:highlight w:val="yellow"/>
              </w:rPr>
            </w:pPr>
          </w:p>
        </w:tc>
      </w:tr>
      <w:tr w:rsidR="00BC678B" w:rsidRPr="0056374D" w14:paraId="307748FD" w14:textId="77777777" w:rsidTr="00EA05AC">
        <w:tc>
          <w:tcPr>
            <w:tcW w:w="4656" w:type="dxa"/>
            <w:gridSpan w:val="2"/>
          </w:tcPr>
          <w:p w14:paraId="6FB011E6" w14:textId="77777777" w:rsidR="00BC678B" w:rsidRPr="0056374D" w:rsidRDefault="00BC678B" w:rsidP="00BC678B">
            <w:pPr>
              <w:pStyle w:val="Corpodeltesto2"/>
              <w:widowControl w:val="0"/>
              <w:spacing w:after="0" w:line="240" w:lineRule="auto"/>
              <w:jc w:val="both"/>
              <w:rPr>
                <w:rFonts w:asciiTheme="minorHAnsi" w:hAnsiTheme="minorHAnsi" w:cstheme="minorHAnsi"/>
                <w:sz w:val="22"/>
                <w:szCs w:val="22"/>
                <w:lang w:val="de-DE"/>
              </w:rPr>
            </w:pPr>
            <w:r w:rsidRPr="0056374D">
              <w:rPr>
                <w:rFonts w:asciiTheme="minorHAnsi" w:hAnsiTheme="minorHAnsi" w:cstheme="minorHAnsi"/>
                <w:sz w:val="22"/>
                <w:szCs w:val="22"/>
                <w:lang w:val="de-DE"/>
              </w:rPr>
              <w:t>Teilnehmer, die ein ungewöhnlich niedriges Ange</w:t>
            </w:r>
            <w:r w:rsidRPr="0056374D">
              <w:rPr>
                <w:rFonts w:asciiTheme="minorHAnsi" w:hAnsiTheme="minorHAnsi" w:cstheme="minorHAnsi"/>
                <w:sz w:val="22"/>
                <w:szCs w:val="22"/>
                <w:lang w:val="de-DE"/>
              </w:rPr>
              <w:softHyphen/>
              <w:t>bot abgegeben haben, werden somit schriftlich aufgefordert, innerhalb einer Frist von höchstens 15 (fünf</w:t>
            </w:r>
            <w:r w:rsidRPr="0056374D">
              <w:rPr>
                <w:rFonts w:asciiTheme="minorHAnsi" w:hAnsiTheme="minorHAnsi" w:cstheme="minorHAnsi"/>
                <w:sz w:val="22"/>
                <w:szCs w:val="22"/>
                <w:lang w:val="de-DE"/>
              </w:rPr>
              <w:lastRenderedPageBreak/>
              <w:t>zehn) Tagen nach Erhalt der Aufforderung die notwendigen Erläuterungen zu sämtlichen ange</w:t>
            </w:r>
            <w:r w:rsidRPr="0056374D">
              <w:rPr>
                <w:rFonts w:asciiTheme="minorHAnsi" w:hAnsiTheme="minorHAnsi" w:cstheme="minorHAnsi"/>
                <w:sz w:val="22"/>
                <w:szCs w:val="22"/>
                <w:lang w:val="de-DE"/>
              </w:rPr>
              <w:softHyphen/>
              <w:t xml:space="preserve">botenen Einheitspreisen zu übermitteln. In diesem Fall wird der Vorschlag zur Zuschlagserteilung bis zum Abschluss der Überprüfungen aufgeschoben. </w:t>
            </w:r>
          </w:p>
        </w:tc>
        <w:tc>
          <w:tcPr>
            <w:tcW w:w="340" w:type="dxa"/>
            <w:gridSpan w:val="2"/>
          </w:tcPr>
          <w:p w14:paraId="50AB8549"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5F252E8A" w14:textId="77777777" w:rsidR="00BC678B" w:rsidRPr="0056374D" w:rsidRDefault="00BC678B" w:rsidP="00BC678B">
            <w:pPr>
              <w:widowControl w:val="0"/>
              <w:ind w:right="181"/>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 xml:space="preserve">Saranno richieste, pertanto, per iscritto nel termine non superiore a 15 (quindici) giorni dal ricevimento della richiesta, alle imprese che hanno </w:t>
            </w:r>
            <w:r w:rsidRPr="0056374D">
              <w:rPr>
                <w:rFonts w:asciiTheme="minorHAnsi" w:hAnsiTheme="minorHAnsi" w:cstheme="minorHAnsi"/>
                <w:sz w:val="22"/>
                <w:szCs w:val="22"/>
                <w:lang w:val="it-IT"/>
              </w:rPr>
              <w:lastRenderedPageBreak/>
              <w:t>presentato offerta anomala le necessarie spiegazioni di tutti i prezzi unitari offerti. In tal caso la proposta di aggiudicazione è rinviata, fino al totale espletamento delle operazioni di verifica.</w:t>
            </w:r>
          </w:p>
        </w:tc>
      </w:tr>
      <w:tr w:rsidR="00BC678B" w:rsidRPr="0056374D" w14:paraId="0D98C13B" w14:textId="77777777" w:rsidTr="00EA05AC">
        <w:tc>
          <w:tcPr>
            <w:tcW w:w="4656" w:type="dxa"/>
            <w:gridSpan w:val="2"/>
          </w:tcPr>
          <w:p w14:paraId="6B37D81E" w14:textId="77777777" w:rsidR="00BC678B" w:rsidRPr="0056374D" w:rsidRDefault="00BC678B" w:rsidP="00BC678B">
            <w:pPr>
              <w:pStyle w:val="Corpodeltesto2"/>
              <w:widowControl w:val="0"/>
              <w:spacing w:after="0" w:line="240" w:lineRule="auto"/>
              <w:jc w:val="both"/>
              <w:rPr>
                <w:rFonts w:asciiTheme="minorHAnsi" w:hAnsiTheme="minorHAnsi" w:cstheme="minorHAnsi"/>
                <w:sz w:val="22"/>
                <w:szCs w:val="22"/>
              </w:rPr>
            </w:pPr>
          </w:p>
        </w:tc>
        <w:tc>
          <w:tcPr>
            <w:tcW w:w="340" w:type="dxa"/>
            <w:gridSpan w:val="2"/>
          </w:tcPr>
          <w:p w14:paraId="586AD84E"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15F90746" w14:textId="77777777" w:rsidR="00BC678B" w:rsidRPr="0056374D" w:rsidRDefault="00BC678B" w:rsidP="00BC678B">
            <w:pPr>
              <w:pStyle w:val="Corpodeltesto2"/>
              <w:widowControl w:val="0"/>
              <w:spacing w:after="0" w:line="240" w:lineRule="auto"/>
              <w:ind w:right="105"/>
              <w:jc w:val="both"/>
              <w:rPr>
                <w:rFonts w:asciiTheme="minorHAnsi" w:hAnsiTheme="minorHAnsi" w:cstheme="minorHAnsi"/>
                <w:sz w:val="22"/>
                <w:szCs w:val="22"/>
              </w:rPr>
            </w:pPr>
          </w:p>
        </w:tc>
      </w:tr>
      <w:tr w:rsidR="00BC678B" w:rsidRPr="0056374D" w14:paraId="353BCA4E" w14:textId="77777777" w:rsidTr="00EA05AC">
        <w:tc>
          <w:tcPr>
            <w:tcW w:w="4656" w:type="dxa"/>
            <w:gridSpan w:val="2"/>
          </w:tcPr>
          <w:p w14:paraId="38399BC6" w14:textId="77777777" w:rsidR="00BC678B" w:rsidRPr="0056374D" w:rsidRDefault="00BC678B" w:rsidP="00BC678B">
            <w:pPr>
              <w:widowControl w:val="0"/>
              <w:jc w:val="both"/>
              <w:rPr>
                <w:rFonts w:asciiTheme="minorHAnsi" w:hAnsiTheme="minorHAnsi" w:cstheme="minorHAnsi"/>
                <w:sz w:val="22"/>
                <w:szCs w:val="22"/>
                <w:lang w:val="de-DE"/>
              </w:rPr>
            </w:pPr>
            <w:r w:rsidRPr="0056374D">
              <w:rPr>
                <w:rFonts w:asciiTheme="minorHAnsi" w:hAnsiTheme="minorHAnsi" w:cstheme="minorHAnsi"/>
                <w:sz w:val="22"/>
                <w:szCs w:val="22"/>
                <w:lang w:val="de-DE"/>
              </w:rPr>
              <w:t xml:space="preserve">Die Erläuterungen gemäß Art. 110 GvD Nr. 36/2023   müssen auch für jeden Preisposten, der zur Bildung der Posten für Arbeitskosten pro vergabebeteiligtes Berufsbild beiträgt, die für die Durchführung der vertraglichen Tätigkeiten erforderlichen Investitionen und - </w:t>
            </w:r>
            <w:r w:rsidRPr="0056374D">
              <w:rPr>
                <w:rFonts w:asciiTheme="minorHAnsi" w:hAnsiTheme="minorHAnsi" w:cstheme="minorHAnsi"/>
                <w:color w:val="000000"/>
                <w:sz w:val="22"/>
                <w:szCs w:val="22"/>
                <w:lang w:val="de-DE"/>
              </w:rPr>
              <w:t>eventuell aufgrund der angebotenen Verbesserungen -</w:t>
            </w:r>
            <w:r w:rsidRPr="0056374D">
              <w:rPr>
                <w:rFonts w:asciiTheme="minorHAnsi" w:hAnsiTheme="minorHAnsi" w:cstheme="minorHAnsi"/>
                <w:sz w:val="22"/>
                <w:szCs w:val="22"/>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340" w:type="dxa"/>
            <w:gridSpan w:val="2"/>
          </w:tcPr>
          <w:p w14:paraId="1519BC45"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17586588"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sz w:val="22"/>
                <w:szCs w:val="22"/>
                <w:lang w:val="it-IT" w:eastAsia="it-IT"/>
              </w:rPr>
            </w:pPr>
            <w:r w:rsidRPr="0056374D">
              <w:rPr>
                <w:rFonts w:asciiTheme="minorHAnsi" w:hAnsiTheme="minorHAnsi" w:cstheme="minorHAnsi"/>
                <w:sz w:val="22"/>
                <w:szCs w:val="22"/>
                <w:lang w:val="it-IT"/>
              </w:rPr>
              <w:t xml:space="preserve">Le spiegazioni di cui all’art. </w:t>
            </w:r>
            <w:r w:rsidRPr="0056374D">
              <w:rPr>
                <w:rFonts w:asciiTheme="minorHAnsi" w:hAnsiTheme="minorHAnsi" w:cstheme="minorHAnsi"/>
                <w:sz w:val="22"/>
                <w:szCs w:val="22"/>
                <w:lang w:val="it-IT" w:eastAsia="it-IT"/>
              </w:rPr>
              <w:t xml:space="preserve">110 d.lgs. 36/2023 </w:t>
            </w:r>
            <w:r w:rsidRPr="0056374D">
              <w:rPr>
                <w:rFonts w:asciiTheme="minorHAnsi" w:hAnsiTheme="minorHAnsi" w:cstheme="minorHAnsi"/>
                <w:sz w:val="22"/>
                <w:szCs w:val="22"/>
                <w:lang w:val="it-IT"/>
              </w:rPr>
              <w:t xml:space="preserve">dovranno altresí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 </w:t>
            </w:r>
          </w:p>
        </w:tc>
      </w:tr>
      <w:tr w:rsidR="00BC678B" w:rsidRPr="0056374D" w14:paraId="07106CFB" w14:textId="77777777" w:rsidTr="00EA05AC">
        <w:tc>
          <w:tcPr>
            <w:tcW w:w="4656" w:type="dxa"/>
            <w:gridSpan w:val="2"/>
          </w:tcPr>
          <w:p w14:paraId="51CCD924" w14:textId="77777777" w:rsidR="00BC678B" w:rsidRPr="0056374D" w:rsidRDefault="00BC678B" w:rsidP="00BC678B">
            <w:pPr>
              <w:widowControl w:val="0"/>
              <w:jc w:val="both"/>
              <w:rPr>
                <w:rFonts w:asciiTheme="minorHAnsi" w:hAnsiTheme="minorHAnsi" w:cstheme="minorHAnsi"/>
                <w:sz w:val="22"/>
                <w:szCs w:val="22"/>
                <w:lang w:val="it-IT"/>
              </w:rPr>
            </w:pPr>
          </w:p>
        </w:tc>
        <w:tc>
          <w:tcPr>
            <w:tcW w:w="340" w:type="dxa"/>
            <w:gridSpan w:val="2"/>
          </w:tcPr>
          <w:p w14:paraId="3AB32CDE"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06CD24FB" w14:textId="77777777" w:rsidR="00BC678B" w:rsidRPr="0056374D" w:rsidRDefault="00BC678B" w:rsidP="00BC678B">
            <w:pPr>
              <w:widowControl w:val="0"/>
              <w:tabs>
                <w:tab w:val="center" w:pos="4536"/>
                <w:tab w:val="right" w:pos="9072"/>
              </w:tabs>
              <w:ind w:right="105"/>
              <w:jc w:val="both"/>
              <w:rPr>
                <w:rFonts w:asciiTheme="minorHAnsi" w:hAnsiTheme="minorHAnsi" w:cstheme="minorHAnsi"/>
                <w:sz w:val="22"/>
                <w:szCs w:val="22"/>
                <w:lang w:val="it-IT"/>
              </w:rPr>
            </w:pPr>
          </w:p>
        </w:tc>
      </w:tr>
      <w:tr w:rsidR="00BC678B" w:rsidRPr="0056374D" w14:paraId="1E93DDA2" w14:textId="77777777" w:rsidTr="00EA05AC">
        <w:tc>
          <w:tcPr>
            <w:tcW w:w="4656" w:type="dxa"/>
            <w:gridSpan w:val="2"/>
          </w:tcPr>
          <w:p w14:paraId="1C318AB7" w14:textId="77777777" w:rsidR="00BC678B" w:rsidRPr="0056374D" w:rsidRDefault="00BC678B" w:rsidP="00BC678B">
            <w:pPr>
              <w:widowControl w:val="0"/>
              <w:jc w:val="both"/>
              <w:rPr>
                <w:rFonts w:asciiTheme="minorHAnsi" w:hAnsiTheme="minorHAnsi" w:cstheme="minorHAnsi"/>
                <w:sz w:val="22"/>
                <w:szCs w:val="22"/>
                <w:lang w:val="de-DE"/>
              </w:rPr>
            </w:pPr>
            <w:r w:rsidRPr="0056374D">
              <w:rPr>
                <w:rFonts w:asciiTheme="minorHAnsi" w:hAnsiTheme="minorHAnsi" w:cstheme="minorHAnsi"/>
                <w:sz w:val="22"/>
                <w:szCs w:val="22"/>
                <w:lang w:val="de-DE"/>
              </w:rPr>
              <w:t xml:space="preserve">Die an die Vergabestelle zu übermittelnden Erläuterungen der angebotenen Preise und Kosten </w:t>
            </w:r>
            <w:r w:rsidRPr="0056374D">
              <w:rPr>
                <w:rFonts w:asciiTheme="minorHAnsi" w:hAnsiTheme="minorHAnsi" w:cstheme="minorHAnsi"/>
                <w:sz w:val="22"/>
                <w:szCs w:val="22"/>
                <w:u w:val="single"/>
                <w:lang w:val="de-DE"/>
              </w:rPr>
              <w:t>müssen mit digitaler Unterschrift</w:t>
            </w:r>
            <w:r w:rsidRPr="0056374D">
              <w:rPr>
                <w:rFonts w:asciiTheme="minorHAnsi" w:hAnsiTheme="minorHAnsi" w:cstheme="minorHAnsi"/>
                <w:sz w:val="22"/>
                <w:szCs w:val="22"/>
                <w:lang w:val="de-DE"/>
              </w:rPr>
              <w:t xml:space="preserve"> unterzeichnet sein.</w:t>
            </w:r>
          </w:p>
        </w:tc>
        <w:tc>
          <w:tcPr>
            <w:tcW w:w="340" w:type="dxa"/>
            <w:gridSpan w:val="2"/>
          </w:tcPr>
          <w:p w14:paraId="33A3446E"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19850169" w14:textId="77777777" w:rsidR="00BC678B" w:rsidRPr="0056374D" w:rsidRDefault="00BC678B" w:rsidP="00BC678B">
            <w:pPr>
              <w:widowControl w:val="0"/>
              <w:tabs>
                <w:tab w:val="center" w:pos="4536"/>
                <w:tab w:val="right" w:pos="9072"/>
              </w:tabs>
              <w:ind w:right="105"/>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 xml:space="preserve">Le spiegazioni sul prezzo o sui costi proposti nelle offerte da trasmettere alla stazione appaltante </w:t>
            </w:r>
            <w:r w:rsidRPr="0056374D">
              <w:rPr>
                <w:rFonts w:asciiTheme="minorHAnsi" w:hAnsiTheme="minorHAnsi" w:cstheme="minorHAnsi"/>
                <w:sz w:val="22"/>
                <w:szCs w:val="22"/>
                <w:u w:val="single"/>
                <w:lang w:val="it-IT"/>
              </w:rPr>
              <w:t>devono essere sottoscritti con firma digitale</w:t>
            </w:r>
            <w:r w:rsidRPr="0056374D">
              <w:rPr>
                <w:rFonts w:asciiTheme="minorHAnsi" w:hAnsiTheme="minorHAnsi" w:cstheme="minorHAnsi"/>
                <w:sz w:val="22"/>
                <w:szCs w:val="22"/>
                <w:lang w:val="it-IT"/>
              </w:rPr>
              <w:t>.</w:t>
            </w:r>
          </w:p>
        </w:tc>
      </w:tr>
      <w:tr w:rsidR="00BC678B" w:rsidRPr="0056374D" w14:paraId="3A514E45" w14:textId="77777777" w:rsidTr="00EA05AC">
        <w:tc>
          <w:tcPr>
            <w:tcW w:w="4656" w:type="dxa"/>
            <w:gridSpan w:val="2"/>
          </w:tcPr>
          <w:p w14:paraId="29AA4414" w14:textId="77777777" w:rsidR="00BC678B" w:rsidRPr="0056374D" w:rsidRDefault="00BC678B" w:rsidP="00BC678B">
            <w:pPr>
              <w:widowControl w:val="0"/>
              <w:autoSpaceDE w:val="0"/>
              <w:autoSpaceDN w:val="0"/>
              <w:adjustRightInd w:val="0"/>
              <w:jc w:val="both"/>
              <w:rPr>
                <w:rFonts w:asciiTheme="minorHAnsi" w:hAnsiTheme="minorHAnsi" w:cstheme="minorHAnsi"/>
                <w:sz w:val="22"/>
                <w:szCs w:val="22"/>
                <w:lang w:val="it-IT"/>
              </w:rPr>
            </w:pPr>
          </w:p>
        </w:tc>
        <w:tc>
          <w:tcPr>
            <w:tcW w:w="340" w:type="dxa"/>
            <w:gridSpan w:val="2"/>
          </w:tcPr>
          <w:p w14:paraId="04027DE6"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6EA490BB"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sz w:val="22"/>
                <w:szCs w:val="22"/>
                <w:lang w:val="it-IT"/>
              </w:rPr>
            </w:pPr>
          </w:p>
        </w:tc>
      </w:tr>
      <w:tr w:rsidR="00BC678B" w:rsidRPr="0056374D" w14:paraId="73591324" w14:textId="77777777" w:rsidTr="00EA05AC">
        <w:tc>
          <w:tcPr>
            <w:tcW w:w="4656" w:type="dxa"/>
            <w:gridSpan w:val="2"/>
          </w:tcPr>
          <w:p w14:paraId="074E1972" w14:textId="1DC5CCB2" w:rsidR="00BC678B" w:rsidRPr="0056374D" w:rsidRDefault="00BC678B" w:rsidP="00BC678B">
            <w:pPr>
              <w:pStyle w:val="Corpodeltesto2"/>
              <w:widowControl w:val="0"/>
              <w:spacing w:after="0" w:line="240" w:lineRule="exact"/>
              <w:ind w:right="22"/>
              <w:jc w:val="both"/>
              <w:rPr>
                <w:rFonts w:asciiTheme="minorHAnsi" w:hAnsiTheme="minorHAnsi" w:cstheme="minorHAnsi"/>
                <w:b/>
                <w:sz w:val="22"/>
                <w:szCs w:val="22"/>
                <w:u w:val="single"/>
                <w:lang w:val="de-DE"/>
              </w:rPr>
            </w:pPr>
            <w:r w:rsidRPr="0056374D">
              <w:rPr>
                <w:rFonts w:asciiTheme="minorHAnsi" w:hAnsiTheme="minorHAnsi" w:cstheme="minorHAnsi"/>
                <w:b/>
                <w:sz w:val="22"/>
                <w:szCs w:val="22"/>
                <w:u w:val="single"/>
                <w:lang w:val="de-DE"/>
              </w:rPr>
              <w:t>Der EPV überprüft in nichtöffentlicher Sitzung, evtl. mit Unterstützung der Bewertungskommission,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5A32EF80" w14:textId="77777777" w:rsidR="00BC678B" w:rsidRPr="0056374D" w:rsidRDefault="00BC678B" w:rsidP="00BC678B">
            <w:pPr>
              <w:widowControl w:val="0"/>
              <w:autoSpaceDE w:val="0"/>
              <w:autoSpaceDN w:val="0"/>
              <w:adjustRightInd w:val="0"/>
              <w:jc w:val="both"/>
              <w:rPr>
                <w:rFonts w:asciiTheme="minorHAnsi" w:hAnsiTheme="minorHAnsi" w:cstheme="minorHAnsi"/>
                <w:strike/>
                <w:sz w:val="22"/>
                <w:szCs w:val="22"/>
                <w:lang w:val="de-DE"/>
              </w:rPr>
            </w:pPr>
          </w:p>
        </w:tc>
        <w:tc>
          <w:tcPr>
            <w:tcW w:w="340" w:type="dxa"/>
            <w:gridSpan w:val="2"/>
          </w:tcPr>
          <w:p w14:paraId="6F1ADE19"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74C7697A" w14:textId="77777777" w:rsidR="00BC678B" w:rsidRPr="0056374D" w:rsidRDefault="00BC678B" w:rsidP="00BC678B">
            <w:pPr>
              <w:widowControl w:val="0"/>
              <w:autoSpaceDE w:val="0"/>
              <w:autoSpaceDN w:val="0"/>
              <w:adjustRightInd w:val="0"/>
              <w:ind w:right="105"/>
              <w:jc w:val="both"/>
              <w:rPr>
                <w:rFonts w:asciiTheme="minorHAnsi" w:hAnsiTheme="minorHAnsi" w:cstheme="minorHAnsi"/>
                <w:b/>
                <w:sz w:val="22"/>
                <w:szCs w:val="22"/>
                <w:u w:val="single"/>
                <w:lang w:val="it-IT"/>
              </w:rPr>
            </w:pPr>
            <w:r w:rsidRPr="0056374D">
              <w:rPr>
                <w:rFonts w:asciiTheme="minorHAnsi" w:hAnsiTheme="minorHAnsi" w:cstheme="minorHAnsi"/>
                <w:b/>
                <w:sz w:val="22"/>
                <w:szCs w:val="22"/>
                <w:u w:val="single"/>
                <w:lang w:val="it-IT"/>
              </w:rPr>
              <w:t>Il RUP, con l’eventuale supporto della commissione di valutazione, esamina in seduta riservata le spiegazioni fornite dall’offerente e, ove le ritenga non sufficienti ad escludere l’anomalia, può chiedere, anche mediante audizione orale, ulteriori chiarimenti, assegnando un termine massimo per il riscontro.</w:t>
            </w:r>
          </w:p>
          <w:p w14:paraId="21266C07" w14:textId="77777777" w:rsidR="00BC678B" w:rsidRPr="0056374D" w:rsidRDefault="00BC678B" w:rsidP="00BC678B">
            <w:pPr>
              <w:widowControl w:val="0"/>
              <w:autoSpaceDE w:val="0"/>
              <w:autoSpaceDN w:val="0"/>
              <w:adjustRightInd w:val="0"/>
              <w:ind w:right="105"/>
              <w:jc w:val="both"/>
              <w:rPr>
                <w:rFonts w:asciiTheme="minorHAnsi" w:hAnsiTheme="minorHAnsi" w:cstheme="minorHAnsi"/>
                <w:b/>
                <w:sz w:val="22"/>
                <w:szCs w:val="22"/>
                <w:u w:val="single"/>
                <w:lang w:val="it-IT"/>
              </w:rPr>
            </w:pPr>
          </w:p>
          <w:p w14:paraId="5A0B0203" w14:textId="77777777" w:rsidR="00BC678B" w:rsidRPr="0056374D" w:rsidRDefault="00BC678B" w:rsidP="00BC678B">
            <w:pPr>
              <w:pStyle w:val="Rientrocorpodeltesto"/>
              <w:widowControl w:val="0"/>
              <w:tabs>
                <w:tab w:val="left" w:pos="8496"/>
              </w:tabs>
              <w:spacing w:after="0"/>
              <w:ind w:left="0" w:right="105"/>
              <w:jc w:val="both"/>
              <w:rPr>
                <w:rFonts w:asciiTheme="minorHAnsi" w:hAnsiTheme="minorHAnsi" w:cstheme="minorHAnsi"/>
                <w:strike/>
                <w:sz w:val="22"/>
                <w:szCs w:val="22"/>
                <w:lang w:val="it-IT" w:eastAsia="it-IT"/>
              </w:rPr>
            </w:pPr>
          </w:p>
        </w:tc>
      </w:tr>
      <w:tr w:rsidR="00BC678B" w:rsidRPr="0056374D" w14:paraId="693C440A" w14:textId="77777777" w:rsidTr="00EA05AC">
        <w:tc>
          <w:tcPr>
            <w:tcW w:w="4656" w:type="dxa"/>
            <w:gridSpan w:val="2"/>
          </w:tcPr>
          <w:p w14:paraId="3B40350E" w14:textId="1033AAD5" w:rsidR="00BC678B" w:rsidRPr="0056374D" w:rsidRDefault="00BC678B" w:rsidP="00BC678B">
            <w:pPr>
              <w:pStyle w:val="Corpodeltesto2"/>
              <w:widowControl w:val="0"/>
              <w:spacing w:after="0" w:line="240" w:lineRule="exact"/>
              <w:ind w:right="22"/>
              <w:jc w:val="both"/>
              <w:rPr>
                <w:rFonts w:asciiTheme="minorHAnsi" w:hAnsiTheme="minorHAnsi" w:cstheme="minorHAnsi"/>
                <w:b/>
                <w:sz w:val="22"/>
                <w:szCs w:val="22"/>
                <w:u w:val="single"/>
                <w:lang w:val="de-DE"/>
              </w:rPr>
            </w:pPr>
            <w:r w:rsidRPr="0056374D">
              <w:rPr>
                <w:rFonts w:asciiTheme="minorHAnsi" w:hAnsiTheme="minorHAnsi" w:cstheme="minorHAnsi"/>
                <w:b/>
                <w:sz w:val="22"/>
                <w:szCs w:val="22"/>
                <w:u w:val="single"/>
                <w:lang w:val="de-DE"/>
              </w:rPr>
              <w:t>Die Vergabestelle nimmt nach Angabe des EPV den Ausschluss jener Angebote vor, welche aufgrund der Erläuterungen, in ihrer Gesamtheit, als nicht vertrauenswürdig erscheinen.</w:t>
            </w:r>
          </w:p>
        </w:tc>
        <w:tc>
          <w:tcPr>
            <w:tcW w:w="340" w:type="dxa"/>
            <w:gridSpan w:val="2"/>
          </w:tcPr>
          <w:p w14:paraId="29401FFF"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1C183F2C" w14:textId="746F31BA" w:rsidR="00BC678B" w:rsidRPr="0056374D" w:rsidRDefault="00BC678B" w:rsidP="00BC678B">
            <w:pPr>
              <w:widowControl w:val="0"/>
              <w:autoSpaceDE w:val="0"/>
              <w:autoSpaceDN w:val="0"/>
              <w:adjustRightInd w:val="0"/>
              <w:ind w:right="105"/>
              <w:jc w:val="both"/>
              <w:rPr>
                <w:rFonts w:asciiTheme="minorHAnsi" w:hAnsiTheme="minorHAnsi" w:cstheme="minorHAnsi"/>
                <w:b/>
                <w:sz w:val="22"/>
                <w:szCs w:val="22"/>
                <w:u w:val="single"/>
                <w:lang w:val="it-IT"/>
              </w:rPr>
            </w:pPr>
            <w:r w:rsidRPr="0056374D">
              <w:rPr>
                <w:rFonts w:asciiTheme="minorHAnsi" w:hAnsiTheme="minorHAnsi" w:cstheme="minorHAnsi"/>
                <w:b/>
                <w:sz w:val="22"/>
                <w:szCs w:val="22"/>
                <w:u w:val="single"/>
                <w:lang w:val="it-IT"/>
              </w:rPr>
              <w:t>La Stazione appaltante, su indicazione del RUP procede con l’esclusione delle offerte che, in base all’esame degli elementi forniti con le spiegazioni risultino, nel complesso, inaffidabili.</w:t>
            </w:r>
          </w:p>
        </w:tc>
      </w:tr>
      <w:tr w:rsidR="00BC678B" w:rsidRPr="0056374D" w14:paraId="4FDA014E" w14:textId="77777777" w:rsidTr="00EA05AC">
        <w:tc>
          <w:tcPr>
            <w:tcW w:w="4656" w:type="dxa"/>
            <w:gridSpan w:val="2"/>
          </w:tcPr>
          <w:p w14:paraId="480B114B" w14:textId="77777777" w:rsidR="00BC678B" w:rsidRPr="0056374D" w:rsidRDefault="00BC678B" w:rsidP="00BC678B">
            <w:pPr>
              <w:pStyle w:val="Corpodeltesto2"/>
              <w:widowControl w:val="0"/>
              <w:spacing w:after="0" w:line="240" w:lineRule="auto"/>
              <w:jc w:val="both"/>
              <w:rPr>
                <w:rFonts w:asciiTheme="minorHAnsi" w:hAnsiTheme="minorHAnsi" w:cstheme="minorHAnsi"/>
                <w:b/>
                <w:sz w:val="22"/>
                <w:szCs w:val="22"/>
                <w:u w:val="single"/>
              </w:rPr>
            </w:pPr>
          </w:p>
        </w:tc>
        <w:tc>
          <w:tcPr>
            <w:tcW w:w="340" w:type="dxa"/>
            <w:gridSpan w:val="2"/>
          </w:tcPr>
          <w:p w14:paraId="6BA34608"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71C28E4D" w14:textId="77777777" w:rsidR="00BC678B" w:rsidRPr="0056374D" w:rsidRDefault="00BC678B" w:rsidP="00BC678B">
            <w:pPr>
              <w:pStyle w:val="Corpodeltesto2"/>
              <w:widowControl w:val="0"/>
              <w:spacing w:after="0" w:line="240" w:lineRule="auto"/>
              <w:jc w:val="both"/>
              <w:rPr>
                <w:rFonts w:asciiTheme="minorHAnsi" w:hAnsiTheme="minorHAnsi" w:cstheme="minorHAnsi"/>
                <w:b/>
                <w:sz w:val="22"/>
                <w:szCs w:val="22"/>
                <w:u w:val="single"/>
              </w:rPr>
            </w:pPr>
          </w:p>
        </w:tc>
      </w:tr>
      <w:tr w:rsidR="00BC678B" w:rsidRPr="0056374D" w14:paraId="40F2226E" w14:textId="77777777" w:rsidTr="00EA05AC">
        <w:trPr>
          <w:trHeight w:val="619"/>
        </w:trPr>
        <w:tc>
          <w:tcPr>
            <w:tcW w:w="4656" w:type="dxa"/>
            <w:gridSpan w:val="2"/>
          </w:tcPr>
          <w:p w14:paraId="7970E560" w14:textId="77777777" w:rsidR="00BC678B" w:rsidRPr="0056374D" w:rsidRDefault="00BC678B" w:rsidP="00BC678B">
            <w:pPr>
              <w:pStyle w:val="Corpodeltesto2"/>
              <w:widowControl w:val="0"/>
              <w:spacing w:after="0" w:line="240" w:lineRule="auto"/>
              <w:jc w:val="both"/>
              <w:rPr>
                <w:rFonts w:asciiTheme="minorHAnsi" w:hAnsiTheme="minorHAnsi" w:cstheme="minorHAnsi"/>
                <w:b/>
                <w:sz w:val="22"/>
                <w:szCs w:val="22"/>
                <w:u w:val="single"/>
                <w:lang w:val="de-DE"/>
              </w:rPr>
            </w:pPr>
            <w:r w:rsidRPr="0056374D">
              <w:rPr>
                <w:rFonts w:asciiTheme="minorHAnsi" w:hAnsiTheme="minorHAnsi" w:cstheme="minorHAnsi"/>
                <w:sz w:val="22"/>
                <w:szCs w:val="22"/>
                <w:lang w:val="de-DE"/>
              </w:rPr>
              <w:t>In diesem Fall wird die Überpfürung des ungewöhnlich niedrigeren Angebots des nächstgereihten Teilnehmers vorgenommen.</w:t>
            </w:r>
          </w:p>
        </w:tc>
        <w:tc>
          <w:tcPr>
            <w:tcW w:w="340" w:type="dxa"/>
            <w:gridSpan w:val="2"/>
          </w:tcPr>
          <w:p w14:paraId="7B1C7E1F" w14:textId="77777777" w:rsidR="00BC678B" w:rsidRPr="0056374D" w:rsidRDefault="00BC678B" w:rsidP="00BC678B">
            <w:pPr>
              <w:widowControl w:val="0"/>
              <w:rPr>
                <w:rFonts w:asciiTheme="minorHAnsi" w:hAnsiTheme="minorHAnsi" w:cstheme="minorHAnsi"/>
                <w:b/>
                <w:sz w:val="22"/>
                <w:szCs w:val="22"/>
                <w:u w:val="single"/>
                <w:lang w:val="de-DE"/>
              </w:rPr>
            </w:pPr>
          </w:p>
        </w:tc>
        <w:tc>
          <w:tcPr>
            <w:tcW w:w="4655" w:type="dxa"/>
            <w:gridSpan w:val="2"/>
          </w:tcPr>
          <w:p w14:paraId="0F1F5AFC" w14:textId="77777777" w:rsidR="00BC678B" w:rsidRPr="0056374D" w:rsidRDefault="00BC678B" w:rsidP="00BC678B">
            <w:pPr>
              <w:widowControl w:val="0"/>
              <w:jc w:val="both"/>
              <w:rPr>
                <w:rFonts w:asciiTheme="minorHAnsi" w:hAnsiTheme="minorHAnsi" w:cstheme="minorHAnsi"/>
                <w:b/>
                <w:sz w:val="22"/>
                <w:szCs w:val="22"/>
                <w:u w:val="single"/>
                <w:lang w:val="it-IT"/>
              </w:rPr>
            </w:pPr>
            <w:r w:rsidRPr="0056374D">
              <w:rPr>
                <w:rFonts w:asciiTheme="minorHAnsi" w:hAnsiTheme="minorHAnsi" w:cstheme="minorHAnsi"/>
                <w:sz w:val="22"/>
                <w:szCs w:val="22"/>
                <w:lang w:val="it-IT"/>
              </w:rPr>
              <w:t>In tal caso si procede con la verifica di anomalia di cui sopra nei confronti del concorrente che segue in graduatoria.</w:t>
            </w:r>
          </w:p>
        </w:tc>
      </w:tr>
      <w:tr w:rsidR="00BC678B" w:rsidRPr="0056374D" w14:paraId="00FF2E21" w14:textId="77777777" w:rsidTr="00EA05AC">
        <w:tc>
          <w:tcPr>
            <w:tcW w:w="4656" w:type="dxa"/>
            <w:gridSpan w:val="2"/>
          </w:tcPr>
          <w:p w14:paraId="241FA83C" w14:textId="77777777" w:rsidR="00BC678B" w:rsidRPr="0056374D" w:rsidRDefault="00BC678B" w:rsidP="00BC678B">
            <w:pPr>
              <w:widowControl w:val="0"/>
              <w:tabs>
                <w:tab w:val="left" w:pos="9720"/>
              </w:tabs>
              <w:jc w:val="both"/>
              <w:rPr>
                <w:rFonts w:asciiTheme="minorHAnsi" w:hAnsiTheme="minorHAnsi" w:cstheme="minorHAnsi"/>
                <w:sz w:val="22"/>
                <w:szCs w:val="22"/>
                <w:lang w:val="it-IT"/>
              </w:rPr>
            </w:pPr>
          </w:p>
        </w:tc>
        <w:tc>
          <w:tcPr>
            <w:tcW w:w="340" w:type="dxa"/>
            <w:gridSpan w:val="2"/>
          </w:tcPr>
          <w:p w14:paraId="6D85CA34"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40AB26E0" w14:textId="77777777" w:rsidR="00BC678B" w:rsidRPr="0056374D" w:rsidRDefault="00BC678B" w:rsidP="00BC678B">
            <w:pPr>
              <w:widowControl w:val="0"/>
              <w:jc w:val="both"/>
              <w:rPr>
                <w:rFonts w:asciiTheme="minorHAnsi" w:hAnsiTheme="minorHAnsi" w:cstheme="minorHAnsi"/>
                <w:sz w:val="22"/>
                <w:szCs w:val="22"/>
                <w:highlight w:val="yellow"/>
                <w:lang w:val="it-IT"/>
              </w:rPr>
            </w:pPr>
          </w:p>
        </w:tc>
      </w:tr>
      <w:tr w:rsidR="00BC678B" w:rsidRPr="0056374D" w14:paraId="37D26F34" w14:textId="77777777" w:rsidTr="00EA05AC">
        <w:tc>
          <w:tcPr>
            <w:tcW w:w="4656" w:type="dxa"/>
            <w:gridSpan w:val="2"/>
          </w:tcPr>
          <w:p w14:paraId="589957CB" w14:textId="4F2027E9" w:rsidR="00BC678B" w:rsidRPr="0056374D" w:rsidRDefault="00BC678B" w:rsidP="00BC678B">
            <w:pPr>
              <w:widowControl w:val="0"/>
              <w:ind w:right="22"/>
              <w:jc w:val="both"/>
              <w:rPr>
                <w:rFonts w:asciiTheme="minorHAnsi" w:hAnsiTheme="minorHAnsi" w:cstheme="minorHAnsi"/>
                <w:sz w:val="22"/>
                <w:szCs w:val="22"/>
                <w:lang w:val="de-DE"/>
              </w:rPr>
            </w:pPr>
            <w:r w:rsidRPr="0056374D">
              <w:rPr>
                <w:rFonts w:asciiTheme="minorHAnsi" w:hAnsiTheme="minorHAnsi" w:cstheme="minorHAnsi"/>
                <w:sz w:val="22"/>
                <w:szCs w:val="22"/>
                <w:lang w:val="de-DE"/>
              </w:rPr>
              <w:t xml:space="preserve">Nach Abschluss der Überprüfung der ungewöhnlich niedrigen Angebote wird die endgültige Rangordnung erstellt, und die Ausschreibungsbehörde </w:t>
            </w:r>
            <w:r w:rsidRPr="0056374D">
              <w:rPr>
                <w:rFonts w:asciiTheme="minorHAnsi" w:hAnsiTheme="minorHAnsi" w:cstheme="minorHAnsi"/>
                <w:sz w:val="22"/>
                <w:szCs w:val="22"/>
                <w:lang w:val="de-DE"/>
              </w:rPr>
              <w:lastRenderedPageBreak/>
              <w:t xml:space="preserve">schlägt </w:t>
            </w:r>
            <w:r w:rsidRPr="0056374D">
              <w:rPr>
                <w:rFonts w:asciiTheme="minorHAnsi" w:hAnsiTheme="minorHAnsi" w:cstheme="minorHAnsi"/>
                <w:color w:val="FF0000"/>
                <w:sz w:val="22"/>
                <w:szCs w:val="22"/>
                <w:lang w:val="de-DE"/>
              </w:rPr>
              <w:t>der Vergabestelle</w:t>
            </w:r>
            <w:r w:rsidRPr="0056374D">
              <w:rPr>
                <w:rFonts w:asciiTheme="minorHAnsi" w:hAnsiTheme="minorHAnsi" w:cstheme="minorHAnsi"/>
                <w:strike/>
                <w:sz w:val="22"/>
                <w:szCs w:val="22"/>
                <w:lang w:val="de-DE"/>
              </w:rPr>
              <w:t xml:space="preserve"> </w:t>
            </w:r>
            <w:r w:rsidRPr="0056374D">
              <w:rPr>
                <w:rFonts w:asciiTheme="minorHAnsi" w:hAnsiTheme="minorHAnsi" w:cstheme="minorHAnsi"/>
                <w:sz w:val="22"/>
                <w:szCs w:val="22"/>
                <w:lang w:val="de-DE"/>
              </w:rPr>
              <w:t>die Zuschlagserteilung vor.</w:t>
            </w:r>
          </w:p>
        </w:tc>
        <w:tc>
          <w:tcPr>
            <w:tcW w:w="340" w:type="dxa"/>
            <w:gridSpan w:val="2"/>
          </w:tcPr>
          <w:p w14:paraId="0DC9DC3E"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1412FF22" w14:textId="0C584A55" w:rsidR="00BC678B" w:rsidRPr="0056374D" w:rsidRDefault="00BC678B" w:rsidP="00BC678B">
            <w:pPr>
              <w:widowControl w:val="0"/>
              <w:autoSpaceDE w:val="0"/>
              <w:autoSpaceDN w:val="0"/>
              <w:adjustRightInd w:val="0"/>
              <w:ind w:right="105"/>
              <w:jc w:val="both"/>
              <w:rPr>
                <w:rFonts w:asciiTheme="minorHAnsi" w:hAnsiTheme="minorHAnsi" w:cstheme="minorHAnsi"/>
                <w:sz w:val="22"/>
                <w:szCs w:val="22"/>
                <w:lang w:val="it-IT"/>
              </w:rPr>
            </w:pPr>
            <w:r w:rsidRPr="0056374D">
              <w:rPr>
                <w:rFonts w:asciiTheme="minorHAnsi" w:hAnsiTheme="minorHAnsi" w:cstheme="minorHAnsi"/>
                <w:sz w:val="22"/>
                <w:szCs w:val="22"/>
                <w:lang w:val="it-IT"/>
              </w:rPr>
              <w:t xml:space="preserve">Al termine delle operazioni di verifica dell’anomalia sarà stilata la graduatoria definitiva di gara e l’Autorità di gara propone l’aggiudicazione </w:t>
            </w:r>
            <w:r w:rsidRPr="0056374D">
              <w:rPr>
                <w:rFonts w:asciiTheme="minorHAnsi" w:hAnsiTheme="minorHAnsi" w:cstheme="minorHAnsi"/>
                <w:color w:val="FF0000"/>
                <w:sz w:val="22"/>
                <w:szCs w:val="22"/>
                <w:lang w:val="it-IT"/>
              </w:rPr>
              <w:t xml:space="preserve">alla stazione </w:t>
            </w:r>
            <w:r w:rsidRPr="0056374D">
              <w:rPr>
                <w:rFonts w:asciiTheme="minorHAnsi" w:hAnsiTheme="minorHAnsi" w:cstheme="minorHAnsi"/>
                <w:color w:val="FF0000"/>
                <w:sz w:val="22"/>
                <w:szCs w:val="22"/>
                <w:lang w:val="it-IT"/>
              </w:rPr>
              <w:lastRenderedPageBreak/>
              <w:t xml:space="preserve">appaltante </w:t>
            </w:r>
          </w:p>
        </w:tc>
      </w:tr>
      <w:tr w:rsidR="00BC678B" w:rsidRPr="0056374D" w14:paraId="235C4AA0" w14:textId="77777777" w:rsidTr="00EA05AC">
        <w:tc>
          <w:tcPr>
            <w:tcW w:w="4656" w:type="dxa"/>
            <w:gridSpan w:val="2"/>
          </w:tcPr>
          <w:p w14:paraId="1F00EC0B" w14:textId="77777777" w:rsidR="00BC678B" w:rsidRPr="0056374D" w:rsidRDefault="00BC678B" w:rsidP="00BC678B">
            <w:pPr>
              <w:pStyle w:val="Rientrocorpodeltesto"/>
              <w:widowControl w:val="0"/>
              <w:tabs>
                <w:tab w:val="left" w:pos="8496"/>
              </w:tabs>
              <w:spacing w:after="0"/>
              <w:ind w:left="0"/>
              <w:jc w:val="both"/>
              <w:rPr>
                <w:rFonts w:asciiTheme="minorHAnsi" w:hAnsiTheme="minorHAnsi" w:cstheme="minorHAnsi"/>
                <w:sz w:val="22"/>
                <w:szCs w:val="22"/>
                <w:lang w:val="it-IT"/>
              </w:rPr>
            </w:pPr>
          </w:p>
        </w:tc>
        <w:tc>
          <w:tcPr>
            <w:tcW w:w="340" w:type="dxa"/>
            <w:gridSpan w:val="2"/>
          </w:tcPr>
          <w:p w14:paraId="016C26C9"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2D1896C2" w14:textId="77777777" w:rsidR="00BC678B" w:rsidRPr="0056374D" w:rsidRDefault="00BC678B" w:rsidP="00BC678B">
            <w:pPr>
              <w:widowControl w:val="0"/>
              <w:autoSpaceDE w:val="0"/>
              <w:autoSpaceDN w:val="0"/>
              <w:adjustRightInd w:val="0"/>
              <w:ind w:right="105"/>
              <w:jc w:val="both"/>
              <w:rPr>
                <w:rFonts w:asciiTheme="minorHAnsi" w:hAnsiTheme="minorHAnsi" w:cstheme="minorHAnsi"/>
                <w:sz w:val="22"/>
                <w:szCs w:val="22"/>
                <w:lang w:val="it-IT"/>
              </w:rPr>
            </w:pPr>
          </w:p>
        </w:tc>
      </w:tr>
      <w:tr w:rsidR="00BC678B" w:rsidRPr="0056374D" w14:paraId="7EABEBDD" w14:textId="77777777" w:rsidTr="00EA05AC">
        <w:tc>
          <w:tcPr>
            <w:tcW w:w="4656" w:type="dxa"/>
            <w:gridSpan w:val="2"/>
          </w:tcPr>
          <w:p w14:paraId="26A7994E" w14:textId="77777777" w:rsidR="00BC678B" w:rsidRPr="0056374D" w:rsidRDefault="00BC678B" w:rsidP="00BC678B">
            <w:pPr>
              <w:pStyle w:val="Rientrocorpodeltesto"/>
              <w:widowControl w:val="0"/>
              <w:tabs>
                <w:tab w:val="left" w:pos="8496"/>
              </w:tabs>
              <w:spacing w:after="0"/>
              <w:ind w:left="0"/>
              <w:jc w:val="both"/>
              <w:rPr>
                <w:rFonts w:asciiTheme="minorHAnsi" w:hAnsiTheme="minorHAnsi" w:cstheme="minorHAnsi"/>
                <w:sz w:val="22"/>
                <w:szCs w:val="22"/>
                <w:lang w:val="de-DE" w:eastAsia="it-IT"/>
              </w:rPr>
            </w:pPr>
            <w:r w:rsidRPr="0056374D">
              <w:rPr>
                <w:rFonts w:asciiTheme="minorHAnsi" w:hAnsiTheme="minorHAnsi" w:cstheme="minorHAnsi"/>
                <w:color w:val="FF0000"/>
                <w:sz w:val="22"/>
                <w:szCs w:val="22"/>
                <w:lang w:val="de-DE"/>
              </w:rPr>
              <w:t>Die Vergabestelle</w:t>
            </w:r>
            <w:r w:rsidRPr="0056374D">
              <w:rPr>
                <w:rFonts w:asciiTheme="minorHAnsi" w:hAnsiTheme="minorHAnsi" w:cstheme="minorHAnsi"/>
                <w:sz w:val="22"/>
                <w:szCs w:val="22"/>
                <w:lang w:val="de-DE"/>
              </w:rPr>
              <w:t>/</w:t>
            </w:r>
            <w:r w:rsidRPr="0056374D">
              <w:rPr>
                <w:rFonts w:asciiTheme="minorHAnsi" w:hAnsiTheme="minorHAnsi" w:cstheme="minorHAnsi"/>
                <w:color w:val="FF0000"/>
                <w:sz w:val="22"/>
                <w:szCs w:val="22"/>
                <w:lang w:val="de-DE"/>
              </w:rPr>
              <w:t>auftraggebende Körperschaft</w:t>
            </w:r>
            <w:r w:rsidRPr="0056374D">
              <w:rPr>
                <w:rFonts w:asciiTheme="minorHAnsi" w:hAnsiTheme="minorHAnsi" w:cstheme="minorHAnsi"/>
                <w:sz w:val="22"/>
                <w:szCs w:val="22"/>
                <w:lang w:val="de-DE"/>
              </w:rPr>
              <w:t xml:space="preserve"> behält sich das Recht vor, den definitiven Zuschlag nicht zu erteilen.</w:t>
            </w:r>
          </w:p>
        </w:tc>
        <w:tc>
          <w:tcPr>
            <w:tcW w:w="340" w:type="dxa"/>
            <w:gridSpan w:val="2"/>
          </w:tcPr>
          <w:p w14:paraId="06B117E0" w14:textId="77777777" w:rsidR="00BC678B" w:rsidRPr="0056374D" w:rsidRDefault="00BC678B" w:rsidP="00BC678B">
            <w:pPr>
              <w:widowControl w:val="0"/>
              <w:rPr>
                <w:rFonts w:asciiTheme="minorHAnsi" w:hAnsiTheme="minorHAnsi" w:cstheme="minorHAnsi"/>
                <w:sz w:val="22"/>
                <w:szCs w:val="22"/>
                <w:lang w:val="de-DE"/>
              </w:rPr>
            </w:pPr>
          </w:p>
        </w:tc>
        <w:tc>
          <w:tcPr>
            <w:tcW w:w="4655" w:type="dxa"/>
            <w:gridSpan w:val="2"/>
          </w:tcPr>
          <w:p w14:paraId="52ED8FA1" w14:textId="77777777" w:rsidR="00BC678B" w:rsidRPr="0056374D" w:rsidRDefault="00BC678B" w:rsidP="00BC678B">
            <w:pPr>
              <w:widowControl w:val="0"/>
              <w:autoSpaceDE w:val="0"/>
              <w:autoSpaceDN w:val="0"/>
              <w:adjustRightInd w:val="0"/>
              <w:ind w:right="105"/>
              <w:jc w:val="both"/>
              <w:rPr>
                <w:rFonts w:asciiTheme="minorHAnsi" w:hAnsiTheme="minorHAnsi" w:cstheme="minorHAnsi"/>
                <w:sz w:val="22"/>
                <w:szCs w:val="22"/>
                <w:lang w:val="it-IT"/>
              </w:rPr>
            </w:pPr>
            <w:r w:rsidRPr="0056374D">
              <w:rPr>
                <w:rFonts w:asciiTheme="minorHAnsi" w:hAnsiTheme="minorHAnsi" w:cstheme="minorHAnsi"/>
                <w:color w:val="FF0000"/>
                <w:sz w:val="22"/>
                <w:szCs w:val="22"/>
                <w:lang w:val="it-IT"/>
              </w:rPr>
              <w:t>La stazione appaltante / L’ente committente</w:t>
            </w:r>
            <w:r w:rsidRPr="0056374D">
              <w:rPr>
                <w:rFonts w:asciiTheme="minorHAnsi" w:hAnsiTheme="minorHAnsi" w:cstheme="minorHAnsi"/>
                <w:sz w:val="22"/>
                <w:szCs w:val="22"/>
                <w:lang w:val="it-IT"/>
              </w:rPr>
              <w:t xml:space="preserve"> si riserva il diritto di non aggiudicare definitivamente.</w:t>
            </w:r>
          </w:p>
        </w:tc>
      </w:tr>
      <w:tr w:rsidR="00BC678B" w:rsidRPr="0056374D" w14:paraId="71BCCA2D" w14:textId="77777777" w:rsidTr="00EA05AC">
        <w:tc>
          <w:tcPr>
            <w:tcW w:w="4656" w:type="dxa"/>
            <w:gridSpan w:val="2"/>
          </w:tcPr>
          <w:p w14:paraId="1BB4DE60" w14:textId="77777777" w:rsidR="00BC678B" w:rsidRPr="0056374D" w:rsidRDefault="00BC678B" w:rsidP="00BC678B">
            <w:pPr>
              <w:widowControl w:val="0"/>
              <w:jc w:val="both"/>
              <w:rPr>
                <w:rFonts w:asciiTheme="minorHAnsi" w:hAnsiTheme="minorHAnsi" w:cstheme="minorHAnsi"/>
                <w:b/>
                <w:sz w:val="22"/>
                <w:szCs w:val="22"/>
                <w:lang w:val="it-IT"/>
              </w:rPr>
            </w:pPr>
          </w:p>
        </w:tc>
        <w:tc>
          <w:tcPr>
            <w:tcW w:w="340" w:type="dxa"/>
            <w:gridSpan w:val="2"/>
          </w:tcPr>
          <w:p w14:paraId="04C3D754" w14:textId="77777777" w:rsidR="00BC678B" w:rsidRPr="0056374D" w:rsidRDefault="00BC678B" w:rsidP="00BC678B">
            <w:pPr>
              <w:widowControl w:val="0"/>
              <w:rPr>
                <w:rFonts w:asciiTheme="minorHAnsi" w:hAnsiTheme="minorHAnsi" w:cstheme="minorHAnsi"/>
                <w:sz w:val="22"/>
                <w:szCs w:val="22"/>
                <w:lang w:val="it-IT"/>
              </w:rPr>
            </w:pPr>
          </w:p>
        </w:tc>
        <w:tc>
          <w:tcPr>
            <w:tcW w:w="4655" w:type="dxa"/>
            <w:gridSpan w:val="2"/>
          </w:tcPr>
          <w:p w14:paraId="68286BCF" w14:textId="77777777" w:rsidR="00BC678B" w:rsidRPr="0056374D" w:rsidRDefault="00BC678B" w:rsidP="00BC678B">
            <w:pPr>
              <w:widowControl w:val="0"/>
              <w:ind w:right="105"/>
              <w:jc w:val="both"/>
              <w:rPr>
                <w:rFonts w:asciiTheme="minorHAnsi" w:hAnsiTheme="minorHAnsi" w:cstheme="minorHAnsi"/>
                <w:b/>
                <w:sz w:val="22"/>
                <w:szCs w:val="22"/>
                <w:lang w:val="it-IT"/>
              </w:rPr>
            </w:pPr>
          </w:p>
        </w:tc>
      </w:tr>
      <w:tr w:rsidR="00D82847" w:rsidRPr="0056374D" w14:paraId="628C0119" w14:textId="77777777" w:rsidTr="00EA05AC">
        <w:tc>
          <w:tcPr>
            <w:tcW w:w="4656" w:type="dxa"/>
            <w:gridSpan w:val="2"/>
          </w:tcPr>
          <w:p w14:paraId="50E4CC3D" w14:textId="77777777" w:rsidR="00D82847" w:rsidRPr="0056374D" w:rsidRDefault="00D82847" w:rsidP="00D82847">
            <w:pPr>
              <w:widowControl w:val="0"/>
              <w:autoSpaceDE w:val="0"/>
              <w:autoSpaceDN w:val="0"/>
              <w:adjustRightInd w:val="0"/>
              <w:jc w:val="both"/>
              <w:rPr>
                <w:rFonts w:asciiTheme="minorHAnsi" w:hAnsiTheme="minorHAnsi" w:cstheme="minorHAnsi"/>
                <w:b/>
                <w:color w:val="FF0000"/>
                <w:sz w:val="22"/>
                <w:szCs w:val="22"/>
                <w:lang w:val="de-DE"/>
              </w:rPr>
            </w:pPr>
            <w:r w:rsidRPr="0056374D">
              <w:rPr>
                <w:rFonts w:asciiTheme="minorHAnsi" w:hAnsiTheme="minorHAnsi" w:cstheme="minorHAnsi"/>
                <w:b/>
                <w:i/>
                <w:iCs/>
                <w:color w:val="FF0000"/>
                <w:sz w:val="22"/>
                <w:szCs w:val="22"/>
                <w:highlight w:val="green"/>
                <w:u w:val="single"/>
                <w:lang w:val="de-DE" w:eastAsia="it-IT"/>
              </w:rPr>
              <w:t>[Nur in den Fällen von nicht intellektuellen Dienstleistungen und Lieferungen mit Verlegearbeiten; streichen im Falle von intellektuellen Dienstleistungen und Lieferungen ohne Verlegearbeiten]</w:t>
            </w:r>
          </w:p>
          <w:p w14:paraId="39B87087" w14:textId="747C3379" w:rsidR="00D82847" w:rsidRPr="0056374D" w:rsidRDefault="00D82847" w:rsidP="00D82847">
            <w:pPr>
              <w:widowControl w:val="0"/>
              <w:jc w:val="both"/>
              <w:rPr>
                <w:rFonts w:asciiTheme="minorHAnsi" w:hAnsiTheme="minorHAnsi" w:cstheme="minorHAnsi"/>
                <w:b/>
                <w:color w:val="FF0000"/>
                <w:sz w:val="22"/>
                <w:szCs w:val="22"/>
                <w:lang w:val="de-DE"/>
              </w:rPr>
            </w:pPr>
            <w:r w:rsidRPr="0056374D">
              <w:rPr>
                <w:rFonts w:asciiTheme="minorHAnsi" w:hAnsiTheme="minorHAnsi" w:cstheme="minorHAnsi"/>
                <w:color w:val="FF0000"/>
                <w:sz w:val="22"/>
                <w:szCs w:val="22"/>
                <w:lang w:val="de-DE"/>
              </w:rPr>
              <w:t xml:space="preserve">Bei Einleitung des Unterverfahrens zur Überprüfung ungewöhnlich niedriger Angebote wird </w:t>
            </w:r>
            <w:r w:rsidRPr="0056374D">
              <w:rPr>
                <w:rFonts w:asciiTheme="minorHAnsi" w:hAnsiTheme="minorHAnsi" w:cstheme="minorHAnsi"/>
                <w:b/>
                <w:bCs/>
                <w:color w:val="FF0000"/>
                <w:sz w:val="22"/>
                <w:szCs w:val="22"/>
                <w:lang w:val="de-DE"/>
              </w:rPr>
              <w:t>die Überprüfung der</w:t>
            </w:r>
            <w:r w:rsidRPr="0056374D">
              <w:rPr>
                <w:rFonts w:asciiTheme="minorHAnsi" w:hAnsiTheme="minorHAnsi" w:cstheme="minorHAnsi"/>
                <w:color w:val="FF0000"/>
                <w:sz w:val="22"/>
                <w:szCs w:val="22"/>
                <w:lang w:val="de-DE"/>
              </w:rPr>
              <w:t xml:space="preserve"> vom Wirtschaftsteilnehmer im Angebot angegebenen </w:t>
            </w:r>
            <w:r w:rsidRPr="0056374D">
              <w:rPr>
                <w:rFonts w:asciiTheme="minorHAnsi" w:hAnsiTheme="minorHAnsi" w:cstheme="minorHAnsi"/>
                <w:b/>
                <w:bCs/>
                <w:color w:val="FF0000"/>
                <w:sz w:val="22"/>
                <w:szCs w:val="22"/>
                <w:lang w:val="de-DE"/>
              </w:rPr>
              <w:t>Kosten für die Arbeitskräfte und internen Sicherheitskosten</w:t>
            </w:r>
            <w:r w:rsidRPr="0056374D">
              <w:rPr>
                <w:rFonts w:asciiTheme="minorHAnsi" w:hAnsiTheme="minorHAnsi" w:cstheme="minorHAnsi"/>
                <w:color w:val="FF0000"/>
                <w:sz w:val="22"/>
                <w:szCs w:val="22"/>
                <w:lang w:val="de-DE"/>
              </w:rPr>
              <w:t>, im Zuge des Unterverfahrens vorgenommen.</w:t>
            </w:r>
          </w:p>
        </w:tc>
        <w:tc>
          <w:tcPr>
            <w:tcW w:w="340" w:type="dxa"/>
            <w:gridSpan w:val="2"/>
          </w:tcPr>
          <w:p w14:paraId="73C1CCAC" w14:textId="77777777" w:rsidR="00D82847" w:rsidRPr="0056374D" w:rsidRDefault="00D82847" w:rsidP="00BC678B">
            <w:pPr>
              <w:widowControl w:val="0"/>
              <w:rPr>
                <w:rFonts w:asciiTheme="minorHAnsi" w:hAnsiTheme="minorHAnsi" w:cstheme="minorHAnsi"/>
                <w:sz w:val="22"/>
                <w:szCs w:val="22"/>
                <w:lang w:val="de-DE"/>
              </w:rPr>
            </w:pPr>
          </w:p>
        </w:tc>
        <w:tc>
          <w:tcPr>
            <w:tcW w:w="4655" w:type="dxa"/>
            <w:gridSpan w:val="2"/>
          </w:tcPr>
          <w:p w14:paraId="3620EDF9" w14:textId="77777777" w:rsidR="00D82847" w:rsidRPr="0056374D" w:rsidRDefault="00D82847" w:rsidP="00D82847">
            <w:pPr>
              <w:widowControl w:val="0"/>
              <w:autoSpaceDE w:val="0"/>
              <w:autoSpaceDN w:val="0"/>
              <w:adjustRightInd w:val="0"/>
              <w:jc w:val="both"/>
              <w:rPr>
                <w:rFonts w:asciiTheme="minorHAnsi" w:hAnsiTheme="minorHAnsi" w:cstheme="minorHAnsi"/>
                <w:b/>
                <w:i/>
                <w:iCs/>
                <w:color w:val="FF0000"/>
                <w:sz w:val="22"/>
                <w:szCs w:val="22"/>
                <w:highlight w:val="green"/>
                <w:u w:val="single"/>
                <w:lang w:val="it-IT" w:eastAsia="it-IT"/>
              </w:rPr>
            </w:pPr>
            <w:r w:rsidRPr="0056374D">
              <w:rPr>
                <w:rFonts w:asciiTheme="minorHAnsi" w:hAnsiTheme="minorHAnsi" w:cstheme="minorHAnsi"/>
                <w:b/>
                <w:i/>
                <w:iCs/>
                <w:color w:val="FF0000"/>
                <w:sz w:val="22"/>
                <w:szCs w:val="22"/>
                <w:highlight w:val="green"/>
                <w:u w:val="single"/>
                <w:lang w:val="it-IT" w:eastAsia="it-IT"/>
              </w:rPr>
              <w:t>[Nei soli casi di servizi di natura non intellettuale e di forniture con posa in opera; cancellare in caso di</w:t>
            </w:r>
            <w:r w:rsidRPr="0056374D">
              <w:rPr>
                <w:rFonts w:asciiTheme="minorHAnsi" w:hAnsiTheme="minorHAnsi" w:cstheme="minorHAnsi"/>
                <w:b/>
                <w:i/>
                <w:iCs/>
                <w:color w:val="FF0000"/>
                <w:sz w:val="22"/>
                <w:szCs w:val="22"/>
                <w:highlight w:val="green"/>
                <w:u w:val="single"/>
                <w:lang w:val="it-IT"/>
              </w:rPr>
              <w:t xml:space="preserve"> </w:t>
            </w:r>
            <w:r w:rsidRPr="0056374D">
              <w:rPr>
                <w:rFonts w:asciiTheme="minorHAnsi" w:hAnsiTheme="minorHAnsi" w:cstheme="minorHAnsi"/>
                <w:b/>
                <w:i/>
                <w:iCs/>
                <w:color w:val="FF0000"/>
                <w:sz w:val="22"/>
                <w:szCs w:val="22"/>
                <w:highlight w:val="green"/>
                <w:u w:val="single"/>
                <w:lang w:val="it-IT" w:eastAsia="it-IT"/>
              </w:rPr>
              <w:t>servizi di natura intellettuale e di forniture senza posa in opera]</w:t>
            </w:r>
          </w:p>
          <w:p w14:paraId="28562E8B" w14:textId="77777777" w:rsidR="00D82847" w:rsidRPr="0056374D" w:rsidRDefault="00D82847" w:rsidP="00D82847">
            <w:pPr>
              <w:widowControl w:val="0"/>
              <w:autoSpaceDE w:val="0"/>
              <w:autoSpaceDN w:val="0"/>
              <w:adjustRightInd w:val="0"/>
              <w:jc w:val="both"/>
              <w:rPr>
                <w:rFonts w:asciiTheme="minorHAnsi" w:hAnsiTheme="minorHAnsi" w:cstheme="minorHAnsi"/>
                <w:bCs/>
                <w:color w:val="FF0000"/>
                <w:sz w:val="22"/>
                <w:szCs w:val="22"/>
                <w:lang w:val="it-IT"/>
              </w:rPr>
            </w:pPr>
            <w:r w:rsidRPr="0056374D">
              <w:rPr>
                <w:rFonts w:asciiTheme="minorHAnsi" w:hAnsiTheme="minorHAnsi" w:cstheme="minorHAnsi"/>
                <w:bCs/>
                <w:color w:val="FF0000"/>
                <w:sz w:val="22"/>
                <w:szCs w:val="22"/>
                <w:lang w:val="it-IT"/>
              </w:rPr>
              <w:t>In caso di attivazione del subprocedimento di anomalia</w:t>
            </w:r>
            <w:r w:rsidRPr="0056374D">
              <w:rPr>
                <w:rFonts w:asciiTheme="minorHAnsi" w:hAnsiTheme="minorHAnsi" w:cstheme="minorHAnsi"/>
                <w:b/>
                <w:color w:val="FF0000"/>
                <w:sz w:val="22"/>
                <w:szCs w:val="22"/>
                <w:lang w:val="it-IT"/>
              </w:rPr>
              <w:t xml:space="preserve"> la verifica sui costi della manodopera e degli oneri di sicurezza interni </w:t>
            </w:r>
            <w:r w:rsidRPr="0056374D">
              <w:rPr>
                <w:rFonts w:asciiTheme="minorHAnsi" w:hAnsiTheme="minorHAnsi" w:cstheme="minorHAnsi"/>
                <w:bCs/>
                <w:color w:val="FF0000"/>
                <w:sz w:val="22"/>
                <w:szCs w:val="22"/>
                <w:lang w:val="it-IT"/>
              </w:rPr>
              <w:t xml:space="preserve">indicati dall'operatore economico nell'offerta sarà effettuata in tale sede. </w:t>
            </w:r>
          </w:p>
          <w:p w14:paraId="6CD5D652" w14:textId="77777777" w:rsidR="00D82847" w:rsidRPr="0056374D" w:rsidRDefault="00D82847" w:rsidP="00BC678B">
            <w:pPr>
              <w:widowControl w:val="0"/>
              <w:ind w:right="105"/>
              <w:jc w:val="both"/>
              <w:rPr>
                <w:rFonts w:asciiTheme="minorHAnsi" w:hAnsiTheme="minorHAnsi" w:cstheme="minorHAnsi"/>
                <w:b/>
                <w:color w:val="FF0000"/>
                <w:sz w:val="22"/>
                <w:szCs w:val="22"/>
                <w:lang w:val="it-IT"/>
              </w:rPr>
            </w:pPr>
          </w:p>
        </w:tc>
      </w:tr>
      <w:tr w:rsidR="0056374D" w:rsidRPr="0056374D" w14:paraId="1A8DF313" w14:textId="77777777" w:rsidTr="004B37D5">
        <w:tc>
          <w:tcPr>
            <w:tcW w:w="4656" w:type="dxa"/>
            <w:gridSpan w:val="2"/>
          </w:tcPr>
          <w:p w14:paraId="392471E0" w14:textId="77777777" w:rsidR="0056374D" w:rsidRPr="0056374D" w:rsidRDefault="0056374D" w:rsidP="004B37D5">
            <w:pPr>
              <w:widowControl w:val="0"/>
              <w:jc w:val="both"/>
              <w:rPr>
                <w:rFonts w:asciiTheme="minorHAnsi" w:hAnsiTheme="minorHAnsi" w:cstheme="minorHAnsi"/>
                <w:b/>
                <w:color w:val="FF0000"/>
                <w:sz w:val="22"/>
                <w:szCs w:val="22"/>
                <w:lang w:val="de-DE"/>
              </w:rPr>
            </w:pPr>
            <w:r w:rsidRPr="0056374D">
              <w:rPr>
                <w:rFonts w:asciiTheme="minorHAnsi" w:hAnsiTheme="minorHAnsi" w:cstheme="minorHAnsi"/>
                <w:b/>
                <w:color w:val="FF0000"/>
                <w:sz w:val="22"/>
                <w:szCs w:val="22"/>
                <w:lang w:val="de-DE"/>
              </w:rPr>
              <w:t>Bei Einleitung des Unterverfahrens zur Überprüfung ungewöhnlich niedriger Angebote werden der Antrag gemäß Art. 27 Abs. 4-bis  LG Nr. 15/2016 (NAKV) und die Überprüfung wird  im Zuge des Unterverfahrens vorgenommen.</w:t>
            </w:r>
          </w:p>
        </w:tc>
        <w:tc>
          <w:tcPr>
            <w:tcW w:w="340" w:type="dxa"/>
            <w:gridSpan w:val="2"/>
          </w:tcPr>
          <w:p w14:paraId="463175AB" w14:textId="77777777" w:rsidR="0056374D" w:rsidRPr="0056374D" w:rsidRDefault="0056374D" w:rsidP="004B37D5">
            <w:pPr>
              <w:widowControl w:val="0"/>
              <w:rPr>
                <w:rFonts w:asciiTheme="minorHAnsi" w:hAnsiTheme="minorHAnsi" w:cstheme="minorHAnsi"/>
                <w:color w:val="FF0000"/>
                <w:sz w:val="22"/>
                <w:szCs w:val="22"/>
                <w:lang w:val="de-DE"/>
              </w:rPr>
            </w:pPr>
          </w:p>
        </w:tc>
        <w:tc>
          <w:tcPr>
            <w:tcW w:w="4655" w:type="dxa"/>
            <w:gridSpan w:val="2"/>
          </w:tcPr>
          <w:p w14:paraId="727C030D" w14:textId="77777777" w:rsidR="0056374D" w:rsidRPr="0056374D" w:rsidRDefault="0056374D" w:rsidP="004B37D5">
            <w:pPr>
              <w:widowControl w:val="0"/>
              <w:ind w:right="105"/>
              <w:jc w:val="both"/>
              <w:rPr>
                <w:rFonts w:asciiTheme="minorHAnsi" w:hAnsiTheme="minorHAnsi" w:cstheme="minorHAnsi"/>
                <w:b/>
                <w:color w:val="FF0000"/>
                <w:sz w:val="22"/>
                <w:szCs w:val="22"/>
                <w:lang w:val="it-IT"/>
              </w:rPr>
            </w:pPr>
            <w:r w:rsidRPr="0056374D">
              <w:rPr>
                <w:rFonts w:asciiTheme="minorHAnsi" w:hAnsiTheme="minorHAnsi" w:cstheme="minorHAnsi"/>
                <w:b/>
                <w:color w:val="FF0000"/>
                <w:sz w:val="22"/>
                <w:szCs w:val="22"/>
                <w:lang w:val="it-IT"/>
              </w:rPr>
              <w:t>In caso di attivazione del subprocedimento di anomalia la richiesta di cui all’art. 27, comma 4-bis, l.p. 15/2016 (ccnl) e la sua verifica verrà svolta nell’ambito di detto procedimento di anomalia.</w:t>
            </w:r>
          </w:p>
        </w:tc>
      </w:tr>
      <w:tr w:rsidR="00D82847" w:rsidRPr="00960035" w14:paraId="686BE996" w14:textId="77777777" w:rsidTr="00EA05AC">
        <w:tc>
          <w:tcPr>
            <w:tcW w:w="4656" w:type="dxa"/>
            <w:gridSpan w:val="2"/>
          </w:tcPr>
          <w:p w14:paraId="6BFC1C8F" w14:textId="77777777" w:rsidR="00D82847" w:rsidRPr="00B0463D" w:rsidRDefault="00D82847" w:rsidP="00BC678B">
            <w:pPr>
              <w:widowControl w:val="0"/>
              <w:jc w:val="both"/>
              <w:rPr>
                <w:rFonts w:asciiTheme="minorHAnsi" w:hAnsiTheme="minorHAnsi" w:cstheme="minorHAnsi"/>
                <w:b/>
                <w:color w:val="FF0000"/>
                <w:lang w:val="it-IT"/>
              </w:rPr>
            </w:pPr>
          </w:p>
        </w:tc>
        <w:tc>
          <w:tcPr>
            <w:tcW w:w="340" w:type="dxa"/>
            <w:gridSpan w:val="2"/>
          </w:tcPr>
          <w:p w14:paraId="41E08CE4" w14:textId="77777777" w:rsidR="00D82847" w:rsidRPr="00B0463D" w:rsidRDefault="00D82847" w:rsidP="00BC678B">
            <w:pPr>
              <w:widowControl w:val="0"/>
              <w:rPr>
                <w:rFonts w:asciiTheme="minorHAnsi" w:hAnsiTheme="minorHAnsi" w:cstheme="minorHAnsi"/>
                <w:lang w:val="it-IT"/>
              </w:rPr>
            </w:pPr>
          </w:p>
        </w:tc>
        <w:tc>
          <w:tcPr>
            <w:tcW w:w="4655" w:type="dxa"/>
            <w:gridSpan w:val="2"/>
          </w:tcPr>
          <w:p w14:paraId="5E89D2E1" w14:textId="77777777" w:rsidR="00D82847" w:rsidRPr="00B0463D" w:rsidRDefault="00D82847" w:rsidP="00BC678B">
            <w:pPr>
              <w:widowControl w:val="0"/>
              <w:ind w:right="105"/>
              <w:jc w:val="both"/>
              <w:rPr>
                <w:rFonts w:asciiTheme="minorHAnsi" w:hAnsiTheme="minorHAnsi" w:cstheme="minorHAnsi"/>
                <w:b/>
                <w:color w:val="FF0000"/>
                <w:lang w:val="it-IT"/>
              </w:rPr>
            </w:pPr>
          </w:p>
        </w:tc>
      </w:tr>
      <w:bookmarkEnd w:id="136"/>
      <w:tr w:rsidR="00BC678B" w:rsidRPr="00B0463D" w14:paraId="2A36FCEA" w14:textId="77777777" w:rsidTr="00EA05AC">
        <w:tc>
          <w:tcPr>
            <w:tcW w:w="4656" w:type="dxa"/>
            <w:gridSpan w:val="2"/>
          </w:tcPr>
          <w:p w14:paraId="23265F79" w14:textId="77777777" w:rsidR="00BC678B" w:rsidRPr="00B0463D" w:rsidRDefault="00BC678B" w:rsidP="00BC678B">
            <w:pPr>
              <w:widowControl w:val="0"/>
              <w:jc w:val="both"/>
              <w:rPr>
                <w:rFonts w:asciiTheme="minorHAnsi" w:hAnsiTheme="minorHAnsi" w:cstheme="minorHAnsi"/>
                <w:b/>
                <w:color w:val="FF0000"/>
                <w:lang w:val="de-DE"/>
              </w:rPr>
            </w:pPr>
            <w:r w:rsidRPr="00B0463D">
              <w:rPr>
                <w:rFonts w:asciiTheme="minorHAnsi" w:hAnsiTheme="minorHAnsi" w:cstheme="minorHAnsi"/>
                <w:b/>
                <w:lang w:val="de-DE"/>
              </w:rPr>
              <w:t>1.3 Angebote mit gleicher Punktzahl</w:t>
            </w:r>
          </w:p>
        </w:tc>
        <w:tc>
          <w:tcPr>
            <w:tcW w:w="340" w:type="dxa"/>
            <w:gridSpan w:val="2"/>
          </w:tcPr>
          <w:p w14:paraId="12296FD0"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5AB343A5" w14:textId="77777777" w:rsidR="00BC678B" w:rsidRPr="00B0463D" w:rsidRDefault="00BC678B" w:rsidP="00BC678B">
            <w:pPr>
              <w:widowControl w:val="0"/>
              <w:ind w:right="105"/>
              <w:jc w:val="both"/>
              <w:rPr>
                <w:rFonts w:asciiTheme="minorHAnsi" w:hAnsiTheme="minorHAnsi" w:cstheme="minorHAnsi"/>
                <w:b/>
                <w:color w:val="FF0000"/>
                <w:lang w:val="it-IT"/>
              </w:rPr>
            </w:pPr>
            <w:r w:rsidRPr="00B0463D">
              <w:rPr>
                <w:rFonts w:asciiTheme="minorHAnsi" w:hAnsiTheme="minorHAnsi" w:cstheme="minorHAnsi"/>
                <w:b/>
                <w:color w:val="000000" w:themeColor="text1"/>
                <w:lang w:val="it-IT"/>
              </w:rPr>
              <w:t>1.3 Offerte con medesimo punteggio</w:t>
            </w:r>
          </w:p>
        </w:tc>
      </w:tr>
      <w:tr w:rsidR="00BC678B" w:rsidRPr="00B0463D" w14:paraId="70AC0B46" w14:textId="77777777" w:rsidTr="00EA05AC">
        <w:tc>
          <w:tcPr>
            <w:tcW w:w="4656" w:type="dxa"/>
            <w:gridSpan w:val="2"/>
          </w:tcPr>
          <w:p w14:paraId="1A916D09" w14:textId="77777777" w:rsidR="00BC678B" w:rsidRPr="00B0463D" w:rsidRDefault="00BC678B" w:rsidP="00BC678B">
            <w:pPr>
              <w:widowControl w:val="0"/>
              <w:autoSpaceDE w:val="0"/>
              <w:autoSpaceDN w:val="0"/>
              <w:adjustRightInd w:val="0"/>
              <w:jc w:val="both"/>
              <w:rPr>
                <w:rFonts w:asciiTheme="minorHAnsi" w:hAnsiTheme="minorHAnsi" w:cstheme="minorHAnsi"/>
                <w:b/>
                <w:lang w:val="it-IT"/>
              </w:rPr>
            </w:pPr>
          </w:p>
        </w:tc>
        <w:tc>
          <w:tcPr>
            <w:tcW w:w="340" w:type="dxa"/>
            <w:gridSpan w:val="2"/>
          </w:tcPr>
          <w:p w14:paraId="5810A572" w14:textId="77777777" w:rsidR="00BC678B" w:rsidRPr="00B0463D" w:rsidRDefault="00BC678B" w:rsidP="00BC678B">
            <w:pPr>
              <w:widowControl w:val="0"/>
              <w:rPr>
                <w:rFonts w:asciiTheme="minorHAnsi" w:hAnsiTheme="minorHAnsi" w:cstheme="minorHAnsi"/>
                <w:b/>
                <w:lang w:val="it-IT"/>
              </w:rPr>
            </w:pPr>
          </w:p>
        </w:tc>
        <w:tc>
          <w:tcPr>
            <w:tcW w:w="4655" w:type="dxa"/>
            <w:gridSpan w:val="2"/>
          </w:tcPr>
          <w:p w14:paraId="11A7E294" w14:textId="77777777" w:rsidR="00BC678B" w:rsidRPr="00B0463D" w:rsidRDefault="00BC678B" w:rsidP="00BC678B">
            <w:pPr>
              <w:widowControl w:val="0"/>
              <w:autoSpaceDE w:val="0"/>
              <w:autoSpaceDN w:val="0"/>
              <w:adjustRightInd w:val="0"/>
              <w:ind w:right="105"/>
              <w:jc w:val="both"/>
              <w:rPr>
                <w:rFonts w:asciiTheme="minorHAnsi" w:hAnsiTheme="minorHAnsi" w:cstheme="minorHAnsi"/>
                <w:b/>
                <w:lang w:val="it-IT"/>
              </w:rPr>
            </w:pPr>
          </w:p>
        </w:tc>
      </w:tr>
      <w:tr w:rsidR="00BC678B" w:rsidRPr="00960035" w14:paraId="352B6E92" w14:textId="77777777" w:rsidTr="00EA05AC">
        <w:tc>
          <w:tcPr>
            <w:tcW w:w="4656" w:type="dxa"/>
            <w:gridSpan w:val="2"/>
          </w:tcPr>
          <w:p w14:paraId="25A84096" w14:textId="539A49DA" w:rsidR="00BC678B" w:rsidRPr="00B0463D" w:rsidRDefault="00BC678B" w:rsidP="00BC678B">
            <w:pPr>
              <w:widowControl w:val="0"/>
              <w:autoSpaceDE w:val="0"/>
              <w:autoSpaceDN w:val="0"/>
              <w:adjustRightInd w:val="0"/>
              <w:jc w:val="both"/>
              <w:rPr>
                <w:rFonts w:asciiTheme="minorHAnsi" w:hAnsiTheme="minorHAnsi" w:cstheme="minorHAnsi"/>
                <w:b/>
                <w:lang w:val="it-IT"/>
              </w:rPr>
            </w:pPr>
            <w:r w:rsidRPr="00B0463D">
              <w:rPr>
                <w:rFonts w:asciiTheme="minorHAnsi" w:hAnsiTheme="minorHAnsi" w:cstheme="minorHAnsi"/>
                <w:lang w:val="de-DE"/>
              </w:rPr>
              <w:t>Falls die Angebote von zwei oder mehreren Teilnehmern dieselbe Gesamtpunktezahl erhalten, wird eine neue Sitzung einberufen und gemäß Artikel 77 des kgl. D. Nr. 827 von 1924 vorgegangen.</w:t>
            </w:r>
          </w:p>
        </w:tc>
        <w:tc>
          <w:tcPr>
            <w:tcW w:w="340" w:type="dxa"/>
            <w:gridSpan w:val="2"/>
          </w:tcPr>
          <w:p w14:paraId="42C27FCD" w14:textId="77777777" w:rsidR="00BC678B" w:rsidRPr="00B0463D" w:rsidRDefault="00BC678B" w:rsidP="00BC678B">
            <w:pPr>
              <w:widowControl w:val="0"/>
              <w:rPr>
                <w:rFonts w:asciiTheme="minorHAnsi" w:hAnsiTheme="minorHAnsi" w:cstheme="minorHAnsi"/>
                <w:b/>
                <w:lang w:val="it-IT"/>
              </w:rPr>
            </w:pPr>
          </w:p>
        </w:tc>
        <w:tc>
          <w:tcPr>
            <w:tcW w:w="4655" w:type="dxa"/>
            <w:gridSpan w:val="2"/>
          </w:tcPr>
          <w:p w14:paraId="3AADB5FD" w14:textId="427EF249" w:rsidR="00BC678B" w:rsidRPr="00B0463D" w:rsidRDefault="00BC678B" w:rsidP="00BC678B">
            <w:pPr>
              <w:widowControl w:val="0"/>
              <w:autoSpaceDE w:val="0"/>
              <w:autoSpaceDN w:val="0"/>
              <w:adjustRightInd w:val="0"/>
              <w:ind w:right="105"/>
              <w:jc w:val="both"/>
              <w:rPr>
                <w:rFonts w:asciiTheme="minorHAnsi" w:hAnsiTheme="minorHAnsi" w:cstheme="minorHAnsi"/>
                <w:b/>
                <w:lang w:val="it-IT"/>
              </w:rPr>
            </w:pPr>
            <w:r w:rsidRPr="00B0463D">
              <w:rPr>
                <w:rFonts w:asciiTheme="minorHAnsi" w:hAnsiTheme="minorHAnsi" w:cstheme="minorHAnsi"/>
                <w:color w:val="000000"/>
                <w:lang w:val="it-IT"/>
              </w:rPr>
              <w:t>Nel caso in cui le offerte di due o più concorrenti ottengano lo stesso punteggio complessivo verrà convocata una nuova seduta e si procederà ai sensi dell’art. 77 del r. d. 827 del 1924.</w:t>
            </w:r>
          </w:p>
        </w:tc>
      </w:tr>
      <w:tr w:rsidR="00BC678B" w:rsidRPr="00960035" w14:paraId="2926BE2E" w14:textId="77777777" w:rsidTr="00EA05AC">
        <w:tc>
          <w:tcPr>
            <w:tcW w:w="4656" w:type="dxa"/>
            <w:gridSpan w:val="2"/>
          </w:tcPr>
          <w:p w14:paraId="52E38C0D" w14:textId="77777777" w:rsidR="00BC678B" w:rsidRPr="00B0463D" w:rsidRDefault="00BC678B" w:rsidP="00BC678B">
            <w:pPr>
              <w:widowControl w:val="0"/>
              <w:jc w:val="both"/>
              <w:rPr>
                <w:rFonts w:asciiTheme="minorHAnsi" w:hAnsiTheme="minorHAnsi" w:cstheme="minorHAnsi"/>
                <w:lang w:val="it-IT"/>
              </w:rPr>
            </w:pPr>
          </w:p>
        </w:tc>
        <w:tc>
          <w:tcPr>
            <w:tcW w:w="340" w:type="dxa"/>
            <w:gridSpan w:val="2"/>
          </w:tcPr>
          <w:p w14:paraId="7E80A197"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27C41A03" w14:textId="77777777" w:rsidR="00BC678B" w:rsidRPr="00B0463D" w:rsidRDefault="00BC678B" w:rsidP="00BC678B">
            <w:pPr>
              <w:widowControl w:val="0"/>
              <w:ind w:right="105"/>
              <w:jc w:val="both"/>
              <w:rPr>
                <w:rFonts w:asciiTheme="minorHAnsi" w:hAnsiTheme="minorHAnsi" w:cstheme="minorHAnsi"/>
                <w:color w:val="000000" w:themeColor="text1"/>
                <w:lang w:val="it-IT"/>
              </w:rPr>
            </w:pPr>
          </w:p>
        </w:tc>
      </w:tr>
      <w:tr w:rsidR="00BC678B" w:rsidRPr="00B0463D" w14:paraId="323F8750" w14:textId="77777777" w:rsidTr="00EA05AC">
        <w:tc>
          <w:tcPr>
            <w:tcW w:w="4656" w:type="dxa"/>
            <w:gridSpan w:val="2"/>
          </w:tcPr>
          <w:p w14:paraId="4E5AC36D" w14:textId="13C8938C"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b/>
                <w:bCs/>
                <w:color w:val="FF0000"/>
                <w:lang w:val="de-DE"/>
              </w:rPr>
              <w:t>1.4</w:t>
            </w:r>
            <w:r w:rsidRPr="00B0463D">
              <w:rPr>
                <w:rFonts w:asciiTheme="minorHAnsi" w:hAnsiTheme="minorHAnsi" w:cstheme="minorHAnsi"/>
                <w:b/>
                <w:bCs/>
                <w:lang w:val="de-DE"/>
              </w:rPr>
              <w:t xml:space="preserve"> </w:t>
            </w:r>
            <w:r w:rsidRPr="00B0463D">
              <w:rPr>
                <w:rFonts w:asciiTheme="minorHAnsi" w:hAnsiTheme="minorHAnsi" w:cstheme="minorHAnsi"/>
                <w:b/>
                <w:lang w:val="it-IT"/>
              </w:rPr>
              <w:t>Endgültige Rangordnung</w:t>
            </w:r>
          </w:p>
        </w:tc>
        <w:tc>
          <w:tcPr>
            <w:tcW w:w="340" w:type="dxa"/>
            <w:gridSpan w:val="2"/>
          </w:tcPr>
          <w:p w14:paraId="0B0808D7" w14:textId="77777777" w:rsidR="00BC678B" w:rsidRPr="00B0463D" w:rsidRDefault="00BC678B" w:rsidP="00BC678B">
            <w:pPr>
              <w:widowControl w:val="0"/>
              <w:ind w:right="105"/>
              <w:jc w:val="both"/>
              <w:rPr>
                <w:rFonts w:asciiTheme="minorHAnsi" w:hAnsiTheme="minorHAnsi" w:cstheme="minorHAnsi"/>
                <w:color w:val="FF0000"/>
                <w:lang w:val="de-DE"/>
              </w:rPr>
            </w:pPr>
          </w:p>
        </w:tc>
        <w:tc>
          <w:tcPr>
            <w:tcW w:w="4655" w:type="dxa"/>
            <w:gridSpan w:val="2"/>
          </w:tcPr>
          <w:p w14:paraId="4E47C438" w14:textId="77777777" w:rsidR="00BC678B" w:rsidRPr="00B0463D" w:rsidRDefault="00BC678B" w:rsidP="00BC678B">
            <w:pPr>
              <w:widowControl w:val="0"/>
              <w:ind w:right="105"/>
              <w:jc w:val="both"/>
              <w:rPr>
                <w:rFonts w:asciiTheme="minorHAnsi" w:hAnsiTheme="minorHAnsi" w:cstheme="minorHAnsi"/>
                <w:color w:val="000000" w:themeColor="text1"/>
                <w:lang w:val="it-IT"/>
              </w:rPr>
            </w:pPr>
            <w:r w:rsidRPr="00B0463D">
              <w:rPr>
                <w:rFonts w:asciiTheme="minorHAnsi" w:hAnsiTheme="minorHAnsi" w:cstheme="minorHAnsi"/>
                <w:b/>
                <w:color w:val="FF0000"/>
                <w:lang w:val="it-IT"/>
              </w:rPr>
              <w:t>1.4</w:t>
            </w:r>
            <w:r w:rsidRPr="00B0463D">
              <w:rPr>
                <w:rFonts w:asciiTheme="minorHAnsi" w:hAnsiTheme="minorHAnsi" w:cstheme="minorHAnsi"/>
                <w:b/>
                <w:lang w:val="it-IT"/>
              </w:rPr>
              <w:t xml:space="preserve"> Graduatoria finale</w:t>
            </w:r>
          </w:p>
        </w:tc>
      </w:tr>
      <w:tr w:rsidR="00BC678B" w:rsidRPr="00B0463D" w14:paraId="3F9EAE20" w14:textId="77777777" w:rsidTr="00EA05AC">
        <w:tc>
          <w:tcPr>
            <w:tcW w:w="4656" w:type="dxa"/>
            <w:gridSpan w:val="2"/>
          </w:tcPr>
          <w:p w14:paraId="4A36E247" w14:textId="77777777" w:rsidR="00BC678B" w:rsidRPr="00B0463D" w:rsidRDefault="00BC678B" w:rsidP="00BC678B">
            <w:pPr>
              <w:widowControl w:val="0"/>
              <w:jc w:val="both"/>
              <w:rPr>
                <w:rFonts w:asciiTheme="minorHAnsi" w:hAnsiTheme="minorHAnsi" w:cstheme="minorHAnsi"/>
                <w:color w:val="FF0000"/>
                <w:lang w:val="it-IT"/>
              </w:rPr>
            </w:pPr>
          </w:p>
        </w:tc>
        <w:tc>
          <w:tcPr>
            <w:tcW w:w="340" w:type="dxa"/>
            <w:gridSpan w:val="2"/>
          </w:tcPr>
          <w:p w14:paraId="36938BF2"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556C87B2" w14:textId="77777777" w:rsidR="00BC678B" w:rsidRPr="00B0463D" w:rsidRDefault="00BC678B" w:rsidP="00BC678B">
            <w:pPr>
              <w:widowControl w:val="0"/>
              <w:ind w:right="105"/>
              <w:jc w:val="both"/>
              <w:rPr>
                <w:rFonts w:asciiTheme="minorHAnsi" w:hAnsiTheme="minorHAnsi" w:cstheme="minorHAnsi"/>
                <w:color w:val="FF0000"/>
                <w:lang w:val="it-IT"/>
              </w:rPr>
            </w:pPr>
          </w:p>
        </w:tc>
      </w:tr>
      <w:tr w:rsidR="00BC678B" w:rsidRPr="00960035" w14:paraId="49F55F1F" w14:textId="77777777" w:rsidTr="00EA05AC">
        <w:tc>
          <w:tcPr>
            <w:tcW w:w="4656" w:type="dxa"/>
            <w:gridSpan w:val="2"/>
          </w:tcPr>
          <w:p w14:paraId="458AE222" w14:textId="626CACF4" w:rsidR="00BC678B" w:rsidRPr="00B0463D" w:rsidRDefault="00BC678B" w:rsidP="00BC678B">
            <w:pPr>
              <w:widowControl w:val="0"/>
              <w:jc w:val="both"/>
              <w:rPr>
                <w:rFonts w:asciiTheme="minorHAnsi" w:hAnsiTheme="minorHAnsi" w:cstheme="minorHAnsi"/>
                <w:highlight w:val="cyan"/>
                <w:lang w:val="de-DE"/>
              </w:rPr>
            </w:pPr>
            <w:r w:rsidRPr="00B0463D">
              <w:rPr>
                <w:rFonts w:asciiTheme="minorHAnsi" w:hAnsiTheme="minorHAnsi" w:cstheme="minorHAnsi"/>
                <w:lang w:val="de-DE"/>
              </w:rPr>
              <w:t>Die Zuschlagserteilung ist auf jedem Fall erst mit Maßnahme der Vergabestelle endgültig und erst nach Überprüfung der Erfüllung der allgemeinen und besonderen Anforderungen rechtswirksam.</w:t>
            </w:r>
          </w:p>
        </w:tc>
        <w:tc>
          <w:tcPr>
            <w:tcW w:w="340" w:type="dxa"/>
            <w:gridSpan w:val="2"/>
          </w:tcPr>
          <w:p w14:paraId="7C120A64"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5B258893" w14:textId="2A65541B" w:rsidR="00BC678B" w:rsidRPr="00B0463D" w:rsidRDefault="00BC678B" w:rsidP="00BC678B">
            <w:pPr>
              <w:widowControl w:val="0"/>
              <w:tabs>
                <w:tab w:val="right" w:pos="9072"/>
              </w:tabs>
              <w:ind w:right="105"/>
              <w:jc w:val="both"/>
              <w:rPr>
                <w:rFonts w:asciiTheme="minorHAnsi" w:hAnsiTheme="minorHAnsi" w:cstheme="minorHAnsi"/>
                <w:b/>
                <w:lang w:val="it-IT"/>
              </w:rPr>
            </w:pPr>
            <w:r w:rsidRPr="00B0463D">
              <w:rPr>
                <w:rFonts w:asciiTheme="minorHAnsi" w:hAnsiTheme="minorHAnsi" w:cstheme="minorHAnsi"/>
                <w:lang w:val="it-IT"/>
              </w:rPr>
              <w:t xml:space="preserve">In ogni caso l’aggiudicazione diverrà definitiva solo con il provvedimento </w:t>
            </w:r>
            <w:r w:rsidRPr="00B0463D">
              <w:rPr>
                <w:rFonts w:asciiTheme="minorHAnsi" w:hAnsiTheme="minorHAnsi" w:cstheme="minorHAnsi"/>
                <w:color w:val="FF0000"/>
                <w:lang w:val="it-IT"/>
              </w:rPr>
              <w:t xml:space="preserve"> </w:t>
            </w:r>
            <w:r w:rsidRPr="00B0463D">
              <w:rPr>
                <w:rFonts w:asciiTheme="minorHAnsi" w:hAnsiTheme="minorHAnsi" w:cstheme="minorHAnsi"/>
                <w:lang w:val="it-IT"/>
              </w:rPr>
              <w:t>della stazione appaltante e diventerà efficace solo dopo la verifica del possesso dei requisiti di ordine generale e di ordine speciale.</w:t>
            </w:r>
          </w:p>
        </w:tc>
      </w:tr>
      <w:tr w:rsidR="004E6195" w:rsidRPr="00960035" w14:paraId="2C2C5D93" w14:textId="77777777" w:rsidTr="00EA05AC">
        <w:tc>
          <w:tcPr>
            <w:tcW w:w="4656" w:type="dxa"/>
            <w:gridSpan w:val="2"/>
          </w:tcPr>
          <w:p w14:paraId="4C7BDDC6" w14:textId="77777777" w:rsidR="004E6195" w:rsidRPr="00B0463D" w:rsidRDefault="004E6195" w:rsidP="00BC678B">
            <w:pPr>
              <w:widowControl w:val="0"/>
              <w:jc w:val="both"/>
              <w:rPr>
                <w:rFonts w:asciiTheme="minorHAnsi" w:hAnsiTheme="minorHAnsi" w:cstheme="minorHAnsi"/>
                <w:lang w:val="it-IT"/>
              </w:rPr>
            </w:pPr>
          </w:p>
        </w:tc>
        <w:tc>
          <w:tcPr>
            <w:tcW w:w="340" w:type="dxa"/>
            <w:gridSpan w:val="2"/>
          </w:tcPr>
          <w:p w14:paraId="46F7C1BB" w14:textId="77777777" w:rsidR="004E6195" w:rsidRPr="00B0463D" w:rsidRDefault="004E6195" w:rsidP="00BC678B">
            <w:pPr>
              <w:widowControl w:val="0"/>
              <w:rPr>
                <w:rFonts w:asciiTheme="minorHAnsi" w:hAnsiTheme="minorHAnsi" w:cstheme="minorHAnsi"/>
                <w:lang w:val="it-IT"/>
              </w:rPr>
            </w:pPr>
          </w:p>
        </w:tc>
        <w:tc>
          <w:tcPr>
            <w:tcW w:w="4655" w:type="dxa"/>
            <w:gridSpan w:val="2"/>
          </w:tcPr>
          <w:p w14:paraId="29D003BE" w14:textId="77777777" w:rsidR="004E6195" w:rsidRPr="00B0463D" w:rsidRDefault="004E6195" w:rsidP="00BC678B">
            <w:pPr>
              <w:widowControl w:val="0"/>
              <w:tabs>
                <w:tab w:val="right" w:pos="9072"/>
              </w:tabs>
              <w:ind w:right="105"/>
              <w:jc w:val="both"/>
              <w:rPr>
                <w:rFonts w:asciiTheme="minorHAnsi" w:hAnsiTheme="minorHAnsi" w:cstheme="minorHAnsi"/>
                <w:lang w:val="it-IT"/>
              </w:rPr>
            </w:pPr>
          </w:p>
        </w:tc>
      </w:tr>
      <w:tr w:rsidR="007F343C" w:rsidRPr="00960035" w14:paraId="23E68C35" w14:textId="77777777" w:rsidTr="00EA05AC">
        <w:tblPrEx>
          <w:tblLook w:val="04A0" w:firstRow="1" w:lastRow="0" w:firstColumn="1" w:lastColumn="0" w:noHBand="0" w:noVBand="1"/>
        </w:tblPrEx>
        <w:tc>
          <w:tcPr>
            <w:tcW w:w="4656" w:type="dxa"/>
            <w:gridSpan w:val="2"/>
            <w:hideMark/>
          </w:tcPr>
          <w:p w14:paraId="7D3FC689" w14:textId="77777777" w:rsidR="00BC678B" w:rsidRPr="00B0463D" w:rsidRDefault="00BC678B" w:rsidP="00BC678B">
            <w:pPr>
              <w:jc w:val="both"/>
              <w:rPr>
                <w:rFonts w:asciiTheme="minorHAnsi" w:hAnsiTheme="minorHAnsi" w:cstheme="minorHAnsi"/>
                <w:b/>
                <w:bCs/>
                <w:color w:val="FF0000"/>
                <w:u w:val="single"/>
                <w:lang w:val="it-IT"/>
              </w:rPr>
            </w:pPr>
            <w:r w:rsidRPr="00B0463D">
              <w:rPr>
                <w:rFonts w:asciiTheme="minorHAnsi" w:hAnsiTheme="minorHAnsi" w:cstheme="minorHAnsi"/>
                <w:b/>
                <w:bCs/>
                <w:color w:val="FF0000"/>
                <w:u w:val="single"/>
              </w:rPr>
              <w:t>1.5 Angaben des Arbeitskollektivvertrags</w:t>
            </w:r>
          </w:p>
        </w:tc>
        <w:tc>
          <w:tcPr>
            <w:tcW w:w="340" w:type="dxa"/>
            <w:gridSpan w:val="2"/>
          </w:tcPr>
          <w:p w14:paraId="12B06172" w14:textId="77777777" w:rsidR="00BC678B" w:rsidRPr="00B0463D" w:rsidRDefault="00BC678B" w:rsidP="00BC678B">
            <w:pPr>
              <w:ind w:right="76"/>
              <w:jc w:val="both"/>
              <w:rPr>
                <w:rFonts w:asciiTheme="minorHAnsi" w:hAnsiTheme="minorHAnsi" w:cstheme="minorHAnsi"/>
                <w:b/>
                <w:bCs/>
                <w:color w:val="FF0000"/>
                <w:sz w:val="22"/>
                <w:szCs w:val="22"/>
                <w:u w:val="single"/>
              </w:rPr>
            </w:pPr>
          </w:p>
        </w:tc>
        <w:tc>
          <w:tcPr>
            <w:tcW w:w="4655" w:type="dxa"/>
            <w:gridSpan w:val="2"/>
            <w:hideMark/>
          </w:tcPr>
          <w:p w14:paraId="139706A4" w14:textId="77777777" w:rsidR="00BC678B" w:rsidRPr="00B0463D" w:rsidRDefault="00BC678B" w:rsidP="00BC678B">
            <w:pPr>
              <w:ind w:right="76"/>
              <w:jc w:val="both"/>
              <w:rPr>
                <w:rFonts w:asciiTheme="minorHAnsi" w:hAnsiTheme="minorHAnsi" w:cstheme="minorHAnsi"/>
                <w:b/>
                <w:bCs/>
                <w:color w:val="FF0000"/>
                <w:u w:val="single"/>
                <w:lang w:val="it-IT"/>
              </w:rPr>
            </w:pPr>
            <w:r w:rsidRPr="00B0463D">
              <w:rPr>
                <w:rFonts w:asciiTheme="minorHAnsi" w:hAnsiTheme="minorHAnsi" w:cstheme="minorHAnsi"/>
                <w:b/>
                <w:bCs/>
                <w:color w:val="FF0000"/>
                <w:u w:val="single"/>
                <w:lang w:val="it-IT"/>
              </w:rPr>
              <w:t>1.5 Indicazione del contratto collettivo di lavoro</w:t>
            </w:r>
          </w:p>
        </w:tc>
      </w:tr>
      <w:tr w:rsidR="00BC678B" w:rsidRPr="00960035" w14:paraId="589F5D0E" w14:textId="77777777" w:rsidTr="00EA05AC">
        <w:tc>
          <w:tcPr>
            <w:tcW w:w="4656" w:type="dxa"/>
            <w:gridSpan w:val="2"/>
          </w:tcPr>
          <w:p w14:paraId="5E9DA3CB" w14:textId="77777777" w:rsidR="00BC678B" w:rsidRPr="00B0463D" w:rsidRDefault="00BC678B" w:rsidP="00BC678B">
            <w:pPr>
              <w:pStyle w:val="Default"/>
              <w:widowControl w:val="0"/>
              <w:jc w:val="both"/>
              <w:rPr>
                <w:rFonts w:asciiTheme="minorHAnsi" w:hAnsiTheme="minorHAnsi" w:cstheme="minorHAnsi"/>
                <w:bCs/>
                <w:color w:val="FF0000"/>
                <w:sz w:val="20"/>
                <w:szCs w:val="20"/>
                <w:lang w:val="de-DE"/>
              </w:rPr>
            </w:pPr>
            <w:r w:rsidRPr="00B0463D">
              <w:rPr>
                <w:rFonts w:asciiTheme="minorHAnsi" w:hAnsiTheme="minorHAnsi" w:cstheme="minorHAnsi"/>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340" w:type="dxa"/>
            <w:gridSpan w:val="2"/>
          </w:tcPr>
          <w:p w14:paraId="60A19B14" w14:textId="77777777" w:rsidR="00BC678B" w:rsidRPr="00B0463D" w:rsidRDefault="00BC678B" w:rsidP="00BC678B">
            <w:pPr>
              <w:widowControl w:val="0"/>
              <w:rPr>
                <w:rFonts w:asciiTheme="minorHAnsi" w:hAnsiTheme="minorHAnsi" w:cstheme="minorHAnsi"/>
                <w:color w:val="FF0000"/>
                <w:lang w:val="de-DE"/>
              </w:rPr>
            </w:pPr>
          </w:p>
        </w:tc>
        <w:tc>
          <w:tcPr>
            <w:tcW w:w="4655" w:type="dxa"/>
            <w:gridSpan w:val="2"/>
          </w:tcPr>
          <w:p w14:paraId="32C74388" w14:textId="77777777" w:rsidR="00BC678B" w:rsidRPr="00B0463D" w:rsidRDefault="00BC678B" w:rsidP="00BC678B">
            <w:pPr>
              <w:pStyle w:val="Default"/>
              <w:widowControl w:val="0"/>
              <w:ind w:right="105"/>
              <w:jc w:val="both"/>
              <w:rPr>
                <w:rFonts w:asciiTheme="minorHAnsi" w:hAnsiTheme="minorHAnsi" w:cstheme="minorHAnsi"/>
                <w:bCs/>
                <w:i/>
                <w:iCs/>
                <w:color w:val="FF0000"/>
                <w:sz w:val="20"/>
                <w:szCs w:val="20"/>
                <w:highlight w:val="green"/>
                <w:u w:val="single"/>
              </w:rPr>
            </w:pPr>
            <w:r w:rsidRPr="00B0463D">
              <w:rPr>
                <w:rFonts w:asciiTheme="minorHAnsi" w:hAnsiTheme="minorHAnsi" w:cstheme="minorHAnsi"/>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21767626" w14:textId="77777777" w:rsidR="00BC678B" w:rsidRPr="00B0463D" w:rsidRDefault="00BC678B" w:rsidP="00BC678B">
            <w:pPr>
              <w:pStyle w:val="Default"/>
              <w:widowControl w:val="0"/>
              <w:ind w:right="105"/>
              <w:jc w:val="both"/>
              <w:rPr>
                <w:rFonts w:asciiTheme="minorHAnsi" w:hAnsiTheme="minorHAnsi" w:cstheme="minorHAnsi"/>
                <w:bCs/>
                <w:i/>
                <w:iCs/>
                <w:color w:val="FF0000"/>
                <w:sz w:val="20"/>
                <w:szCs w:val="20"/>
                <w:highlight w:val="green"/>
                <w:u w:val="single"/>
              </w:rPr>
            </w:pPr>
          </w:p>
        </w:tc>
      </w:tr>
      <w:tr w:rsidR="00590131" w:rsidRPr="00D0390E" w14:paraId="1C5647B6" w14:textId="77777777" w:rsidTr="00EA05AC">
        <w:tblPrEx>
          <w:tblLook w:val="04A0" w:firstRow="1" w:lastRow="0" w:firstColumn="1" w:lastColumn="0" w:noHBand="0" w:noVBand="1"/>
        </w:tblPrEx>
        <w:tc>
          <w:tcPr>
            <w:tcW w:w="4656" w:type="dxa"/>
            <w:gridSpan w:val="2"/>
          </w:tcPr>
          <w:p w14:paraId="3CB25E65" w14:textId="77777777" w:rsidR="00590131" w:rsidRPr="00D0390E" w:rsidRDefault="00590131" w:rsidP="009B3538">
            <w:pPr>
              <w:autoSpaceDE w:val="0"/>
              <w:autoSpaceDN w:val="0"/>
              <w:jc w:val="both"/>
              <w:rPr>
                <w:rFonts w:asciiTheme="minorHAnsi" w:hAnsiTheme="minorHAnsi" w:cstheme="minorHAnsi"/>
                <w:color w:val="FF0000"/>
                <w:lang w:val="de-DE" w:eastAsia="it-IT"/>
              </w:rPr>
            </w:pPr>
            <w:r w:rsidRPr="00D0390E">
              <w:rPr>
                <w:rFonts w:asciiTheme="minorHAnsi" w:hAnsiTheme="minorHAnsi" w:cstheme="minorHAnsi"/>
                <w:color w:val="FF0000"/>
                <w:lang w:val="de-DE" w:eastAsia="it-IT"/>
              </w:rPr>
              <w:t xml:space="preserve">Gemäß Art. 27 Abs. 4-bis LG 16/2015 verlangt die Vergabestelle </w:t>
            </w:r>
            <w:r w:rsidRPr="00D0390E">
              <w:rPr>
                <w:rFonts w:asciiTheme="minorHAnsi" w:hAnsiTheme="minorHAnsi" w:cstheme="minorHAnsi"/>
                <w:b/>
                <w:bCs/>
                <w:color w:val="FF0000"/>
                <w:lang w:val="de-DE" w:eastAsia="it-IT"/>
              </w:rPr>
              <w:t>nur vom erstplatzierten Teilnehmer in der Rangordnung</w:t>
            </w:r>
            <w:r w:rsidRPr="00D0390E">
              <w:rPr>
                <w:rFonts w:asciiTheme="minorHAnsi" w:hAnsiTheme="minorHAnsi" w:cstheme="minorHAnsi"/>
                <w:color w:val="FF0000"/>
                <w:lang w:val="de-DE" w:eastAsia="it-IT"/>
              </w:rPr>
              <w:t xml:space="preserve"> die Angabe des an die Vergabe anwendbaren gesamtstaatlichen und lokalen Kollektivvertrags, der für das im Rahmen der Vergabe beschäftigte Personal gilt.</w:t>
            </w:r>
          </w:p>
          <w:p w14:paraId="21DC1319" w14:textId="77777777" w:rsidR="00590131" w:rsidRPr="00D0390E" w:rsidRDefault="00590131" w:rsidP="009B3538">
            <w:pPr>
              <w:autoSpaceDE w:val="0"/>
              <w:autoSpaceDN w:val="0"/>
              <w:jc w:val="both"/>
              <w:rPr>
                <w:rFonts w:asciiTheme="minorHAnsi" w:hAnsiTheme="minorHAnsi" w:cstheme="minorHAnsi"/>
                <w:b/>
                <w:bCs/>
                <w:color w:val="FF0000"/>
                <w:u w:val="single"/>
                <w:lang w:val="de-DE" w:eastAsia="it-IT"/>
              </w:rPr>
            </w:pPr>
            <w:r w:rsidRPr="00D0390E">
              <w:rPr>
                <w:rFonts w:asciiTheme="minorHAnsi" w:hAnsiTheme="minorHAnsi" w:cstheme="minorHAnsi"/>
                <w:b/>
                <w:bCs/>
                <w:color w:val="FF0000"/>
                <w:u w:val="single"/>
                <w:lang w:val="de-DE" w:eastAsia="it-IT"/>
              </w:rPr>
              <w:lastRenderedPageBreak/>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12D567B9" w14:textId="77777777" w:rsidR="00590131" w:rsidRPr="00D0390E" w:rsidRDefault="00590131" w:rsidP="009B3538">
            <w:pPr>
              <w:autoSpaceDE w:val="0"/>
              <w:autoSpaceDN w:val="0"/>
              <w:jc w:val="both"/>
              <w:rPr>
                <w:rFonts w:asciiTheme="minorHAnsi" w:hAnsiTheme="minorHAnsi" w:cstheme="minorHAnsi"/>
                <w:color w:val="FF0000"/>
                <w:lang w:val="de-DE" w:eastAsia="it-IT"/>
              </w:rPr>
            </w:pPr>
            <w:r w:rsidRPr="00D0390E">
              <w:rPr>
                <w:rFonts w:asciiTheme="minorHAnsi" w:hAnsiTheme="minorHAnsi" w:cstheme="minorHAnsi"/>
                <w:color w:val="FF0000"/>
                <w:lang w:val="de-DE" w:eastAsia="it-IT"/>
              </w:rPr>
              <w:t>Die entsprechende Überprüfung wird von der</w:t>
            </w:r>
            <w:r w:rsidRPr="00D0390E">
              <w:rPr>
                <w:rFonts w:asciiTheme="minorHAnsi" w:hAnsiTheme="minorHAnsi" w:cstheme="minorHAnsi"/>
                <w:color w:val="FF0000"/>
                <w:lang w:val="de-DE"/>
              </w:rPr>
              <w:t xml:space="preserve"> </w:t>
            </w:r>
            <w:r w:rsidRPr="00D0390E">
              <w:rPr>
                <w:rFonts w:asciiTheme="minorHAnsi" w:hAnsiTheme="minorHAnsi" w:cstheme="minorHAnsi"/>
                <w:color w:val="FF0000"/>
                <w:lang w:val="de-DE" w:eastAsia="it-IT"/>
              </w:rPr>
              <w:t xml:space="preserve">auftraggebenden Körperschaft / Vergabestelle, </w:t>
            </w:r>
            <w:r w:rsidRPr="00D0390E">
              <w:rPr>
                <w:rFonts w:asciiTheme="minorHAnsi" w:hAnsiTheme="minorHAnsi" w:cstheme="minorHAnsi"/>
                <w:b/>
                <w:bCs/>
                <w:color w:val="FF0000"/>
                <w:lang w:val="de-DE" w:eastAsia="it-IT"/>
              </w:rPr>
              <w:t>durch die Modalitäten gemäß Anhang I.01, Art. 3 ff. GvD Nr. 36/2023,</w:t>
            </w:r>
            <w:r w:rsidRPr="00D0390E">
              <w:rPr>
                <w:rFonts w:asciiTheme="minorHAnsi" w:hAnsiTheme="minorHAnsi" w:cstheme="minorHAnsi"/>
                <w:color w:val="FF0000"/>
                <w:lang w:val="de-DE" w:eastAsia="it-IT"/>
              </w:rPr>
              <w:t xml:space="preserve"> vor dem Vorschlag zur Zuschlagserteilung </w:t>
            </w:r>
            <w:r w:rsidRPr="00D0390E">
              <w:rPr>
                <w:rFonts w:asciiTheme="minorHAnsi" w:hAnsiTheme="minorHAnsi" w:cstheme="minorHAnsi"/>
                <w:strike/>
                <w:color w:val="FF0000"/>
                <w:lang w:val="de-DE" w:eastAsia="it-IT"/>
              </w:rPr>
              <w:t>Zuschlag</w:t>
            </w:r>
            <w:r w:rsidRPr="00D0390E">
              <w:rPr>
                <w:rFonts w:asciiTheme="minorHAnsi" w:hAnsiTheme="minorHAnsi" w:cstheme="minorHAnsi"/>
                <w:color w:val="FF0000"/>
                <w:lang w:val="de-DE" w:eastAsia="it-IT"/>
              </w:rPr>
              <w:t xml:space="preserve"> durchgeführt.  </w:t>
            </w:r>
          </w:p>
        </w:tc>
        <w:tc>
          <w:tcPr>
            <w:tcW w:w="340" w:type="dxa"/>
            <w:gridSpan w:val="2"/>
          </w:tcPr>
          <w:p w14:paraId="1FF8DC2E" w14:textId="77777777" w:rsidR="00590131" w:rsidRPr="00700334" w:rsidRDefault="00590131" w:rsidP="009B3538">
            <w:pPr>
              <w:autoSpaceDE w:val="0"/>
              <w:autoSpaceDN w:val="0"/>
              <w:jc w:val="both"/>
              <w:rPr>
                <w:rFonts w:asciiTheme="minorHAnsi" w:hAnsiTheme="minorHAnsi" w:cstheme="minorHAnsi"/>
                <w:color w:val="4472C4" w:themeColor="accent5"/>
                <w:sz w:val="16"/>
                <w:szCs w:val="16"/>
                <w:lang w:val="de-DE" w:eastAsia="it-IT"/>
              </w:rPr>
            </w:pPr>
          </w:p>
        </w:tc>
        <w:tc>
          <w:tcPr>
            <w:tcW w:w="4655" w:type="dxa"/>
            <w:gridSpan w:val="2"/>
            <w:hideMark/>
          </w:tcPr>
          <w:p w14:paraId="29239E7D" w14:textId="77777777" w:rsidR="00590131" w:rsidRPr="00D0390E" w:rsidRDefault="00590131" w:rsidP="009B3538">
            <w:pPr>
              <w:autoSpaceDE w:val="0"/>
              <w:autoSpaceDN w:val="0"/>
              <w:jc w:val="both"/>
              <w:rPr>
                <w:rFonts w:asciiTheme="minorHAnsi" w:hAnsiTheme="minorHAnsi" w:cstheme="minorHAnsi"/>
                <w:color w:val="FF0000"/>
                <w:lang w:val="it-IT" w:eastAsia="it-IT"/>
              </w:rPr>
            </w:pPr>
            <w:r w:rsidRPr="00D0390E">
              <w:rPr>
                <w:rFonts w:asciiTheme="minorHAnsi" w:hAnsiTheme="minorHAnsi" w:cstheme="minorHAnsi"/>
                <w:color w:val="FF0000"/>
                <w:lang w:val="it-IT" w:eastAsia="it-IT"/>
              </w:rPr>
              <w:t xml:space="preserve">Ai sensi dell’art. 27 comma 4-bis l.p. 16/2015, la stazione appaltante richiede </w:t>
            </w:r>
            <w:r w:rsidRPr="00D0390E">
              <w:rPr>
                <w:rFonts w:asciiTheme="minorHAnsi" w:hAnsiTheme="minorHAnsi" w:cstheme="minorHAnsi"/>
                <w:b/>
                <w:bCs/>
                <w:color w:val="FF0000"/>
                <w:lang w:val="it-IT" w:eastAsia="it-IT"/>
              </w:rPr>
              <w:t>al solo concorrente collocatosi primo in graduatoria</w:t>
            </w:r>
            <w:r w:rsidRPr="00D0390E">
              <w:rPr>
                <w:rFonts w:asciiTheme="minorHAnsi" w:hAnsiTheme="minorHAnsi" w:cstheme="minorHAnsi"/>
                <w:color w:val="FF0000"/>
                <w:lang w:val="it-IT" w:eastAsia="it-IT"/>
              </w:rPr>
              <w:t xml:space="preserve"> di indicare il contratto collettivo nazionale e territoriale applicato al personale dipendente impiegato nell’appalto. </w:t>
            </w:r>
          </w:p>
          <w:p w14:paraId="5683E9B7" w14:textId="77777777" w:rsidR="00590131" w:rsidRPr="00D0390E" w:rsidRDefault="00590131" w:rsidP="009B3538">
            <w:pPr>
              <w:autoSpaceDE w:val="0"/>
              <w:autoSpaceDN w:val="0"/>
              <w:jc w:val="both"/>
              <w:rPr>
                <w:rFonts w:asciiTheme="minorHAnsi" w:hAnsiTheme="minorHAnsi" w:cstheme="minorHAnsi"/>
                <w:b/>
                <w:bCs/>
                <w:color w:val="FF0000"/>
                <w:u w:val="single"/>
                <w:lang w:val="it-IT" w:eastAsia="it-IT"/>
              </w:rPr>
            </w:pPr>
            <w:r w:rsidRPr="00D0390E">
              <w:rPr>
                <w:rFonts w:asciiTheme="minorHAnsi" w:hAnsiTheme="minorHAnsi" w:cstheme="minorHAnsi"/>
                <w:b/>
                <w:bCs/>
                <w:color w:val="FF0000"/>
                <w:u w:val="single"/>
                <w:lang w:val="it-IT" w:eastAsia="it-IT"/>
              </w:rPr>
              <w:lastRenderedPageBreak/>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1DA9F630" w14:textId="1416AD59" w:rsidR="00590131" w:rsidRPr="00D0390E" w:rsidRDefault="00590131" w:rsidP="009B3538">
            <w:pPr>
              <w:autoSpaceDE w:val="0"/>
              <w:autoSpaceDN w:val="0"/>
              <w:jc w:val="both"/>
              <w:rPr>
                <w:rFonts w:asciiTheme="minorHAnsi" w:hAnsiTheme="minorHAnsi" w:cstheme="minorHAnsi"/>
                <w:color w:val="FF0000"/>
                <w:lang w:val="it-IT" w:eastAsia="it-IT"/>
              </w:rPr>
            </w:pPr>
            <w:r w:rsidRPr="00D0390E">
              <w:rPr>
                <w:rFonts w:asciiTheme="minorHAnsi" w:hAnsiTheme="minorHAnsi" w:cstheme="minorHAnsi"/>
                <w:color w:val="FF0000"/>
                <w:lang w:val="it-IT" w:eastAsia="it-IT"/>
              </w:rPr>
              <w:t xml:space="preserve">La relativa verifica viene svolta dall’ente committente / stazione appaltante prima della proposta di aggiudicazione </w:t>
            </w:r>
            <w:r w:rsidRPr="00D0390E">
              <w:rPr>
                <w:rFonts w:asciiTheme="minorHAnsi" w:hAnsiTheme="minorHAnsi" w:cstheme="minorHAnsi"/>
                <w:b/>
                <w:bCs/>
                <w:color w:val="FF0000"/>
                <w:lang w:val="it-IT" w:eastAsia="it-IT"/>
              </w:rPr>
              <w:t>con le modalità di cui all’Allegato I.01, artt. 3 e ss. d.lgs. 36/2023</w:t>
            </w:r>
            <w:r w:rsidRPr="00D0390E">
              <w:rPr>
                <w:rFonts w:asciiTheme="minorHAnsi" w:hAnsiTheme="minorHAnsi" w:cstheme="minorHAnsi"/>
                <w:color w:val="FF0000"/>
                <w:lang w:val="it-IT" w:eastAsia="it-IT"/>
              </w:rPr>
              <w:t>.</w:t>
            </w:r>
          </w:p>
        </w:tc>
      </w:tr>
      <w:tr w:rsidR="00590131" w:rsidRPr="00D0390E" w14:paraId="453205F2" w14:textId="77777777" w:rsidTr="00EA05AC">
        <w:tc>
          <w:tcPr>
            <w:tcW w:w="4656" w:type="dxa"/>
            <w:gridSpan w:val="2"/>
          </w:tcPr>
          <w:p w14:paraId="64903BEC" w14:textId="00BBBE31" w:rsidR="00590131" w:rsidRPr="00D0390E" w:rsidRDefault="00590131" w:rsidP="00590131">
            <w:pPr>
              <w:pStyle w:val="Default"/>
              <w:widowControl w:val="0"/>
              <w:jc w:val="both"/>
              <w:rPr>
                <w:rFonts w:asciiTheme="minorHAnsi" w:hAnsiTheme="minorHAnsi" w:cstheme="minorHAnsi"/>
                <w:bCs/>
                <w:i/>
                <w:iCs/>
                <w:color w:val="FF0000"/>
                <w:sz w:val="20"/>
                <w:szCs w:val="20"/>
                <w:u w:val="single"/>
                <w:lang w:val="de-DE"/>
              </w:rPr>
            </w:pPr>
          </w:p>
        </w:tc>
        <w:tc>
          <w:tcPr>
            <w:tcW w:w="340" w:type="dxa"/>
            <w:gridSpan w:val="2"/>
          </w:tcPr>
          <w:p w14:paraId="0C57BD6E" w14:textId="77777777" w:rsidR="00590131" w:rsidRPr="00D0390E" w:rsidRDefault="00590131" w:rsidP="00590131">
            <w:pPr>
              <w:widowControl w:val="0"/>
              <w:rPr>
                <w:rFonts w:asciiTheme="minorHAnsi" w:hAnsiTheme="minorHAnsi" w:cstheme="minorHAnsi"/>
                <w:color w:val="FF0000"/>
                <w:lang w:val="de-DE"/>
              </w:rPr>
            </w:pPr>
          </w:p>
        </w:tc>
        <w:tc>
          <w:tcPr>
            <w:tcW w:w="4655" w:type="dxa"/>
            <w:gridSpan w:val="2"/>
          </w:tcPr>
          <w:p w14:paraId="1D0ADFA2" w14:textId="16777B23" w:rsidR="00590131" w:rsidRPr="00D0390E" w:rsidRDefault="00590131" w:rsidP="00590131">
            <w:pPr>
              <w:pStyle w:val="Default"/>
              <w:widowControl w:val="0"/>
              <w:ind w:right="105"/>
              <w:jc w:val="both"/>
              <w:rPr>
                <w:rFonts w:asciiTheme="minorHAnsi" w:hAnsiTheme="minorHAnsi" w:cstheme="minorHAnsi"/>
                <w:bCs/>
                <w:i/>
                <w:iCs/>
                <w:color w:val="FF0000"/>
                <w:sz w:val="20"/>
                <w:szCs w:val="20"/>
                <w:u w:val="single"/>
              </w:rPr>
            </w:pPr>
          </w:p>
        </w:tc>
      </w:tr>
      <w:tr w:rsidR="00590131" w:rsidRPr="00960035" w14:paraId="47BA3479" w14:textId="77777777" w:rsidTr="00EA05AC">
        <w:tblPrEx>
          <w:tblLook w:val="04A0" w:firstRow="1" w:lastRow="0" w:firstColumn="1" w:lastColumn="0" w:noHBand="0" w:noVBand="1"/>
        </w:tblPrEx>
        <w:tc>
          <w:tcPr>
            <w:tcW w:w="4656" w:type="dxa"/>
            <w:gridSpan w:val="2"/>
          </w:tcPr>
          <w:p w14:paraId="53EED2F2" w14:textId="77777777" w:rsidR="00590131" w:rsidRPr="00D0390E" w:rsidRDefault="00590131" w:rsidP="009B3538">
            <w:pPr>
              <w:autoSpaceDE w:val="0"/>
              <w:autoSpaceDN w:val="0"/>
              <w:jc w:val="both"/>
              <w:rPr>
                <w:rFonts w:asciiTheme="minorHAnsi" w:hAnsiTheme="minorHAnsi" w:cstheme="minorHAnsi"/>
                <w:b/>
                <w:bCs/>
                <w:color w:val="FF0000"/>
                <w:lang w:val="de-DE" w:eastAsia="it-IT"/>
              </w:rPr>
            </w:pPr>
            <w:r w:rsidRPr="00D0390E">
              <w:rPr>
                <w:rFonts w:asciiTheme="minorHAnsi" w:hAnsiTheme="minorHAnsi" w:cstheme="minorHAnsi"/>
                <w:b/>
                <w:bCs/>
                <w:color w:val="FF0000"/>
                <w:lang w:val="de-DE" w:eastAsia="it-IT"/>
              </w:rPr>
              <w:t>Bei negativem Ergebnis der Überprüfung wird der Teilnehmer ausgeschlossen und die Vergabestelle geht in der Rangordnung weiter.</w:t>
            </w:r>
          </w:p>
          <w:p w14:paraId="0C1F5FAA" w14:textId="77777777" w:rsidR="00590131" w:rsidRPr="00D0390E" w:rsidRDefault="00590131" w:rsidP="009B3538">
            <w:pPr>
              <w:autoSpaceDE w:val="0"/>
              <w:autoSpaceDN w:val="0"/>
              <w:jc w:val="both"/>
              <w:rPr>
                <w:rFonts w:asciiTheme="minorHAnsi" w:hAnsiTheme="minorHAnsi" w:cstheme="minorHAnsi"/>
                <w:b/>
                <w:bCs/>
                <w:color w:val="FF0000"/>
                <w:lang w:val="de-DE" w:eastAsia="it-IT"/>
              </w:rPr>
            </w:pPr>
          </w:p>
        </w:tc>
        <w:tc>
          <w:tcPr>
            <w:tcW w:w="340" w:type="dxa"/>
            <w:gridSpan w:val="2"/>
          </w:tcPr>
          <w:p w14:paraId="2AA5B6C1" w14:textId="77777777" w:rsidR="00590131" w:rsidRPr="00D0390E" w:rsidRDefault="00590131" w:rsidP="009B3538">
            <w:pPr>
              <w:autoSpaceDE w:val="0"/>
              <w:autoSpaceDN w:val="0"/>
              <w:jc w:val="both"/>
              <w:rPr>
                <w:rFonts w:asciiTheme="minorHAnsi" w:hAnsiTheme="minorHAnsi" w:cstheme="minorHAnsi"/>
                <w:b/>
                <w:bCs/>
                <w:color w:val="FF0000"/>
                <w:lang w:val="de-DE" w:eastAsia="it-IT"/>
              </w:rPr>
            </w:pPr>
          </w:p>
        </w:tc>
        <w:tc>
          <w:tcPr>
            <w:tcW w:w="4655" w:type="dxa"/>
            <w:gridSpan w:val="2"/>
          </w:tcPr>
          <w:p w14:paraId="3260D438" w14:textId="77777777" w:rsidR="00590131" w:rsidRPr="00D0390E" w:rsidRDefault="00590131" w:rsidP="009B3538">
            <w:pPr>
              <w:autoSpaceDE w:val="0"/>
              <w:autoSpaceDN w:val="0"/>
              <w:jc w:val="both"/>
              <w:rPr>
                <w:rFonts w:asciiTheme="minorHAnsi" w:hAnsiTheme="minorHAnsi" w:cstheme="minorHAnsi"/>
                <w:b/>
                <w:bCs/>
                <w:color w:val="FF0000"/>
                <w:lang w:val="it-IT" w:eastAsia="it-IT"/>
              </w:rPr>
            </w:pPr>
            <w:r w:rsidRPr="00D0390E">
              <w:rPr>
                <w:rFonts w:asciiTheme="minorHAnsi" w:hAnsiTheme="minorHAnsi" w:cstheme="minorHAnsi"/>
                <w:b/>
                <w:bCs/>
                <w:color w:val="FF0000"/>
                <w:lang w:val="it-IT" w:eastAsia="it-IT"/>
              </w:rPr>
              <w:t>In caso di esito negativo della verifica, si procede con l’esclusione del concorrente e lo scorrimento della graduatoria.</w:t>
            </w:r>
          </w:p>
        </w:tc>
      </w:tr>
      <w:tr w:rsidR="00590131" w:rsidRPr="00960035" w14:paraId="373DEAA3" w14:textId="77777777" w:rsidTr="00EA05AC">
        <w:tblPrEx>
          <w:tblLook w:val="04A0" w:firstRow="1" w:lastRow="0" w:firstColumn="1" w:lastColumn="0" w:noHBand="0" w:noVBand="1"/>
        </w:tblPrEx>
        <w:tc>
          <w:tcPr>
            <w:tcW w:w="4656" w:type="dxa"/>
            <w:gridSpan w:val="2"/>
          </w:tcPr>
          <w:p w14:paraId="4D7BCE6A" w14:textId="77777777" w:rsidR="00590131" w:rsidRPr="00D0390E" w:rsidRDefault="00590131" w:rsidP="009B3538">
            <w:pPr>
              <w:autoSpaceDE w:val="0"/>
              <w:autoSpaceDN w:val="0"/>
              <w:jc w:val="both"/>
              <w:rPr>
                <w:rFonts w:asciiTheme="minorHAnsi" w:hAnsiTheme="minorHAnsi" w:cstheme="minorHAnsi"/>
                <w:strike/>
                <w:color w:val="FF0000"/>
                <w:lang w:val="de-DE" w:eastAsia="it-IT"/>
              </w:rPr>
            </w:pPr>
            <w:r w:rsidRPr="00D0390E">
              <w:rPr>
                <w:rFonts w:asciiTheme="minorHAnsi" w:hAnsiTheme="minorHAnsi" w:cstheme="minorHAnsi"/>
                <w:b/>
                <w:bCs/>
                <w:color w:val="FF0000"/>
                <w:lang w:val="de-DE" w:eastAsia="it-IT"/>
              </w:rPr>
              <w:t>Wird ein anderer Kollektivvertrag als der von der Vergabestelle bestimmte angegeben</w:t>
            </w:r>
            <w:r w:rsidRPr="00D0390E">
              <w:rPr>
                <w:rFonts w:asciiTheme="minorHAnsi" w:hAnsiTheme="minorHAnsi" w:cstheme="minorHAnsi"/>
                <w:color w:val="FF0000"/>
                <w:lang w:val="de-DE" w:eastAsia="it-IT"/>
              </w:rPr>
              <w:t>, muss der Zuschlagsempfänger die Erklärung über die Gleichwertigkeit des Schutzes vorlegen.</w:t>
            </w:r>
          </w:p>
        </w:tc>
        <w:tc>
          <w:tcPr>
            <w:tcW w:w="340" w:type="dxa"/>
            <w:gridSpan w:val="2"/>
          </w:tcPr>
          <w:p w14:paraId="21AA84C9" w14:textId="77777777" w:rsidR="00590131" w:rsidRPr="00D0390E" w:rsidRDefault="00590131" w:rsidP="009B3538">
            <w:pPr>
              <w:autoSpaceDE w:val="0"/>
              <w:autoSpaceDN w:val="0"/>
              <w:jc w:val="both"/>
              <w:rPr>
                <w:rFonts w:asciiTheme="minorHAnsi" w:hAnsiTheme="minorHAnsi" w:cstheme="minorHAnsi"/>
                <w:color w:val="FF0000"/>
                <w:lang w:val="de-DE" w:eastAsia="it-IT"/>
              </w:rPr>
            </w:pPr>
          </w:p>
        </w:tc>
        <w:tc>
          <w:tcPr>
            <w:tcW w:w="4655" w:type="dxa"/>
            <w:gridSpan w:val="2"/>
          </w:tcPr>
          <w:p w14:paraId="25B4E96A" w14:textId="77777777" w:rsidR="00590131" w:rsidRPr="00C7002B" w:rsidRDefault="00590131" w:rsidP="009B3538">
            <w:pPr>
              <w:autoSpaceDE w:val="0"/>
              <w:autoSpaceDN w:val="0"/>
              <w:jc w:val="both"/>
              <w:rPr>
                <w:rFonts w:asciiTheme="minorHAnsi" w:hAnsiTheme="minorHAnsi" w:cstheme="minorHAnsi"/>
                <w:color w:val="FF0000"/>
                <w:lang w:val="it-IT" w:eastAsia="it-IT"/>
              </w:rPr>
            </w:pPr>
            <w:r w:rsidRPr="00D0390E">
              <w:rPr>
                <w:rFonts w:asciiTheme="minorHAnsi" w:hAnsiTheme="minorHAnsi" w:cstheme="minorHAnsi"/>
                <w:b/>
                <w:color w:val="FF0000"/>
                <w:lang w:val="it-IT" w:eastAsia="it-IT"/>
              </w:rPr>
              <w:t>Nel caso di indicazione di un contratto collettivo differente da quello indicato dalla stazione appaltante</w:t>
            </w:r>
            <w:r w:rsidRPr="00D0390E">
              <w:rPr>
                <w:rFonts w:asciiTheme="minorHAnsi" w:hAnsiTheme="minorHAnsi" w:cstheme="minorHAnsi"/>
                <w:color w:val="FF0000"/>
                <w:lang w:val="it-IT" w:eastAsia="it-IT"/>
              </w:rPr>
              <w:t>, il concorrente primo in graduatoria è tenuto a produrre una dichiarazione di equivalenza delle tutele.</w:t>
            </w:r>
          </w:p>
          <w:p w14:paraId="286B4B8B" w14:textId="77777777" w:rsidR="00590131" w:rsidRPr="00C7002B" w:rsidRDefault="00590131" w:rsidP="009B3538">
            <w:pPr>
              <w:autoSpaceDE w:val="0"/>
              <w:autoSpaceDN w:val="0"/>
              <w:jc w:val="both"/>
              <w:rPr>
                <w:rFonts w:asciiTheme="minorHAnsi" w:hAnsiTheme="minorHAnsi" w:cstheme="minorHAnsi"/>
                <w:color w:val="FF0000"/>
                <w:lang w:val="it-IT" w:eastAsia="it-IT"/>
              </w:rPr>
            </w:pPr>
          </w:p>
        </w:tc>
      </w:tr>
      <w:tr w:rsidR="004E6195" w:rsidRPr="00960035" w14:paraId="2A19BBFB" w14:textId="77777777" w:rsidTr="00EA05AC">
        <w:tblPrEx>
          <w:tblLook w:val="04A0" w:firstRow="1" w:lastRow="0" w:firstColumn="1" w:lastColumn="0" w:noHBand="0" w:noVBand="1"/>
        </w:tblPrEx>
        <w:tc>
          <w:tcPr>
            <w:tcW w:w="4656" w:type="dxa"/>
            <w:gridSpan w:val="2"/>
          </w:tcPr>
          <w:p w14:paraId="01230928" w14:textId="77777777" w:rsidR="004E6195" w:rsidRPr="00B0463D" w:rsidRDefault="004E6195" w:rsidP="00BC678B">
            <w:pPr>
              <w:autoSpaceDE w:val="0"/>
              <w:autoSpaceDN w:val="0"/>
              <w:jc w:val="both"/>
              <w:rPr>
                <w:rFonts w:asciiTheme="minorHAnsi" w:hAnsiTheme="minorHAnsi" w:cstheme="minorHAnsi"/>
                <w:color w:val="FF0000"/>
                <w:lang w:val="it-IT" w:eastAsia="it-IT"/>
              </w:rPr>
            </w:pPr>
          </w:p>
        </w:tc>
        <w:tc>
          <w:tcPr>
            <w:tcW w:w="340" w:type="dxa"/>
            <w:gridSpan w:val="2"/>
          </w:tcPr>
          <w:p w14:paraId="3822E733" w14:textId="77777777" w:rsidR="004E6195" w:rsidRPr="00B0463D" w:rsidRDefault="004E6195" w:rsidP="00BC678B">
            <w:pPr>
              <w:autoSpaceDE w:val="0"/>
              <w:autoSpaceDN w:val="0"/>
              <w:jc w:val="both"/>
              <w:rPr>
                <w:rFonts w:asciiTheme="minorHAnsi" w:hAnsiTheme="minorHAnsi" w:cstheme="minorHAnsi"/>
                <w:color w:val="FF0000"/>
                <w:lang w:val="it-IT" w:eastAsia="it-IT"/>
              </w:rPr>
            </w:pPr>
          </w:p>
        </w:tc>
        <w:tc>
          <w:tcPr>
            <w:tcW w:w="4655" w:type="dxa"/>
            <w:gridSpan w:val="2"/>
          </w:tcPr>
          <w:p w14:paraId="2E0C54B0" w14:textId="77777777" w:rsidR="004E6195" w:rsidRPr="00B0463D" w:rsidRDefault="004E6195" w:rsidP="00BC678B">
            <w:pPr>
              <w:autoSpaceDE w:val="0"/>
              <w:autoSpaceDN w:val="0"/>
              <w:jc w:val="both"/>
              <w:rPr>
                <w:rFonts w:asciiTheme="minorHAnsi" w:hAnsiTheme="minorHAnsi" w:cstheme="minorHAnsi"/>
                <w:color w:val="FF0000"/>
                <w:lang w:val="it-IT" w:eastAsia="it-IT"/>
              </w:rPr>
            </w:pPr>
          </w:p>
        </w:tc>
      </w:tr>
      <w:tr w:rsidR="004E6195" w:rsidRPr="00960035" w14:paraId="68901DEC" w14:textId="77777777" w:rsidTr="00EA05AC">
        <w:tblPrEx>
          <w:tblLook w:val="04A0" w:firstRow="1" w:lastRow="0" w:firstColumn="1" w:lastColumn="0" w:noHBand="0" w:noVBand="1"/>
        </w:tblPrEx>
        <w:tc>
          <w:tcPr>
            <w:tcW w:w="4656" w:type="dxa"/>
            <w:gridSpan w:val="2"/>
          </w:tcPr>
          <w:p w14:paraId="2E11D33B" w14:textId="64A8B719" w:rsidR="004E6195" w:rsidRPr="00B0463D" w:rsidRDefault="004E6195" w:rsidP="004E6195">
            <w:pPr>
              <w:widowControl w:val="0"/>
              <w:tabs>
                <w:tab w:val="center" w:pos="4680"/>
              </w:tabs>
              <w:autoSpaceDE w:val="0"/>
              <w:autoSpaceDN w:val="0"/>
              <w:adjustRightInd w:val="0"/>
              <w:spacing w:line="240" w:lineRule="exact"/>
              <w:ind w:right="105"/>
              <w:jc w:val="both"/>
              <w:rPr>
                <w:rFonts w:asciiTheme="minorHAnsi" w:eastAsia="Calibri" w:hAnsiTheme="minorHAnsi" w:cstheme="minorHAnsi"/>
                <w:b/>
                <w:bCs/>
                <w:color w:val="FF0000"/>
                <w:u w:val="single"/>
                <w:lang w:val="de-AT" w:eastAsia="it-IT"/>
              </w:rPr>
            </w:pPr>
            <w:r w:rsidRPr="00B0463D">
              <w:rPr>
                <w:rFonts w:asciiTheme="minorHAnsi" w:eastAsia="Calibri" w:hAnsiTheme="minorHAnsi" w:cstheme="minorHAnsi"/>
                <w:b/>
                <w:bCs/>
                <w:color w:val="FF0000"/>
                <w:u w:val="single"/>
                <w:lang w:val="de-AT" w:eastAsia="it-IT"/>
              </w:rPr>
              <w:t>Überprüfung der Erklärung über die Gleichwertigkeit des Schutzes</w:t>
            </w:r>
          </w:p>
        </w:tc>
        <w:tc>
          <w:tcPr>
            <w:tcW w:w="340" w:type="dxa"/>
            <w:gridSpan w:val="2"/>
          </w:tcPr>
          <w:p w14:paraId="7CE14FCD" w14:textId="77777777" w:rsidR="004E6195" w:rsidRPr="00B0463D" w:rsidRDefault="004E6195" w:rsidP="00F50CF9">
            <w:pPr>
              <w:ind w:right="76"/>
              <w:jc w:val="both"/>
              <w:rPr>
                <w:rFonts w:asciiTheme="minorHAnsi" w:hAnsiTheme="minorHAnsi" w:cstheme="minorHAnsi"/>
                <w:b/>
                <w:bCs/>
                <w:color w:val="FF0000"/>
                <w:u w:val="single"/>
                <w:lang w:val="de-DE"/>
              </w:rPr>
            </w:pPr>
          </w:p>
        </w:tc>
        <w:tc>
          <w:tcPr>
            <w:tcW w:w="4655" w:type="dxa"/>
            <w:gridSpan w:val="2"/>
          </w:tcPr>
          <w:p w14:paraId="4E13CC44" w14:textId="37852C20" w:rsidR="004E6195" w:rsidRPr="00B0463D" w:rsidRDefault="004E6195" w:rsidP="004E6195">
            <w:pPr>
              <w:widowControl w:val="0"/>
              <w:tabs>
                <w:tab w:val="center" w:pos="4680"/>
              </w:tabs>
              <w:autoSpaceDE w:val="0"/>
              <w:autoSpaceDN w:val="0"/>
              <w:adjustRightInd w:val="0"/>
              <w:ind w:right="105"/>
              <w:rPr>
                <w:rFonts w:asciiTheme="minorHAnsi" w:eastAsia="Calibri" w:hAnsiTheme="minorHAnsi" w:cstheme="minorHAnsi"/>
                <w:bCs/>
                <w:color w:val="FF0000"/>
                <w:lang w:val="it-IT" w:eastAsia="it-IT"/>
              </w:rPr>
            </w:pPr>
            <w:r w:rsidRPr="00B0463D">
              <w:rPr>
                <w:rFonts w:asciiTheme="minorHAnsi" w:eastAsia="Calibri" w:hAnsiTheme="minorHAnsi" w:cstheme="minorHAnsi"/>
                <w:b/>
                <w:bCs/>
                <w:color w:val="FF0000"/>
                <w:u w:val="single"/>
                <w:lang w:val="it-IT" w:eastAsia="it-IT"/>
              </w:rPr>
              <w:t>Verifica della dichiarazione di equivalenze delle tutele.</w:t>
            </w:r>
            <w:r w:rsidRPr="00B0463D">
              <w:rPr>
                <w:rFonts w:asciiTheme="minorHAnsi" w:eastAsia="Calibri" w:hAnsiTheme="minorHAnsi" w:cstheme="minorHAnsi"/>
                <w:bCs/>
                <w:color w:val="FF0000"/>
                <w:lang w:val="it-IT" w:eastAsia="it-IT"/>
              </w:rPr>
              <w:t xml:space="preserve"> </w:t>
            </w:r>
          </w:p>
        </w:tc>
      </w:tr>
      <w:tr w:rsidR="004E6195" w:rsidRPr="00960035" w14:paraId="4DEF68FD" w14:textId="77777777" w:rsidTr="00EA05AC">
        <w:tblPrEx>
          <w:tblLook w:val="04A0" w:firstRow="1" w:lastRow="0" w:firstColumn="1" w:lastColumn="0" w:noHBand="0" w:noVBand="1"/>
        </w:tblPrEx>
        <w:tc>
          <w:tcPr>
            <w:tcW w:w="4656" w:type="dxa"/>
            <w:gridSpan w:val="2"/>
          </w:tcPr>
          <w:p w14:paraId="7BD8E309" w14:textId="77777777" w:rsidR="004E6195" w:rsidRPr="00B0463D" w:rsidRDefault="004E6195" w:rsidP="00F50CF9">
            <w:pPr>
              <w:autoSpaceDE w:val="0"/>
              <w:autoSpaceDN w:val="0"/>
              <w:spacing w:line="240" w:lineRule="exact"/>
              <w:jc w:val="both"/>
              <w:rPr>
                <w:rFonts w:asciiTheme="minorHAnsi" w:hAnsiTheme="minorHAnsi" w:cstheme="minorHAnsi"/>
                <w:color w:val="FF0000"/>
                <w:lang w:val="de-DE" w:eastAsia="it-IT"/>
              </w:rPr>
            </w:pPr>
            <w:r w:rsidRPr="00B0463D">
              <w:rPr>
                <w:rFonts w:asciiTheme="minorHAnsi" w:hAnsiTheme="minorHAnsi" w:cstheme="minorHAnsi"/>
                <w:color w:val="FF0000"/>
                <w:lang w:val="de-DE" w:eastAsia="it-IT"/>
              </w:rPr>
              <w:t xml:space="preserve">Die </w:t>
            </w:r>
            <w:r w:rsidRPr="00B0463D">
              <w:rPr>
                <w:rFonts w:asciiTheme="minorHAnsi" w:hAnsiTheme="minorHAnsi" w:cstheme="minorHAnsi"/>
                <w:b/>
                <w:bCs/>
                <w:color w:val="FF0000"/>
                <w:lang w:val="de-DE" w:eastAsia="it-IT"/>
              </w:rPr>
              <w:t>Erklärung über die Gleichwertigkeit des Schutzes</w:t>
            </w:r>
            <w:r w:rsidRPr="00B0463D">
              <w:rPr>
                <w:rFonts w:asciiTheme="minorHAnsi" w:hAnsiTheme="minorHAnsi" w:cstheme="minorHAnsi"/>
                <w:color w:val="FF0000"/>
                <w:lang w:val="de-DE" w:eastAsia="it-IT"/>
              </w:rPr>
              <w:t xml:space="preserve"> gemäß Art. 11 Absatz 4 GvD 36/2023 wird vom EPV mit den Modalitäten gemäß Artikel 110 GvD 36/2023 (in Übereinstimmung mit Anhang I.01 und den in Artikel 4 des genannten Anhangs angeführten Parametern) überprüft.</w:t>
            </w:r>
          </w:p>
          <w:p w14:paraId="4C638D25" w14:textId="77777777" w:rsidR="004E6195" w:rsidRPr="00B0463D" w:rsidRDefault="004E6195" w:rsidP="00F50CF9">
            <w:pPr>
              <w:autoSpaceDE w:val="0"/>
              <w:autoSpaceDN w:val="0"/>
              <w:spacing w:line="240" w:lineRule="exact"/>
              <w:jc w:val="both"/>
              <w:rPr>
                <w:rFonts w:asciiTheme="minorHAnsi" w:hAnsiTheme="minorHAnsi" w:cstheme="minorHAnsi"/>
                <w:b/>
                <w:color w:val="FF0000"/>
                <w:lang w:val="de-AT" w:eastAsia="de-DE"/>
              </w:rPr>
            </w:pPr>
          </w:p>
          <w:p w14:paraId="222AB37D" w14:textId="77777777" w:rsidR="004E6195" w:rsidRPr="00B0463D" w:rsidRDefault="004E6195" w:rsidP="00F50CF9">
            <w:pPr>
              <w:jc w:val="both"/>
              <w:rPr>
                <w:rFonts w:asciiTheme="minorHAnsi" w:hAnsiTheme="minorHAnsi" w:cstheme="minorHAnsi"/>
                <w:b/>
                <w:bCs/>
                <w:color w:val="FF0000"/>
                <w:u w:val="single"/>
                <w:lang w:val="de-DE"/>
              </w:rPr>
            </w:pPr>
            <w:r w:rsidRPr="00B0463D">
              <w:rPr>
                <w:rFonts w:asciiTheme="minorHAnsi" w:hAnsiTheme="minorHAnsi" w:cstheme="minorHAnsi"/>
                <w:b/>
                <w:color w:val="FF0000"/>
                <w:lang w:val="de-AT" w:eastAsia="de-DE"/>
              </w:rPr>
              <w:t>Bei negativem Ergebnis der Überprüfung wird der Teilnehmer ausgeschlossen und die Vergabestelle geht in der Rangordnung weiter</w:t>
            </w:r>
          </w:p>
        </w:tc>
        <w:tc>
          <w:tcPr>
            <w:tcW w:w="340" w:type="dxa"/>
            <w:gridSpan w:val="2"/>
          </w:tcPr>
          <w:p w14:paraId="5B347D3A" w14:textId="77777777" w:rsidR="004E6195" w:rsidRPr="00B0463D" w:rsidRDefault="004E6195" w:rsidP="00F50CF9">
            <w:pPr>
              <w:ind w:right="76"/>
              <w:jc w:val="both"/>
              <w:rPr>
                <w:rFonts w:asciiTheme="minorHAnsi" w:hAnsiTheme="minorHAnsi" w:cstheme="minorHAnsi"/>
                <w:b/>
                <w:bCs/>
                <w:color w:val="FF0000"/>
                <w:u w:val="single"/>
                <w:lang w:val="de-DE"/>
              </w:rPr>
            </w:pPr>
          </w:p>
        </w:tc>
        <w:tc>
          <w:tcPr>
            <w:tcW w:w="4655" w:type="dxa"/>
            <w:gridSpan w:val="2"/>
          </w:tcPr>
          <w:p w14:paraId="07B50A77" w14:textId="77777777" w:rsidR="004E6195" w:rsidRPr="00B0463D" w:rsidRDefault="004E6195" w:rsidP="00F50CF9">
            <w:pPr>
              <w:jc w:val="both"/>
              <w:rPr>
                <w:rFonts w:asciiTheme="minorHAnsi" w:eastAsia="Calibri" w:hAnsiTheme="minorHAnsi" w:cstheme="minorHAnsi"/>
                <w:bCs/>
                <w:color w:val="FF0000"/>
                <w:lang w:val="it-IT" w:eastAsia="it-IT"/>
              </w:rPr>
            </w:pPr>
            <w:r w:rsidRPr="00B0463D">
              <w:rPr>
                <w:rFonts w:asciiTheme="minorHAnsi" w:eastAsia="Calibri" w:hAnsiTheme="minorHAnsi" w:cstheme="minorHAnsi"/>
                <w:bCs/>
                <w:color w:val="FF0000"/>
                <w:lang w:val="it-IT" w:eastAsia="it-IT"/>
              </w:rPr>
              <w:t xml:space="preserve">La </w:t>
            </w:r>
            <w:r w:rsidRPr="00B0463D">
              <w:rPr>
                <w:rFonts w:asciiTheme="minorHAnsi" w:eastAsia="Calibri" w:hAnsiTheme="minorHAnsi" w:cstheme="minorHAnsi"/>
                <w:b/>
                <w:bCs/>
                <w:color w:val="FF0000"/>
                <w:lang w:val="it-IT" w:eastAsia="it-IT"/>
              </w:rPr>
              <w:t>dichiarazione di equivalenza</w:t>
            </w:r>
            <w:r w:rsidRPr="00B0463D">
              <w:rPr>
                <w:rFonts w:asciiTheme="minorHAnsi" w:eastAsia="Calibri" w:hAnsiTheme="minorHAnsi" w:cstheme="minorHAnsi"/>
                <w:bCs/>
                <w:color w:val="FF0000"/>
                <w:lang w:val="it-IT" w:eastAsia="it-IT"/>
              </w:rPr>
              <w:t xml:space="preserve"> ai sensi dell'art. 11 comma 4 del D.lgs. 36/2023 è verificata dal RUP con le modalità di cui all'articolo 110 del D.lgs. 36/2023 (in conformità all'allegato I.01 e con i parametri indicati nell'art. 4 del citato allegato).</w:t>
            </w:r>
          </w:p>
          <w:p w14:paraId="2B9C94E8" w14:textId="77777777" w:rsidR="004E6195" w:rsidRPr="00B0463D" w:rsidRDefault="004E6195" w:rsidP="00F50CF9">
            <w:pPr>
              <w:widowControl w:val="0"/>
              <w:tabs>
                <w:tab w:val="center" w:pos="4680"/>
              </w:tabs>
              <w:autoSpaceDE w:val="0"/>
              <w:autoSpaceDN w:val="0"/>
              <w:adjustRightInd w:val="0"/>
              <w:ind w:right="105"/>
              <w:jc w:val="both"/>
              <w:rPr>
                <w:rFonts w:asciiTheme="minorHAnsi" w:hAnsiTheme="minorHAnsi" w:cstheme="minorHAnsi"/>
                <w:bCs/>
                <w:color w:val="FF0000"/>
                <w:lang w:val="it-IT" w:eastAsia="de-DE"/>
              </w:rPr>
            </w:pPr>
          </w:p>
          <w:p w14:paraId="3109542F" w14:textId="77777777" w:rsidR="004E6195" w:rsidRPr="00B0463D" w:rsidRDefault="004E6195" w:rsidP="00F50CF9">
            <w:pPr>
              <w:autoSpaceDE w:val="0"/>
              <w:autoSpaceDN w:val="0"/>
              <w:jc w:val="both"/>
              <w:rPr>
                <w:rFonts w:asciiTheme="minorHAnsi" w:hAnsiTheme="minorHAnsi" w:cstheme="minorHAnsi"/>
                <w:b/>
                <w:bCs/>
                <w:color w:val="FF0000"/>
                <w:u w:val="single"/>
                <w:lang w:val="it-IT"/>
              </w:rPr>
            </w:pPr>
            <w:r w:rsidRPr="00B0463D">
              <w:rPr>
                <w:rFonts w:asciiTheme="minorHAnsi" w:hAnsiTheme="minorHAnsi" w:cstheme="minorHAnsi"/>
                <w:b/>
                <w:color w:val="FF0000"/>
                <w:lang w:val="it-IT" w:eastAsia="de-DE"/>
              </w:rPr>
              <w:t>In caso di esito negativo della verifica, si procede con l’esclusione del concorrente e lo scorrimento della graduatoria.</w:t>
            </w:r>
          </w:p>
        </w:tc>
      </w:tr>
      <w:tr w:rsidR="00BC678B" w:rsidRPr="00960035" w14:paraId="5C886781" w14:textId="77777777" w:rsidTr="00EA05AC">
        <w:tc>
          <w:tcPr>
            <w:tcW w:w="4656" w:type="dxa"/>
            <w:gridSpan w:val="2"/>
          </w:tcPr>
          <w:p w14:paraId="72677400" w14:textId="77777777" w:rsidR="00BC678B" w:rsidRPr="00B0463D" w:rsidRDefault="00BC678B" w:rsidP="00BC678B">
            <w:pPr>
              <w:widowControl w:val="0"/>
              <w:ind w:left="360" w:hanging="360"/>
              <w:jc w:val="both"/>
              <w:outlineLvl w:val="0"/>
              <w:rPr>
                <w:rFonts w:asciiTheme="minorHAnsi" w:hAnsiTheme="minorHAnsi" w:cstheme="minorHAnsi"/>
                <w:color w:val="FF0000"/>
                <w:lang w:val="it-IT"/>
              </w:rPr>
            </w:pPr>
          </w:p>
        </w:tc>
        <w:tc>
          <w:tcPr>
            <w:tcW w:w="340" w:type="dxa"/>
            <w:gridSpan w:val="2"/>
          </w:tcPr>
          <w:p w14:paraId="05DA17EB"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1AD445D9" w14:textId="77777777" w:rsidR="00BC678B" w:rsidRPr="00B0463D" w:rsidRDefault="00BC678B" w:rsidP="00BC678B">
            <w:pPr>
              <w:widowControl w:val="0"/>
              <w:tabs>
                <w:tab w:val="center" w:pos="559"/>
                <w:tab w:val="right" w:pos="9072"/>
              </w:tabs>
              <w:ind w:left="252" w:right="105" w:hanging="252"/>
              <w:jc w:val="both"/>
              <w:rPr>
                <w:rFonts w:asciiTheme="minorHAnsi" w:hAnsiTheme="minorHAnsi" w:cstheme="minorHAnsi"/>
                <w:color w:val="FF0000"/>
                <w:lang w:val="it-IT"/>
              </w:rPr>
            </w:pPr>
          </w:p>
        </w:tc>
      </w:tr>
      <w:tr w:rsidR="00BC678B" w:rsidRPr="00960035" w14:paraId="29A9FAFA" w14:textId="77777777" w:rsidTr="00EA05AC">
        <w:tc>
          <w:tcPr>
            <w:tcW w:w="4656" w:type="dxa"/>
            <w:gridSpan w:val="2"/>
          </w:tcPr>
          <w:p w14:paraId="77F79940" w14:textId="53E2B028" w:rsidR="00BC678B" w:rsidRPr="00B0463D" w:rsidRDefault="00BC678B" w:rsidP="00BC678B">
            <w:pPr>
              <w:widowControl w:val="0"/>
              <w:ind w:left="360" w:hanging="360"/>
              <w:jc w:val="both"/>
              <w:outlineLvl w:val="0"/>
              <w:rPr>
                <w:rFonts w:asciiTheme="minorHAnsi" w:hAnsiTheme="minorHAnsi" w:cstheme="minorHAnsi"/>
                <w:b/>
                <w:bCs/>
                <w:color w:val="FF0000"/>
                <w:lang w:val="de-DE"/>
              </w:rPr>
            </w:pPr>
            <w:r w:rsidRPr="00B0463D">
              <w:rPr>
                <w:rFonts w:asciiTheme="minorHAnsi" w:hAnsiTheme="minorHAnsi" w:cstheme="minorHAnsi"/>
                <w:b/>
                <w:bCs/>
                <w:color w:val="FF0000"/>
                <w:lang w:val="de-DE"/>
              </w:rPr>
              <w:t>1.7 Aufnahmeprojekt und Umsetzung der Verpflichtungen gemäß Art. 27, Abs. 4-ter LG 16/2015 und deren Überprüfung [</w:t>
            </w:r>
            <w:r w:rsidRPr="00B0463D">
              <w:rPr>
                <w:rFonts w:asciiTheme="minorHAnsi" w:hAnsiTheme="minorHAnsi" w:cstheme="minorHAnsi"/>
                <w:b/>
                <w:bCs/>
                <w:i/>
                <w:iCs/>
                <w:color w:val="FF0000"/>
                <w:sz w:val="16"/>
                <w:szCs w:val="16"/>
                <w:highlight w:val="green"/>
                <w:lang w:val="de-DE"/>
              </w:rPr>
              <w:t>bei Eingabe der Sozialklauseln arbeitsintensiven Aufträgen</w:t>
            </w:r>
            <w:r w:rsidR="004B3D9E">
              <w:rPr>
                <w:rFonts w:asciiTheme="minorHAnsi" w:hAnsiTheme="minorHAnsi" w:cstheme="minorHAnsi"/>
                <w:b/>
                <w:bCs/>
                <w:i/>
                <w:iCs/>
                <w:color w:val="FF0000"/>
                <w:sz w:val="16"/>
                <w:szCs w:val="16"/>
                <w:highlight w:val="green"/>
                <w:lang w:val="de-DE"/>
              </w:rPr>
              <w:t xml:space="preserve"> - </w:t>
            </w:r>
            <w:r w:rsidR="004B3D9E" w:rsidRPr="004B3D9E">
              <w:rPr>
                <w:rFonts w:asciiTheme="minorHAnsi" w:hAnsiTheme="minorHAnsi" w:cstheme="minorHAnsi"/>
                <w:b/>
                <w:bCs/>
                <w:i/>
                <w:iCs/>
                <w:color w:val="FF0000"/>
                <w:sz w:val="16"/>
                <w:szCs w:val="16"/>
                <w:highlight w:val="yellow"/>
                <w:lang w:val="de-DE"/>
              </w:rPr>
              <w:t>das Übernahmeprojekt entfernen, wenn keine Wiederaufnahmeklausel vorgesehen ist</w:t>
            </w:r>
            <w:r w:rsidRPr="004B3D9E">
              <w:rPr>
                <w:rFonts w:asciiTheme="minorHAnsi" w:hAnsiTheme="minorHAnsi" w:cstheme="minorHAnsi"/>
                <w:b/>
                <w:bCs/>
                <w:i/>
                <w:iCs/>
                <w:color w:val="FF0000"/>
                <w:sz w:val="16"/>
                <w:szCs w:val="16"/>
                <w:highlight w:val="yellow"/>
                <w:lang w:val="de-DE"/>
              </w:rPr>
              <w:t>]</w:t>
            </w:r>
          </w:p>
        </w:tc>
        <w:tc>
          <w:tcPr>
            <w:tcW w:w="340" w:type="dxa"/>
            <w:gridSpan w:val="2"/>
            <w:shd w:val="clear" w:color="auto" w:fill="FF0000"/>
          </w:tcPr>
          <w:p w14:paraId="70BF20D6" w14:textId="77777777" w:rsidR="00BC678B" w:rsidRPr="00B0463D" w:rsidRDefault="00BC678B" w:rsidP="00BC678B">
            <w:pPr>
              <w:widowControl w:val="0"/>
              <w:rPr>
                <w:rFonts w:asciiTheme="minorHAnsi" w:hAnsiTheme="minorHAnsi" w:cstheme="minorHAnsi"/>
                <w:b/>
                <w:bCs/>
                <w:lang w:val="de-DE"/>
              </w:rPr>
            </w:pPr>
          </w:p>
        </w:tc>
        <w:tc>
          <w:tcPr>
            <w:tcW w:w="4655" w:type="dxa"/>
            <w:gridSpan w:val="2"/>
          </w:tcPr>
          <w:p w14:paraId="6F5BA3DB" w14:textId="0BEB8E76" w:rsidR="00BC678B" w:rsidRPr="00B0463D" w:rsidRDefault="00BC678B" w:rsidP="00BC678B">
            <w:pPr>
              <w:widowControl w:val="0"/>
              <w:tabs>
                <w:tab w:val="center" w:pos="559"/>
                <w:tab w:val="right" w:pos="9072"/>
              </w:tabs>
              <w:ind w:left="252" w:right="105" w:hanging="252"/>
              <w:jc w:val="both"/>
              <w:rPr>
                <w:rFonts w:asciiTheme="minorHAnsi" w:hAnsiTheme="minorHAnsi" w:cstheme="minorHAnsi"/>
                <w:b/>
                <w:bCs/>
                <w:color w:val="FF0000"/>
                <w:lang w:val="it-IT"/>
              </w:rPr>
            </w:pPr>
            <w:r w:rsidRPr="00B0463D">
              <w:rPr>
                <w:rFonts w:asciiTheme="minorHAnsi" w:hAnsiTheme="minorHAnsi" w:cstheme="minorHAnsi"/>
                <w:b/>
                <w:bCs/>
                <w:color w:val="FF0000"/>
                <w:lang w:val="it-IT"/>
              </w:rPr>
              <w:t>1.7 Progetto di assorbimento</w:t>
            </w:r>
            <w:r w:rsidRPr="00B0463D">
              <w:rPr>
                <w:rFonts w:asciiTheme="minorHAnsi" w:hAnsiTheme="minorHAnsi" w:cstheme="minorHAnsi"/>
                <w:lang w:val="it-IT"/>
              </w:rPr>
              <w:t xml:space="preserve"> </w:t>
            </w:r>
            <w:r w:rsidRPr="00B0463D">
              <w:rPr>
                <w:rFonts w:asciiTheme="minorHAnsi" w:hAnsiTheme="minorHAnsi" w:cstheme="minorHAnsi"/>
                <w:b/>
                <w:bCs/>
                <w:color w:val="FF0000"/>
                <w:lang w:val="it-IT"/>
              </w:rPr>
              <w:t>e</w:t>
            </w:r>
            <w:r w:rsidRPr="00B0463D">
              <w:rPr>
                <w:rFonts w:asciiTheme="minorHAnsi" w:hAnsiTheme="minorHAnsi" w:cstheme="minorHAnsi"/>
                <w:color w:val="FF0000"/>
                <w:lang w:val="it-IT"/>
              </w:rPr>
              <w:t xml:space="preserve"> </w:t>
            </w:r>
            <w:r w:rsidRPr="00B0463D">
              <w:rPr>
                <w:rFonts w:asciiTheme="minorHAnsi" w:hAnsiTheme="minorHAnsi" w:cstheme="minorHAnsi"/>
                <w:b/>
                <w:bCs/>
                <w:color w:val="FF0000"/>
                <w:lang w:val="it-IT"/>
              </w:rPr>
              <w:t xml:space="preserve">di attuazione degli obblighi di cui all’art. 27, comma 4-ter LP 16/2015 e relativa verifica </w:t>
            </w:r>
            <w:r w:rsidRPr="00B0463D">
              <w:rPr>
                <w:rFonts w:asciiTheme="minorHAnsi" w:hAnsiTheme="minorHAnsi" w:cstheme="minorHAnsi"/>
                <w:b/>
                <w:bCs/>
                <w:i/>
                <w:iCs/>
                <w:color w:val="FF0000"/>
                <w:sz w:val="16"/>
                <w:szCs w:val="16"/>
                <w:highlight w:val="green"/>
                <w:lang w:val="it-IT"/>
              </w:rPr>
              <w:t>[In caso di in</w:t>
            </w:r>
            <w:r w:rsidR="00C2136C">
              <w:rPr>
                <w:rFonts w:asciiTheme="minorHAnsi" w:hAnsiTheme="minorHAnsi" w:cstheme="minorHAnsi"/>
                <w:b/>
                <w:bCs/>
                <w:i/>
                <w:iCs/>
                <w:color w:val="FF0000"/>
                <w:sz w:val="16"/>
                <w:szCs w:val="16"/>
                <w:highlight w:val="green"/>
                <w:lang w:val="it-IT"/>
              </w:rPr>
              <w:t>s</w:t>
            </w:r>
            <w:r w:rsidRPr="00B0463D">
              <w:rPr>
                <w:rFonts w:asciiTheme="minorHAnsi" w:hAnsiTheme="minorHAnsi" w:cstheme="minorHAnsi"/>
                <w:b/>
                <w:bCs/>
                <w:i/>
                <w:iCs/>
                <w:color w:val="FF0000"/>
                <w:sz w:val="16"/>
                <w:szCs w:val="16"/>
                <w:highlight w:val="green"/>
                <w:lang w:val="it-IT"/>
              </w:rPr>
              <w:t>erimento della clausola sociale</w:t>
            </w:r>
            <w:r w:rsidR="004B3D9E">
              <w:rPr>
                <w:rFonts w:asciiTheme="minorHAnsi" w:hAnsiTheme="minorHAnsi" w:cstheme="minorHAnsi"/>
                <w:b/>
                <w:bCs/>
                <w:i/>
                <w:iCs/>
                <w:color w:val="FF0000"/>
                <w:sz w:val="16"/>
                <w:szCs w:val="16"/>
                <w:lang w:val="it-IT"/>
              </w:rPr>
              <w:t xml:space="preserve"> – </w:t>
            </w:r>
            <w:r w:rsidR="004B3D9E" w:rsidRPr="004B3D9E">
              <w:rPr>
                <w:rFonts w:asciiTheme="minorHAnsi" w:hAnsiTheme="minorHAnsi" w:cstheme="minorHAnsi"/>
                <w:b/>
                <w:bCs/>
                <w:i/>
                <w:iCs/>
                <w:color w:val="FF0000"/>
                <w:sz w:val="16"/>
                <w:szCs w:val="16"/>
                <w:highlight w:val="yellow"/>
                <w:lang w:val="it-IT"/>
              </w:rPr>
              <w:t>togliere il progetto di assorbimento se non prevista la clausola di riassorbimento)</w:t>
            </w:r>
          </w:p>
        </w:tc>
      </w:tr>
      <w:tr w:rsidR="00BC678B" w:rsidRPr="00960035" w14:paraId="0F432EF3" w14:textId="77777777" w:rsidTr="00EA05AC">
        <w:tc>
          <w:tcPr>
            <w:tcW w:w="4656" w:type="dxa"/>
            <w:gridSpan w:val="2"/>
          </w:tcPr>
          <w:p w14:paraId="790E0A61" w14:textId="77777777" w:rsidR="00BC678B" w:rsidRPr="00B0463D" w:rsidRDefault="00BC678B" w:rsidP="00BC678B">
            <w:pPr>
              <w:widowControl w:val="0"/>
              <w:ind w:left="360" w:hanging="360"/>
              <w:jc w:val="both"/>
              <w:outlineLvl w:val="0"/>
              <w:rPr>
                <w:rFonts w:asciiTheme="minorHAnsi" w:hAnsiTheme="minorHAnsi" w:cstheme="minorHAnsi"/>
                <w:b/>
                <w:bCs/>
                <w:color w:val="FF0000"/>
                <w:lang w:val="it-IT"/>
              </w:rPr>
            </w:pPr>
          </w:p>
        </w:tc>
        <w:tc>
          <w:tcPr>
            <w:tcW w:w="340" w:type="dxa"/>
            <w:gridSpan w:val="2"/>
          </w:tcPr>
          <w:p w14:paraId="2AB128F8" w14:textId="77777777" w:rsidR="00BC678B" w:rsidRPr="00B0463D" w:rsidRDefault="00BC678B" w:rsidP="00BC678B">
            <w:pPr>
              <w:widowControl w:val="0"/>
              <w:rPr>
                <w:rFonts w:asciiTheme="minorHAnsi" w:hAnsiTheme="minorHAnsi" w:cstheme="minorHAnsi"/>
                <w:b/>
                <w:bCs/>
                <w:lang w:val="it-IT"/>
              </w:rPr>
            </w:pPr>
          </w:p>
        </w:tc>
        <w:tc>
          <w:tcPr>
            <w:tcW w:w="4655" w:type="dxa"/>
            <w:gridSpan w:val="2"/>
          </w:tcPr>
          <w:p w14:paraId="697D8423" w14:textId="77777777" w:rsidR="00BC678B" w:rsidRPr="00B0463D" w:rsidRDefault="00BC678B" w:rsidP="00BC678B">
            <w:pPr>
              <w:widowControl w:val="0"/>
              <w:tabs>
                <w:tab w:val="center" w:pos="559"/>
                <w:tab w:val="right" w:pos="9072"/>
              </w:tabs>
              <w:ind w:left="252" w:right="105" w:hanging="252"/>
              <w:jc w:val="both"/>
              <w:rPr>
                <w:rFonts w:asciiTheme="minorHAnsi" w:hAnsiTheme="minorHAnsi" w:cstheme="minorHAnsi"/>
                <w:b/>
                <w:bCs/>
                <w:color w:val="FF0000"/>
                <w:lang w:val="it-IT"/>
              </w:rPr>
            </w:pPr>
          </w:p>
        </w:tc>
      </w:tr>
      <w:tr w:rsidR="00BC678B" w:rsidRPr="00960035" w14:paraId="5E541F69" w14:textId="77777777" w:rsidTr="00EA05AC">
        <w:tc>
          <w:tcPr>
            <w:tcW w:w="4656" w:type="dxa"/>
            <w:gridSpan w:val="2"/>
          </w:tcPr>
          <w:p w14:paraId="1F6CD9E6" w14:textId="77777777" w:rsidR="00BC678B" w:rsidRDefault="00BC678B" w:rsidP="00BC678B">
            <w:pPr>
              <w:widowControl w:val="0"/>
              <w:autoSpaceDE w:val="0"/>
              <w:autoSpaceDN w:val="0"/>
              <w:adjustRightInd w:val="0"/>
              <w:jc w:val="both"/>
              <w:rPr>
                <w:rFonts w:asciiTheme="minorHAnsi" w:hAnsiTheme="minorHAnsi" w:cstheme="minorHAnsi"/>
                <w:strike/>
                <w:color w:val="FF0000"/>
                <w:lang w:val="de-DE"/>
              </w:rPr>
            </w:pPr>
            <w:r w:rsidRPr="00C2136C">
              <w:rPr>
                <w:rFonts w:asciiTheme="minorHAnsi" w:hAnsiTheme="minorHAnsi" w:cstheme="minorHAnsi"/>
                <w:strike/>
                <w:color w:val="FF0000"/>
                <w:highlight w:val="yellow"/>
                <w:lang w:val="de-DE"/>
              </w:rPr>
              <w:t>Zwecks Einhaltung der Sozialklausel, muss der erstplatzierten Teilnehmer dem Angebot ein Aufnahmeprojekt und Umsetzung der Verpflichtungen gemäß Art. 27, Abs. 4-ter LG 16/2015 beifügen, aus dem hervorgeht, wie die Sozialklausel in der Praxis umgesetzt wird.</w:t>
            </w:r>
          </w:p>
          <w:p w14:paraId="6F293771" w14:textId="4D1FA485" w:rsidR="00BC678B" w:rsidRPr="00B0463D" w:rsidRDefault="00C2136C" w:rsidP="00C2136C">
            <w:pPr>
              <w:autoSpaceDE w:val="0"/>
              <w:autoSpaceDN w:val="0"/>
              <w:jc w:val="both"/>
              <w:rPr>
                <w:rFonts w:asciiTheme="minorHAnsi" w:hAnsiTheme="minorHAnsi" w:cstheme="minorHAnsi"/>
                <w:color w:val="FF0000"/>
                <w:lang w:val="de-DE"/>
              </w:rPr>
            </w:pPr>
            <w:r w:rsidRPr="00C7002B">
              <w:rPr>
                <w:rFonts w:asciiTheme="minorHAnsi" w:hAnsiTheme="minorHAnsi" w:cstheme="minorHAnsi"/>
                <w:color w:val="FF0000"/>
                <w:lang w:val="de-DE"/>
              </w:rPr>
              <w:t xml:space="preserve">Zum Zwecke der Einhaltung der Sozialklausel überprüft die Vergabestelle über den EPV die Zuverlässigkeit der </w:t>
            </w:r>
            <w:r w:rsidRPr="00C7002B">
              <w:rPr>
                <w:rFonts w:asciiTheme="minorHAnsi" w:hAnsiTheme="minorHAnsi" w:cstheme="minorHAnsi"/>
                <w:color w:val="FF0000"/>
                <w:lang w:val="de-DE"/>
              </w:rPr>
              <w:lastRenderedPageBreak/>
              <w:t>Verpflichtungen, die vom erstplatzierten Wirtschaftsteilnehmer</w:t>
            </w:r>
            <w:r>
              <w:t xml:space="preserve"> </w:t>
            </w:r>
            <w:r w:rsidRPr="00392A04">
              <w:rPr>
                <w:rFonts w:asciiTheme="minorHAnsi" w:hAnsiTheme="minorHAnsi" w:cstheme="minorHAnsi"/>
                <w:color w:val="FF0000"/>
                <w:lang w:val="de-DE"/>
              </w:rPr>
              <w:t>übernommen wurden</w:t>
            </w:r>
            <w:r>
              <w:t xml:space="preserve"> </w:t>
            </w:r>
            <w:r w:rsidRPr="00392A04">
              <w:rPr>
                <w:rFonts w:asciiTheme="minorHAnsi" w:hAnsiTheme="minorHAnsi" w:cstheme="minorHAnsi"/>
                <w:color w:val="FF0000"/>
                <w:lang w:val="de-DE"/>
              </w:rPr>
              <w:t>und fordert</w:t>
            </w:r>
            <w:r>
              <w:t xml:space="preserve"> </w:t>
            </w:r>
            <w:r w:rsidRPr="00C2136C">
              <w:rPr>
                <w:rFonts w:asciiTheme="minorHAnsi" w:hAnsiTheme="minorHAnsi" w:cstheme="minorHAnsi"/>
                <w:color w:val="FF0000"/>
                <w:highlight w:val="yellow"/>
                <w:lang w:val="de-DE"/>
              </w:rPr>
              <w:t>– sofern eine Aufnahmeklausel vorgesehen ist</w:t>
            </w:r>
            <w:r w:rsidRPr="00C2136C">
              <w:rPr>
                <w:rFonts w:asciiTheme="minorHAnsi" w:hAnsiTheme="minorHAnsi" w:cstheme="minorHAnsi"/>
                <w:color w:val="FF0000"/>
                <w:lang w:val="de-DE"/>
              </w:rPr>
              <w:t xml:space="preserve"> </w:t>
            </w:r>
            <w:r w:rsidRPr="00BE1A3D">
              <w:rPr>
                <w:rFonts w:asciiTheme="minorHAnsi" w:hAnsiTheme="minorHAnsi" w:cstheme="minorHAnsi"/>
                <w:color w:val="FF0000"/>
                <w:lang w:val="de-DE"/>
              </w:rPr>
              <w:t>–</w:t>
            </w:r>
            <w:r>
              <w:rPr>
                <w:rFonts w:asciiTheme="minorHAnsi" w:hAnsiTheme="minorHAnsi" w:cstheme="minorHAnsi"/>
                <w:color w:val="FF0000"/>
                <w:lang w:val="de-DE"/>
              </w:rPr>
              <w:t xml:space="preserve"> das</w:t>
            </w:r>
            <w:r>
              <w:t xml:space="preserve"> </w:t>
            </w:r>
            <w:r w:rsidRPr="00392A04">
              <w:rPr>
                <w:rFonts w:asciiTheme="minorHAnsi" w:hAnsiTheme="minorHAnsi" w:cstheme="minorHAnsi"/>
                <w:color w:val="FF0000"/>
                <w:lang w:val="de-DE"/>
              </w:rPr>
              <w:t>Aufnahmeprojekt</w:t>
            </w:r>
            <w:r>
              <w:t xml:space="preserve"> </w:t>
            </w:r>
            <w:r w:rsidRPr="00392A04">
              <w:rPr>
                <w:rFonts w:asciiTheme="minorHAnsi" w:hAnsiTheme="minorHAnsi" w:cstheme="minorHAnsi"/>
                <w:color w:val="FF0000"/>
                <w:lang w:val="de-DE"/>
              </w:rPr>
              <w:t>gemäß Art. 27, Absatz 4 ter des L.G. 16/2015 an, welches die konkreten Modalitäten der Anwendung der Sozialklausel darlegt.</w:t>
            </w:r>
          </w:p>
        </w:tc>
        <w:tc>
          <w:tcPr>
            <w:tcW w:w="340" w:type="dxa"/>
            <w:gridSpan w:val="2"/>
          </w:tcPr>
          <w:p w14:paraId="1B40D700"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lang w:val="de-DE"/>
              </w:rPr>
            </w:pPr>
          </w:p>
        </w:tc>
        <w:tc>
          <w:tcPr>
            <w:tcW w:w="4655" w:type="dxa"/>
            <w:gridSpan w:val="2"/>
          </w:tcPr>
          <w:p w14:paraId="2184D2AD" w14:textId="77777777" w:rsidR="00BC678B" w:rsidRDefault="00BC678B" w:rsidP="00BC678B">
            <w:pPr>
              <w:autoSpaceDE w:val="0"/>
              <w:autoSpaceDN w:val="0"/>
              <w:jc w:val="both"/>
              <w:rPr>
                <w:rFonts w:asciiTheme="minorHAnsi" w:hAnsiTheme="minorHAnsi" w:cstheme="minorHAnsi"/>
                <w:strike/>
                <w:color w:val="FF0000"/>
                <w:lang w:val="it-IT"/>
              </w:rPr>
            </w:pPr>
            <w:r w:rsidRPr="00C2136C">
              <w:rPr>
                <w:rFonts w:asciiTheme="minorHAnsi" w:hAnsiTheme="minorHAnsi" w:cstheme="minorHAnsi"/>
                <w:strike/>
                <w:color w:val="FF0000"/>
                <w:highlight w:val="yellow"/>
                <w:lang w:val="it-IT"/>
              </w:rPr>
              <w:t>Ai fini del rispetto della clausola sociale il concorrente primo in graduatoria allega all’offerta un progetto di assorbimento e di attuazione degli obblighi di cui all’art. 27, comma 4-ter LP 16/2015, atto ad illustrare le concrete modalità di applicazione della clausola sociale.</w:t>
            </w:r>
          </w:p>
          <w:p w14:paraId="401C42B1" w14:textId="228B0C73" w:rsidR="00C2136C" w:rsidRDefault="00C2136C" w:rsidP="00BC678B">
            <w:pPr>
              <w:autoSpaceDE w:val="0"/>
              <w:autoSpaceDN w:val="0"/>
              <w:jc w:val="both"/>
              <w:rPr>
                <w:rFonts w:asciiTheme="minorHAnsi" w:hAnsiTheme="minorHAnsi" w:cstheme="minorHAnsi"/>
                <w:color w:val="FF0000"/>
              </w:rPr>
            </w:pPr>
            <w:r w:rsidRPr="00C7002B">
              <w:rPr>
                <w:rFonts w:asciiTheme="minorHAnsi" w:hAnsiTheme="minorHAnsi" w:cstheme="minorHAnsi"/>
                <w:color w:val="FF0000"/>
              </w:rPr>
              <w:t xml:space="preserve">Ai fini del rispetto della clausola sociale la stazione appaltante per tramite del RUP verifica l’attendibilità degli impegni assunti dal concorrente primo in graduatoria </w:t>
            </w:r>
            <w:r w:rsidRPr="00392A04">
              <w:rPr>
                <w:rFonts w:asciiTheme="minorHAnsi" w:hAnsiTheme="minorHAnsi" w:cstheme="minorHAnsi"/>
                <w:strike/>
                <w:color w:val="FF0000"/>
                <w:highlight w:val="yellow"/>
              </w:rPr>
              <w:t>nel</w:t>
            </w:r>
            <w:r w:rsidRPr="00C7002B">
              <w:rPr>
                <w:rFonts w:asciiTheme="minorHAnsi" w:hAnsiTheme="minorHAnsi" w:cstheme="minorHAnsi"/>
                <w:color w:val="FF0000"/>
              </w:rPr>
              <w:t xml:space="preserve"> </w:t>
            </w:r>
            <w:r w:rsidRPr="00392A04">
              <w:rPr>
                <w:rFonts w:asciiTheme="minorHAnsi" w:hAnsiTheme="minorHAnsi" w:cstheme="minorHAnsi"/>
                <w:color w:val="FF0000"/>
                <w:highlight w:val="yellow"/>
              </w:rPr>
              <w:lastRenderedPageBreak/>
              <w:t>e richiede</w:t>
            </w:r>
            <w:r>
              <w:rPr>
                <w:rFonts w:asciiTheme="minorHAnsi" w:hAnsiTheme="minorHAnsi" w:cstheme="minorHAnsi"/>
                <w:color w:val="FF0000"/>
                <w:highlight w:val="yellow"/>
              </w:rPr>
              <w:t>,</w:t>
            </w:r>
            <w:r>
              <w:rPr>
                <w:rFonts w:asciiTheme="minorHAnsi" w:hAnsiTheme="minorHAnsi" w:cstheme="minorHAnsi"/>
                <w:color w:val="FF0000"/>
                <w:highlight w:val="yellow"/>
              </w:rPr>
              <w:t xml:space="preserve"> se previsita la clausola di riassorbimento del personale</w:t>
            </w:r>
            <w:r>
              <w:rPr>
                <w:rFonts w:asciiTheme="minorHAnsi" w:hAnsiTheme="minorHAnsi" w:cstheme="minorHAnsi"/>
                <w:color w:val="FF0000"/>
                <w:highlight w:val="yellow"/>
              </w:rPr>
              <w:t>,</w:t>
            </w:r>
            <w:r w:rsidRPr="00392A04">
              <w:rPr>
                <w:rFonts w:asciiTheme="minorHAnsi" w:hAnsiTheme="minorHAnsi" w:cstheme="minorHAnsi"/>
                <w:color w:val="FF0000"/>
                <w:highlight w:val="yellow"/>
              </w:rPr>
              <w:t xml:space="preserve"> il</w:t>
            </w:r>
            <w:r>
              <w:rPr>
                <w:rFonts w:asciiTheme="minorHAnsi" w:hAnsiTheme="minorHAnsi" w:cstheme="minorHAnsi"/>
                <w:color w:val="FF0000"/>
              </w:rPr>
              <w:t xml:space="preserve"> </w:t>
            </w:r>
            <w:r w:rsidRPr="00C7002B">
              <w:rPr>
                <w:rFonts w:asciiTheme="minorHAnsi" w:hAnsiTheme="minorHAnsi" w:cstheme="minorHAnsi"/>
                <w:color w:val="FF0000"/>
              </w:rPr>
              <w:t>progetto di assorbimento e di attuazione degli impegni di cui all’art. 27, comma 4-ter LP 16/2015 atto ad illustrare le concrete modalità di applicazione della clausola sociale</w:t>
            </w:r>
            <w:r>
              <w:rPr>
                <w:rFonts w:asciiTheme="minorHAnsi" w:hAnsiTheme="minorHAnsi" w:cstheme="minorHAnsi"/>
                <w:color w:val="FF0000"/>
              </w:rPr>
              <w:t>.</w:t>
            </w:r>
          </w:p>
          <w:p w14:paraId="41F7E68A" w14:textId="77777777" w:rsidR="00BC678B" w:rsidRPr="00B0463D" w:rsidRDefault="00BC678B" w:rsidP="00C2136C">
            <w:pPr>
              <w:autoSpaceDE w:val="0"/>
              <w:autoSpaceDN w:val="0"/>
              <w:jc w:val="both"/>
              <w:rPr>
                <w:rFonts w:asciiTheme="minorHAnsi" w:hAnsiTheme="minorHAnsi" w:cstheme="minorHAnsi"/>
                <w:color w:val="FF0000"/>
                <w:lang w:val="it-IT"/>
              </w:rPr>
            </w:pPr>
          </w:p>
        </w:tc>
      </w:tr>
      <w:tr w:rsidR="00C2136C" w:rsidRPr="00960035" w14:paraId="4557835B" w14:textId="77777777" w:rsidTr="00EA05AC">
        <w:tc>
          <w:tcPr>
            <w:tcW w:w="4656" w:type="dxa"/>
            <w:gridSpan w:val="2"/>
          </w:tcPr>
          <w:p w14:paraId="1FE18331" w14:textId="09082F19" w:rsidR="00C2136C" w:rsidRPr="00C2136C" w:rsidRDefault="00C2136C" w:rsidP="00BB7776">
            <w:pPr>
              <w:widowControl w:val="0"/>
              <w:autoSpaceDE w:val="0"/>
              <w:autoSpaceDN w:val="0"/>
              <w:adjustRightInd w:val="0"/>
              <w:jc w:val="both"/>
              <w:rPr>
                <w:rFonts w:asciiTheme="minorHAnsi" w:hAnsiTheme="minorHAnsi" w:cstheme="minorHAnsi"/>
                <w:strike/>
                <w:color w:val="FF0000"/>
                <w:highlight w:val="yellow"/>
                <w:lang w:val="de-DE"/>
              </w:rPr>
            </w:pPr>
            <w:r w:rsidRPr="00B0463D">
              <w:rPr>
                <w:rFonts w:asciiTheme="minorHAnsi" w:hAnsiTheme="minorHAnsi" w:cstheme="minorHAnsi"/>
                <w:color w:val="FF0000"/>
                <w:lang w:val="de-DE"/>
              </w:rPr>
              <w:lastRenderedPageBreak/>
              <w:t>Diese Dokumente sind mit digitaler Unterschrift zu unterzeichnen – siehe Punkt 4.2.3 „Anleitungen für die Unterzeichnung der erforderlichen Unterlagen“.</w:t>
            </w:r>
          </w:p>
        </w:tc>
        <w:tc>
          <w:tcPr>
            <w:tcW w:w="340" w:type="dxa"/>
            <w:gridSpan w:val="2"/>
          </w:tcPr>
          <w:p w14:paraId="2972A533" w14:textId="77777777" w:rsidR="00C2136C" w:rsidRPr="00B0463D" w:rsidRDefault="00C2136C" w:rsidP="00BB7776">
            <w:pPr>
              <w:widowControl w:val="0"/>
              <w:autoSpaceDE w:val="0"/>
              <w:autoSpaceDN w:val="0"/>
              <w:adjustRightInd w:val="0"/>
              <w:jc w:val="both"/>
              <w:rPr>
                <w:rFonts w:asciiTheme="minorHAnsi" w:hAnsiTheme="minorHAnsi" w:cstheme="minorHAnsi"/>
                <w:color w:val="FF0000"/>
                <w:lang w:val="de-DE"/>
              </w:rPr>
            </w:pPr>
          </w:p>
        </w:tc>
        <w:tc>
          <w:tcPr>
            <w:tcW w:w="4655" w:type="dxa"/>
            <w:gridSpan w:val="2"/>
          </w:tcPr>
          <w:p w14:paraId="2E386A6C" w14:textId="1A88B158" w:rsidR="00C2136C" w:rsidRPr="00C2136C" w:rsidRDefault="00C2136C" w:rsidP="00BB7776">
            <w:pPr>
              <w:autoSpaceDE w:val="0"/>
              <w:autoSpaceDN w:val="0"/>
              <w:jc w:val="both"/>
              <w:rPr>
                <w:rFonts w:asciiTheme="minorHAnsi" w:hAnsiTheme="minorHAnsi" w:cstheme="minorHAnsi"/>
                <w:color w:val="FF0000"/>
                <w:lang w:val="it-IT"/>
              </w:rPr>
            </w:pPr>
            <w:r w:rsidRPr="00B0463D">
              <w:rPr>
                <w:rFonts w:asciiTheme="minorHAnsi" w:hAnsiTheme="minorHAnsi" w:cstheme="minorHAnsi"/>
                <w:color w:val="FF0000"/>
                <w:lang w:val="it-IT"/>
              </w:rPr>
              <w:t>Per tali documenti è richiesta l’apposizione della firma digitale vedi par. 4.2.3 “modalità di sottoscrizione dei documenti richiesti</w:t>
            </w:r>
            <w:r>
              <w:rPr>
                <w:rFonts w:asciiTheme="minorHAnsi" w:hAnsiTheme="minorHAnsi" w:cstheme="minorHAnsi"/>
                <w:color w:val="FF0000"/>
                <w:lang w:val="it-IT"/>
              </w:rPr>
              <w:t>.</w:t>
            </w:r>
          </w:p>
        </w:tc>
      </w:tr>
      <w:tr w:rsidR="00BC678B" w:rsidRPr="00960035" w14:paraId="1745EA94" w14:textId="77777777" w:rsidTr="00EA05AC">
        <w:tc>
          <w:tcPr>
            <w:tcW w:w="4656" w:type="dxa"/>
            <w:gridSpan w:val="2"/>
          </w:tcPr>
          <w:p w14:paraId="5C45F2D5" w14:textId="77777777" w:rsidR="00BC678B" w:rsidRPr="00B0463D" w:rsidRDefault="00BC678B" w:rsidP="00BB7776">
            <w:pPr>
              <w:widowControl w:val="0"/>
              <w:autoSpaceDE w:val="0"/>
              <w:autoSpaceDN w:val="0"/>
              <w:adjustRightInd w:val="0"/>
              <w:jc w:val="both"/>
              <w:rPr>
                <w:rFonts w:asciiTheme="minorHAnsi" w:hAnsiTheme="minorHAnsi" w:cstheme="minorHAnsi"/>
                <w:color w:val="FF0000"/>
                <w:lang w:val="de-DE"/>
              </w:rPr>
            </w:pPr>
            <w:r w:rsidRPr="00B0463D">
              <w:rPr>
                <w:rFonts w:asciiTheme="minorHAnsi" w:hAnsiTheme="minorHAnsi" w:cstheme="minorHAnsi"/>
                <w:color w:val="FF0000"/>
                <w:lang w:val="de-DE"/>
              </w:rPr>
              <w:t>Die Vergabestelle überprüft über den EPV die Zuverlässigkeit der eingegangenen Verpflichtungen mit allen geeigneten Mitteln.</w:t>
            </w:r>
          </w:p>
          <w:p w14:paraId="0281C09B" w14:textId="77777777" w:rsidR="00BC678B" w:rsidRPr="00B0463D" w:rsidRDefault="00BC678B" w:rsidP="00BB7776">
            <w:pPr>
              <w:widowControl w:val="0"/>
              <w:autoSpaceDE w:val="0"/>
              <w:autoSpaceDN w:val="0"/>
              <w:adjustRightInd w:val="0"/>
              <w:jc w:val="both"/>
              <w:rPr>
                <w:rFonts w:asciiTheme="minorHAnsi" w:hAnsiTheme="minorHAnsi" w:cstheme="minorHAnsi"/>
                <w:color w:val="FF0000"/>
                <w:lang w:val="de-DE"/>
              </w:rPr>
            </w:pPr>
            <w:r w:rsidRPr="00B0463D">
              <w:rPr>
                <w:rFonts w:asciiTheme="minorHAnsi" w:hAnsiTheme="minorHAnsi" w:cstheme="minorHAnsi"/>
                <w:color w:val="FF0000"/>
                <w:lang w:val="de-DE"/>
              </w:rPr>
              <w:t>Bei negativem Ergebnis der Überprüfung wird der</w:t>
            </w:r>
          </w:p>
          <w:p w14:paraId="46C6AB03" w14:textId="77777777" w:rsidR="00BC678B" w:rsidRPr="00B0463D" w:rsidRDefault="00BC678B" w:rsidP="00BB7776">
            <w:pPr>
              <w:widowControl w:val="0"/>
              <w:autoSpaceDE w:val="0"/>
              <w:autoSpaceDN w:val="0"/>
              <w:adjustRightInd w:val="0"/>
              <w:jc w:val="both"/>
              <w:rPr>
                <w:rFonts w:asciiTheme="minorHAnsi" w:hAnsiTheme="minorHAnsi" w:cstheme="minorHAnsi"/>
                <w:color w:val="FF0000"/>
                <w:lang w:val="de-DE"/>
              </w:rPr>
            </w:pPr>
            <w:r w:rsidRPr="00B0463D">
              <w:rPr>
                <w:rFonts w:asciiTheme="minorHAnsi" w:hAnsiTheme="minorHAnsi" w:cstheme="minorHAnsi"/>
                <w:color w:val="FF0000"/>
                <w:lang w:val="de-DE"/>
              </w:rPr>
              <w:t>Teilnehmer ausgeschlossen und die Vergabestelle geht in der Rangordnung weiter.</w:t>
            </w:r>
          </w:p>
        </w:tc>
        <w:tc>
          <w:tcPr>
            <w:tcW w:w="340" w:type="dxa"/>
            <w:gridSpan w:val="2"/>
          </w:tcPr>
          <w:p w14:paraId="4E9B6E7A" w14:textId="77777777" w:rsidR="00BC678B" w:rsidRPr="00B0463D" w:rsidRDefault="00BC678B" w:rsidP="00BB7776">
            <w:pPr>
              <w:widowControl w:val="0"/>
              <w:autoSpaceDE w:val="0"/>
              <w:autoSpaceDN w:val="0"/>
              <w:adjustRightInd w:val="0"/>
              <w:jc w:val="both"/>
              <w:rPr>
                <w:rFonts w:asciiTheme="minorHAnsi" w:hAnsiTheme="minorHAnsi" w:cstheme="minorHAnsi"/>
                <w:color w:val="FF0000"/>
                <w:lang w:val="de-DE"/>
              </w:rPr>
            </w:pPr>
          </w:p>
        </w:tc>
        <w:tc>
          <w:tcPr>
            <w:tcW w:w="4655" w:type="dxa"/>
            <w:gridSpan w:val="2"/>
          </w:tcPr>
          <w:p w14:paraId="3BEA2DBD" w14:textId="77777777" w:rsidR="00BC678B" w:rsidRPr="00B0463D" w:rsidRDefault="00BC678B" w:rsidP="00BB7776">
            <w:pPr>
              <w:autoSpaceDE w:val="0"/>
              <w:autoSpaceDN w:val="0"/>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La stazione appaltante per tramite del RUP verifica l’attendibilità degli impegni assunti con ogni mezzo adeguato. </w:t>
            </w:r>
          </w:p>
          <w:p w14:paraId="21E98953" w14:textId="77777777" w:rsidR="00BC678B" w:rsidRPr="00B0463D" w:rsidRDefault="00BC678B" w:rsidP="00BB7776">
            <w:pPr>
              <w:widowControl w:val="0"/>
              <w:autoSpaceDE w:val="0"/>
              <w:autoSpaceDN w:val="0"/>
              <w:adjustRightInd w:val="0"/>
              <w:jc w:val="both"/>
              <w:rPr>
                <w:rFonts w:asciiTheme="minorHAnsi" w:hAnsiTheme="minorHAnsi" w:cstheme="minorHAnsi"/>
                <w:color w:val="FF0000"/>
                <w:lang w:val="it-IT"/>
              </w:rPr>
            </w:pPr>
            <w:r w:rsidRPr="00B0463D">
              <w:rPr>
                <w:rFonts w:asciiTheme="minorHAnsi" w:hAnsiTheme="minorHAnsi" w:cstheme="minorHAnsi"/>
                <w:color w:val="FF0000"/>
                <w:lang w:val="it-IT"/>
              </w:rPr>
              <w:t>In caso di esito negativo della verifica, si procede con l’esclusione del concorrente e lo scorrimento della graduatoria.</w:t>
            </w:r>
          </w:p>
        </w:tc>
      </w:tr>
      <w:tr w:rsidR="00BC678B" w:rsidRPr="00960035" w14:paraId="5842B410" w14:textId="77777777" w:rsidTr="00EA05AC">
        <w:tc>
          <w:tcPr>
            <w:tcW w:w="4656" w:type="dxa"/>
            <w:gridSpan w:val="2"/>
          </w:tcPr>
          <w:p w14:paraId="654EFB6E" w14:textId="77777777" w:rsidR="00BC678B" w:rsidRPr="00B0463D" w:rsidRDefault="00BC678B" w:rsidP="00BC678B">
            <w:pPr>
              <w:widowControl w:val="0"/>
              <w:jc w:val="both"/>
              <w:rPr>
                <w:rFonts w:asciiTheme="minorHAnsi" w:hAnsiTheme="minorHAnsi" w:cstheme="minorHAnsi"/>
                <w:color w:val="FF0000"/>
                <w:lang w:val="it-IT"/>
              </w:rPr>
            </w:pPr>
          </w:p>
        </w:tc>
        <w:tc>
          <w:tcPr>
            <w:tcW w:w="340" w:type="dxa"/>
            <w:gridSpan w:val="2"/>
          </w:tcPr>
          <w:p w14:paraId="22109CA1" w14:textId="77777777" w:rsidR="00BC678B" w:rsidRPr="00B0463D" w:rsidRDefault="00BC678B" w:rsidP="00BC678B">
            <w:pPr>
              <w:widowControl w:val="0"/>
              <w:rPr>
                <w:rFonts w:asciiTheme="minorHAnsi" w:hAnsiTheme="minorHAnsi" w:cstheme="minorHAnsi"/>
                <w:color w:val="FF0000"/>
                <w:lang w:val="it-IT"/>
              </w:rPr>
            </w:pPr>
          </w:p>
        </w:tc>
        <w:tc>
          <w:tcPr>
            <w:tcW w:w="4655" w:type="dxa"/>
            <w:gridSpan w:val="2"/>
          </w:tcPr>
          <w:p w14:paraId="72559504" w14:textId="77777777" w:rsidR="00BC678B" w:rsidRPr="00B0463D" w:rsidRDefault="00BC678B" w:rsidP="00BC678B">
            <w:pPr>
              <w:widowControl w:val="0"/>
              <w:tabs>
                <w:tab w:val="right" w:pos="9072"/>
              </w:tabs>
              <w:autoSpaceDE w:val="0"/>
              <w:autoSpaceDN w:val="0"/>
              <w:adjustRightInd w:val="0"/>
              <w:ind w:right="105"/>
              <w:jc w:val="both"/>
              <w:rPr>
                <w:rFonts w:asciiTheme="minorHAnsi" w:hAnsiTheme="minorHAnsi" w:cstheme="minorHAnsi"/>
                <w:color w:val="FF0000"/>
                <w:lang w:val="it-IT"/>
              </w:rPr>
            </w:pPr>
          </w:p>
        </w:tc>
      </w:tr>
      <w:tr w:rsidR="00BC678B" w:rsidRPr="00B0463D" w14:paraId="2CEA9196" w14:textId="77777777" w:rsidTr="00EA05AC">
        <w:tc>
          <w:tcPr>
            <w:tcW w:w="4656" w:type="dxa"/>
            <w:gridSpan w:val="2"/>
          </w:tcPr>
          <w:p w14:paraId="12029C29" w14:textId="231A5C7D"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b/>
                <w:color w:val="FF0000"/>
                <w:lang w:val="de-DE"/>
              </w:rPr>
              <w:t>1.8 Vorbehalte</w:t>
            </w:r>
          </w:p>
        </w:tc>
        <w:tc>
          <w:tcPr>
            <w:tcW w:w="340" w:type="dxa"/>
            <w:gridSpan w:val="2"/>
          </w:tcPr>
          <w:p w14:paraId="092D9C47" w14:textId="77777777" w:rsidR="00BC678B" w:rsidRPr="00B0463D" w:rsidRDefault="00BC678B" w:rsidP="00BC678B">
            <w:pPr>
              <w:widowControl w:val="0"/>
              <w:rPr>
                <w:rFonts w:asciiTheme="minorHAnsi" w:hAnsiTheme="minorHAnsi" w:cstheme="minorHAnsi"/>
                <w:color w:val="FF0000"/>
                <w:lang w:val="de-DE"/>
              </w:rPr>
            </w:pPr>
          </w:p>
        </w:tc>
        <w:tc>
          <w:tcPr>
            <w:tcW w:w="4655" w:type="dxa"/>
            <w:gridSpan w:val="2"/>
          </w:tcPr>
          <w:p w14:paraId="35D0F8EE" w14:textId="4ED02B7B" w:rsidR="00BC678B" w:rsidRPr="00B0463D" w:rsidRDefault="00BC678B" w:rsidP="00BC678B">
            <w:pPr>
              <w:widowControl w:val="0"/>
              <w:tabs>
                <w:tab w:val="right" w:pos="9072"/>
              </w:tabs>
              <w:autoSpaceDE w:val="0"/>
              <w:autoSpaceDN w:val="0"/>
              <w:adjustRightInd w:val="0"/>
              <w:ind w:right="105"/>
              <w:jc w:val="both"/>
              <w:rPr>
                <w:rFonts w:asciiTheme="minorHAnsi" w:hAnsiTheme="minorHAnsi" w:cstheme="minorHAnsi"/>
                <w:color w:val="FF0000"/>
                <w:lang w:val="it-IT"/>
              </w:rPr>
            </w:pPr>
            <w:r w:rsidRPr="00B0463D">
              <w:rPr>
                <w:rFonts w:asciiTheme="minorHAnsi" w:hAnsiTheme="minorHAnsi" w:cstheme="minorHAnsi"/>
                <w:b/>
                <w:color w:val="FF0000"/>
                <w:lang w:val="it-IT"/>
              </w:rPr>
              <w:t>1.8 Riserve</w:t>
            </w:r>
          </w:p>
        </w:tc>
      </w:tr>
      <w:tr w:rsidR="00BC678B" w:rsidRPr="00B0463D" w14:paraId="650896CB" w14:textId="77777777" w:rsidTr="00EA05AC">
        <w:tc>
          <w:tcPr>
            <w:tcW w:w="4656" w:type="dxa"/>
            <w:gridSpan w:val="2"/>
          </w:tcPr>
          <w:p w14:paraId="3DDFFA23" w14:textId="77777777" w:rsidR="00BC678B" w:rsidRPr="00B0463D" w:rsidRDefault="00BC678B" w:rsidP="00BC678B">
            <w:pPr>
              <w:widowControl w:val="0"/>
              <w:jc w:val="both"/>
              <w:rPr>
                <w:rFonts w:asciiTheme="minorHAnsi" w:hAnsiTheme="minorHAnsi" w:cstheme="minorHAnsi"/>
                <w:color w:val="FF0000"/>
                <w:lang w:val="it-IT"/>
              </w:rPr>
            </w:pPr>
          </w:p>
        </w:tc>
        <w:tc>
          <w:tcPr>
            <w:tcW w:w="340" w:type="dxa"/>
            <w:gridSpan w:val="2"/>
          </w:tcPr>
          <w:p w14:paraId="548BF7F7" w14:textId="77777777" w:rsidR="00BC678B" w:rsidRPr="00B0463D" w:rsidRDefault="00BC678B" w:rsidP="00BC678B">
            <w:pPr>
              <w:widowControl w:val="0"/>
              <w:rPr>
                <w:rFonts w:asciiTheme="minorHAnsi" w:hAnsiTheme="minorHAnsi" w:cstheme="minorHAnsi"/>
                <w:color w:val="FF0000"/>
                <w:lang w:val="it-IT"/>
              </w:rPr>
            </w:pPr>
          </w:p>
        </w:tc>
        <w:tc>
          <w:tcPr>
            <w:tcW w:w="4655" w:type="dxa"/>
            <w:gridSpan w:val="2"/>
          </w:tcPr>
          <w:p w14:paraId="18B4A41C" w14:textId="77777777" w:rsidR="00BC678B" w:rsidRPr="00B0463D" w:rsidRDefault="00BC678B" w:rsidP="00BC678B">
            <w:pPr>
              <w:widowControl w:val="0"/>
              <w:tabs>
                <w:tab w:val="right" w:pos="9072"/>
              </w:tabs>
              <w:autoSpaceDE w:val="0"/>
              <w:autoSpaceDN w:val="0"/>
              <w:adjustRightInd w:val="0"/>
              <w:ind w:right="105"/>
              <w:jc w:val="both"/>
              <w:rPr>
                <w:rFonts w:asciiTheme="minorHAnsi" w:hAnsiTheme="minorHAnsi" w:cstheme="minorHAnsi"/>
                <w:color w:val="FF0000"/>
                <w:lang w:val="it-IT"/>
              </w:rPr>
            </w:pPr>
          </w:p>
        </w:tc>
      </w:tr>
      <w:tr w:rsidR="00BC678B" w:rsidRPr="00960035" w14:paraId="2F58ABD6" w14:textId="77777777" w:rsidTr="00EA05AC">
        <w:tc>
          <w:tcPr>
            <w:tcW w:w="4656" w:type="dxa"/>
            <w:gridSpan w:val="2"/>
          </w:tcPr>
          <w:p w14:paraId="5D6C7B91" w14:textId="111420A7"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Die</w:t>
            </w:r>
            <w:r w:rsidRPr="00B0463D">
              <w:rPr>
                <w:rFonts w:asciiTheme="minorHAnsi" w:hAnsiTheme="minorHAnsi" w:cstheme="minorHAnsi"/>
                <w:color w:val="FF0000"/>
                <w:lang w:val="de-DE"/>
              </w:rPr>
              <w:t xml:space="preserve"> auftraggebende Körperschaft/Vergabestelle </w:t>
            </w:r>
            <w:r w:rsidRPr="00B0463D">
              <w:rPr>
                <w:rFonts w:asciiTheme="minorHAnsi" w:hAnsiTheme="minorHAnsi" w:cstheme="minorHAnsi"/>
                <w:lang w:val="de-DE"/>
              </w:rPr>
              <w:t>behält sich gemäß Art. 108 Absatz 10 GvD 36/2023 das Recht vor, den Zuschlag nicht zu erteilen.</w:t>
            </w:r>
          </w:p>
          <w:p w14:paraId="158DD4AC" w14:textId="4F343661" w:rsidR="00BC678B" w:rsidRPr="00B0463D" w:rsidRDefault="00BC678B" w:rsidP="00BC678B">
            <w:pPr>
              <w:widowControl w:val="0"/>
              <w:jc w:val="both"/>
              <w:rPr>
                <w:rFonts w:asciiTheme="minorHAnsi" w:hAnsiTheme="minorHAnsi" w:cstheme="minorHAnsi"/>
                <w:b/>
                <w:i/>
                <w:iCs/>
                <w:color w:val="FF0000"/>
                <w:lang w:val="de-DE"/>
              </w:rPr>
            </w:pPr>
            <w:r w:rsidRPr="00B0463D">
              <w:rPr>
                <w:rFonts w:asciiTheme="minorHAnsi" w:hAnsiTheme="minorHAnsi" w:cstheme="minorHAnsi"/>
                <w:i/>
                <w:iCs/>
                <w:color w:val="FF0000"/>
                <w:sz w:val="18"/>
                <w:szCs w:val="18"/>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340" w:type="dxa"/>
            <w:gridSpan w:val="2"/>
          </w:tcPr>
          <w:p w14:paraId="7D2485AD" w14:textId="77777777" w:rsidR="00BC678B" w:rsidRPr="00B0463D" w:rsidRDefault="00BC678B" w:rsidP="00BC678B">
            <w:pPr>
              <w:widowControl w:val="0"/>
              <w:rPr>
                <w:rFonts w:asciiTheme="minorHAnsi" w:hAnsiTheme="minorHAnsi" w:cstheme="minorHAnsi"/>
                <w:b/>
                <w:color w:val="FF0000"/>
                <w:lang w:val="de-DE"/>
              </w:rPr>
            </w:pPr>
          </w:p>
        </w:tc>
        <w:tc>
          <w:tcPr>
            <w:tcW w:w="4655" w:type="dxa"/>
            <w:gridSpan w:val="2"/>
          </w:tcPr>
          <w:p w14:paraId="7D292AB7" w14:textId="62F2A0EA" w:rsidR="00BC678B" w:rsidRPr="00B0463D" w:rsidRDefault="00BC678B" w:rsidP="00BC678B">
            <w:pPr>
              <w:widowControl w:val="0"/>
              <w:tabs>
                <w:tab w:val="right" w:pos="9072"/>
              </w:tabs>
              <w:autoSpaceDE w:val="0"/>
              <w:autoSpaceDN w:val="0"/>
              <w:adjustRightInd w:val="0"/>
              <w:ind w:right="105"/>
              <w:jc w:val="both"/>
              <w:rPr>
                <w:rFonts w:asciiTheme="minorHAnsi" w:hAnsiTheme="minorHAnsi" w:cstheme="minorHAnsi"/>
                <w:b/>
                <w:color w:val="FF0000"/>
                <w:lang w:val="it-IT"/>
              </w:rPr>
            </w:pPr>
            <w:r w:rsidRPr="00B0463D">
              <w:rPr>
                <w:rFonts w:asciiTheme="minorHAnsi" w:hAnsiTheme="minorHAnsi" w:cstheme="minorHAnsi"/>
                <w:color w:val="FF0000"/>
                <w:lang w:val="it-IT"/>
              </w:rPr>
              <w:t xml:space="preserve">L’ente committente / la stazione appaltante </w:t>
            </w:r>
            <w:r w:rsidRPr="00B0463D">
              <w:rPr>
                <w:rFonts w:asciiTheme="minorHAnsi" w:hAnsiTheme="minorHAnsi" w:cstheme="minorHAnsi"/>
                <w:lang w:val="it-IT"/>
              </w:rPr>
              <w:t xml:space="preserve">si riserva il diritto di non procedere all’aggiudicazione ai sensi dell’art 108 comma 10 d.lgs. 36/2023 </w:t>
            </w:r>
            <w:r w:rsidRPr="00B0463D">
              <w:rPr>
                <w:rFonts w:asciiTheme="minorHAnsi" w:hAnsiTheme="minorHAnsi" w:cstheme="minorHAnsi"/>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BC678B" w:rsidRPr="00960035" w14:paraId="12CFACC1" w14:textId="77777777" w:rsidTr="00EA05AC">
        <w:tc>
          <w:tcPr>
            <w:tcW w:w="4656" w:type="dxa"/>
            <w:gridSpan w:val="2"/>
          </w:tcPr>
          <w:p w14:paraId="77C5063B" w14:textId="77777777" w:rsidR="00BC678B" w:rsidRPr="00B0463D" w:rsidRDefault="00BC678B" w:rsidP="00BC678B">
            <w:pPr>
              <w:widowControl w:val="0"/>
              <w:jc w:val="both"/>
              <w:rPr>
                <w:rFonts w:asciiTheme="minorHAnsi" w:hAnsiTheme="minorHAnsi" w:cstheme="minorHAnsi"/>
                <w:color w:val="FF0000"/>
                <w:lang w:val="it-IT"/>
              </w:rPr>
            </w:pPr>
          </w:p>
        </w:tc>
        <w:tc>
          <w:tcPr>
            <w:tcW w:w="340" w:type="dxa"/>
            <w:gridSpan w:val="2"/>
          </w:tcPr>
          <w:p w14:paraId="5C8D0F4D"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2A90DF35"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color w:val="FF0000"/>
                <w:lang w:val="it-IT"/>
              </w:rPr>
            </w:pPr>
          </w:p>
        </w:tc>
      </w:tr>
      <w:tr w:rsidR="00BC678B" w:rsidRPr="00960035" w14:paraId="2150D917" w14:textId="77777777" w:rsidTr="00EA05AC">
        <w:trPr>
          <w:trHeight w:val="845"/>
        </w:trPr>
        <w:tc>
          <w:tcPr>
            <w:tcW w:w="4656" w:type="dxa"/>
            <w:gridSpan w:val="2"/>
          </w:tcPr>
          <w:p w14:paraId="442319F1" w14:textId="387FF45C"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color w:val="FF0000"/>
                <w:lang w:val="de-DE"/>
              </w:rPr>
              <w:t>Die auftraggebende Körperschaft/Die Vergabestelle</w:t>
            </w:r>
            <w:r w:rsidRPr="00B0463D">
              <w:rPr>
                <w:rFonts w:asciiTheme="minorHAnsi" w:hAnsiTheme="minorHAnsi" w:cstheme="minorHAnsi"/>
                <w:lang w:val="de-DE"/>
              </w:rPr>
              <w:t xml:space="preserve"> behält sich das Recht vor, das Ausschreibungsverfahren mit entsprechender Begründung auszusetzen, neu auszuschreiben oder keinen Zuschlag zu erteilen.</w:t>
            </w:r>
          </w:p>
        </w:tc>
        <w:tc>
          <w:tcPr>
            <w:tcW w:w="340" w:type="dxa"/>
            <w:gridSpan w:val="2"/>
          </w:tcPr>
          <w:p w14:paraId="11A70460"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4F5F97D6" w14:textId="7E1AD374" w:rsidR="00BC678B" w:rsidRPr="00B0463D" w:rsidRDefault="00BC678B" w:rsidP="00BC678B">
            <w:pPr>
              <w:widowControl w:val="0"/>
              <w:tabs>
                <w:tab w:val="center" w:pos="4536"/>
                <w:tab w:val="right" w:pos="9072"/>
              </w:tabs>
              <w:ind w:right="105"/>
              <w:jc w:val="both"/>
              <w:rPr>
                <w:rFonts w:asciiTheme="minorHAnsi" w:hAnsiTheme="minorHAnsi" w:cstheme="minorHAnsi"/>
                <w:dstrike/>
                <w:lang w:val="it-IT"/>
              </w:rPr>
            </w:pPr>
            <w:r w:rsidRPr="00B0463D">
              <w:rPr>
                <w:rFonts w:asciiTheme="minorHAnsi" w:hAnsiTheme="minorHAnsi" w:cstheme="minorHAnsi"/>
                <w:bCs/>
                <w:color w:val="FF0000"/>
                <w:lang w:val="it-IT"/>
              </w:rPr>
              <w:t>L’ente committente / La stazione appaltante</w:t>
            </w:r>
            <w:r w:rsidRPr="00B0463D">
              <w:rPr>
                <w:rFonts w:asciiTheme="minorHAnsi" w:hAnsiTheme="minorHAnsi" w:cstheme="minorHAnsi"/>
                <w:bCs/>
                <w:lang w:val="it-IT"/>
              </w:rPr>
              <w:t xml:space="preserve"> si riserva il diritto di sospendere, reindire o non aggiudicare la gara motivatamente.</w:t>
            </w:r>
          </w:p>
        </w:tc>
      </w:tr>
      <w:tr w:rsidR="00BC678B" w:rsidRPr="00960035" w14:paraId="7A892720" w14:textId="77777777" w:rsidTr="00EA05AC">
        <w:trPr>
          <w:trHeight w:val="80"/>
        </w:trPr>
        <w:tc>
          <w:tcPr>
            <w:tcW w:w="4656" w:type="dxa"/>
            <w:gridSpan w:val="2"/>
          </w:tcPr>
          <w:p w14:paraId="2EC01798" w14:textId="77777777" w:rsidR="00BC678B" w:rsidRPr="00B0463D" w:rsidRDefault="00BC678B" w:rsidP="00BC678B">
            <w:pPr>
              <w:widowControl w:val="0"/>
              <w:jc w:val="both"/>
              <w:rPr>
                <w:rFonts w:asciiTheme="minorHAnsi" w:hAnsiTheme="minorHAnsi" w:cstheme="minorHAnsi"/>
                <w:color w:val="FF0000"/>
                <w:lang w:val="it-IT"/>
              </w:rPr>
            </w:pPr>
          </w:p>
        </w:tc>
        <w:tc>
          <w:tcPr>
            <w:tcW w:w="340" w:type="dxa"/>
            <w:gridSpan w:val="2"/>
          </w:tcPr>
          <w:p w14:paraId="1A55EA9A"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6D15DB40"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color w:val="FF0000"/>
                <w:lang w:val="it-IT"/>
              </w:rPr>
            </w:pPr>
          </w:p>
        </w:tc>
      </w:tr>
      <w:tr w:rsidR="00BC678B" w:rsidRPr="00960035" w14:paraId="1C9DBEFA" w14:textId="77777777" w:rsidTr="00EA05AC">
        <w:trPr>
          <w:trHeight w:val="845"/>
        </w:trPr>
        <w:tc>
          <w:tcPr>
            <w:tcW w:w="4656" w:type="dxa"/>
            <w:gridSpan w:val="2"/>
          </w:tcPr>
          <w:p w14:paraId="5EB173CD" w14:textId="0C24B0FC" w:rsidR="00BC678B" w:rsidRPr="00B0463D" w:rsidRDefault="00BC678B" w:rsidP="00BC678B">
            <w:pPr>
              <w:widowControl w:val="0"/>
              <w:jc w:val="both"/>
              <w:rPr>
                <w:rFonts w:asciiTheme="minorHAnsi" w:hAnsiTheme="minorHAnsi" w:cstheme="minorHAnsi"/>
                <w:color w:val="FF0000"/>
                <w:lang w:val="de-DE"/>
              </w:rPr>
            </w:pPr>
            <w:r w:rsidRPr="00B0463D">
              <w:rPr>
                <w:rFonts w:asciiTheme="minorHAnsi" w:hAnsiTheme="minorHAnsi" w:cstheme="minorHAnsi"/>
                <w:color w:val="FF0000"/>
                <w:lang w:val="de-DE"/>
              </w:rPr>
              <w:t xml:space="preserve">Die Vergabestelle </w:t>
            </w:r>
            <w:r w:rsidRPr="00B0463D">
              <w:rPr>
                <w:rFonts w:asciiTheme="minorHAnsi" w:hAnsiTheme="minorHAnsi" w:cstheme="minorHAnsi"/>
                <w:lang w:val="de-DE"/>
              </w:rPr>
              <w:t>behält sich das Recht vor, den Zuschlag auch dann zu erteilen, wenn nur ein einziges gültiges Angebot eingeht</w:t>
            </w:r>
          </w:p>
        </w:tc>
        <w:tc>
          <w:tcPr>
            <w:tcW w:w="340" w:type="dxa"/>
            <w:gridSpan w:val="2"/>
          </w:tcPr>
          <w:p w14:paraId="58B46573"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1BA4CEC9" w14:textId="76A66CCA" w:rsidR="00BC678B" w:rsidRPr="00B0463D" w:rsidRDefault="00BC678B" w:rsidP="00BC678B">
            <w:pPr>
              <w:widowControl w:val="0"/>
              <w:tabs>
                <w:tab w:val="center" w:pos="4536"/>
                <w:tab w:val="right" w:pos="9072"/>
              </w:tabs>
              <w:ind w:right="105"/>
              <w:jc w:val="both"/>
              <w:rPr>
                <w:rFonts w:asciiTheme="minorHAnsi" w:hAnsiTheme="minorHAnsi" w:cstheme="minorHAnsi"/>
                <w:bCs/>
                <w:color w:val="FF0000"/>
                <w:lang w:val="it-IT"/>
              </w:rPr>
            </w:pPr>
            <w:r w:rsidRPr="00B0463D">
              <w:rPr>
                <w:rFonts w:asciiTheme="minorHAnsi" w:hAnsiTheme="minorHAnsi" w:cstheme="minorHAnsi"/>
                <w:bCs/>
                <w:color w:val="FF0000"/>
                <w:lang w:val="it-IT"/>
              </w:rPr>
              <w:t>La stazione appaltante</w:t>
            </w:r>
            <w:r w:rsidRPr="00B0463D">
              <w:rPr>
                <w:rFonts w:asciiTheme="minorHAnsi" w:hAnsiTheme="minorHAnsi" w:cstheme="minorHAnsi"/>
                <w:bCs/>
                <w:lang w:val="it-IT"/>
              </w:rPr>
              <w:t xml:space="preserve"> si riserva la facoltà di procedere all’aggiudicazione anche nel caso di una sola offerta valida.</w:t>
            </w:r>
          </w:p>
        </w:tc>
      </w:tr>
      <w:tr w:rsidR="00BC678B" w:rsidRPr="00960035" w14:paraId="4D7C2D7C" w14:textId="77777777" w:rsidTr="00EA05AC">
        <w:tc>
          <w:tcPr>
            <w:tcW w:w="4656" w:type="dxa"/>
            <w:gridSpan w:val="2"/>
          </w:tcPr>
          <w:p w14:paraId="35A513DC" w14:textId="77777777" w:rsidR="00BC678B" w:rsidRPr="00B0463D" w:rsidRDefault="00BC678B" w:rsidP="00BC678B">
            <w:pPr>
              <w:widowControl w:val="0"/>
              <w:jc w:val="both"/>
              <w:rPr>
                <w:rFonts w:asciiTheme="minorHAnsi" w:hAnsiTheme="minorHAnsi" w:cstheme="minorHAnsi"/>
                <w:color w:val="FF0000"/>
                <w:highlight w:val="cyan"/>
                <w:lang w:val="it-IT"/>
              </w:rPr>
            </w:pPr>
          </w:p>
        </w:tc>
        <w:tc>
          <w:tcPr>
            <w:tcW w:w="340" w:type="dxa"/>
            <w:gridSpan w:val="2"/>
          </w:tcPr>
          <w:p w14:paraId="18F7A3DC" w14:textId="77777777" w:rsidR="00BC678B" w:rsidRPr="00B0463D" w:rsidRDefault="00BC678B" w:rsidP="00BC678B">
            <w:pPr>
              <w:widowControl w:val="0"/>
              <w:rPr>
                <w:rFonts w:asciiTheme="minorHAnsi" w:hAnsiTheme="minorHAnsi" w:cstheme="minorHAnsi"/>
                <w:highlight w:val="cyan"/>
                <w:lang w:val="it-IT"/>
              </w:rPr>
            </w:pPr>
          </w:p>
        </w:tc>
        <w:tc>
          <w:tcPr>
            <w:tcW w:w="4655" w:type="dxa"/>
            <w:gridSpan w:val="2"/>
          </w:tcPr>
          <w:p w14:paraId="6F55E697"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color w:val="FF0000"/>
                <w:highlight w:val="cyan"/>
                <w:lang w:val="it-IT"/>
              </w:rPr>
            </w:pPr>
          </w:p>
        </w:tc>
      </w:tr>
      <w:tr w:rsidR="00BC678B" w:rsidRPr="00960035" w14:paraId="266CB89A" w14:textId="77777777" w:rsidTr="00EA05AC">
        <w:tc>
          <w:tcPr>
            <w:tcW w:w="4656" w:type="dxa"/>
            <w:gridSpan w:val="2"/>
          </w:tcPr>
          <w:p w14:paraId="2FE9C6FD" w14:textId="77777777"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color w:val="FF0000"/>
                <w:lang w:val="de-DE"/>
              </w:rPr>
              <w:t>Die auftraggebende Körperschaft/Vergabestelle</w:t>
            </w:r>
            <w:r w:rsidRPr="00B0463D">
              <w:rPr>
                <w:rFonts w:asciiTheme="minorHAnsi" w:hAnsiTheme="minorHAnsi" w:cstheme="minorHAnsi"/>
                <w:lang w:val="de-DE"/>
              </w:rPr>
              <w:t xml:space="preserve"> behält sich das Recht vor,</w:t>
            </w:r>
            <w:r w:rsidRPr="00B0463D">
              <w:rPr>
                <w:rFonts w:asciiTheme="minorHAnsi" w:hAnsiTheme="minorHAnsi" w:cstheme="minorHAnsi"/>
                <w:bCs/>
                <w:lang w:val="de-DE"/>
              </w:rPr>
              <w:t xml:space="preserve"> </w:t>
            </w:r>
            <w:r w:rsidRPr="00B0463D">
              <w:rPr>
                <w:rFonts w:asciiTheme="minorHAnsi" w:hAnsiTheme="minorHAnsi" w:cstheme="minorHAnsi"/>
                <w:bCs/>
                <w:color w:val="FF0000"/>
                <w:lang w:val="de-DE"/>
              </w:rPr>
              <w:t>die Vereinbarung/</w:t>
            </w:r>
            <w:r w:rsidRPr="00B0463D">
              <w:rPr>
                <w:rFonts w:asciiTheme="minorHAnsi" w:hAnsiTheme="minorHAnsi" w:cstheme="minorHAnsi"/>
                <w:color w:val="FF0000"/>
                <w:lang w:val="de-DE"/>
              </w:rPr>
              <w:t>den Vertrag</w:t>
            </w:r>
            <w:r w:rsidRPr="00B0463D">
              <w:rPr>
                <w:rFonts w:asciiTheme="minorHAnsi" w:hAnsiTheme="minorHAnsi" w:cstheme="minorHAnsi"/>
                <w:lang w:val="de-DE"/>
              </w:rPr>
              <w:t xml:space="preserve"> mit einer entsprechenden Begründung nicht abzuschließen, auch wenn zuvor ein Zuschlag erteilt wurde.</w:t>
            </w:r>
          </w:p>
        </w:tc>
        <w:tc>
          <w:tcPr>
            <w:tcW w:w="340" w:type="dxa"/>
            <w:gridSpan w:val="2"/>
          </w:tcPr>
          <w:p w14:paraId="3683A2B1"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73051E6A"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bCs/>
                <w:color w:val="FF0000"/>
                <w:lang w:val="it-IT"/>
              </w:rPr>
              <w:t>L’ente committente / la stazione appaltante</w:t>
            </w:r>
            <w:r w:rsidRPr="00B0463D">
              <w:rPr>
                <w:rFonts w:asciiTheme="minorHAnsi" w:hAnsiTheme="minorHAnsi" w:cstheme="minorHAnsi"/>
                <w:bCs/>
                <w:lang w:val="it-IT"/>
              </w:rPr>
              <w:t xml:space="preserve"> con adeguata motivazione si riserva il diritto di non </w:t>
            </w:r>
            <w:r w:rsidRPr="00B0463D">
              <w:rPr>
                <w:rFonts w:asciiTheme="minorHAnsi" w:hAnsiTheme="minorHAnsi" w:cstheme="minorHAnsi"/>
                <w:bCs/>
                <w:color w:val="FF0000"/>
                <w:lang w:val="it-IT"/>
              </w:rPr>
              <w:t>stipulare</w:t>
            </w:r>
            <w:r w:rsidRPr="00B0463D">
              <w:rPr>
                <w:rFonts w:asciiTheme="minorHAnsi" w:hAnsiTheme="minorHAnsi" w:cstheme="minorHAnsi"/>
                <w:bCs/>
                <w:lang w:val="it-IT"/>
              </w:rPr>
              <w:t xml:space="preserve"> </w:t>
            </w:r>
            <w:r w:rsidRPr="00B0463D">
              <w:rPr>
                <w:rFonts w:asciiTheme="minorHAnsi" w:hAnsiTheme="minorHAnsi" w:cstheme="minorHAnsi"/>
                <w:bCs/>
                <w:color w:val="FF0000"/>
                <w:lang w:val="it-IT"/>
              </w:rPr>
              <w:t xml:space="preserve">la convenzione / </w:t>
            </w:r>
            <w:r w:rsidRPr="00B0463D">
              <w:rPr>
                <w:rFonts w:asciiTheme="minorHAnsi" w:hAnsiTheme="minorHAnsi" w:cstheme="minorHAnsi"/>
                <w:color w:val="FF0000"/>
                <w:lang w:val="it-IT"/>
              </w:rPr>
              <w:t xml:space="preserve">il contratto </w:t>
            </w:r>
            <w:r w:rsidRPr="00B0463D">
              <w:rPr>
                <w:rFonts w:asciiTheme="minorHAnsi" w:hAnsiTheme="minorHAnsi" w:cstheme="minorHAnsi"/>
                <w:bCs/>
                <w:lang w:val="it-IT"/>
              </w:rPr>
              <w:t>anche qualora sia intervenuta in precedenza l’aggiudicazione.</w:t>
            </w:r>
          </w:p>
        </w:tc>
      </w:tr>
      <w:tr w:rsidR="00BC678B" w:rsidRPr="00960035" w14:paraId="349084F4" w14:textId="77777777" w:rsidTr="00EA05AC">
        <w:tc>
          <w:tcPr>
            <w:tcW w:w="4656" w:type="dxa"/>
            <w:gridSpan w:val="2"/>
          </w:tcPr>
          <w:p w14:paraId="33F2BB98" w14:textId="77777777" w:rsidR="00BC678B" w:rsidRPr="00B0463D" w:rsidRDefault="00BC678B" w:rsidP="00BC678B">
            <w:pPr>
              <w:widowControl w:val="0"/>
              <w:jc w:val="both"/>
              <w:rPr>
                <w:rFonts w:asciiTheme="minorHAnsi" w:hAnsiTheme="minorHAnsi" w:cstheme="minorHAnsi"/>
                <w:lang w:val="it-IT"/>
              </w:rPr>
            </w:pPr>
          </w:p>
        </w:tc>
        <w:tc>
          <w:tcPr>
            <w:tcW w:w="340" w:type="dxa"/>
            <w:gridSpan w:val="2"/>
          </w:tcPr>
          <w:p w14:paraId="02139349"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4405FB8F"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p>
        </w:tc>
      </w:tr>
      <w:tr w:rsidR="00BC678B" w:rsidRPr="00960035" w14:paraId="3193BE9A" w14:textId="77777777" w:rsidTr="00EA05AC">
        <w:tc>
          <w:tcPr>
            <w:tcW w:w="4656" w:type="dxa"/>
            <w:gridSpan w:val="2"/>
          </w:tcPr>
          <w:p w14:paraId="2749539E" w14:textId="0460E27E" w:rsidR="00BC678B" w:rsidRPr="00B0463D" w:rsidRDefault="00BC678B" w:rsidP="00BC678B">
            <w:pPr>
              <w:widowControl w:val="0"/>
              <w:jc w:val="both"/>
              <w:rPr>
                <w:rFonts w:asciiTheme="minorHAnsi" w:hAnsiTheme="minorHAnsi" w:cstheme="minorHAnsi"/>
                <w:lang w:val="de-DE"/>
              </w:rPr>
            </w:pPr>
            <w:bookmarkStart w:id="137" w:name="_Hlk116902137"/>
            <w:r w:rsidRPr="00B0463D">
              <w:rPr>
                <w:rFonts w:asciiTheme="minorHAnsi" w:hAnsiTheme="minorHAnsi" w:cstheme="minorHAnsi"/>
                <w:color w:val="FF0000"/>
                <w:lang w:val="de-DE"/>
              </w:rPr>
              <w:t>Die auftraggebende Körperschaft/Vergabestelle</w:t>
            </w:r>
            <w:r w:rsidRPr="00B0463D">
              <w:rPr>
                <w:rFonts w:asciiTheme="minorHAnsi" w:hAnsiTheme="minorHAnsi" w:cstheme="minorHAnsi"/>
                <w:lang w:val="de-DE"/>
              </w:rPr>
              <w:t xml:space="preserve"> behält sich das Recht vor, </w:t>
            </w:r>
            <w:r w:rsidRPr="00B0463D">
              <w:rPr>
                <w:rFonts w:asciiTheme="minorHAnsi" w:hAnsiTheme="minorHAnsi" w:cstheme="minorHAnsi"/>
                <w:color w:val="FF0000"/>
                <w:lang w:val="de-DE"/>
              </w:rPr>
              <w:t>den Vertrag/die Vereinbarung</w:t>
            </w:r>
            <w:r w:rsidRPr="00B0463D">
              <w:rPr>
                <w:rFonts w:asciiTheme="minorHAnsi" w:hAnsiTheme="minorHAnsi" w:cstheme="minorHAnsi"/>
                <w:lang w:val="de-DE"/>
              </w:rPr>
              <w:t xml:space="preserve"> nicht zuzuschlagen bzw. abzuschließen, wenn im Verlaufe des Verfahrens eine für die </w:t>
            </w:r>
            <w:r w:rsidRPr="00B0463D">
              <w:rPr>
                <w:rFonts w:asciiTheme="minorHAnsi" w:hAnsiTheme="minorHAnsi" w:cstheme="minorHAnsi"/>
                <w:color w:val="FF0000"/>
                <w:lang w:val="de-DE"/>
              </w:rPr>
              <w:t>Verwaltung/auftraggebende Körperschaft</w:t>
            </w:r>
            <w:r w:rsidRPr="00B0463D">
              <w:rPr>
                <w:rFonts w:asciiTheme="minorHAnsi" w:hAnsiTheme="minorHAnsi" w:cstheme="minorHAnsi"/>
                <w:lang w:val="de-DE"/>
              </w:rPr>
              <w:t xml:space="preserve"> vorteilhaftere AOV-Vereinbarung oder, in Ermangelung einer solchen, eine Consip-Vereinbarung aktiviert wurde.</w:t>
            </w:r>
          </w:p>
        </w:tc>
        <w:tc>
          <w:tcPr>
            <w:tcW w:w="340" w:type="dxa"/>
            <w:gridSpan w:val="2"/>
          </w:tcPr>
          <w:p w14:paraId="4319991C"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4813904D" w14:textId="3114C1F0"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color w:val="FF0000"/>
                <w:lang w:val="it-IT"/>
              </w:rPr>
              <w:t>L’ente committente / la stazione appaltante</w:t>
            </w:r>
            <w:r w:rsidRPr="00B0463D">
              <w:rPr>
                <w:rFonts w:asciiTheme="minorHAnsi" w:hAnsiTheme="minorHAnsi" w:cstheme="minorHAnsi"/>
                <w:lang w:val="it-IT"/>
              </w:rPr>
              <w:t xml:space="preserve"> si riserva di non aggiudicare ovvero di non stipulare </w:t>
            </w:r>
            <w:r w:rsidRPr="00B0463D">
              <w:rPr>
                <w:rFonts w:asciiTheme="minorHAnsi" w:hAnsiTheme="minorHAnsi" w:cstheme="minorHAnsi"/>
                <w:color w:val="FF0000"/>
                <w:lang w:val="it-IT"/>
              </w:rPr>
              <w:t>il contratto / la convenzione,</w:t>
            </w:r>
            <w:r w:rsidRPr="00B0463D">
              <w:rPr>
                <w:rFonts w:asciiTheme="minorHAnsi" w:hAnsiTheme="minorHAnsi" w:cstheme="minorHAnsi"/>
                <w:lang w:val="it-IT"/>
              </w:rPr>
              <w:t xml:space="preserve"> qualora nelle more del procedimento sia intervenuta una convenzione ACP ovvero in assenza di quest´ultima di una convezione di Consip, più favorevole per </w:t>
            </w:r>
            <w:r w:rsidRPr="00B0463D">
              <w:rPr>
                <w:rFonts w:asciiTheme="minorHAnsi" w:hAnsiTheme="minorHAnsi" w:cstheme="minorHAnsi"/>
                <w:color w:val="FF0000"/>
                <w:lang w:val="it-IT"/>
              </w:rPr>
              <w:t>l’Amministrazione / l’ente committente.</w:t>
            </w:r>
          </w:p>
        </w:tc>
      </w:tr>
      <w:tr w:rsidR="00BC678B" w:rsidRPr="00960035" w14:paraId="2A4BBC28" w14:textId="77777777" w:rsidTr="00EA05AC">
        <w:tc>
          <w:tcPr>
            <w:tcW w:w="4656" w:type="dxa"/>
            <w:gridSpan w:val="2"/>
          </w:tcPr>
          <w:p w14:paraId="6D0BDAE0" w14:textId="77777777" w:rsidR="00BC678B" w:rsidRPr="00B0463D" w:rsidRDefault="00BC678B" w:rsidP="00BC678B">
            <w:pPr>
              <w:widowControl w:val="0"/>
              <w:jc w:val="both"/>
              <w:rPr>
                <w:rFonts w:asciiTheme="minorHAnsi" w:hAnsiTheme="minorHAnsi" w:cstheme="minorHAnsi"/>
                <w:color w:val="FF0000"/>
                <w:lang w:val="it-IT"/>
              </w:rPr>
            </w:pPr>
          </w:p>
        </w:tc>
        <w:tc>
          <w:tcPr>
            <w:tcW w:w="340" w:type="dxa"/>
            <w:gridSpan w:val="2"/>
          </w:tcPr>
          <w:p w14:paraId="7AD8AC45"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6555DEA8"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color w:val="FF0000"/>
                <w:lang w:val="it-IT"/>
              </w:rPr>
            </w:pPr>
          </w:p>
        </w:tc>
      </w:tr>
      <w:tr w:rsidR="00BC678B" w:rsidRPr="00960035" w14:paraId="61A899A2" w14:textId="77777777" w:rsidTr="00EA05AC">
        <w:trPr>
          <w:trHeight w:val="1717"/>
        </w:trPr>
        <w:tc>
          <w:tcPr>
            <w:tcW w:w="4656" w:type="dxa"/>
            <w:gridSpan w:val="2"/>
          </w:tcPr>
          <w:p w14:paraId="7C0BCF18" w14:textId="2696581D"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eastAsia="it-IT"/>
              </w:rPr>
              <w:t xml:space="preserve">Gemäß </w:t>
            </w:r>
            <w:r w:rsidRPr="00B0463D">
              <w:rPr>
                <w:rFonts w:asciiTheme="minorHAnsi" w:hAnsiTheme="minorHAnsi" w:cstheme="minorHAnsi"/>
                <w:lang w:val="de-DE"/>
              </w:rPr>
              <w:t>Art. 21/ter LG Nr. 1/2002, eingefügt durch Art. 10 Abs. 1 LG Nr. 15/2016,</w:t>
            </w:r>
            <w:r w:rsidRPr="00B0463D">
              <w:rPr>
                <w:rFonts w:asciiTheme="minorHAnsi" w:hAnsiTheme="minorHAnsi" w:cstheme="minorHAnsi"/>
                <w:lang w:val="de-DE" w:eastAsia="it-IT"/>
              </w:rPr>
              <w:t xml:space="preserve"> greifen die öffentlichen Auftraggeber laut Art. 2 Abs. 2 LG Nr. 16/2015 in erster Linie auf die Rahmenvereinbarungen zurück, die von der AOV in ihrer Eigenschaft als Stelle für Sammelbeschaffungen abgeschlossen werden.</w:t>
            </w:r>
          </w:p>
        </w:tc>
        <w:tc>
          <w:tcPr>
            <w:tcW w:w="340" w:type="dxa"/>
            <w:gridSpan w:val="2"/>
          </w:tcPr>
          <w:p w14:paraId="6C14C4CD"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73CEDAB0" w14:textId="4DA44B8D"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lang w:val="it-IT" w:eastAsia="it-IT"/>
              </w:rPr>
              <w:t>Ai sensi dell’art. 21-ter della l.p. 1/2002 così come introdotto dell’art. 10, commi 1, l.p. 15/2016, le amministrazioni aggiudicatrici di cui all’articolo 2, comma 2, l.p. 16/2015, ricorrono primariamente alle convenzioni-quadro stipulate dal soggetto aggregatore provinciale ACP.</w:t>
            </w:r>
          </w:p>
        </w:tc>
      </w:tr>
      <w:tr w:rsidR="00BC678B" w:rsidRPr="00960035" w14:paraId="77DAA3AB" w14:textId="77777777" w:rsidTr="00EA05AC">
        <w:trPr>
          <w:trHeight w:val="80"/>
        </w:trPr>
        <w:tc>
          <w:tcPr>
            <w:tcW w:w="4656" w:type="dxa"/>
            <w:gridSpan w:val="2"/>
          </w:tcPr>
          <w:p w14:paraId="2471CF7F" w14:textId="77777777" w:rsidR="00BC678B" w:rsidRPr="00B0463D" w:rsidRDefault="00BC678B" w:rsidP="00BC678B">
            <w:pPr>
              <w:widowControl w:val="0"/>
              <w:jc w:val="both"/>
              <w:rPr>
                <w:rFonts w:asciiTheme="minorHAnsi" w:hAnsiTheme="minorHAnsi" w:cstheme="minorHAnsi"/>
                <w:lang w:val="it-IT" w:eastAsia="it-IT"/>
              </w:rPr>
            </w:pPr>
          </w:p>
        </w:tc>
        <w:tc>
          <w:tcPr>
            <w:tcW w:w="340" w:type="dxa"/>
            <w:gridSpan w:val="2"/>
          </w:tcPr>
          <w:p w14:paraId="3D320B29"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43E308EF"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p>
        </w:tc>
      </w:tr>
      <w:tr w:rsidR="00BC678B" w:rsidRPr="00960035" w14:paraId="370AA892" w14:textId="77777777" w:rsidTr="00EA05AC">
        <w:trPr>
          <w:trHeight w:val="1717"/>
        </w:trPr>
        <w:tc>
          <w:tcPr>
            <w:tcW w:w="4656" w:type="dxa"/>
            <w:gridSpan w:val="2"/>
          </w:tcPr>
          <w:p w14:paraId="37EACBFF" w14:textId="5D53A4B2" w:rsidR="00BC678B" w:rsidRPr="00B0463D" w:rsidRDefault="00BC678B" w:rsidP="00BC678B">
            <w:pPr>
              <w:jc w:val="both"/>
              <w:rPr>
                <w:rFonts w:asciiTheme="minorHAnsi" w:hAnsiTheme="minorHAnsi" w:cstheme="minorHAnsi"/>
                <w:lang w:val="de-DE" w:eastAsia="it-IT"/>
              </w:rPr>
            </w:pPr>
            <w:r w:rsidRPr="00B0463D">
              <w:rPr>
                <w:rFonts w:asciiTheme="minorHAnsi" w:hAnsiTheme="minorHAnsi" w:cstheme="minorHAnsi"/>
                <w:lang w:val="de-DE" w:eastAsia="it-IT"/>
              </w:rPr>
              <w:t xml:space="preserve">In Ermangelung einer von der </w:t>
            </w:r>
            <w:r w:rsidRPr="00B0463D">
              <w:rPr>
                <w:rFonts w:asciiTheme="minorHAnsi" w:hAnsiTheme="minorHAnsi" w:cstheme="minorHAnsi"/>
                <w:color w:val="000000"/>
                <w:lang w:val="de-DE" w:eastAsia="it-IT"/>
              </w:rPr>
              <w:t xml:space="preserve">Stelle für Sammelbeschaffungen </w:t>
            </w:r>
            <w:r w:rsidRPr="00B0463D">
              <w:rPr>
                <w:rFonts w:asciiTheme="minorHAnsi" w:hAnsiTheme="minorHAnsi" w:cstheme="minorHAnsi"/>
                <w:lang w:val="de-DE" w:eastAsia="it-IT"/>
              </w:rPr>
              <w:t>AOV abgeschlossenen und für den Auftragsgegenstand geeigneten Rahmenvereinbarung, sind die öffentlichen Auftraggeber verpflichtet, zu prüfen, ob es eine für den Auftragsgegenstand geeignete Consip-</w:t>
            </w:r>
            <w:r w:rsidRPr="00B0463D">
              <w:rPr>
                <w:rFonts w:asciiTheme="minorHAnsi" w:hAnsiTheme="minorHAnsi" w:cstheme="minorHAnsi"/>
                <w:color w:val="000000"/>
                <w:lang w:val="de-DE" w:eastAsia="it-IT"/>
              </w:rPr>
              <w:t>Rahmenv</w:t>
            </w:r>
            <w:r w:rsidRPr="00B0463D">
              <w:rPr>
                <w:rFonts w:asciiTheme="minorHAnsi" w:hAnsiTheme="minorHAnsi" w:cstheme="minorHAnsi"/>
                <w:lang w:val="de-DE" w:eastAsia="it-IT"/>
              </w:rPr>
              <w:t>ereinbarung gibt, und dieser gegebenenfalls beizutreten oder deren Preis- und Qualitäts-Parameter einzuhalten.</w:t>
            </w:r>
          </w:p>
        </w:tc>
        <w:tc>
          <w:tcPr>
            <w:tcW w:w="340" w:type="dxa"/>
            <w:gridSpan w:val="2"/>
          </w:tcPr>
          <w:p w14:paraId="45A0D03A"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45610BB3" w14:textId="1C824BD7"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r w:rsidRPr="00B0463D">
              <w:rPr>
                <w:rFonts w:asciiTheme="minorHAnsi" w:hAnsiTheme="minorHAnsi" w:cstheme="minorHAnsi"/>
                <w:lang w:val="it-IT" w:eastAsia="it-IT"/>
              </w:rPr>
              <w:t>In assenza di una convenzione quadro stipulata dal soggetto aggregatore provinciale ACP</w:t>
            </w:r>
            <w:r w:rsidRPr="00B0463D">
              <w:rPr>
                <w:rFonts w:asciiTheme="minorHAnsi" w:hAnsiTheme="minorHAnsi" w:cstheme="minorHAnsi"/>
                <w:lang w:val="it-IT"/>
              </w:rPr>
              <w:t xml:space="preserve"> adeguata all’oggetto dell’appalto </w:t>
            </w:r>
            <w:r w:rsidRPr="00B0463D">
              <w:rPr>
                <w:rFonts w:asciiTheme="minorHAnsi" w:hAnsiTheme="minorHAnsi" w:cstheme="minorHAnsi"/>
                <w:lang w:val="it-IT" w:eastAsia="it-IT"/>
              </w:rPr>
              <w:t xml:space="preserve">le amministrazioni aggiudicatrici sono tenute a controllare l’esistenza di una convenzione quadro Consip </w:t>
            </w:r>
            <w:r w:rsidRPr="00B0463D">
              <w:rPr>
                <w:rFonts w:asciiTheme="minorHAnsi" w:hAnsiTheme="minorHAnsi" w:cstheme="minorHAnsi"/>
                <w:lang w:val="it-IT"/>
              </w:rPr>
              <w:t>adeguata all’oggetto dell’appalto ed</w:t>
            </w:r>
            <w:r w:rsidRPr="00B0463D">
              <w:rPr>
                <w:rFonts w:asciiTheme="minorHAnsi" w:hAnsiTheme="minorHAnsi" w:cstheme="minorHAnsi"/>
                <w:lang w:val="it-IT" w:eastAsia="it-IT"/>
              </w:rPr>
              <w:t xml:space="preserve"> eventualmente aderirvi ovvero rispettarne i parametri prezzo-qualità. </w:t>
            </w:r>
          </w:p>
        </w:tc>
      </w:tr>
      <w:tr w:rsidR="00BC678B" w:rsidRPr="00960035" w14:paraId="60653217" w14:textId="77777777" w:rsidTr="00EA05AC">
        <w:trPr>
          <w:trHeight w:val="80"/>
        </w:trPr>
        <w:tc>
          <w:tcPr>
            <w:tcW w:w="4656" w:type="dxa"/>
            <w:gridSpan w:val="2"/>
          </w:tcPr>
          <w:p w14:paraId="20E50EEA" w14:textId="77777777" w:rsidR="00BC678B" w:rsidRPr="00B0463D" w:rsidRDefault="00BC678B" w:rsidP="00BC678B">
            <w:pPr>
              <w:widowControl w:val="0"/>
              <w:jc w:val="both"/>
              <w:rPr>
                <w:rFonts w:asciiTheme="minorHAnsi" w:hAnsiTheme="minorHAnsi" w:cstheme="minorHAnsi"/>
                <w:lang w:val="it-IT" w:eastAsia="it-IT"/>
              </w:rPr>
            </w:pPr>
          </w:p>
        </w:tc>
        <w:tc>
          <w:tcPr>
            <w:tcW w:w="340" w:type="dxa"/>
            <w:gridSpan w:val="2"/>
          </w:tcPr>
          <w:p w14:paraId="0E79FA1B"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787CA224"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p>
        </w:tc>
      </w:tr>
      <w:tr w:rsidR="00BC678B" w:rsidRPr="00960035" w14:paraId="2E7B1FBC" w14:textId="77777777" w:rsidTr="00EA05AC">
        <w:tc>
          <w:tcPr>
            <w:tcW w:w="4656" w:type="dxa"/>
            <w:gridSpan w:val="2"/>
          </w:tcPr>
          <w:p w14:paraId="1C0FB7A0" w14:textId="1119B11B" w:rsidR="00BC678B" w:rsidRPr="00B0463D" w:rsidRDefault="00BC678B" w:rsidP="00BC678B">
            <w:pPr>
              <w:widowControl w:val="0"/>
              <w:jc w:val="both"/>
              <w:rPr>
                <w:rFonts w:asciiTheme="minorHAnsi" w:hAnsiTheme="minorHAnsi" w:cstheme="minorHAnsi"/>
                <w:lang w:val="de-DE" w:eastAsia="it-IT"/>
              </w:rPr>
            </w:pPr>
            <w:bookmarkStart w:id="138" w:name="_Hlk38299185"/>
            <w:r w:rsidRPr="00B0463D">
              <w:rPr>
                <w:rFonts w:asciiTheme="minorHAnsi" w:hAnsiTheme="minorHAnsi" w:cstheme="minorHAnsi"/>
                <w:lang w:val="de-DE"/>
              </w:rPr>
              <w:t>Es findet Art. 20 LG 3/2020 wie mit LG 1/2021 abgändert Anwendung</w:t>
            </w:r>
          </w:p>
        </w:tc>
        <w:tc>
          <w:tcPr>
            <w:tcW w:w="340" w:type="dxa"/>
            <w:gridSpan w:val="2"/>
          </w:tcPr>
          <w:p w14:paraId="22043916"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170ED12B" w14:textId="169AE6B9"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r w:rsidRPr="00B0463D">
              <w:rPr>
                <w:rFonts w:asciiTheme="minorHAnsi" w:hAnsiTheme="minorHAnsi" w:cstheme="minorHAnsi"/>
                <w:lang w:val="it-IT" w:eastAsia="it-IT"/>
              </w:rPr>
              <w:t>Si applica l’art. 20 LP 3/2020 come modificata dalla LP 1/2022</w:t>
            </w:r>
          </w:p>
        </w:tc>
      </w:tr>
      <w:bookmarkEnd w:id="138"/>
      <w:tr w:rsidR="00BC678B" w:rsidRPr="00960035" w14:paraId="7E608B30" w14:textId="77777777" w:rsidTr="00EA05AC">
        <w:tc>
          <w:tcPr>
            <w:tcW w:w="4656" w:type="dxa"/>
            <w:gridSpan w:val="2"/>
          </w:tcPr>
          <w:p w14:paraId="1C1AB3E5" w14:textId="77777777" w:rsidR="00BC678B" w:rsidRPr="00B0463D" w:rsidRDefault="00BC678B" w:rsidP="00BC678B">
            <w:pPr>
              <w:widowControl w:val="0"/>
              <w:jc w:val="both"/>
              <w:rPr>
                <w:rFonts w:asciiTheme="minorHAnsi" w:hAnsiTheme="minorHAnsi" w:cstheme="minorHAnsi"/>
                <w:color w:val="FF0000"/>
                <w:lang w:val="it-IT"/>
              </w:rPr>
            </w:pPr>
          </w:p>
        </w:tc>
        <w:tc>
          <w:tcPr>
            <w:tcW w:w="340" w:type="dxa"/>
            <w:gridSpan w:val="2"/>
          </w:tcPr>
          <w:p w14:paraId="47741C14" w14:textId="77777777" w:rsidR="00BC678B" w:rsidRPr="00B0463D" w:rsidRDefault="00BC678B" w:rsidP="00BC678B">
            <w:pPr>
              <w:widowControl w:val="0"/>
              <w:rPr>
                <w:rFonts w:asciiTheme="minorHAnsi" w:hAnsiTheme="minorHAnsi" w:cstheme="minorHAnsi"/>
                <w:color w:val="FF0000"/>
                <w:lang w:val="it-IT"/>
              </w:rPr>
            </w:pPr>
          </w:p>
        </w:tc>
        <w:tc>
          <w:tcPr>
            <w:tcW w:w="4655" w:type="dxa"/>
            <w:gridSpan w:val="2"/>
          </w:tcPr>
          <w:p w14:paraId="4C65F478" w14:textId="77777777" w:rsidR="00BC678B" w:rsidRPr="00B0463D" w:rsidRDefault="00BC678B" w:rsidP="00BC678B">
            <w:pPr>
              <w:widowControl w:val="0"/>
              <w:tabs>
                <w:tab w:val="center" w:pos="4536"/>
                <w:tab w:val="right" w:pos="9072"/>
              </w:tabs>
              <w:ind w:right="105"/>
              <w:jc w:val="both"/>
              <w:rPr>
                <w:rFonts w:asciiTheme="minorHAnsi" w:hAnsiTheme="minorHAnsi" w:cstheme="minorHAnsi"/>
                <w:color w:val="FF0000"/>
                <w:lang w:val="it-IT" w:eastAsia="it-IT"/>
              </w:rPr>
            </w:pPr>
          </w:p>
        </w:tc>
      </w:tr>
      <w:tr w:rsidR="00BC678B" w:rsidRPr="00B0463D" w14:paraId="7C80E7A8" w14:textId="77777777" w:rsidTr="00EA05AC">
        <w:tc>
          <w:tcPr>
            <w:tcW w:w="4656" w:type="dxa"/>
            <w:gridSpan w:val="2"/>
          </w:tcPr>
          <w:p w14:paraId="40A17649" w14:textId="0711FA5C"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Vorankkündigung von mindestens fünfzehn Tagen und nach Zahlung der bereits ausgefürhten Leistungen und eines Zehntels der noch nicht ausgeführten Leistungen, </w:t>
            </w:r>
          </w:p>
          <w:p w14:paraId="58C8AA58" w14:textId="12016568"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wenn die Parameter der nach obigem Vertragsabschluss abgeschlossenen Consip-Vereinbarungen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340" w:type="dxa"/>
            <w:gridSpan w:val="2"/>
          </w:tcPr>
          <w:p w14:paraId="253BE031"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051472B3" w14:textId="70061024"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r w:rsidRPr="00B0463D">
              <w:rPr>
                <w:rFonts w:asciiTheme="minorHAnsi" w:hAnsiTheme="minorHAnsi" w:cstheme="minorHAnsi"/>
                <w:lang w:val="it-IT" w:eastAsia="it-IT"/>
              </w:rPr>
              <w:t xml:space="preserve">Per le amministrazioni aggiudicatrici non richiamate nell’art. 2, comma 2 della l.p. 16/2015, a norma dell’art. 1. co. 13 del d.l. </w:t>
            </w:r>
            <w:r w:rsidRPr="00B0463D">
              <w:rPr>
                <w:rFonts w:asciiTheme="minorHAnsi" w:hAnsiTheme="minorHAnsi" w:cstheme="minorHAnsi"/>
                <w:bCs/>
                <w:lang w:val="it-IT"/>
              </w:rPr>
              <w:t>95</w:t>
            </w:r>
            <w:r w:rsidRPr="00B0463D">
              <w:rPr>
                <w:rFonts w:asciiTheme="minorHAnsi" w:hAnsiTheme="minorHAnsi" w:cstheme="minorHAnsi"/>
                <w:lang w:val="it-IT" w:eastAsia="it-IT"/>
              </w:rPr>
              <w:t xml:space="preserve">/2012 convertito in L. 135/2012, l’ente committente, ai sensi dell’art. 1. co. 13 del d.l. </w:t>
            </w:r>
            <w:r w:rsidRPr="00B0463D">
              <w:rPr>
                <w:rFonts w:asciiTheme="minorHAnsi" w:hAnsiTheme="minorHAnsi" w:cstheme="minorHAnsi"/>
                <w:bCs/>
                <w:lang w:val="it-IT"/>
              </w:rPr>
              <w:t>95</w:t>
            </w:r>
            <w:r w:rsidRPr="00B0463D">
              <w:rPr>
                <w:rFonts w:asciiTheme="minorHAnsi" w:hAnsiTheme="minorHAnsi" w:cstheme="minorHAnsi"/>
                <w:lang w:val="it-IT" w:eastAsia="it-IT"/>
              </w:rPr>
              <w:t xml:space="preserve">/2012 convertito in L. 135/2012 si riserva la facoltà di recedere dal contratto </w:t>
            </w:r>
            <w:r w:rsidRPr="00B0463D">
              <w:rPr>
                <w:rFonts w:asciiTheme="minorHAnsi" w:hAnsiTheme="minorHAnsi" w:cstheme="minorHAnsi"/>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BC678B" w:rsidRPr="00B0463D" w14:paraId="00DC2959" w14:textId="77777777" w:rsidTr="00EA05AC">
        <w:tc>
          <w:tcPr>
            <w:tcW w:w="4656" w:type="dxa"/>
            <w:gridSpan w:val="2"/>
          </w:tcPr>
          <w:p w14:paraId="784425CB" w14:textId="77777777" w:rsidR="00BC678B" w:rsidRPr="00B0463D" w:rsidRDefault="00BC678B" w:rsidP="00BC678B">
            <w:pPr>
              <w:widowControl w:val="0"/>
              <w:jc w:val="both"/>
              <w:rPr>
                <w:rFonts w:asciiTheme="minorHAnsi" w:hAnsiTheme="minorHAnsi" w:cstheme="minorHAnsi"/>
                <w:color w:val="FF0000"/>
                <w:lang w:val="it-IT"/>
              </w:rPr>
            </w:pPr>
          </w:p>
        </w:tc>
        <w:tc>
          <w:tcPr>
            <w:tcW w:w="340" w:type="dxa"/>
            <w:gridSpan w:val="2"/>
          </w:tcPr>
          <w:p w14:paraId="696AD00F" w14:textId="77777777" w:rsidR="00BC678B" w:rsidRPr="00B0463D" w:rsidRDefault="00BC678B" w:rsidP="00BC678B">
            <w:pPr>
              <w:widowControl w:val="0"/>
              <w:rPr>
                <w:rFonts w:asciiTheme="minorHAnsi" w:hAnsiTheme="minorHAnsi" w:cstheme="minorHAnsi"/>
                <w:color w:val="FF0000"/>
                <w:lang w:val="it-IT"/>
              </w:rPr>
            </w:pPr>
          </w:p>
        </w:tc>
        <w:tc>
          <w:tcPr>
            <w:tcW w:w="4655" w:type="dxa"/>
            <w:gridSpan w:val="2"/>
          </w:tcPr>
          <w:p w14:paraId="41BCBE45" w14:textId="77777777" w:rsidR="00BC678B" w:rsidRPr="00B0463D" w:rsidRDefault="00BC678B" w:rsidP="00BC678B">
            <w:pPr>
              <w:widowControl w:val="0"/>
              <w:tabs>
                <w:tab w:val="center" w:pos="4536"/>
                <w:tab w:val="right" w:pos="9072"/>
              </w:tabs>
              <w:ind w:right="105"/>
              <w:jc w:val="both"/>
              <w:rPr>
                <w:rFonts w:asciiTheme="minorHAnsi" w:hAnsiTheme="minorHAnsi" w:cstheme="minorHAnsi"/>
                <w:color w:val="FF0000"/>
                <w:lang w:val="it-IT" w:eastAsia="it-IT"/>
              </w:rPr>
            </w:pPr>
          </w:p>
        </w:tc>
      </w:tr>
      <w:tr w:rsidR="00BC678B" w:rsidRPr="00960035" w14:paraId="0A2859F1" w14:textId="77777777" w:rsidTr="00EA05AC">
        <w:tc>
          <w:tcPr>
            <w:tcW w:w="4656" w:type="dxa"/>
            <w:gridSpan w:val="2"/>
          </w:tcPr>
          <w:p w14:paraId="192AEB5D" w14:textId="30F47FC3"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 xml:space="preserve">Die Verwaltung behält sich gemäß Art. 1 Abs. 3 GD Nr. 95/2012, in Gesetz Nr. 135/2012 umgewandelt, vor, vom Vertrag zurückzutreten, wenn </w:t>
            </w:r>
            <w:r w:rsidRPr="00B0463D">
              <w:rPr>
                <w:rFonts w:asciiTheme="minorHAnsi" w:hAnsiTheme="minorHAnsi" w:cstheme="minorHAnsi"/>
                <w:color w:val="000000"/>
                <w:lang w:val="de-DE"/>
              </w:rPr>
              <w:t xml:space="preserve">nachträglich </w:t>
            </w:r>
            <w:r w:rsidRPr="00B0463D">
              <w:rPr>
                <w:rFonts w:asciiTheme="minorHAnsi" w:hAnsiTheme="minorHAnsi" w:cstheme="minorHAnsi"/>
                <w:lang w:val="de-DE"/>
              </w:rPr>
              <w:t>eine CONSIP- oder eine AOV-Vereinbarung abgeschlossen wird.</w:t>
            </w:r>
          </w:p>
        </w:tc>
        <w:tc>
          <w:tcPr>
            <w:tcW w:w="340" w:type="dxa"/>
            <w:gridSpan w:val="2"/>
          </w:tcPr>
          <w:p w14:paraId="1E9412D3"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51357077" w14:textId="4513C561"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eastAsia="it-IT"/>
              </w:rPr>
              <w:t>L’Amministrazione, ai sensi dell’art. 1, co. 3 del d.l. 95/2012 convertito in l. n. 135/2012, si riserva di recedere dal contratto qualora sopravvenga una convenzione stipulata da CONSIP o ACP.</w:t>
            </w:r>
          </w:p>
        </w:tc>
      </w:tr>
      <w:tr w:rsidR="00BC678B" w:rsidRPr="00960035" w14:paraId="4066B1B8" w14:textId="77777777" w:rsidTr="00EA05AC">
        <w:tc>
          <w:tcPr>
            <w:tcW w:w="4656" w:type="dxa"/>
            <w:gridSpan w:val="2"/>
          </w:tcPr>
          <w:p w14:paraId="490F201B" w14:textId="77777777" w:rsidR="00BC678B" w:rsidRPr="00B0463D" w:rsidRDefault="00BC678B" w:rsidP="00BC678B">
            <w:pPr>
              <w:widowControl w:val="0"/>
              <w:jc w:val="both"/>
              <w:rPr>
                <w:rFonts w:asciiTheme="minorHAnsi" w:hAnsiTheme="minorHAnsi" w:cstheme="minorHAnsi"/>
                <w:lang w:val="it-IT"/>
              </w:rPr>
            </w:pPr>
          </w:p>
        </w:tc>
        <w:tc>
          <w:tcPr>
            <w:tcW w:w="340" w:type="dxa"/>
            <w:gridSpan w:val="2"/>
          </w:tcPr>
          <w:p w14:paraId="644F966E"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5C4AE602"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eastAsia="it-IT"/>
              </w:rPr>
            </w:pPr>
          </w:p>
        </w:tc>
      </w:tr>
      <w:tr w:rsidR="00BC678B" w:rsidRPr="00960035" w14:paraId="7D94180D" w14:textId="77777777" w:rsidTr="00EA05AC">
        <w:tc>
          <w:tcPr>
            <w:tcW w:w="4656" w:type="dxa"/>
            <w:gridSpan w:val="2"/>
          </w:tcPr>
          <w:p w14:paraId="3EBCB543" w14:textId="7766E512" w:rsidR="00BC678B" w:rsidRPr="00B0463D" w:rsidRDefault="00BC678B" w:rsidP="00BC678B">
            <w:pPr>
              <w:widowControl w:val="0"/>
              <w:jc w:val="both"/>
              <w:rPr>
                <w:rFonts w:asciiTheme="minorHAnsi" w:hAnsiTheme="minorHAnsi" w:cstheme="minorHAnsi"/>
                <w:lang w:val="de-DE"/>
              </w:rPr>
            </w:pPr>
            <w:bookmarkStart w:id="139" w:name="_Hlk11762871"/>
            <w:r w:rsidRPr="00B0463D">
              <w:rPr>
                <w:rFonts w:asciiTheme="minorHAnsi" w:hAnsiTheme="minorHAnsi" w:cstheme="minorHAnsi"/>
                <w:lang w:val="de-DE"/>
              </w:rPr>
              <w:t xml:space="preserve">Die Verwaltung und die auftraggebende Körperschaft behalten sich das Recht vor, den Zuschlag nicht zu erteilen bzw. den Vertrag nicht abzuschließen, wenn die auf der </w:t>
            </w:r>
            <w:r w:rsidRPr="00B0463D">
              <w:rPr>
                <w:rFonts w:asciiTheme="minorHAnsi" w:hAnsiTheme="minorHAnsi" w:cstheme="minorHAnsi"/>
                <w:lang w:val="de-DE"/>
              </w:rPr>
              <w:lastRenderedPageBreak/>
              <w:t>Internetseite des AOV oder Consip publizierten Richtpreise gemäß Art. 21/ter Abs. 5 LG Nr. 1/2002 günstiger sind.</w:t>
            </w:r>
          </w:p>
        </w:tc>
        <w:tc>
          <w:tcPr>
            <w:tcW w:w="340" w:type="dxa"/>
            <w:gridSpan w:val="2"/>
          </w:tcPr>
          <w:p w14:paraId="6882A7E0"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776F22B9" w14:textId="6CFFE853" w:rsidR="00BC678B" w:rsidRPr="00B0463D" w:rsidRDefault="00BC678B" w:rsidP="00BC678B">
            <w:pPr>
              <w:pStyle w:val="Rientrocorpodeltesto"/>
              <w:widowControl w:val="0"/>
              <w:tabs>
                <w:tab w:val="left" w:pos="8496"/>
              </w:tabs>
              <w:spacing w:after="0"/>
              <w:ind w:left="0" w:right="105"/>
              <w:jc w:val="both"/>
              <w:rPr>
                <w:rFonts w:asciiTheme="minorHAnsi" w:hAnsiTheme="minorHAnsi" w:cstheme="minorHAnsi"/>
                <w:lang w:val="it-IT" w:eastAsia="it-IT"/>
              </w:rPr>
            </w:pPr>
            <w:r w:rsidRPr="00B0463D">
              <w:rPr>
                <w:rFonts w:asciiTheme="minorHAnsi" w:hAnsiTheme="minorHAnsi" w:cstheme="minorHAnsi"/>
                <w:lang w:val="it-IT" w:eastAsia="it-IT"/>
              </w:rPr>
              <w:t>L’Amministrazione</w:t>
            </w:r>
            <w:r w:rsidRPr="00B0463D">
              <w:rPr>
                <w:rFonts w:asciiTheme="minorHAnsi" w:hAnsiTheme="minorHAnsi" w:cstheme="minorHAnsi"/>
                <w:bCs/>
                <w:lang w:val="it-IT"/>
              </w:rPr>
              <w:t xml:space="preserve"> si riserva la facoltà di non aggiudicare ovvero di non stipulare il contratto, qualora </w:t>
            </w:r>
            <w:r w:rsidRPr="00B0463D">
              <w:rPr>
                <w:rFonts w:asciiTheme="minorHAnsi" w:hAnsiTheme="minorHAnsi" w:cstheme="minorHAnsi"/>
                <w:lang w:val="it-IT"/>
              </w:rPr>
              <w:t xml:space="preserve">i prezzi di riferimento pubblicati sul sito dell’ACP o Consip risultino essere più favorevoli ai sensi dell’art. 21-ter comma 5 </w:t>
            </w:r>
            <w:r w:rsidRPr="00B0463D">
              <w:rPr>
                <w:rFonts w:asciiTheme="minorHAnsi" w:hAnsiTheme="minorHAnsi" w:cstheme="minorHAnsi"/>
                <w:lang w:val="it-IT"/>
              </w:rPr>
              <w:lastRenderedPageBreak/>
              <w:t xml:space="preserve">della l.p. 1/2002. </w:t>
            </w:r>
          </w:p>
        </w:tc>
      </w:tr>
      <w:bookmarkEnd w:id="137"/>
      <w:bookmarkEnd w:id="139"/>
      <w:tr w:rsidR="00BC678B" w:rsidRPr="00960035" w14:paraId="402E4964" w14:textId="77777777" w:rsidTr="00EA05AC">
        <w:tc>
          <w:tcPr>
            <w:tcW w:w="4656" w:type="dxa"/>
            <w:gridSpan w:val="2"/>
          </w:tcPr>
          <w:p w14:paraId="356BACE0" w14:textId="77777777" w:rsidR="00BC678B" w:rsidRPr="00B0463D" w:rsidRDefault="00BC678B" w:rsidP="00BC678B">
            <w:pPr>
              <w:widowControl w:val="0"/>
              <w:jc w:val="both"/>
              <w:rPr>
                <w:rFonts w:asciiTheme="minorHAnsi" w:hAnsiTheme="minorHAnsi" w:cstheme="minorHAnsi"/>
                <w:lang w:val="it-IT"/>
              </w:rPr>
            </w:pPr>
          </w:p>
        </w:tc>
        <w:tc>
          <w:tcPr>
            <w:tcW w:w="340" w:type="dxa"/>
            <w:gridSpan w:val="2"/>
          </w:tcPr>
          <w:p w14:paraId="7ED3D47A"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1F8B5AFC"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p>
        </w:tc>
      </w:tr>
      <w:tr w:rsidR="00BC678B" w:rsidRPr="00B0463D" w14:paraId="02BEC146" w14:textId="77777777" w:rsidTr="00EA05AC">
        <w:tc>
          <w:tcPr>
            <w:tcW w:w="4656" w:type="dxa"/>
            <w:gridSpan w:val="2"/>
          </w:tcPr>
          <w:p w14:paraId="32CE5EC2" w14:textId="77777777" w:rsidR="00BC678B" w:rsidRPr="00B0463D" w:rsidRDefault="00BC678B" w:rsidP="00BC678B">
            <w:pPr>
              <w:widowControl w:val="0"/>
              <w:tabs>
                <w:tab w:val="center" w:pos="4536"/>
                <w:tab w:val="right" w:pos="9072"/>
              </w:tabs>
              <w:jc w:val="both"/>
              <w:rPr>
                <w:rFonts w:asciiTheme="minorHAnsi" w:hAnsiTheme="minorHAnsi" w:cstheme="minorHAnsi"/>
                <w:lang w:val="de-DE"/>
              </w:rPr>
            </w:pPr>
            <w:r w:rsidRPr="00B0463D">
              <w:rPr>
                <w:rFonts w:asciiTheme="minorHAnsi" w:hAnsiTheme="minorHAnsi" w:cstheme="minorHAnsi"/>
                <w:b/>
                <w:lang w:val="de-DE"/>
              </w:rPr>
              <w:t>1.6 Freigabe der vorläufigen Sicherheit</w:t>
            </w:r>
          </w:p>
        </w:tc>
        <w:tc>
          <w:tcPr>
            <w:tcW w:w="340" w:type="dxa"/>
            <w:gridSpan w:val="2"/>
          </w:tcPr>
          <w:p w14:paraId="321617F0"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de-DE"/>
              </w:rPr>
            </w:pPr>
          </w:p>
        </w:tc>
        <w:tc>
          <w:tcPr>
            <w:tcW w:w="4655" w:type="dxa"/>
            <w:gridSpan w:val="2"/>
          </w:tcPr>
          <w:p w14:paraId="14A11567"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b/>
                <w:bCs/>
                <w:lang w:val="it-IT"/>
              </w:rPr>
              <w:t>1.6 Svincolo della garanzia provvisoria</w:t>
            </w:r>
          </w:p>
        </w:tc>
      </w:tr>
      <w:tr w:rsidR="00BC678B" w:rsidRPr="00B0463D" w14:paraId="217B45E9" w14:textId="77777777" w:rsidTr="00EA05AC">
        <w:tc>
          <w:tcPr>
            <w:tcW w:w="4656" w:type="dxa"/>
            <w:gridSpan w:val="2"/>
          </w:tcPr>
          <w:p w14:paraId="6B095E63" w14:textId="77777777" w:rsidR="00BC678B" w:rsidRPr="00B0463D" w:rsidRDefault="00BC678B" w:rsidP="00BC678B">
            <w:pPr>
              <w:widowControl w:val="0"/>
              <w:jc w:val="both"/>
              <w:rPr>
                <w:rFonts w:asciiTheme="minorHAnsi" w:hAnsiTheme="minorHAnsi" w:cstheme="minorHAnsi"/>
                <w:lang w:val="it-IT"/>
              </w:rPr>
            </w:pPr>
          </w:p>
        </w:tc>
        <w:tc>
          <w:tcPr>
            <w:tcW w:w="340" w:type="dxa"/>
            <w:gridSpan w:val="2"/>
          </w:tcPr>
          <w:p w14:paraId="6176F281"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2B42170E"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p>
        </w:tc>
      </w:tr>
      <w:tr w:rsidR="00BC678B" w:rsidRPr="00960035" w14:paraId="393F43B4" w14:textId="77777777" w:rsidTr="00EA05AC">
        <w:tc>
          <w:tcPr>
            <w:tcW w:w="4656" w:type="dxa"/>
            <w:gridSpan w:val="2"/>
          </w:tcPr>
          <w:p w14:paraId="1135BC9C" w14:textId="5A3C3866" w:rsidR="00BC678B" w:rsidRPr="00B0463D" w:rsidRDefault="00BC678B" w:rsidP="00BC678B">
            <w:pPr>
              <w:widowControl w:val="0"/>
              <w:jc w:val="both"/>
              <w:rPr>
                <w:rFonts w:asciiTheme="minorHAnsi" w:hAnsiTheme="minorHAnsi" w:cstheme="minorHAnsi"/>
                <w:b/>
                <w:lang w:val="de-DE"/>
              </w:rPr>
            </w:pPr>
            <w:r w:rsidRPr="00B0463D">
              <w:rPr>
                <w:rFonts w:asciiTheme="minorHAnsi" w:hAnsiTheme="minorHAnsi" w:cstheme="minorHAnsi"/>
                <w:lang w:val="de-DE"/>
              </w:rPr>
              <w:t>Die Vergabestelle nimmt die Freigabe der vorläufigen Sicherheit nach den Modalitäten gemäß Art. 106 Absatz 10 GvD 36/2023    vor, ohne dass es das Originaldokument zurückgeben muss.</w:t>
            </w:r>
          </w:p>
        </w:tc>
        <w:tc>
          <w:tcPr>
            <w:tcW w:w="340" w:type="dxa"/>
            <w:gridSpan w:val="2"/>
          </w:tcPr>
          <w:p w14:paraId="559172A7" w14:textId="77777777" w:rsidR="00BC678B" w:rsidRPr="00B0463D" w:rsidRDefault="00BC678B" w:rsidP="00BC678B">
            <w:pPr>
              <w:widowControl w:val="0"/>
              <w:rPr>
                <w:rFonts w:asciiTheme="minorHAnsi" w:hAnsiTheme="minorHAnsi" w:cstheme="minorHAnsi"/>
                <w:b/>
                <w:lang w:val="de-DE"/>
              </w:rPr>
            </w:pPr>
          </w:p>
        </w:tc>
        <w:tc>
          <w:tcPr>
            <w:tcW w:w="4655" w:type="dxa"/>
            <w:gridSpan w:val="2"/>
          </w:tcPr>
          <w:p w14:paraId="47E86388" w14:textId="700A67C7" w:rsidR="00BC678B" w:rsidRPr="00B0463D" w:rsidRDefault="00BC678B" w:rsidP="00BC678B">
            <w:pPr>
              <w:widowControl w:val="0"/>
              <w:tabs>
                <w:tab w:val="center" w:pos="4536"/>
                <w:tab w:val="right" w:pos="9072"/>
              </w:tabs>
              <w:ind w:right="105"/>
              <w:jc w:val="both"/>
              <w:rPr>
                <w:rFonts w:asciiTheme="minorHAnsi" w:hAnsiTheme="minorHAnsi" w:cstheme="minorHAnsi"/>
                <w:b/>
                <w:bCs/>
                <w:lang w:val="it-IT"/>
              </w:rPr>
            </w:pPr>
            <w:r w:rsidRPr="00B0463D">
              <w:rPr>
                <w:rFonts w:asciiTheme="minorHAnsi" w:hAnsiTheme="minorHAnsi" w:cstheme="minorHAnsi"/>
                <w:lang w:val="it-IT"/>
              </w:rPr>
              <w:t>La stazione appaltante procede allo svincolo della garanzia provvisoria secondo le modalità di cui all’art.106 comma 10 d.lgs. 36/2023, e senza necessità di restituzione del documento originale.</w:t>
            </w:r>
          </w:p>
        </w:tc>
      </w:tr>
      <w:tr w:rsidR="00BC678B" w:rsidRPr="00960035" w14:paraId="516B0685" w14:textId="77777777" w:rsidTr="00EA05AC">
        <w:tc>
          <w:tcPr>
            <w:tcW w:w="4656" w:type="dxa"/>
            <w:gridSpan w:val="2"/>
          </w:tcPr>
          <w:p w14:paraId="18B19AD0" w14:textId="77777777" w:rsidR="00BC678B" w:rsidRPr="00B0463D" w:rsidRDefault="00BC678B" w:rsidP="00BC678B">
            <w:pPr>
              <w:widowControl w:val="0"/>
              <w:autoSpaceDE w:val="0"/>
              <w:autoSpaceDN w:val="0"/>
              <w:adjustRightInd w:val="0"/>
              <w:ind w:right="22"/>
              <w:rPr>
                <w:rFonts w:asciiTheme="minorHAnsi" w:hAnsiTheme="minorHAnsi" w:cstheme="minorHAnsi"/>
                <w:b/>
                <w:lang w:val="de-DE"/>
              </w:rPr>
            </w:pPr>
            <w:bookmarkStart w:id="140" w:name="_Hlk126914214"/>
            <w:r w:rsidRPr="00B0463D">
              <w:rPr>
                <w:rFonts w:asciiTheme="minorHAnsi" w:hAnsiTheme="minorHAnsi" w:cstheme="minorHAnsi"/>
                <w:b/>
                <w:lang w:val="de-DE"/>
              </w:rPr>
              <w:t>Die vorläufige Sicherheit wird daher von der Vergabestelle freigegeben, wenn der Teilnehmer den Zuschlag nicht innerhalb von 30 Tagen nach der Zuschlagserteilung erhält.</w:t>
            </w:r>
          </w:p>
          <w:p w14:paraId="4D0F0140" w14:textId="708CCE0A" w:rsidR="00BC678B" w:rsidRPr="00B0463D" w:rsidRDefault="00BC678B" w:rsidP="00BC678B">
            <w:pPr>
              <w:widowControl w:val="0"/>
              <w:tabs>
                <w:tab w:val="center" w:pos="4536"/>
                <w:tab w:val="right" w:pos="9072"/>
              </w:tabs>
              <w:jc w:val="both"/>
              <w:rPr>
                <w:rFonts w:asciiTheme="minorHAnsi" w:hAnsiTheme="minorHAnsi" w:cstheme="minorHAnsi"/>
                <w:lang w:val="de-DE"/>
              </w:rPr>
            </w:pPr>
            <w:r w:rsidRPr="00B0463D">
              <w:rPr>
                <w:rFonts w:asciiTheme="minorHAnsi" w:hAnsiTheme="minorHAnsi" w:cstheme="minorHAnsi"/>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340" w:type="dxa"/>
            <w:gridSpan w:val="2"/>
          </w:tcPr>
          <w:p w14:paraId="53AFC15A"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i/>
                <w:lang w:val="de-DE"/>
              </w:rPr>
            </w:pPr>
          </w:p>
        </w:tc>
        <w:tc>
          <w:tcPr>
            <w:tcW w:w="4655" w:type="dxa"/>
            <w:gridSpan w:val="2"/>
          </w:tcPr>
          <w:p w14:paraId="7BE38E6B" w14:textId="77777777" w:rsidR="00BC678B" w:rsidRPr="00B0463D" w:rsidRDefault="00BC678B" w:rsidP="00BC678B">
            <w:pPr>
              <w:widowControl w:val="0"/>
              <w:autoSpaceDE w:val="0"/>
              <w:autoSpaceDN w:val="0"/>
              <w:adjustRightInd w:val="0"/>
              <w:ind w:right="180"/>
              <w:jc w:val="both"/>
              <w:rPr>
                <w:rFonts w:asciiTheme="minorHAnsi" w:hAnsiTheme="minorHAnsi" w:cstheme="minorHAnsi"/>
                <w:b/>
                <w:lang w:val="it-IT"/>
              </w:rPr>
            </w:pPr>
            <w:r w:rsidRPr="00B0463D">
              <w:rPr>
                <w:rFonts w:asciiTheme="minorHAnsi" w:hAnsiTheme="minorHAnsi" w:cstheme="minorHAnsi"/>
                <w:b/>
                <w:lang w:val="it-IT"/>
              </w:rPr>
              <w:t>La garanzia pertanto verrà svincolata dalla Stazione appaltante qualora il concorrente non risulti aggiudicatario della gara, entro 30 giorni dall'aggiudicazione.</w:t>
            </w:r>
          </w:p>
          <w:p w14:paraId="18997004" w14:textId="63DB88D1" w:rsidR="00BC678B" w:rsidRPr="00B0463D" w:rsidRDefault="00BC678B" w:rsidP="00BC678B">
            <w:pPr>
              <w:widowControl w:val="0"/>
              <w:jc w:val="both"/>
              <w:rPr>
                <w:rFonts w:asciiTheme="minorHAnsi" w:hAnsiTheme="minorHAnsi" w:cstheme="minorHAnsi"/>
                <w:lang w:val="it-IT"/>
              </w:rPr>
            </w:pPr>
            <w:r w:rsidRPr="00B0463D">
              <w:rPr>
                <w:rFonts w:asciiTheme="minorHAnsi" w:hAnsiTheme="minorHAnsi" w:cstheme="minorHAnsi"/>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BC678B" w:rsidRPr="00960035" w14:paraId="3C26D922" w14:textId="77777777" w:rsidTr="00EA05AC">
        <w:tc>
          <w:tcPr>
            <w:tcW w:w="4656" w:type="dxa"/>
            <w:gridSpan w:val="2"/>
          </w:tcPr>
          <w:p w14:paraId="238591CC" w14:textId="2033B77F" w:rsidR="00BC678B" w:rsidRPr="00B0463D" w:rsidRDefault="00BC678B" w:rsidP="00BC678B">
            <w:pPr>
              <w:widowControl w:val="0"/>
              <w:autoSpaceDE w:val="0"/>
              <w:autoSpaceDN w:val="0"/>
              <w:adjustRightInd w:val="0"/>
              <w:ind w:right="22"/>
              <w:jc w:val="both"/>
              <w:rPr>
                <w:rFonts w:asciiTheme="minorHAnsi" w:hAnsiTheme="minorHAnsi" w:cstheme="minorHAnsi"/>
                <w:b/>
                <w:lang w:val="de-DE"/>
              </w:rPr>
            </w:pPr>
            <w:r w:rsidRPr="00B0463D">
              <w:rPr>
                <w:rFonts w:asciiTheme="minorHAnsi" w:hAnsiTheme="minorHAnsi" w:cstheme="minorHAnsi"/>
                <w:b/>
                <w:lang w:val="de-DE"/>
              </w:rPr>
              <w:t>Falls der Teilnehmer den Zuschlag erhält, erlischt die vorläufige Sicherheit mit Vertragsabschluß. Die vorläufige Sicherheit wird daher automatisch freigegeben und erlischt ihre Wirkung. (Art. 106 Absatz 7 GvD Nr. 36/2023  ).</w:t>
            </w:r>
          </w:p>
          <w:p w14:paraId="5636FE1F" w14:textId="77777777" w:rsidR="00BC678B" w:rsidRPr="00B0463D" w:rsidRDefault="00BC678B" w:rsidP="00BC678B">
            <w:pPr>
              <w:widowControl w:val="0"/>
              <w:autoSpaceDE w:val="0"/>
              <w:autoSpaceDN w:val="0"/>
              <w:adjustRightInd w:val="0"/>
              <w:ind w:right="22"/>
              <w:jc w:val="both"/>
              <w:rPr>
                <w:rFonts w:asciiTheme="minorHAnsi" w:hAnsiTheme="minorHAnsi" w:cstheme="minorHAnsi"/>
                <w:b/>
                <w:lang w:val="de-DE"/>
              </w:rPr>
            </w:pPr>
            <w:r w:rsidRPr="00B0463D">
              <w:rPr>
                <w:rFonts w:asciiTheme="minorHAnsi" w:hAnsiTheme="minorHAnsi" w:cstheme="minorHAnsi"/>
                <w:b/>
                <w:lang w:val="de-DE"/>
              </w:rPr>
              <w:t>Am Ende der Gültigkeit der vorläufigen Sicherheit ist der Garant verpflichtet, die Wirksamkeit der Sicherheit zu gewährleisten oder sie bis zur Unterzeichnung des Vertrags  zu verlängern.</w:t>
            </w:r>
          </w:p>
          <w:p w14:paraId="16BFE240" w14:textId="77777777" w:rsidR="00BC678B" w:rsidRPr="00B0463D" w:rsidRDefault="00BC678B" w:rsidP="00BC678B">
            <w:pPr>
              <w:widowControl w:val="0"/>
              <w:autoSpaceDE w:val="0"/>
              <w:autoSpaceDN w:val="0"/>
              <w:adjustRightInd w:val="0"/>
              <w:ind w:right="22"/>
              <w:jc w:val="both"/>
              <w:rPr>
                <w:rFonts w:asciiTheme="minorHAnsi" w:hAnsiTheme="minorHAnsi" w:cstheme="minorHAnsi"/>
                <w:b/>
                <w:u w:val="single"/>
                <w:lang w:val="de-DE"/>
              </w:rPr>
            </w:pPr>
          </w:p>
          <w:p w14:paraId="5A5775CF" w14:textId="2AD98422" w:rsidR="00BC678B" w:rsidRPr="00B0463D" w:rsidRDefault="00BC678B" w:rsidP="00BC678B">
            <w:pPr>
              <w:widowControl w:val="0"/>
              <w:autoSpaceDE w:val="0"/>
              <w:autoSpaceDN w:val="0"/>
              <w:adjustRightInd w:val="0"/>
              <w:ind w:right="22"/>
              <w:jc w:val="both"/>
              <w:rPr>
                <w:rFonts w:asciiTheme="minorHAnsi" w:hAnsiTheme="minorHAnsi" w:cstheme="minorHAnsi"/>
                <w:b/>
                <w:u w:val="single"/>
                <w:lang w:val="de-DE"/>
              </w:rPr>
            </w:pPr>
            <w:r w:rsidRPr="00B0463D">
              <w:rPr>
                <w:rFonts w:asciiTheme="minorHAnsi" w:hAnsiTheme="minorHAnsi" w:cstheme="minorHAnsi"/>
                <w:b/>
                <w:lang w:val="de-DE"/>
              </w:rPr>
              <w:t xml:space="preserve">Gemäß Art. 106 Absatz 5 GvD Nr. 36/2023  muss das Angebot mit der Zusage des Sicherheitsgebers beigefügt werden, die Garantie während des Verfahrens auf Antrag der Vergabestelle um weitere </w:t>
            </w:r>
            <w:r w:rsidRPr="00B0463D">
              <w:rPr>
                <w:rFonts w:asciiTheme="minorHAnsi" w:hAnsiTheme="minorHAnsi" w:cstheme="minorHAnsi"/>
                <w:b/>
                <w:color w:val="FF0000"/>
                <w:lang w:val="de-DE"/>
              </w:rPr>
              <w:t xml:space="preserve">180/240 </w:t>
            </w:r>
            <w:r w:rsidRPr="00B0463D">
              <w:rPr>
                <w:rFonts w:asciiTheme="minorHAnsi" w:hAnsiTheme="minorHAnsi" w:cstheme="minorHAnsi"/>
                <w:b/>
                <w:lang w:val="de-DE"/>
              </w:rPr>
              <w:t xml:space="preserve">Tage zu verlängern, falls zum Zeitpunkt des Ablaufs der Garantie noch keine Zuschlagserteilung erfolgt ist, sofern dieser Antrag beim Sicherheitsgeber innerhalb der Gültigkeitsdauer der Garantie eingeht </w:t>
            </w:r>
          </w:p>
        </w:tc>
        <w:tc>
          <w:tcPr>
            <w:tcW w:w="340" w:type="dxa"/>
            <w:gridSpan w:val="2"/>
          </w:tcPr>
          <w:p w14:paraId="684F67C1" w14:textId="77777777" w:rsidR="00BC678B" w:rsidRPr="00B0463D" w:rsidRDefault="00BC678B" w:rsidP="00BC678B">
            <w:pPr>
              <w:widowControl w:val="0"/>
              <w:jc w:val="both"/>
              <w:rPr>
                <w:rFonts w:asciiTheme="minorHAnsi" w:hAnsiTheme="minorHAnsi" w:cstheme="minorHAnsi"/>
                <w:lang w:val="de-DE"/>
              </w:rPr>
            </w:pPr>
          </w:p>
        </w:tc>
        <w:tc>
          <w:tcPr>
            <w:tcW w:w="4655" w:type="dxa"/>
            <w:gridSpan w:val="2"/>
          </w:tcPr>
          <w:p w14:paraId="494C43FC" w14:textId="5B13C32F" w:rsidR="00BC678B" w:rsidRPr="00B0463D" w:rsidRDefault="00BC678B" w:rsidP="00BC678B">
            <w:pPr>
              <w:widowControl w:val="0"/>
              <w:autoSpaceDE w:val="0"/>
              <w:autoSpaceDN w:val="0"/>
              <w:adjustRightInd w:val="0"/>
              <w:ind w:right="180"/>
              <w:jc w:val="both"/>
              <w:rPr>
                <w:rFonts w:asciiTheme="minorHAnsi" w:hAnsiTheme="minorHAnsi" w:cstheme="minorHAnsi"/>
                <w:b/>
                <w:strike/>
                <w:lang w:val="it-IT"/>
              </w:rPr>
            </w:pPr>
            <w:r w:rsidRPr="00B0463D">
              <w:rPr>
                <w:rFonts w:asciiTheme="minorHAnsi" w:hAnsiTheme="minorHAnsi" w:cstheme="minorHAnsi"/>
                <w:b/>
                <w:lang w:val="it-IT"/>
              </w:rPr>
              <w:t>Qualora il concorrente risulti aggiudicatario della gara la garanzia cessa al momento della sottoscrizione del contratto. (art.106 comma 7 d.lgs. 36/2023</w:t>
            </w:r>
            <w:r w:rsidRPr="00B0463D">
              <w:rPr>
                <w:rFonts w:asciiTheme="minorHAnsi" w:hAnsiTheme="minorHAnsi" w:cstheme="minorHAnsi"/>
                <w:b/>
                <w:strike/>
                <w:lang w:val="it-IT"/>
              </w:rPr>
              <w:t>).</w:t>
            </w:r>
          </w:p>
          <w:p w14:paraId="0DD8F178" w14:textId="77777777" w:rsidR="00BC678B" w:rsidRPr="00B0463D" w:rsidRDefault="00BC678B" w:rsidP="00BC678B">
            <w:pPr>
              <w:widowControl w:val="0"/>
              <w:autoSpaceDE w:val="0"/>
              <w:autoSpaceDN w:val="0"/>
              <w:adjustRightInd w:val="0"/>
              <w:ind w:right="180"/>
              <w:jc w:val="both"/>
              <w:rPr>
                <w:rFonts w:asciiTheme="minorHAnsi" w:hAnsiTheme="minorHAnsi" w:cstheme="minorHAnsi"/>
                <w:b/>
                <w:lang w:val="it-IT"/>
              </w:rPr>
            </w:pPr>
            <w:r w:rsidRPr="00B0463D">
              <w:rPr>
                <w:rFonts w:asciiTheme="minorHAnsi" w:hAnsiTheme="minorHAnsi" w:cstheme="minorHAnsi"/>
                <w:b/>
                <w:lang w:val="it-IT"/>
              </w:rPr>
              <w:t>Alla data di scadenza di validitá della garanzia provvisoria, il Garante è tenuto a garantire l´efficacia della garanzia o nel caso a rinnovarla fino alla sottoscrizione del contratto di appalto.</w:t>
            </w:r>
          </w:p>
          <w:p w14:paraId="56B430AE" w14:textId="77777777" w:rsidR="00BC678B" w:rsidRPr="00B0463D" w:rsidRDefault="00BC678B" w:rsidP="00BC678B">
            <w:pPr>
              <w:widowControl w:val="0"/>
              <w:autoSpaceDE w:val="0"/>
              <w:autoSpaceDN w:val="0"/>
              <w:adjustRightInd w:val="0"/>
              <w:ind w:right="180"/>
              <w:jc w:val="both"/>
              <w:rPr>
                <w:rFonts w:asciiTheme="minorHAnsi" w:hAnsiTheme="minorHAnsi" w:cstheme="minorHAnsi"/>
                <w:b/>
                <w:lang w:val="it-IT"/>
              </w:rPr>
            </w:pPr>
          </w:p>
          <w:p w14:paraId="2B5021A1" w14:textId="57D1E8B6" w:rsidR="00BC678B" w:rsidRPr="00B0463D" w:rsidRDefault="00BC678B" w:rsidP="00BC678B">
            <w:pPr>
              <w:widowControl w:val="0"/>
              <w:autoSpaceDE w:val="0"/>
              <w:autoSpaceDN w:val="0"/>
              <w:adjustRightInd w:val="0"/>
              <w:ind w:right="180"/>
              <w:jc w:val="both"/>
              <w:rPr>
                <w:rFonts w:asciiTheme="minorHAnsi" w:hAnsiTheme="minorHAnsi" w:cstheme="minorHAnsi"/>
                <w:b/>
                <w:lang w:val="it-IT"/>
              </w:rPr>
            </w:pPr>
            <w:r w:rsidRPr="00B0463D">
              <w:rPr>
                <w:rFonts w:asciiTheme="minorHAnsi" w:hAnsiTheme="minorHAnsi" w:cstheme="minorHAnsi"/>
                <w:b/>
                <w:lang w:val="it-IT"/>
              </w:rPr>
              <w:t>Ai sensi dell’art.</w:t>
            </w:r>
            <w:r w:rsidRPr="00B0463D">
              <w:rPr>
                <w:rFonts w:asciiTheme="minorHAnsi" w:hAnsiTheme="minorHAnsi" w:cstheme="minorHAnsi"/>
                <w:lang w:val="it-IT"/>
              </w:rPr>
              <w:t xml:space="preserve"> </w:t>
            </w:r>
            <w:r w:rsidRPr="00B0463D">
              <w:rPr>
                <w:rFonts w:asciiTheme="minorHAnsi" w:hAnsiTheme="minorHAnsi" w:cstheme="minorHAnsi"/>
                <w:b/>
                <w:lang w:val="it-IT"/>
              </w:rPr>
              <w:t xml:space="preserve">106 comma 5 d.lgs. 36/2023 l’offerta deve essere corredata dall’impegno del garante a rinnovare la garanzia, su richiesta della stazione appaltante nel corso della procedura, per ulteriori </w:t>
            </w:r>
            <w:r w:rsidRPr="00B0463D">
              <w:rPr>
                <w:rFonts w:asciiTheme="minorHAnsi" w:hAnsiTheme="minorHAnsi" w:cstheme="minorHAnsi"/>
                <w:b/>
                <w:color w:val="FF0000"/>
                <w:lang w:val="it-IT"/>
              </w:rPr>
              <w:t xml:space="preserve">180/240 </w:t>
            </w:r>
            <w:r w:rsidRPr="00B0463D">
              <w:rPr>
                <w:rFonts w:asciiTheme="minorHAnsi" w:hAnsiTheme="minorHAnsi" w:cstheme="minorHAnsi"/>
                <w:b/>
                <w:lang w:val="it-IT"/>
              </w:rPr>
              <w:t>giorni nel caso in cui al momento della sua scadenza non sia ancora intervenuta l’aggiudicazione purché tale richiesta pervenga al Garante entro il termine di efficacia della garanzia</w:t>
            </w:r>
          </w:p>
        </w:tc>
      </w:tr>
      <w:tr w:rsidR="00BC678B" w:rsidRPr="00960035" w14:paraId="6EF3FC91" w14:textId="77777777" w:rsidTr="00EA05AC">
        <w:tc>
          <w:tcPr>
            <w:tcW w:w="4656" w:type="dxa"/>
            <w:gridSpan w:val="2"/>
          </w:tcPr>
          <w:p w14:paraId="3964B74E" w14:textId="77777777" w:rsidR="00BC678B" w:rsidRPr="00B0463D" w:rsidRDefault="00BC678B" w:rsidP="00BC678B">
            <w:pPr>
              <w:widowControl w:val="0"/>
              <w:autoSpaceDE w:val="0"/>
              <w:autoSpaceDN w:val="0"/>
              <w:adjustRightInd w:val="0"/>
              <w:ind w:right="22"/>
              <w:jc w:val="both"/>
              <w:rPr>
                <w:rFonts w:asciiTheme="minorHAnsi" w:hAnsiTheme="minorHAnsi" w:cstheme="minorHAnsi"/>
                <w:b/>
                <w:u w:val="single"/>
                <w:lang w:val="de-DE"/>
              </w:rPr>
            </w:pPr>
            <w:r w:rsidRPr="00B0463D">
              <w:rPr>
                <w:rFonts w:asciiTheme="minorHAnsi" w:hAnsiTheme="minorHAnsi" w:cstheme="minorHAnsi"/>
                <w:lang w:val="de-DE"/>
              </w:rPr>
              <w:t>Die etwaige Freigabe der vorläufigen Sicherheit erfolgt nur nach entsprechender Anweisung seitens der Vergabestelle.</w:t>
            </w:r>
          </w:p>
        </w:tc>
        <w:tc>
          <w:tcPr>
            <w:tcW w:w="340" w:type="dxa"/>
            <w:gridSpan w:val="2"/>
          </w:tcPr>
          <w:p w14:paraId="67D90FE3" w14:textId="77777777" w:rsidR="00BC678B" w:rsidRPr="00B0463D" w:rsidRDefault="00BC678B" w:rsidP="00BC678B">
            <w:pPr>
              <w:widowControl w:val="0"/>
              <w:jc w:val="both"/>
              <w:rPr>
                <w:rFonts w:asciiTheme="minorHAnsi" w:hAnsiTheme="minorHAnsi" w:cstheme="minorHAnsi"/>
                <w:lang w:val="de-DE"/>
              </w:rPr>
            </w:pPr>
          </w:p>
        </w:tc>
        <w:tc>
          <w:tcPr>
            <w:tcW w:w="4655" w:type="dxa"/>
            <w:gridSpan w:val="2"/>
          </w:tcPr>
          <w:p w14:paraId="0D436E88" w14:textId="77777777" w:rsidR="00BC678B" w:rsidRPr="00B0463D" w:rsidRDefault="00BC678B" w:rsidP="00BC678B">
            <w:pPr>
              <w:widowControl w:val="0"/>
              <w:autoSpaceDE w:val="0"/>
              <w:autoSpaceDN w:val="0"/>
              <w:adjustRightInd w:val="0"/>
              <w:ind w:right="180"/>
              <w:jc w:val="both"/>
              <w:rPr>
                <w:rFonts w:asciiTheme="minorHAnsi" w:hAnsiTheme="minorHAnsi" w:cstheme="minorHAnsi"/>
                <w:lang w:val="it-IT"/>
              </w:rPr>
            </w:pPr>
            <w:r w:rsidRPr="00B0463D">
              <w:rPr>
                <w:rFonts w:asciiTheme="minorHAnsi" w:hAnsiTheme="minorHAnsi" w:cstheme="minorHAnsi"/>
                <w:lang w:val="it-IT"/>
              </w:rPr>
              <w:t>L’eventuale svincolo della garanzia provvisoria può avvenire solo a seguito di apposita indicazione della stazione appaltante.</w:t>
            </w:r>
          </w:p>
        </w:tc>
      </w:tr>
      <w:tr w:rsidR="00BC678B" w:rsidRPr="00960035" w14:paraId="3F05F326" w14:textId="77777777" w:rsidTr="00EA05AC">
        <w:tc>
          <w:tcPr>
            <w:tcW w:w="4656" w:type="dxa"/>
            <w:gridSpan w:val="2"/>
          </w:tcPr>
          <w:p w14:paraId="3C0F322F" w14:textId="77777777" w:rsidR="00BC678B" w:rsidRPr="00B0463D" w:rsidRDefault="00BC678B" w:rsidP="00BC678B">
            <w:pPr>
              <w:widowControl w:val="0"/>
              <w:autoSpaceDE w:val="0"/>
              <w:autoSpaceDN w:val="0"/>
              <w:adjustRightInd w:val="0"/>
              <w:ind w:right="22"/>
              <w:jc w:val="both"/>
              <w:rPr>
                <w:rFonts w:asciiTheme="minorHAnsi" w:hAnsiTheme="minorHAnsi" w:cstheme="minorHAnsi"/>
                <w:b/>
                <w:u w:val="single"/>
                <w:lang w:val="de-DE"/>
              </w:rPr>
            </w:pPr>
            <w:r w:rsidRPr="00B0463D">
              <w:rPr>
                <w:rFonts w:asciiTheme="minorHAnsi" w:hAnsiTheme="minorHAnsi" w:cstheme="minorHAnsi"/>
                <w:lang w:val="de-DE"/>
              </w:rPr>
              <w:t>Im Falle einer Aufforderung um Verlängerung der Laufzeit und der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340" w:type="dxa"/>
            <w:gridSpan w:val="2"/>
          </w:tcPr>
          <w:p w14:paraId="2E050E8A" w14:textId="77777777" w:rsidR="00BC678B" w:rsidRPr="00B0463D" w:rsidRDefault="00BC678B" w:rsidP="00BC678B">
            <w:pPr>
              <w:widowControl w:val="0"/>
              <w:jc w:val="both"/>
              <w:rPr>
                <w:rFonts w:asciiTheme="minorHAnsi" w:hAnsiTheme="minorHAnsi" w:cstheme="minorHAnsi"/>
                <w:lang w:val="de-DE"/>
              </w:rPr>
            </w:pPr>
          </w:p>
        </w:tc>
        <w:tc>
          <w:tcPr>
            <w:tcW w:w="4655" w:type="dxa"/>
            <w:gridSpan w:val="2"/>
          </w:tcPr>
          <w:p w14:paraId="130B9954" w14:textId="77777777" w:rsidR="00BC678B" w:rsidRPr="00B0463D" w:rsidRDefault="00BC678B" w:rsidP="00BC678B">
            <w:pPr>
              <w:widowControl w:val="0"/>
              <w:autoSpaceDE w:val="0"/>
              <w:autoSpaceDN w:val="0"/>
              <w:adjustRightInd w:val="0"/>
              <w:ind w:right="180"/>
              <w:jc w:val="both"/>
              <w:rPr>
                <w:rFonts w:asciiTheme="minorHAnsi" w:hAnsiTheme="minorHAnsi" w:cstheme="minorHAnsi"/>
                <w:lang w:val="it-IT"/>
              </w:rPr>
            </w:pPr>
            <w:r w:rsidRPr="00B0463D">
              <w:rPr>
                <w:rFonts w:asciiTheme="minorHAnsi" w:hAnsiTheme="minorHAnsi" w:cstheme="minorHAnsi"/>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40"/>
      <w:tr w:rsidR="00BC678B" w:rsidRPr="00960035" w14:paraId="5D9BB9FB" w14:textId="77777777" w:rsidTr="00EA05AC">
        <w:tc>
          <w:tcPr>
            <w:tcW w:w="4656" w:type="dxa"/>
            <w:gridSpan w:val="2"/>
          </w:tcPr>
          <w:p w14:paraId="6DC6F48C" w14:textId="77777777" w:rsidR="00BC678B" w:rsidRPr="00B0463D" w:rsidRDefault="00BC678B" w:rsidP="00BC678B">
            <w:pPr>
              <w:widowControl w:val="0"/>
              <w:tabs>
                <w:tab w:val="center" w:pos="4536"/>
                <w:tab w:val="right" w:pos="9072"/>
              </w:tabs>
              <w:jc w:val="both"/>
              <w:rPr>
                <w:rFonts w:asciiTheme="minorHAnsi" w:hAnsiTheme="minorHAnsi" w:cstheme="minorHAnsi"/>
                <w:color w:val="FF0000"/>
                <w:highlight w:val="yellow"/>
                <w:lang w:val="it-IT"/>
              </w:rPr>
            </w:pPr>
          </w:p>
        </w:tc>
        <w:tc>
          <w:tcPr>
            <w:tcW w:w="340" w:type="dxa"/>
            <w:gridSpan w:val="2"/>
          </w:tcPr>
          <w:p w14:paraId="04A087FD"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i/>
                <w:color w:val="FF0000"/>
                <w:highlight w:val="yellow"/>
                <w:lang w:val="it-IT"/>
              </w:rPr>
            </w:pPr>
          </w:p>
        </w:tc>
        <w:tc>
          <w:tcPr>
            <w:tcW w:w="4655" w:type="dxa"/>
            <w:gridSpan w:val="2"/>
          </w:tcPr>
          <w:p w14:paraId="1D8DA265" w14:textId="77777777" w:rsidR="00BC678B" w:rsidRPr="00B0463D" w:rsidRDefault="00BC678B" w:rsidP="00BC678B">
            <w:pPr>
              <w:widowControl w:val="0"/>
              <w:autoSpaceDE w:val="0"/>
              <w:autoSpaceDN w:val="0"/>
              <w:adjustRightInd w:val="0"/>
              <w:ind w:right="180"/>
              <w:rPr>
                <w:rFonts w:asciiTheme="minorHAnsi" w:hAnsiTheme="minorHAnsi" w:cstheme="minorHAnsi"/>
                <w:b/>
                <w:color w:val="7030A0"/>
                <w:lang w:val="it-IT"/>
              </w:rPr>
            </w:pPr>
          </w:p>
        </w:tc>
      </w:tr>
      <w:tr w:rsidR="00BC678B" w:rsidRPr="00960035" w14:paraId="32341D36" w14:textId="77777777" w:rsidTr="00EA05AC">
        <w:tc>
          <w:tcPr>
            <w:tcW w:w="4656" w:type="dxa"/>
            <w:gridSpan w:val="2"/>
            <w:shd w:val="clear" w:color="auto" w:fill="E0E0E0"/>
          </w:tcPr>
          <w:p w14:paraId="706C7310" w14:textId="77777777" w:rsidR="00BC678B" w:rsidRPr="00B0463D" w:rsidRDefault="00BC678B" w:rsidP="00BC678B">
            <w:pPr>
              <w:pStyle w:val="Corpodeltesto2"/>
              <w:widowControl w:val="0"/>
              <w:spacing w:after="0" w:line="240" w:lineRule="auto"/>
              <w:jc w:val="center"/>
              <w:rPr>
                <w:rFonts w:asciiTheme="minorHAnsi" w:hAnsiTheme="minorHAnsi" w:cstheme="minorHAnsi"/>
                <w:b/>
              </w:rPr>
            </w:pPr>
          </w:p>
          <w:p w14:paraId="0B870F7F" w14:textId="77777777" w:rsidR="00BC678B" w:rsidRPr="00B0463D" w:rsidRDefault="00BC678B" w:rsidP="00BC678B">
            <w:pPr>
              <w:pStyle w:val="Corpodeltesto2"/>
              <w:widowControl w:val="0"/>
              <w:spacing w:after="0" w:line="240" w:lineRule="auto"/>
              <w:jc w:val="center"/>
              <w:rPr>
                <w:rFonts w:asciiTheme="minorHAnsi" w:hAnsiTheme="minorHAnsi" w:cstheme="minorHAnsi"/>
                <w:b/>
                <w:lang w:val="de-DE"/>
              </w:rPr>
            </w:pPr>
            <w:r w:rsidRPr="00B0463D">
              <w:rPr>
                <w:rFonts w:asciiTheme="minorHAnsi" w:hAnsiTheme="minorHAnsi" w:cstheme="minorHAnsi"/>
                <w:b/>
                <w:lang w:val="de-DE"/>
              </w:rPr>
              <w:t>TEIL III</w:t>
            </w:r>
          </w:p>
          <w:p w14:paraId="576A3727" w14:textId="77777777" w:rsidR="00BC678B" w:rsidRPr="00B0463D" w:rsidRDefault="00BC678B" w:rsidP="00BC678B">
            <w:pPr>
              <w:pStyle w:val="Corpodeltesto2"/>
              <w:widowControl w:val="0"/>
              <w:spacing w:after="0" w:line="240" w:lineRule="auto"/>
              <w:jc w:val="center"/>
              <w:rPr>
                <w:rFonts w:asciiTheme="minorHAnsi" w:hAnsiTheme="minorHAnsi" w:cstheme="minorHAnsi"/>
                <w:b/>
                <w:lang w:val="de-DE"/>
              </w:rPr>
            </w:pPr>
          </w:p>
          <w:p w14:paraId="25B73B54" w14:textId="629C8C4B" w:rsidR="00BC678B" w:rsidRPr="00B0463D" w:rsidRDefault="00BC678B" w:rsidP="00BC678B">
            <w:pPr>
              <w:pStyle w:val="Corpodeltesto2"/>
              <w:widowControl w:val="0"/>
              <w:spacing w:after="0" w:line="240" w:lineRule="auto"/>
              <w:jc w:val="center"/>
              <w:rPr>
                <w:rFonts w:asciiTheme="minorHAnsi" w:hAnsiTheme="minorHAnsi" w:cstheme="minorHAnsi"/>
                <w:b/>
                <w:lang w:val="de-DE"/>
              </w:rPr>
            </w:pPr>
            <w:r w:rsidRPr="00B0463D">
              <w:rPr>
                <w:rFonts w:asciiTheme="minorHAnsi" w:hAnsiTheme="minorHAnsi" w:cstheme="minorHAnsi"/>
                <w:b/>
                <w:lang w:val="de-DE"/>
              </w:rPr>
              <w:t>KONTROLLE GEMÄSS ART. von 94 bis 100 GvD Nr. 36/2023</w:t>
            </w:r>
          </w:p>
          <w:p w14:paraId="426A662D" w14:textId="187D48D0" w:rsidR="00BC678B" w:rsidRPr="00B0463D" w:rsidRDefault="00BC678B" w:rsidP="00BC678B">
            <w:pPr>
              <w:pStyle w:val="Corpodeltesto2"/>
              <w:widowControl w:val="0"/>
              <w:spacing w:after="0" w:line="240" w:lineRule="auto"/>
              <w:jc w:val="center"/>
              <w:rPr>
                <w:rFonts w:asciiTheme="minorHAnsi" w:hAnsiTheme="minorHAnsi" w:cstheme="minorHAnsi"/>
                <w:b/>
                <w:lang w:val="de-DE"/>
              </w:rPr>
            </w:pPr>
            <w:r w:rsidRPr="00B0463D">
              <w:rPr>
                <w:rFonts w:asciiTheme="minorHAnsi" w:hAnsiTheme="minorHAnsi" w:cstheme="minorHAnsi"/>
                <w:b/>
                <w:lang w:val="de-DE"/>
              </w:rPr>
              <w:t xml:space="preserve">, </w:t>
            </w:r>
          </w:p>
          <w:p w14:paraId="501B36AE" w14:textId="472DC84F" w:rsidR="00BC678B" w:rsidRPr="00B0463D" w:rsidRDefault="00BC678B" w:rsidP="00BC678B">
            <w:pPr>
              <w:pStyle w:val="Corpodeltesto2"/>
              <w:widowControl w:val="0"/>
              <w:spacing w:after="0" w:line="240" w:lineRule="auto"/>
              <w:jc w:val="center"/>
              <w:rPr>
                <w:rFonts w:asciiTheme="minorHAnsi" w:hAnsiTheme="minorHAnsi" w:cstheme="minorHAnsi"/>
                <w:b/>
                <w:lang w:val="de-DE"/>
              </w:rPr>
            </w:pPr>
            <w:r w:rsidRPr="00B0463D">
              <w:rPr>
                <w:rFonts w:asciiTheme="minorHAnsi" w:hAnsiTheme="minorHAnsi" w:cstheme="minorHAnsi"/>
                <w:b/>
                <w:lang w:val="de-DE"/>
              </w:rPr>
              <w:t>ENDGÜLTIGE ZUSCHLAGSERTEILUNG UND VERTRAGSABSCHLUSS</w:t>
            </w:r>
          </w:p>
          <w:p w14:paraId="3F0D83C8" w14:textId="77777777" w:rsidR="00BC678B" w:rsidRPr="00B0463D" w:rsidRDefault="00BC678B" w:rsidP="00BC678B">
            <w:pPr>
              <w:widowControl w:val="0"/>
              <w:tabs>
                <w:tab w:val="center" w:pos="4536"/>
                <w:tab w:val="right" w:pos="9072"/>
              </w:tabs>
              <w:jc w:val="both"/>
              <w:rPr>
                <w:rFonts w:asciiTheme="minorHAnsi" w:hAnsiTheme="minorHAnsi" w:cstheme="minorHAnsi"/>
                <w:lang w:val="de-DE"/>
              </w:rPr>
            </w:pPr>
          </w:p>
        </w:tc>
        <w:tc>
          <w:tcPr>
            <w:tcW w:w="340" w:type="dxa"/>
            <w:gridSpan w:val="2"/>
          </w:tcPr>
          <w:p w14:paraId="04856FF1"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de-DE"/>
              </w:rPr>
            </w:pPr>
          </w:p>
        </w:tc>
        <w:tc>
          <w:tcPr>
            <w:tcW w:w="4655" w:type="dxa"/>
            <w:gridSpan w:val="2"/>
            <w:shd w:val="clear" w:color="auto" w:fill="E0E0E0"/>
          </w:tcPr>
          <w:p w14:paraId="0E2433B1" w14:textId="77777777" w:rsidR="00BC678B" w:rsidRPr="00B0463D" w:rsidRDefault="00BC678B" w:rsidP="00BC678B">
            <w:pPr>
              <w:pStyle w:val="Corpodeltesto2"/>
              <w:widowControl w:val="0"/>
              <w:spacing w:after="0" w:line="240" w:lineRule="auto"/>
              <w:ind w:right="105"/>
              <w:jc w:val="center"/>
              <w:rPr>
                <w:rFonts w:asciiTheme="minorHAnsi" w:hAnsiTheme="minorHAnsi" w:cstheme="minorHAnsi"/>
                <w:b/>
              </w:rPr>
            </w:pPr>
          </w:p>
          <w:p w14:paraId="1DDFB730" w14:textId="77777777" w:rsidR="00BC678B" w:rsidRPr="00B0463D" w:rsidRDefault="00BC678B" w:rsidP="00BC678B">
            <w:pPr>
              <w:pStyle w:val="Corpodeltesto2"/>
              <w:widowControl w:val="0"/>
              <w:spacing w:after="0" w:line="240" w:lineRule="auto"/>
              <w:ind w:right="105"/>
              <w:jc w:val="center"/>
              <w:rPr>
                <w:rFonts w:asciiTheme="minorHAnsi" w:hAnsiTheme="minorHAnsi" w:cstheme="minorHAnsi"/>
                <w:b/>
              </w:rPr>
            </w:pPr>
            <w:r w:rsidRPr="00B0463D">
              <w:rPr>
                <w:rFonts w:asciiTheme="minorHAnsi" w:hAnsiTheme="minorHAnsi" w:cstheme="minorHAnsi"/>
                <w:b/>
              </w:rPr>
              <w:t>PARTE III</w:t>
            </w:r>
          </w:p>
          <w:p w14:paraId="2A837485" w14:textId="77777777" w:rsidR="00BC678B" w:rsidRPr="00B0463D" w:rsidRDefault="00BC678B" w:rsidP="00BC678B">
            <w:pPr>
              <w:pStyle w:val="Corpodeltesto2"/>
              <w:widowControl w:val="0"/>
              <w:spacing w:after="0" w:line="240" w:lineRule="auto"/>
              <w:ind w:right="105"/>
              <w:jc w:val="center"/>
              <w:rPr>
                <w:rFonts w:asciiTheme="minorHAnsi" w:hAnsiTheme="minorHAnsi" w:cstheme="minorHAnsi"/>
                <w:b/>
              </w:rPr>
            </w:pPr>
          </w:p>
          <w:p w14:paraId="1019E21E" w14:textId="77777777" w:rsidR="00BC678B" w:rsidRPr="00B0463D" w:rsidRDefault="00BC678B" w:rsidP="00BC678B">
            <w:pPr>
              <w:pStyle w:val="Corpodeltesto2"/>
              <w:widowControl w:val="0"/>
              <w:spacing w:after="0" w:line="240" w:lineRule="auto"/>
              <w:ind w:right="105"/>
              <w:jc w:val="center"/>
              <w:rPr>
                <w:rFonts w:asciiTheme="minorHAnsi" w:hAnsiTheme="minorHAnsi" w:cstheme="minorHAnsi"/>
                <w:b/>
              </w:rPr>
            </w:pPr>
            <w:r w:rsidRPr="00B0463D">
              <w:rPr>
                <w:rFonts w:asciiTheme="minorHAnsi" w:hAnsiTheme="minorHAnsi" w:cstheme="minorHAnsi"/>
                <w:b/>
              </w:rPr>
              <w:t>CONTROLLI EX</w:t>
            </w:r>
          </w:p>
          <w:p w14:paraId="4C045D88" w14:textId="75AEC30C" w:rsidR="00BC678B" w:rsidRPr="00B0463D" w:rsidRDefault="00BC678B" w:rsidP="00BC678B">
            <w:pPr>
              <w:pStyle w:val="Corpodeltesto2"/>
              <w:widowControl w:val="0"/>
              <w:spacing w:after="0" w:line="240" w:lineRule="auto"/>
              <w:ind w:right="105"/>
              <w:jc w:val="center"/>
              <w:rPr>
                <w:rFonts w:asciiTheme="minorHAnsi" w:hAnsiTheme="minorHAnsi" w:cstheme="minorHAnsi"/>
                <w:b/>
              </w:rPr>
            </w:pPr>
            <w:r w:rsidRPr="00B0463D">
              <w:rPr>
                <w:rFonts w:asciiTheme="minorHAnsi" w:hAnsiTheme="minorHAnsi" w:cstheme="minorHAnsi"/>
                <w:b/>
              </w:rPr>
              <w:t>ARTT. da 94  a 100 d.lgs. 36/2023, AGGIUDICAZIONE DEFINITIVA E STIPULA DEL CONTRATTO</w:t>
            </w:r>
          </w:p>
          <w:p w14:paraId="5E8512EE"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p>
        </w:tc>
      </w:tr>
      <w:tr w:rsidR="00BC678B" w:rsidRPr="00960035" w14:paraId="5DBC60FD" w14:textId="77777777" w:rsidTr="00EA05AC">
        <w:tc>
          <w:tcPr>
            <w:tcW w:w="4656" w:type="dxa"/>
            <w:gridSpan w:val="2"/>
          </w:tcPr>
          <w:p w14:paraId="145177E9" w14:textId="77777777" w:rsidR="00BC678B" w:rsidRPr="00B0463D" w:rsidRDefault="00BC678B" w:rsidP="00BC678B">
            <w:pPr>
              <w:widowControl w:val="0"/>
              <w:autoSpaceDE w:val="0"/>
              <w:autoSpaceDN w:val="0"/>
              <w:adjustRightInd w:val="0"/>
              <w:jc w:val="both"/>
              <w:rPr>
                <w:rFonts w:asciiTheme="minorHAnsi" w:hAnsiTheme="minorHAnsi" w:cstheme="minorHAnsi"/>
                <w:lang w:val="it-IT"/>
              </w:rPr>
            </w:pPr>
          </w:p>
        </w:tc>
        <w:tc>
          <w:tcPr>
            <w:tcW w:w="340" w:type="dxa"/>
            <w:gridSpan w:val="2"/>
          </w:tcPr>
          <w:p w14:paraId="1471F093"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72270374" w14:textId="77777777" w:rsidR="00BC678B" w:rsidRPr="00B0463D" w:rsidRDefault="00BC678B" w:rsidP="00BC678B">
            <w:pPr>
              <w:widowControl w:val="0"/>
              <w:tabs>
                <w:tab w:val="center" w:pos="4536"/>
                <w:tab w:val="right" w:pos="9072"/>
              </w:tabs>
              <w:ind w:right="105"/>
              <w:jc w:val="both"/>
              <w:rPr>
                <w:rFonts w:asciiTheme="minorHAnsi" w:hAnsiTheme="minorHAnsi" w:cstheme="minorHAnsi"/>
                <w:lang w:val="it-IT"/>
              </w:rPr>
            </w:pPr>
          </w:p>
        </w:tc>
      </w:tr>
      <w:tr w:rsidR="00BC678B" w:rsidRPr="00960035" w14:paraId="2F6CFD06" w14:textId="77777777" w:rsidTr="00EA05AC">
        <w:tc>
          <w:tcPr>
            <w:tcW w:w="4656" w:type="dxa"/>
            <w:gridSpan w:val="2"/>
          </w:tcPr>
          <w:p w14:paraId="1EE1C0D3" w14:textId="793C6F3C" w:rsidR="00BC678B" w:rsidRPr="00B0463D" w:rsidRDefault="00BC678B" w:rsidP="00BC678B">
            <w:pPr>
              <w:pStyle w:val="Corpodeltesto2"/>
              <w:widowControl w:val="0"/>
              <w:spacing w:after="0" w:line="240" w:lineRule="auto"/>
              <w:jc w:val="both"/>
              <w:rPr>
                <w:rFonts w:asciiTheme="minorHAnsi" w:hAnsiTheme="minorHAnsi" w:cstheme="minorHAnsi"/>
                <w:lang w:val="de-DE"/>
              </w:rPr>
            </w:pPr>
            <w:bookmarkStart w:id="141" w:name="_Hlk94003478"/>
            <w:r w:rsidRPr="00B0463D">
              <w:rPr>
                <w:rFonts w:asciiTheme="minorHAnsi" w:hAnsiTheme="minorHAnsi" w:cstheme="minorHAnsi"/>
                <w:b/>
                <w:lang w:val="de-DE"/>
              </w:rPr>
              <w:t>1. VON DER VERGABESTELLE GEFORDERTE DOKUMENTE DES WIRTSCHAFTS-TEILNEHMERS</w:t>
            </w:r>
          </w:p>
        </w:tc>
        <w:tc>
          <w:tcPr>
            <w:tcW w:w="340" w:type="dxa"/>
            <w:gridSpan w:val="2"/>
          </w:tcPr>
          <w:p w14:paraId="55AF1C3E"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39DB5C34"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b/>
                <w:lang w:val="it-IT"/>
              </w:rPr>
              <w:t xml:space="preserve">1. </w:t>
            </w:r>
            <w:bookmarkStart w:id="142" w:name="OLE_LINK5"/>
            <w:r w:rsidRPr="00B0463D">
              <w:rPr>
                <w:rFonts w:asciiTheme="minorHAnsi" w:hAnsiTheme="minorHAnsi" w:cstheme="minorHAnsi"/>
                <w:b/>
                <w:lang w:val="it-IT"/>
              </w:rPr>
              <w:t>DOCUMENTAZIONE RICHIESTA DALLA STAZIONE APPALTANTE ALL’OPERATORE ECONOMICO</w:t>
            </w:r>
            <w:bookmarkEnd w:id="142"/>
          </w:p>
        </w:tc>
      </w:tr>
      <w:tr w:rsidR="00BC678B" w:rsidRPr="00960035" w14:paraId="67BD0952" w14:textId="77777777" w:rsidTr="00EA05AC">
        <w:trPr>
          <w:trHeight w:val="314"/>
        </w:trPr>
        <w:tc>
          <w:tcPr>
            <w:tcW w:w="4656" w:type="dxa"/>
            <w:gridSpan w:val="2"/>
          </w:tcPr>
          <w:p w14:paraId="0333A99F" w14:textId="77777777" w:rsidR="00BC678B" w:rsidRPr="00B0463D" w:rsidRDefault="00BC678B" w:rsidP="00BC678B">
            <w:pPr>
              <w:widowControl w:val="0"/>
              <w:autoSpaceDE w:val="0"/>
              <w:autoSpaceDN w:val="0"/>
              <w:adjustRightInd w:val="0"/>
              <w:jc w:val="center"/>
              <w:rPr>
                <w:rFonts w:asciiTheme="minorHAnsi" w:hAnsiTheme="minorHAnsi" w:cstheme="minorHAnsi"/>
                <w:lang w:val="it-IT"/>
              </w:rPr>
            </w:pPr>
          </w:p>
        </w:tc>
        <w:tc>
          <w:tcPr>
            <w:tcW w:w="340" w:type="dxa"/>
            <w:gridSpan w:val="2"/>
          </w:tcPr>
          <w:p w14:paraId="6FFEF573"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231B41EE" w14:textId="77777777" w:rsidR="00BC678B" w:rsidRPr="00B0463D" w:rsidRDefault="00BC678B" w:rsidP="00BC678B">
            <w:pPr>
              <w:widowControl w:val="0"/>
              <w:autoSpaceDE w:val="0"/>
              <w:autoSpaceDN w:val="0"/>
              <w:adjustRightInd w:val="0"/>
              <w:ind w:left="150" w:right="105" w:hanging="150"/>
              <w:jc w:val="center"/>
              <w:rPr>
                <w:rFonts w:asciiTheme="minorHAnsi" w:hAnsiTheme="minorHAnsi" w:cstheme="minorHAnsi"/>
                <w:lang w:val="it-IT"/>
              </w:rPr>
            </w:pPr>
          </w:p>
        </w:tc>
      </w:tr>
      <w:tr w:rsidR="00BC678B" w:rsidRPr="00960035" w14:paraId="099E7DA2" w14:textId="77777777" w:rsidTr="00EA05AC">
        <w:trPr>
          <w:trHeight w:val="314"/>
        </w:trPr>
        <w:tc>
          <w:tcPr>
            <w:tcW w:w="4656" w:type="dxa"/>
            <w:gridSpan w:val="2"/>
          </w:tcPr>
          <w:p w14:paraId="7EF9C744" w14:textId="77777777" w:rsidR="00BC678B" w:rsidRPr="00B0463D" w:rsidRDefault="00BC678B" w:rsidP="00BC678B">
            <w:pPr>
              <w:widowControl w:val="0"/>
              <w:autoSpaceDE w:val="0"/>
              <w:autoSpaceDN w:val="0"/>
              <w:adjustRightInd w:val="0"/>
              <w:jc w:val="both"/>
              <w:rPr>
                <w:rFonts w:asciiTheme="minorHAnsi" w:hAnsiTheme="minorHAnsi" w:cstheme="minorHAnsi"/>
                <w:color w:val="FF0000"/>
                <w:sz w:val="16"/>
                <w:szCs w:val="16"/>
                <w:lang w:val="de-DE"/>
              </w:rPr>
            </w:pPr>
            <w:r w:rsidRPr="00B0463D">
              <w:rPr>
                <w:rFonts w:asciiTheme="minorHAnsi" w:hAnsiTheme="minorHAnsi" w:cstheme="minorHAnsi"/>
                <w:color w:val="FF0000"/>
                <w:sz w:val="16"/>
                <w:szCs w:val="16"/>
                <w:highlight w:val="green"/>
                <w:lang w:val="de-DE"/>
              </w:rPr>
              <w:t>Für Ausschreibungsverfahren, sie von der AOV für die auftraggebende Körperschaft durchgeführt werden</w:t>
            </w:r>
          </w:p>
          <w:p w14:paraId="0FFC159E" w14:textId="252A4F2E" w:rsidR="00BC678B" w:rsidRPr="00B0463D" w:rsidRDefault="00BC678B" w:rsidP="00BC678B">
            <w:pPr>
              <w:autoSpaceDE w:val="0"/>
              <w:autoSpaceDN w:val="0"/>
              <w:jc w:val="both"/>
              <w:rPr>
                <w:rFonts w:asciiTheme="minorHAnsi" w:hAnsiTheme="minorHAnsi" w:cstheme="minorHAnsi"/>
                <w:lang w:val="de-DE"/>
              </w:rPr>
            </w:pPr>
            <w:r w:rsidRPr="00B0463D">
              <w:rPr>
                <w:rFonts w:asciiTheme="minorHAnsi" w:hAnsiTheme="minorHAnsi" w:cstheme="minorHAnsi"/>
                <w:color w:val="FF0000"/>
                <w:lang w:val="de-DE"/>
              </w:rPr>
              <w:t>Die Erfüllungspflichten im Zusammenhang mit der Kontrolle der allgemeinen und besonderen Teilnahmeanforderungen sind in den aktuellen "Bedingungen für die Nutzung der Dienste der Agentur für öffentliche Verträge" geregelt</w:t>
            </w:r>
            <w:r w:rsidRPr="00B0463D">
              <w:rPr>
                <w:rFonts w:asciiTheme="minorHAnsi" w:hAnsiTheme="minorHAnsi" w:cstheme="minorHAnsi"/>
                <w:lang w:val="de-DE"/>
              </w:rPr>
              <w:t>.</w:t>
            </w:r>
          </w:p>
          <w:p w14:paraId="6740B163" w14:textId="26BB6AB7" w:rsidR="00BC678B" w:rsidRPr="00B0463D" w:rsidRDefault="00BC678B" w:rsidP="00BC678B">
            <w:pPr>
              <w:widowControl w:val="0"/>
              <w:autoSpaceDE w:val="0"/>
              <w:autoSpaceDN w:val="0"/>
              <w:adjustRightInd w:val="0"/>
              <w:jc w:val="both"/>
              <w:rPr>
                <w:rFonts w:asciiTheme="minorHAnsi" w:hAnsiTheme="minorHAnsi" w:cstheme="minorHAnsi"/>
                <w:lang w:val="de-DE"/>
              </w:rPr>
            </w:pPr>
          </w:p>
        </w:tc>
        <w:tc>
          <w:tcPr>
            <w:tcW w:w="340" w:type="dxa"/>
            <w:gridSpan w:val="2"/>
          </w:tcPr>
          <w:p w14:paraId="37E214C8"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28C696C0" w14:textId="77777777" w:rsidR="00BC678B" w:rsidRPr="00B0463D" w:rsidRDefault="00BC678B" w:rsidP="00BC678B">
            <w:pPr>
              <w:widowControl w:val="0"/>
              <w:jc w:val="both"/>
              <w:rPr>
                <w:rFonts w:asciiTheme="minorHAnsi" w:hAnsiTheme="minorHAnsi" w:cstheme="minorHAnsi"/>
                <w:color w:val="FF0000"/>
                <w:sz w:val="16"/>
                <w:szCs w:val="16"/>
                <w:lang w:val="it-IT"/>
              </w:rPr>
            </w:pPr>
            <w:r w:rsidRPr="00B0463D">
              <w:rPr>
                <w:rFonts w:asciiTheme="minorHAnsi" w:hAnsiTheme="minorHAnsi" w:cstheme="minorHAnsi"/>
                <w:color w:val="FF0000"/>
                <w:sz w:val="16"/>
                <w:szCs w:val="16"/>
                <w:highlight w:val="green"/>
                <w:lang w:val="it-IT"/>
              </w:rPr>
              <w:t>Per gare svolte da ACP per conto dell’ente committente</w:t>
            </w:r>
          </w:p>
          <w:p w14:paraId="2CC8F21B" w14:textId="77777777" w:rsidR="00BC678B" w:rsidRPr="00B0463D" w:rsidRDefault="00BC678B" w:rsidP="00BC678B">
            <w:pPr>
              <w:widowControl w:val="0"/>
              <w:jc w:val="both"/>
              <w:rPr>
                <w:rFonts w:asciiTheme="minorHAnsi" w:hAnsiTheme="minorHAnsi" w:cstheme="minorHAnsi"/>
                <w:lang w:val="it-IT"/>
              </w:rPr>
            </w:pPr>
          </w:p>
          <w:p w14:paraId="00CE91FC" w14:textId="57624DC6" w:rsidR="00BC678B" w:rsidRPr="00B0463D" w:rsidRDefault="00BC678B" w:rsidP="00BC678B">
            <w:pPr>
              <w:widowControl w:val="0"/>
              <w:jc w:val="both"/>
              <w:rPr>
                <w:rFonts w:asciiTheme="minorHAnsi" w:hAnsiTheme="minorHAnsi" w:cstheme="minorHAnsi"/>
                <w:color w:val="FF0000"/>
                <w:lang w:val="it-IT"/>
              </w:rPr>
            </w:pPr>
            <w:r w:rsidRPr="00B0463D">
              <w:rPr>
                <w:rFonts w:asciiTheme="minorHAnsi" w:hAnsiTheme="minorHAnsi" w:cstheme="minorHAnsi"/>
                <w:color w:val="FF0000"/>
                <w:lang w:val="it-IT"/>
              </w:rPr>
              <w:t>Gli adempimenti legati al controllo dei requisiti di ordine generale e speciale sono regolati dalle vigenti “Condizioni di utilizzo dei servizi dell'Agenzia per i contratti pubblici”.</w:t>
            </w:r>
          </w:p>
          <w:p w14:paraId="7744131F" w14:textId="0FC33243" w:rsidR="00BC678B" w:rsidRPr="00B0463D" w:rsidRDefault="00BC678B" w:rsidP="00BC678B">
            <w:pPr>
              <w:widowControl w:val="0"/>
              <w:jc w:val="both"/>
              <w:rPr>
                <w:rFonts w:asciiTheme="minorHAnsi" w:hAnsiTheme="minorHAnsi" w:cstheme="minorHAnsi"/>
                <w:lang w:val="it-IT"/>
              </w:rPr>
            </w:pPr>
          </w:p>
        </w:tc>
      </w:tr>
      <w:bookmarkEnd w:id="141"/>
      <w:tr w:rsidR="00AB0899" w:rsidRPr="00960035" w14:paraId="1D6834EB" w14:textId="77777777" w:rsidTr="00EA05AC">
        <w:tc>
          <w:tcPr>
            <w:tcW w:w="4656" w:type="dxa"/>
            <w:gridSpan w:val="2"/>
          </w:tcPr>
          <w:p w14:paraId="4D0DD9D3" w14:textId="77777777" w:rsidR="00AB0899" w:rsidRPr="00D0390E" w:rsidRDefault="00AB0899" w:rsidP="009B3538">
            <w:pPr>
              <w:widowControl w:val="0"/>
              <w:ind w:right="22"/>
              <w:jc w:val="both"/>
              <w:rPr>
                <w:rFonts w:asciiTheme="minorHAnsi" w:hAnsiTheme="minorHAnsi" w:cstheme="minorHAnsi"/>
                <w:bCs/>
                <w:lang w:val="de-DE"/>
              </w:rPr>
            </w:pPr>
            <w:r w:rsidRPr="00D0390E">
              <w:rPr>
                <w:rFonts w:asciiTheme="minorHAnsi" w:hAnsiTheme="minorHAnsi" w:cstheme="minorHAnsi"/>
                <w:bCs/>
                <w:lang w:val="de-DE"/>
              </w:rPr>
              <w:t xml:space="preserve">Die Vergabestelle überprüft die Erfüllung der </w:t>
            </w:r>
            <w:r w:rsidRPr="00D0390E">
              <w:rPr>
                <w:rFonts w:asciiTheme="minorHAnsi" w:hAnsiTheme="minorHAnsi" w:cstheme="minorHAnsi"/>
                <w:b/>
                <w:lang w:val="de-DE"/>
              </w:rPr>
              <w:t>Anforderungen an die berufliche Eignung</w:t>
            </w:r>
            <w:r w:rsidRPr="00D0390E">
              <w:rPr>
                <w:rFonts w:asciiTheme="minorHAnsi" w:hAnsiTheme="minorHAnsi" w:cstheme="minorHAnsi"/>
                <w:bCs/>
                <w:lang w:val="de-DE"/>
              </w:rPr>
              <w:t xml:space="preserve"> und </w:t>
            </w:r>
            <w:r w:rsidRPr="00D0390E">
              <w:rPr>
                <w:rFonts w:asciiTheme="minorHAnsi" w:hAnsiTheme="minorHAnsi" w:cstheme="minorHAnsi"/>
                <w:b/>
                <w:lang w:val="de-DE"/>
              </w:rPr>
              <w:t>die besonderen Anforderungen</w:t>
            </w:r>
            <w:r w:rsidRPr="00D0390E">
              <w:rPr>
                <w:rFonts w:asciiTheme="minorHAnsi" w:hAnsiTheme="minorHAnsi" w:cstheme="minorHAnsi"/>
                <w:bCs/>
                <w:lang w:val="de-DE"/>
              </w:rPr>
              <w:t xml:space="preserve"> gemäß Art. 100 GvD Nr. 36/2023, sowie </w:t>
            </w:r>
            <w:r w:rsidRPr="00D0390E">
              <w:rPr>
                <w:rFonts w:asciiTheme="minorHAnsi" w:hAnsiTheme="minorHAnsi" w:cstheme="minorHAnsi"/>
                <w:b/>
                <w:lang w:val="de-DE"/>
              </w:rPr>
              <w:t>die allgemeinen Anforderungen</w:t>
            </w:r>
            <w:r w:rsidRPr="00D0390E">
              <w:rPr>
                <w:rFonts w:asciiTheme="minorHAnsi" w:hAnsiTheme="minorHAnsi" w:cstheme="minorHAnsi"/>
                <w:bCs/>
                <w:lang w:val="de-DE"/>
              </w:rPr>
              <w:t xml:space="preserve"> gemäß Art. 94 und 95 GvD Nr. 36/2023, indem sie auf den virtuellen Faszikel des Wirtschaftsteilnehmers (FVOE) zugreift.</w:t>
            </w:r>
          </w:p>
          <w:p w14:paraId="276A580F" w14:textId="77777777" w:rsidR="00AB0899" w:rsidRPr="00D0390E" w:rsidRDefault="00AB0899" w:rsidP="009B3538">
            <w:pPr>
              <w:widowControl w:val="0"/>
              <w:ind w:right="22"/>
              <w:jc w:val="both"/>
              <w:rPr>
                <w:rFonts w:asciiTheme="minorHAnsi" w:hAnsiTheme="minorHAnsi" w:cstheme="minorHAnsi"/>
                <w:bCs/>
                <w:lang w:val="de-DE"/>
              </w:rPr>
            </w:pPr>
            <w:r w:rsidRPr="00D0390E">
              <w:rPr>
                <w:rFonts w:asciiTheme="minorHAnsi" w:hAnsiTheme="minorHAnsi" w:cstheme="minorHAnsi"/>
                <w:b/>
                <w:lang w:val="de-DE"/>
              </w:rPr>
              <w:t xml:space="preserve">Zum Zwecke der Teilnahme und der entsprechenden Überprüfung der Voraussetzungen müssen die in Italien ansässigen sowie die in anderen Mitgliedstaaten niedergelassenen Wirtschaftsteilnehmer </w:t>
            </w:r>
            <w:r w:rsidRPr="00D0390E">
              <w:rPr>
                <w:rFonts w:asciiTheme="minorHAnsi" w:hAnsiTheme="minorHAnsi" w:cstheme="minorHAnsi"/>
                <w:b/>
                <w:u w:val="single"/>
                <w:lang w:val="de-DE"/>
              </w:rPr>
              <w:t>zwingend im Unternehmensregister der ANAC eingetragen sein</w:t>
            </w:r>
            <w:r w:rsidRPr="00D0390E">
              <w:rPr>
                <w:rFonts w:asciiTheme="minorHAnsi" w:hAnsiTheme="minorHAnsi" w:cstheme="minorHAnsi"/>
                <w:b/>
                <w:lang w:val="de-DE"/>
              </w:rPr>
              <w:t>.</w:t>
            </w:r>
          </w:p>
          <w:p w14:paraId="35C0FA36" w14:textId="77777777" w:rsidR="00AB0899" w:rsidRPr="00D0390E" w:rsidRDefault="00AB0899" w:rsidP="009B3538">
            <w:pPr>
              <w:widowControl w:val="0"/>
              <w:ind w:right="22"/>
              <w:jc w:val="both"/>
              <w:rPr>
                <w:rFonts w:asciiTheme="minorHAnsi" w:hAnsiTheme="minorHAnsi" w:cstheme="minorHAnsi"/>
                <w:bCs/>
                <w:lang w:val="de-DE"/>
              </w:rPr>
            </w:pPr>
            <w:r w:rsidRPr="00D0390E">
              <w:rPr>
                <w:rFonts w:asciiTheme="minorHAnsi" w:hAnsiTheme="minorHAnsi" w:cstheme="minorHAnsi"/>
                <w:b/>
                <w:lang w:val="de-DE"/>
              </w:rPr>
              <w:t>Bei besonderen Anforderungen</w:t>
            </w:r>
            <w:r w:rsidRPr="00D0390E">
              <w:rPr>
                <w:rFonts w:asciiTheme="minorHAnsi" w:hAnsiTheme="minorHAnsi" w:cstheme="minorHAnsi"/>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D0390E">
              <w:rPr>
                <w:rFonts w:asciiTheme="minorHAnsi" w:hAnsiTheme="minorHAnsi" w:cstheme="minorHAnsi"/>
                <w:lang w:val="de-DE" w:eastAsia="de-DE"/>
              </w:rPr>
              <w:t>Vergabestelle</w:t>
            </w:r>
            <w:r w:rsidRPr="00D0390E">
              <w:rPr>
                <w:rFonts w:asciiTheme="minorHAnsi" w:hAnsiTheme="minorHAnsi" w:cstheme="minorHAnsi"/>
                <w:bCs/>
                <w:lang w:val="de-DE"/>
              </w:rPr>
              <w:t xml:space="preserve"> befinden und von dieser nicht von Amts wegen beschafft werden können.</w:t>
            </w:r>
          </w:p>
          <w:p w14:paraId="474BBD63" w14:textId="77777777" w:rsidR="00AB0899" w:rsidRPr="00D0390E" w:rsidRDefault="00AB0899" w:rsidP="009B3538">
            <w:pPr>
              <w:widowControl w:val="0"/>
              <w:ind w:right="22"/>
              <w:jc w:val="both"/>
              <w:rPr>
                <w:rFonts w:asciiTheme="minorHAnsi" w:hAnsiTheme="minorHAnsi" w:cstheme="minorHAnsi"/>
                <w:bCs/>
                <w:lang w:val="de-DE"/>
              </w:rPr>
            </w:pPr>
            <w:r w:rsidRPr="00D0390E">
              <w:rPr>
                <w:rFonts w:asciiTheme="minorHAnsi" w:hAnsiTheme="minorHAnsi" w:cstheme="minorHAnsi"/>
                <w:bCs/>
                <w:lang w:val="de-DE"/>
              </w:rPr>
              <w:t xml:space="preserve">Zum Nachweis der </w:t>
            </w:r>
            <w:r w:rsidRPr="00D0390E">
              <w:rPr>
                <w:rFonts w:asciiTheme="minorHAnsi" w:hAnsiTheme="minorHAnsi" w:cstheme="minorHAnsi"/>
                <w:b/>
                <w:lang w:val="de-DE"/>
              </w:rPr>
              <w:t>Anforderungen an die berufliche Eignung</w:t>
            </w:r>
            <w:r w:rsidRPr="00D0390E">
              <w:rPr>
                <w:rFonts w:asciiTheme="minorHAnsi" w:hAnsiTheme="minorHAnsi" w:cstheme="minorHAnsi"/>
                <w:bCs/>
                <w:lang w:val="de-DE"/>
              </w:rPr>
              <w:t xml:space="preserve"> wird die Eintragung in das Register von der</w:t>
            </w:r>
            <w:r w:rsidRPr="00D0390E">
              <w:rPr>
                <w:rFonts w:asciiTheme="minorHAnsi" w:hAnsiTheme="minorHAnsi" w:cstheme="minorHAnsi"/>
                <w:lang w:val="de-DE" w:eastAsia="de-DE"/>
              </w:rPr>
              <w:t xml:space="preserve"> Vergabestelle</w:t>
            </w:r>
            <w:r w:rsidRPr="00D0390E">
              <w:rPr>
                <w:rFonts w:asciiTheme="minorHAnsi" w:hAnsiTheme="minorHAnsi" w:cstheme="minorHAnsi"/>
                <w:bCs/>
                <w:lang w:val="de-DE"/>
              </w:rPr>
              <w:t xml:space="preserve"> von Amts wegen über den FVOE vorgenommen. </w:t>
            </w:r>
          </w:p>
          <w:p w14:paraId="3FAD5BA7" w14:textId="77777777" w:rsidR="00AB0899" w:rsidRPr="00D0390E" w:rsidRDefault="00AB0899" w:rsidP="009B3538">
            <w:pPr>
              <w:widowControl w:val="0"/>
              <w:autoSpaceDE w:val="0"/>
              <w:autoSpaceDN w:val="0"/>
              <w:adjustRightInd w:val="0"/>
              <w:ind w:right="76"/>
              <w:jc w:val="both"/>
              <w:rPr>
                <w:rFonts w:asciiTheme="minorHAnsi" w:hAnsiTheme="minorHAnsi" w:cstheme="minorHAnsi"/>
                <w:b/>
                <w:lang w:val="de-DE"/>
              </w:rPr>
            </w:pPr>
            <w:r w:rsidRPr="00D0390E">
              <w:rPr>
                <w:rFonts w:asciiTheme="minorHAnsi" w:hAnsiTheme="minorHAnsi" w:cstheme="minorHAnsi"/>
                <w:bCs/>
                <w:lang w:val="de-DE"/>
              </w:rPr>
              <w:t xml:space="preserve">In </w:t>
            </w:r>
            <w:r w:rsidRPr="00D0390E">
              <w:rPr>
                <w:rFonts w:asciiTheme="minorHAnsi" w:hAnsiTheme="minorHAnsi" w:cstheme="minorHAnsi"/>
                <w:b/>
                <w:lang w:val="de-DE"/>
              </w:rPr>
              <w:t>anderen Mitgliedstaaten niedergelassene Unternehmer</w:t>
            </w:r>
            <w:r w:rsidRPr="00D0390E">
              <w:rPr>
                <w:rFonts w:asciiTheme="minorHAnsi" w:hAnsiTheme="minorHAnsi" w:cstheme="minorHAnsi"/>
                <w:bCs/>
                <w:lang w:val="de-DE"/>
              </w:rPr>
              <w:t xml:space="preserve"> laden die für den Nachweis der Anforderungen nützlichen Daten und Informationen in den virtuellen Faszikel hoch, sofern diese verfügbar sind.</w:t>
            </w:r>
          </w:p>
        </w:tc>
        <w:tc>
          <w:tcPr>
            <w:tcW w:w="340" w:type="dxa"/>
            <w:gridSpan w:val="2"/>
          </w:tcPr>
          <w:p w14:paraId="78A1E397" w14:textId="77777777" w:rsidR="00AB0899" w:rsidRPr="00D0390E" w:rsidRDefault="00AB0899" w:rsidP="009B3538">
            <w:pPr>
              <w:widowControl w:val="0"/>
              <w:rPr>
                <w:rFonts w:asciiTheme="minorHAnsi" w:hAnsiTheme="minorHAnsi" w:cstheme="minorHAnsi"/>
                <w:color w:val="4472C4" w:themeColor="accent5"/>
                <w:sz w:val="16"/>
                <w:szCs w:val="16"/>
                <w:lang w:val="de-DE"/>
              </w:rPr>
            </w:pPr>
          </w:p>
        </w:tc>
        <w:tc>
          <w:tcPr>
            <w:tcW w:w="4655" w:type="dxa"/>
            <w:gridSpan w:val="2"/>
          </w:tcPr>
          <w:p w14:paraId="75A51475" w14:textId="77777777" w:rsidR="00AB0899" w:rsidRPr="00D0390E"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D0390E">
              <w:rPr>
                <w:rFonts w:asciiTheme="minorHAnsi" w:hAnsiTheme="minorHAnsi" w:cstheme="minorHAnsi"/>
                <w:bCs/>
                <w:lang w:val="it-IT"/>
              </w:rPr>
              <w:t xml:space="preserve">La </w:t>
            </w:r>
            <w:r w:rsidRPr="00D0390E">
              <w:rPr>
                <w:rFonts w:asciiTheme="minorHAnsi" w:hAnsiTheme="minorHAnsi" w:cstheme="minorHAnsi"/>
                <w:lang w:val="it-IT" w:eastAsia="de-DE"/>
              </w:rPr>
              <w:t>stazione appaltante</w:t>
            </w:r>
            <w:r w:rsidRPr="00D0390E">
              <w:rPr>
                <w:rFonts w:asciiTheme="minorHAnsi" w:hAnsiTheme="minorHAnsi" w:cstheme="minorHAnsi"/>
                <w:bCs/>
                <w:lang w:val="it-IT"/>
              </w:rPr>
              <w:t xml:space="preserve"> verifica il possesso dei </w:t>
            </w:r>
            <w:r w:rsidRPr="00D0390E">
              <w:rPr>
                <w:rFonts w:asciiTheme="minorHAnsi" w:hAnsiTheme="minorHAnsi" w:cstheme="minorHAnsi"/>
                <w:b/>
                <w:lang w:val="it-IT"/>
              </w:rPr>
              <w:t>requisiti di idoneità professionali</w:t>
            </w:r>
            <w:r w:rsidRPr="00D0390E">
              <w:rPr>
                <w:rFonts w:asciiTheme="minorHAnsi" w:hAnsiTheme="minorHAnsi" w:cstheme="minorHAnsi"/>
                <w:bCs/>
                <w:lang w:val="it-IT"/>
              </w:rPr>
              <w:t xml:space="preserve"> e di </w:t>
            </w:r>
            <w:r w:rsidRPr="00D0390E">
              <w:rPr>
                <w:rFonts w:asciiTheme="minorHAnsi" w:hAnsiTheme="minorHAnsi" w:cstheme="minorHAnsi"/>
                <w:b/>
                <w:lang w:val="it-IT"/>
              </w:rPr>
              <w:t>ordine speciale</w:t>
            </w:r>
            <w:r w:rsidRPr="00D0390E">
              <w:rPr>
                <w:rFonts w:asciiTheme="minorHAnsi" w:hAnsiTheme="minorHAnsi" w:cstheme="minorHAnsi"/>
                <w:bCs/>
                <w:lang w:val="it-IT"/>
              </w:rPr>
              <w:t xml:space="preserve"> di cui all’articolo 100 del d.lgs. n. 36/2023 dei </w:t>
            </w:r>
            <w:r w:rsidRPr="00D0390E">
              <w:rPr>
                <w:rFonts w:asciiTheme="minorHAnsi" w:hAnsiTheme="minorHAnsi" w:cstheme="minorHAnsi"/>
                <w:b/>
                <w:lang w:val="it-IT"/>
              </w:rPr>
              <w:t>requisiti di ordine generale</w:t>
            </w:r>
            <w:r w:rsidRPr="00D0390E">
              <w:rPr>
                <w:rFonts w:asciiTheme="minorHAnsi" w:hAnsiTheme="minorHAnsi" w:cstheme="minorHAnsi"/>
                <w:bCs/>
                <w:lang w:val="it-IT"/>
              </w:rPr>
              <w:t xml:space="preserve"> prescritti dagli artt. 94 e 95 d.lgs. n. 36/2023 accedendo al fascicolo virtuale dell’operatore economico (FVOE). </w:t>
            </w:r>
          </w:p>
          <w:p w14:paraId="590ECF67" w14:textId="77777777" w:rsidR="00AB0899" w:rsidRPr="00D0390E"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D0390E">
              <w:rPr>
                <w:rFonts w:asciiTheme="minorHAnsi" w:hAnsiTheme="minorHAnsi" w:cstheme="minorHAnsi"/>
                <w:b/>
                <w:color w:val="000000"/>
                <w:lang w:val="it-IT" w:eastAsia="de-DE"/>
              </w:rPr>
              <w:t xml:space="preserve">Ai fini della partecipazione e della relativa verifica dei requisiti gli operatori economici italiani e stabiliti in altri Stati membri devono necessariamente </w:t>
            </w:r>
            <w:r w:rsidRPr="00D0390E">
              <w:rPr>
                <w:rFonts w:asciiTheme="minorHAnsi" w:hAnsiTheme="minorHAnsi" w:cstheme="minorHAnsi"/>
                <w:b/>
                <w:color w:val="000000"/>
                <w:u w:val="single"/>
                <w:lang w:val="it-IT" w:eastAsia="de-DE"/>
              </w:rPr>
              <w:t>essere iscritti all’Anagrafe delle imprese di ANAC</w:t>
            </w:r>
            <w:r w:rsidRPr="00D0390E">
              <w:rPr>
                <w:rFonts w:asciiTheme="minorHAnsi" w:hAnsiTheme="minorHAnsi" w:cstheme="minorHAnsi"/>
                <w:b/>
                <w:color w:val="000000"/>
                <w:lang w:val="it-IT" w:eastAsia="de-DE"/>
              </w:rPr>
              <w:t>.</w:t>
            </w:r>
          </w:p>
          <w:p w14:paraId="283788D9" w14:textId="77777777" w:rsidR="00AB0899" w:rsidRPr="00D0390E"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7589ABEB" w14:textId="77777777" w:rsidR="00AB0899" w:rsidRPr="00D0390E"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3D955453" w14:textId="77777777" w:rsidR="00AB0899" w:rsidRPr="00D0390E"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r w:rsidRPr="00D0390E">
              <w:rPr>
                <w:rFonts w:asciiTheme="minorHAnsi" w:hAnsiTheme="minorHAnsi" w:cstheme="minorHAnsi"/>
                <w:bCs/>
                <w:lang w:val="it-IT"/>
              </w:rPr>
              <w:t xml:space="preserve">Con riferimento ai </w:t>
            </w:r>
            <w:r w:rsidRPr="00D0390E">
              <w:rPr>
                <w:rFonts w:asciiTheme="minorHAnsi" w:hAnsiTheme="minorHAnsi" w:cstheme="minorHAnsi"/>
                <w:b/>
                <w:lang w:val="it-IT"/>
              </w:rPr>
              <w:t>requisiti di ordine speciale</w:t>
            </w:r>
            <w:r w:rsidRPr="00D0390E">
              <w:rPr>
                <w:rFonts w:asciiTheme="minorHAnsi" w:hAnsiTheme="minorHAnsi" w:cstheme="minorHAnsi"/>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24D0DB08" w14:textId="77777777" w:rsidR="00AB0899" w:rsidRPr="00D0390E" w:rsidRDefault="00AB0899" w:rsidP="009B3538">
            <w:pPr>
              <w:widowControl w:val="0"/>
              <w:tabs>
                <w:tab w:val="left" w:pos="4320"/>
                <w:tab w:val="center" w:pos="4536"/>
                <w:tab w:val="right" w:pos="9072"/>
              </w:tabs>
              <w:spacing w:line="240" w:lineRule="exact"/>
              <w:jc w:val="both"/>
              <w:rPr>
                <w:rFonts w:asciiTheme="minorHAnsi" w:hAnsiTheme="minorHAnsi" w:cstheme="minorHAnsi"/>
                <w:bCs/>
                <w:lang w:val="it-IT"/>
              </w:rPr>
            </w:pPr>
          </w:p>
          <w:p w14:paraId="7B6F8470" w14:textId="77777777" w:rsidR="00AB0899" w:rsidRPr="00D0390E" w:rsidRDefault="00AB0899" w:rsidP="009B3538">
            <w:pPr>
              <w:widowControl w:val="0"/>
              <w:tabs>
                <w:tab w:val="center" w:pos="4680"/>
              </w:tabs>
              <w:autoSpaceDE w:val="0"/>
              <w:autoSpaceDN w:val="0"/>
              <w:adjustRightInd w:val="0"/>
              <w:jc w:val="both"/>
              <w:rPr>
                <w:rFonts w:asciiTheme="minorHAnsi" w:hAnsiTheme="minorHAnsi" w:cstheme="minorHAnsi"/>
                <w:bCs/>
                <w:lang w:val="it-IT"/>
              </w:rPr>
            </w:pPr>
            <w:r w:rsidRPr="00D0390E">
              <w:rPr>
                <w:rFonts w:asciiTheme="minorHAnsi" w:hAnsiTheme="minorHAnsi" w:cstheme="minorHAnsi"/>
                <w:bCs/>
                <w:lang w:val="it-IT"/>
              </w:rPr>
              <w:t xml:space="preserve">Ai fini della comprova dei </w:t>
            </w:r>
            <w:r w:rsidRPr="00D0390E">
              <w:rPr>
                <w:rFonts w:asciiTheme="minorHAnsi" w:hAnsiTheme="minorHAnsi" w:cstheme="minorHAnsi"/>
                <w:b/>
                <w:lang w:val="it-IT"/>
              </w:rPr>
              <w:t>requisiti di idoneità professionali</w:t>
            </w:r>
            <w:r w:rsidRPr="00D0390E">
              <w:rPr>
                <w:rFonts w:asciiTheme="minorHAnsi" w:hAnsiTheme="minorHAnsi" w:cstheme="minorHAnsi"/>
                <w:bCs/>
                <w:lang w:val="it-IT"/>
              </w:rPr>
              <w:t xml:space="preserve">, l’iscrizione nel Registro è acquisita d’ufficio dalla stazione appaltante tramite il FVOE. </w:t>
            </w:r>
          </w:p>
          <w:p w14:paraId="0038C848" w14:textId="77777777" w:rsidR="00AB0899" w:rsidRPr="00C7002B" w:rsidRDefault="00AB0899" w:rsidP="009B3538">
            <w:pPr>
              <w:widowControl w:val="0"/>
              <w:autoSpaceDE w:val="0"/>
              <w:autoSpaceDN w:val="0"/>
              <w:adjustRightInd w:val="0"/>
              <w:ind w:right="105"/>
              <w:jc w:val="both"/>
              <w:rPr>
                <w:rFonts w:asciiTheme="minorHAnsi" w:hAnsiTheme="minorHAnsi" w:cstheme="minorHAnsi"/>
                <w:b/>
                <w:lang w:val="it-IT"/>
              </w:rPr>
            </w:pPr>
            <w:r w:rsidRPr="00D0390E">
              <w:rPr>
                <w:rFonts w:asciiTheme="minorHAnsi" w:hAnsiTheme="minorHAnsi" w:cstheme="minorHAnsi"/>
                <w:bCs/>
                <w:lang w:val="it-IT"/>
              </w:rPr>
              <w:t xml:space="preserve">Gli </w:t>
            </w:r>
            <w:r w:rsidRPr="00D0390E">
              <w:rPr>
                <w:rFonts w:asciiTheme="minorHAnsi" w:hAnsiTheme="minorHAnsi" w:cstheme="minorHAnsi"/>
                <w:b/>
                <w:lang w:val="it-IT"/>
              </w:rPr>
              <w:t>operatori stabiliti in altri Stati membri</w:t>
            </w:r>
            <w:r w:rsidRPr="00D0390E">
              <w:rPr>
                <w:rFonts w:asciiTheme="minorHAnsi" w:hAnsiTheme="minorHAnsi" w:cstheme="minorHAnsi"/>
                <w:bCs/>
                <w:lang w:val="it-IT"/>
              </w:rPr>
              <w:t xml:space="preserve"> caricano nel fascicolo virtuale i dati e le informazioni utili alla comprova del requisito, se disponibili.</w:t>
            </w:r>
          </w:p>
        </w:tc>
      </w:tr>
      <w:tr w:rsidR="00AB0899" w:rsidRPr="00960035" w14:paraId="543F87B4" w14:textId="77777777" w:rsidTr="00EA05AC">
        <w:tc>
          <w:tcPr>
            <w:tcW w:w="4656" w:type="dxa"/>
            <w:gridSpan w:val="2"/>
          </w:tcPr>
          <w:p w14:paraId="41C2EF25" w14:textId="542F902A" w:rsidR="00AB0899" w:rsidRPr="00D0390E" w:rsidRDefault="00AB0899" w:rsidP="009B3538">
            <w:pPr>
              <w:widowControl w:val="0"/>
              <w:jc w:val="both"/>
              <w:rPr>
                <w:rFonts w:asciiTheme="minorHAnsi" w:hAnsiTheme="minorHAnsi" w:cstheme="minorHAnsi"/>
                <w:lang w:val="de-DE" w:eastAsia="it-IT"/>
              </w:rPr>
            </w:pPr>
            <w:r w:rsidRPr="00D0390E">
              <w:rPr>
                <w:rFonts w:asciiTheme="minorHAnsi" w:hAnsiTheme="minorHAnsi" w:cstheme="minorHAnsi"/>
                <w:lang w:val="de-DE" w:eastAsia="it-IT"/>
              </w:rPr>
              <w:lastRenderedPageBreak/>
              <w:t xml:space="preserve">Um die Kontrollen gemäß Art. 94 und 95 GvD Nr. 36/2023 durchführen zu können, fordert die Vergabestelle nach dem </w:t>
            </w:r>
            <w:r w:rsidRPr="00D0390E">
              <w:rPr>
                <w:rFonts w:asciiTheme="minorHAnsi" w:hAnsiTheme="minorHAnsi" w:cstheme="minorHAnsi"/>
                <w:b/>
                <w:bCs/>
                <w:lang w:val="de-DE" w:eastAsia="it-IT"/>
              </w:rPr>
              <w:t xml:space="preserve">Vorschlag zur </w:t>
            </w:r>
            <w:r w:rsidR="00D0390E" w:rsidRPr="00D0390E">
              <w:rPr>
                <w:rFonts w:asciiTheme="minorHAnsi" w:hAnsiTheme="minorHAnsi" w:cstheme="minorHAnsi"/>
                <w:b/>
                <w:bCs/>
                <w:lang w:val="de-DE" w:eastAsia="it-IT"/>
              </w:rPr>
              <w:t>Zuschlagserteilung</w:t>
            </w:r>
            <w:r w:rsidR="00D0390E" w:rsidRPr="00D0390E">
              <w:rPr>
                <w:rFonts w:asciiTheme="minorHAnsi" w:hAnsiTheme="minorHAnsi" w:cstheme="minorHAnsi"/>
                <w:lang w:val="de-DE" w:eastAsia="it-IT"/>
              </w:rPr>
              <w:t xml:space="preserve"> folgende</w:t>
            </w:r>
            <w:r w:rsidRPr="00D0390E">
              <w:rPr>
                <w:rFonts w:asciiTheme="minorHAnsi" w:hAnsiTheme="minorHAnsi" w:cstheme="minorHAnsi"/>
                <w:lang w:val="de-DE" w:eastAsia="it-IT"/>
              </w:rPr>
              <w:t xml:space="preserve"> Subjekte zur </w:t>
            </w:r>
            <w:r w:rsidRPr="00D0390E">
              <w:rPr>
                <w:rFonts w:asciiTheme="minorHAnsi" w:hAnsiTheme="minorHAnsi" w:cstheme="minorHAnsi"/>
                <w:bCs/>
                <w:lang w:val="de-DE"/>
              </w:rPr>
              <w:t>Bestätigung oder Aktualisierung</w:t>
            </w:r>
            <w:r w:rsidRPr="00D0390E">
              <w:rPr>
                <w:rFonts w:asciiTheme="minorHAnsi" w:hAnsiTheme="minorHAnsi" w:cstheme="minorHAnsi"/>
                <w:lang w:val="de-DE" w:eastAsia="it-IT"/>
              </w:rPr>
              <w:t xml:space="preserve"> der Daten zur Gesellschaftsstruktur auf:</w:t>
            </w:r>
          </w:p>
          <w:p w14:paraId="6E5D2326" w14:textId="77777777" w:rsidR="00AB0899" w:rsidRPr="00D0390E" w:rsidRDefault="00AB0899" w:rsidP="009B3538">
            <w:pPr>
              <w:widowControl w:val="0"/>
              <w:numPr>
                <w:ilvl w:val="0"/>
                <w:numId w:val="5"/>
              </w:numPr>
              <w:jc w:val="both"/>
              <w:rPr>
                <w:rFonts w:asciiTheme="minorHAnsi" w:hAnsiTheme="minorHAnsi" w:cstheme="minorHAnsi"/>
                <w:lang w:val="de-DE" w:eastAsia="it-IT"/>
              </w:rPr>
            </w:pPr>
            <w:r w:rsidRPr="00D0390E">
              <w:rPr>
                <w:rFonts w:asciiTheme="minorHAnsi" w:hAnsiTheme="minorHAnsi" w:cstheme="minorHAnsi"/>
                <w:lang w:val="de-DE" w:eastAsia="it-IT"/>
              </w:rPr>
              <w:t>Zuschlagsempfänger (einzelnes bzw. federführendes und auftraggebendes Unternehmen),</w:t>
            </w:r>
          </w:p>
          <w:p w14:paraId="061A584D" w14:textId="77777777" w:rsidR="00AB0899" w:rsidRPr="00D0390E" w:rsidRDefault="00AB0899" w:rsidP="009B3538">
            <w:pPr>
              <w:widowControl w:val="0"/>
              <w:numPr>
                <w:ilvl w:val="0"/>
                <w:numId w:val="5"/>
              </w:numPr>
              <w:jc w:val="both"/>
              <w:rPr>
                <w:rFonts w:asciiTheme="minorHAnsi" w:hAnsiTheme="minorHAnsi" w:cstheme="minorHAnsi"/>
                <w:lang w:val="de-DE" w:eastAsia="it-IT"/>
              </w:rPr>
            </w:pPr>
            <w:r w:rsidRPr="00D0390E">
              <w:rPr>
                <w:rFonts w:asciiTheme="minorHAnsi" w:hAnsiTheme="minorHAnsi" w:cstheme="minorHAnsi"/>
                <w:lang w:val="de-DE"/>
              </w:rPr>
              <w:t>ausführendes Konsortiumsmitglied</w:t>
            </w:r>
            <w:r w:rsidRPr="00D0390E">
              <w:rPr>
                <w:rFonts w:asciiTheme="minorHAnsi" w:hAnsiTheme="minorHAnsi" w:cstheme="minorHAnsi"/>
                <w:lang w:val="de-DE" w:eastAsia="it-IT"/>
              </w:rPr>
              <w:t>,</w:t>
            </w:r>
          </w:p>
          <w:p w14:paraId="3BBA403D" w14:textId="77777777" w:rsidR="00AB0899" w:rsidRPr="00D0390E" w:rsidRDefault="00AB0899" w:rsidP="009B3538">
            <w:pPr>
              <w:widowControl w:val="0"/>
              <w:numPr>
                <w:ilvl w:val="0"/>
                <w:numId w:val="5"/>
              </w:numPr>
              <w:jc w:val="both"/>
              <w:rPr>
                <w:rFonts w:asciiTheme="minorHAnsi" w:hAnsiTheme="minorHAnsi" w:cstheme="minorHAnsi"/>
                <w:lang w:val="de-DE" w:eastAsia="it-IT"/>
              </w:rPr>
            </w:pPr>
            <w:r w:rsidRPr="00D0390E">
              <w:rPr>
                <w:rFonts w:asciiTheme="minorHAnsi" w:hAnsiTheme="minorHAnsi" w:cstheme="minorHAnsi"/>
                <w:lang w:val="de-DE" w:eastAsia="it-IT"/>
              </w:rPr>
              <w:t>etwaiges Hilfsunternehmen.</w:t>
            </w:r>
          </w:p>
          <w:p w14:paraId="733F3BD3" w14:textId="77777777" w:rsidR="00AB0899" w:rsidRPr="00D0390E" w:rsidRDefault="00AB0899" w:rsidP="009B3538">
            <w:pPr>
              <w:widowControl w:val="0"/>
              <w:numPr>
                <w:ilvl w:val="0"/>
                <w:numId w:val="5"/>
              </w:numPr>
              <w:jc w:val="both"/>
              <w:rPr>
                <w:rFonts w:asciiTheme="minorHAnsi" w:hAnsiTheme="minorHAnsi" w:cstheme="minorHAnsi"/>
                <w:lang w:val="de-DE" w:eastAsia="it-IT"/>
              </w:rPr>
            </w:pPr>
            <w:r w:rsidRPr="00D0390E">
              <w:rPr>
                <w:rFonts w:asciiTheme="minorHAnsi" w:hAnsiTheme="minorHAnsi" w:cstheme="minorHAnsi"/>
                <w:lang w:val="de-DE" w:eastAsia="de-DE"/>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w:t>
            </w:r>
            <w:r w:rsidRPr="00D0390E">
              <w:rPr>
                <w:rFonts w:asciiTheme="minorHAnsi" w:hAnsiTheme="minorHAnsi" w:cstheme="minorHAnsi"/>
                <w:lang w:val="de-DE" w:eastAsia="de-DE"/>
              </w:rPr>
              <w:softHyphen/>
              <w:t>gungen verfasste Erklärung einreichen</w:t>
            </w:r>
            <w:r w:rsidRPr="00D0390E">
              <w:rPr>
                <w:rFonts w:asciiTheme="minorHAnsi" w:hAnsiTheme="minorHAnsi" w:cstheme="minorHAnsi"/>
                <w:lang w:val="de-DE"/>
              </w:rPr>
              <w:t>.</w:t>
            </w:r>
          </w:p>
        </w:tc>
        <w:tc>
          <w:tcPr>
            <w:tcW w:w="340" w:type="dxa"/>
            <w:gridSpan w:val="2"/>
          </w:tcPr>
          <w:p w14:paraId="5BE6FB6C" w14:textId="77777777" w:rsidR="00AB0899" w:rsidRPr="00700334" w:rsidRDefault="00AB0899" w:rsidP="009B3538">
            <w:pPr>
              <w:widowControl w:val="0"/>
              <w:jc w:val="both"/>
              <w:rPr>
                <w:rFonts w:asciiTheme="minorHAnsi" w:hAnsiTheme="minorHAnsi" w:cstheme="minorHAnsi"/>
                <w:color w:val="4472C4" w:themeColor="accent5"/>
                <w:sz w:val="16"/>
                <w:szCs w:val="16"/>
                <w:lang w:val="de-DE"/>
              </w:rPr>
            </w:pPr>
          </w:p>
        </w:tc>
        <w:tc>
          <w:tcPr>
            <w:tcW w:w="4655" w:type="dxa"/>
            <w:gridSpan w:val="2"/>
          </w:tcPr>
          <w:p w14:paraId="47483C1F" w14:textId="47F13324" w:rsidR="00AB0899" w:rsidRPr="00D0390E" w:rsidRDefault="00AB0899" w:rsidP="009B3538">
            <w:pPr>
              <w:widowControl w:val="0"/>
              <w:tabs>
                <w:tab w:val="center" w:pos="4680"/>
              </w:tabs>
              <w:autoSpaceDE w:val="0"/>
              <w:autoSpaceDN w:val="0"/>
              <w:adjustRightInd w:val="0"/>
              <w:jc w:val="both"/>
              <w:rPr>
                <w:rFonts w:asciiTheme="minorHAnsi" w:hAnsiTheme="minorHAnsi" w:cstheme="minorHAnsi"/>
                <w:lang w:val="it-IT"/>
              </w:rPr>
            </w:pPr>
            <w:r w:rsidRPr="00D0390E">
              <w:rPr>
                <w:rFonts w:asciiTheme="minorHAnsi" w:hAnsiTheme="minorHAnsi" w:cstheme="minorHAnsi"/>
                <w:color w:val="000000"/>
                <w:lang w:val="it-IT" w:eastAsia="de-DE"/>
              </w:rPr>
              <w:t xml:space="preserve">In seguito alla </w:t>
            </w:r>
            <w:r w:rsidRPr="00D0390E">
              <w:rPr>
                <w:rFonts w:asciiTheme="minorHAnsi" w:hAnsiTheme="minorHAnsi" w:cstheme="minorHAnsi"/>
                <w:b/>
                <w:bCs/>
                <w:color w:val="000000"/>
                <w:lang w:val="it-IT" w:eastAsia="de-DE"/>
              </w:rPr>
              <w:t>proposta di aggiudicazione</w:t>
            </w:r>
            <w:r w:rsidRPr="00D0390E">
              <w:rPr>
                <w:rFonts w:asciiTheme="minorHAnsi" w:hAnsiTheme="minorHAnsi" w:cstheme="minorHAnsi"/>
                <w:color w:val="000000"/>
                <w:lang w:val="it-IT" w:eastAsia="de-DE"/>
              </w:rPr>
              <w:t xml:space="preserve">, al fine di procedere con i controlli ai sensi dell’art. 94 e 95 d.lgs. 36/2023, la stazione appaltante richiederà </w:t>
            </w:r>
            <w:r w:rsidRPr="00D0390E">
              <w:rPr>
                <w:rFonts w:asciiTheme="minorHAnsi" w:hAnsiTheme="minorHAnsi" w:cstheme="minorHAnsi"/>
                <w:lang w:val="it-IT"/>
              </w:rPr>
              <w:t>di confermare o aggiornare i dati relativi alla composizione societaria in capo ai seguenti soggetti:</w:t>
            </w:r>
          </w:p>
          <w:p w14:paraId="39373B97" w14:textId="77777777" w:rsidR="00AB0899" w:rsidRPr="00D0390E" w:rsidRDefault="00AB0899" w:rsidP="009B3538">
            <w:pPr>
              <w:widowControl w:val="0"/>
              <w:tabs>
                <w:tab w:val="center" w:pos="4680"/>
              </w:tabs>
              <w:autoSpaceDE w:val="0"/>
              <w:autoSpaceDN w:val="0"/>
              <w:adjustRightInd w:val="0"/>
              <w:jc w:val="both"/>
              <w:rPr>
                <w:rFonts w:asciiTheme="minorHAnsi" w:hAnsiTheme="minorHAnsi" w:cstheme="minorHAnsi"/>
                <w:lang w:val="it-IT"/>
              </w:rPr>
            </w:pPr>
          </w:p>
          <w:p w14:paraId="16F5F0E4" w14:textId="77777777" w:rsidR="00AB0899" w:rsidRPr="00D0390E" w:rsidRDefault="00AB0899" w:rsidP="009B3538">
            <w:pPr>
              <w:widowControl w:val="0"/>
              <w:numPr>
                <w:ilvl w:val="0"/>
                <w:numId w:val="5"/>
              </w:numPr>
              <w:jc w:val="both"/>
              <w:rPr>
                <w:rFonts w:asciiTheme="minorHAnsi" w:hAnsiTheme="minorHAnsi" w:cstheme="minorHAnsi"/>
                <w:lang w:val="it-IT" w:eastAsia="it-IT"/>
              </w:rPr>
            </w:pPr>
            <w:r w:rsidRPr="00D0390E">
              <w:rPr>
                <w:rFonts w:asciiTheme="minorHAnsi" w:hAnsiTheme="minorHAnsi" w:cstheme="minorHAnsi"/>
                <w:lang w:val="it-IT" w:eastAsia="it-IT"/>
              </w:rPr>
              <w:t>aggiudicatario (impresa singola o mandataria e mandante);</w:t>
            </w:r>
          </w:p>
          <w:p w14:paraId="1AA72923" w14:textId="77777777" w:rsidR="00AB0899" w:rsidRPr="00D0390E" w:rsidRDefault="00AB0899" w:rsidP="009B3538">
            <w:pPr>
              <w:widowControl w:val="0"/>
              <w:numPr>
                <w:ilvl w:val="0"/>
                <w:numId w:val="5"/>
              </w:numPr>
              <w:jc w:val="both"/>
              <w:rPr>
                <w:rFonts w:asciiTheme="minorHAnsi" w:hAnsiTheme="minorHAnsi" w:cstheme="minorHAnsi"/>
                <w:lang w:val="it-IT" w:eastAsia="it-IT"/>
              </w:rPr>
            </w:pPr>
            <w:r w:rsidRPr="00D0390E">
              <w:rPr>
                <w:rFonts w:asciiTheme="minorHAnsi" w:hAnsiTheme="minorHAnsi" w:cstheme="minorHAnsi"/>
                <w:lang w:val="it-IT" w:eastAsia="it-IT"/>
              </w:rPr>
              <w:t>impresa consorziata esecutrice;</w:t>
            </w:r>
          </w:p>
          <w:p w14:paraId="19E1EF9F" w14:textId="77777777" w:rsidR="00AB0899" w:rsidRPr="00D0390E" w:rsidRDefault="00AB0899" w:rsidP="009B3538">
            <w:pPr>
              <w:widowControl w:val="0"/>
              <w:numPr>
                <w:ilvl w:val="0"/>
                <w:numId w:val="5"/>
              </w:numPr>
              <w:jc w:val="both"/>
              <w:rPr>
                <w:rFonts w:asciiTheme="minorHAnsi" w:hAnsiTheme="minorHAnsi" w:cstheme="minorHAnsi"/>
                <w:lang w:val="it-IT" w:eastAsia="de-DE"/>
              </w:rPr>
            </w:pPr>
            <w:r w:rsidRPr="00D0390E">
              <w:rPr>
                <w:rFonts w:asciiTheme="minorHAnsi" w:hAnsiTheme="minorHAnsi" w:cstheme="minorHAnsi"/>
                <w:lang w:val="it-IT" w:eastAsia="it-IT"/>
              </w:rPr>
              <w:t>eventuale impresa ausiliaria.</w:t>
            </w:r>
          </w:p>
          <w:p w14:paraId="0BB25A51" w14:textId="77777777" w:rsidR="00AB0899" w:rsidRPr="00D0390E" w:rsidRDefault="00AB0899" w:rsidP="009B3538">
            <w:pPr>
              <w:widowControl w:val="0"/>
              <w:numPr>
                <w:ilvl w:val="0"/>
                <w:numId w:val="5"/>
              </w:numPr>
              <w:jc w:val="both"/>
              <w:rPr>
                <w:rFonts w:asciiTheme="minorHAnsi" w:hAnsiTheme="minorHAnsi" w:cstheme="minorHAnsi"/>
                <w:lang w:val="it-IT" w:eastAsia="de-DE"/>
              </w:rPr>
            </w:pPr>
            <w:r w:rsidRPr="00D0390E">
              <w:rPr>
                <w:rFonts w:asciiTheme="minorHAnsi" w:eastAsia="Arial Unicode MS" w:hAnsiTheme="minorHAnsi" w:cstheme="minorHAnsi"/>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BC678B" w:rsidRPr="00960035" w14:paraId="6E2181AF" w14:textId="77777777" w:rsidTr="00EA05AC">
        <w:tc>
          <w:tcPr>
            <w:tcW w:w="4656" w:type="dxa"/>
            <w:gridSpan w:val="2"/>
          </w:tcPr>
          <w:p w14:paraId="6F8621CE" w14:textId="0DFEDD4C" w:rsidR="00BC678B" w:rsidRPr="00700334" w:rsidRDefault="00BC678B" w:rsidP="00BC678B">
            <w:pPr>
              <w:widowControl w:val="0"/>
              <w:jc w:val="both"/>
              <w:rPr>
                <w:rFonts w:asciiTheme="minorHAnsi" w:hAnsiTheme="minorHAnsi" w:cstheme="minorHAnsi"/>
                <w:color w:val="FF0000"/>
                <w:highlight w:val="green"/>
                <w:lang w:val="it-IT" w:eastAsia="it-IT"/>
              </w:rPr>
            </w:pPr>
          </w:p>
        </w:tc>
        <w:tc>
          <w:tcPr>
            <w:tcW w:w="340" w:type="dxa"/>
            <w:gridSpan w:val="2"/>
          </w:tcPr>
          <w:p w14:paraId="07CBBFCB" w14:textId="77777777" w:rsidR="00BC678B" w:rsidRPr="00700334" w:rsidRDefault="00BC678B" w:rsidP="00BC678B">
            <w:pPr>
              <w:widowControl w:val="0"/>
              <w:jc w:val="both"/>
              <w:rPr>
                <w:rFonts w:asciiTheme="minorHAnsi" w:hAnsiTheme="minorHAnsi" w:cstheme="minorHAnsi"/>
                <w:color w:val="FF0000"/>
                <w:highlight w:val="green"/>
                <w:lang w:val="it-IT"/>
              </w:rPr>
            </w:pPr>
          </w:p>
        </w:tc>
        <w:tc>
          <w:tcPr>
            <w:tcW w:w="4655" w:type="dxa"/>
            <w:gridSpan w:val="2"/>
          </w:tcPr>
          <w:p w14:paraId="2E898E36" w14:textId="60ED6314" w:rsidR="00BC678B" w:rsidRPr="00B0463D" w:rsidRDefault="00BC678B" w:rsidP="00BC678B">
            <w:pPr>
              <w:widowControl w:val="0"/>
              <w:ind w:right="105"/>
              <w:jc w:val="both"/>
              <w:rPr>
                <w:rFonts w:asciiTheme="minorHAnsi" w:hAnsiTheme="minorHAnsi" w:cstheme="minorHAnsi"/>
                <w:color w:val="FF0000"/>
                <w:lang w:val="it-IT" w:eastAsia="it-IT"/>
              </w:rPr>
            </w:pPr>
          </w:p>
        </w:tc>
      </w:tr>
      <w:tr w:rsidR="00BC678B" w:rsidRPr="00960035" w14:paraId="1B30F674" w14:textId="77777777" w:rsidTr="00EA05AC">
        <w:tc>
          <w:tcPr>
            <w:tcW w:w="4656" w:type="dxa"/>
            <w:gridSpan w:val="2"/>
          </w:tcPr>
          <w:p w14:paraId="7CB06E7B" w14:textId="07DE4A91" w:rsidR="00BC678B" w:rsidRPr="00D0390E" w:rsidRDefault="00BC678B" w:rsidP="00BC678B">
            <w:pPr>
              <w:widowControl w:val="0"/>
              <w:jc w:val="both"/>
              <w:rPr>
                <w:rFonts w:asciiTheme="minorHAnsi" w:hAnsiTheme="minorHAnsi" w:cstheme="minorHAnsi"/>
                <w:lang w:val="de-DE" w:eastAsia="it-IT"/>
              </w:rPr>
            </w:pPr>
            <w:bookmarkStart w:id="143" w:name="_Hlk203721644"/>
            <w:r w:rsidRPr="00D0390E">
              <w:rPr>
                <w:rFonts w:asciiTheme="minorHAnsi" w:hAnsiTheme="minorHAnsi" w:cstheme="minorHAnsi"/>
                <w:lang w:val="de-DE" w:eastAsia="it-IT"/>
              </w:rPr>
              <w:t xml:space="preserve">Die Vergabestelle überprüft nach dem </w:t>
            </w:r>
            <w:r w:rsidR="00AB0899" w:rsidRPr="00D0390E">
              <w:rPr>
                <w:rFonts w:asciiTheme="minorHAnsi" w:hAnsiTheme="minorHAnsi" w:cstheme="minorHAnsi"/>
                <w:b/>
                <w:bCs/>
                <w:lang w:val="de-DE" w:eastAsia="it-IT"/>
              </w:rPr>
              <w:t>Vorschlag zur Zuschlagserteilung</w:t>
            </w:r>
            <w:r w:rsidRPr="00D0390E">
              <w:rPr>
                <w:rFonts w:asciiTheme="minorHAnsi" w:hAnsiTheme="minorHAnsi" w:cstheme="minorHAnsi"/>
                <w:lang w:val="de-DE" w:eastAsia="it-IT"/>
              </w:rPr>
              <w:t>, die Anforderungen laut Art. 100 des GvD Nr. 36/2023 seitens des Zuschlagsempfängers mittels des FVOE.</w:t>
            </w:r>
          </w:p>
        </w:tc>
        <w:tc>
          <w:tcPr>
            <w:tcW w:w="340" w:type="dxa"/>
            <w:gridSpan w:val="2"/>
          </w:tcPr>
          <w:p w14:paraId="178B6F87" w14:textId="77777777" w:rsidR="00BC678B" w:rsidRPr="00D0390E" w:rsidRDefault="00BC678B" w:rsidP="00BC678B">
            <w:pPr>
              <w:widowControl w:val="0"/>
              <w:jc w:val="both"/>
              <w:rPr>
                <w:rFonts w:asciiTheme="minorHAnsi" w:hAnsiTheme="minorHAnsi" w:cstheme="minorHAnsi"/>
                <w:lang w:val="de-DE"/>
              </w:rPr>
            </w:pPr>
          </w:p>
        </w:tc>
        <w:tc>
          <w:tcPr>
            <w:tcW w:w="4655" w:type="dxa"/>
            <w:gridSpan w:val="2"/>
          </w:tcPr>
          <w:p w14:paraId="5B4257D9" w14:textId="69400B3C" w:rsidR="00BC678B" w:rsidRPr="00B0463D" w:rsidRDefault="00BC678B" w:rsidP="00BC678B">
            <w:pPr>
              <w:widowControl w:val="0"/>
              <w:ind w:right="105"/>
              <w:jc w:val="both"/>
              <w:rPr>
                <w:rFonts w:asciiTheme="minorHAnsi" w:hAnsiTheme="minorHAnsi" w:cstheme="minorHAnsi"/>
                <w:lang w:val="it-IT" w:eastAsia="it-IT"/>
              </w:rPr>
            </w:pPr>
            <w:r w:rsidRPr="00D0390E">
              <w:rPr>
                <w:rFonts w:asciiTheme="minorHAnsi" w:hAnsiTheme="minorHAnsi" w:cstheme="minorHAnsi"/>
                <w:lang w:val="it-IT" w:eastAsia="it-IT"/>
              </w:rPr>
              <w:t>Dopo</w:t>
            </w:r>
            <w:r w:rsidR="00AB0899" w:rsidRPr="00D0390E">
              <w:rPr>
                <w:rFonts w:asciiTheme="minorHAnsi" w:hAnsiTheme="minorHAnsi" w:cstheme="minorHAnsi"/>
                <w:lang w:val="it-IT" w:eastAsia="it-IT"/>
              </w:rPr>
              <w:t xml:space="preserve"> la proposta di </w:t>
            </w:r>
            <w:r w:rsidR="00D0390E" w:rsidRPr="00D0390E">
              <w:rPr>
                <w:rFonts w:asciiTheme="minorHAnsi" w:hAnsiTheme="minorHAnsi" w:cstheme="minorHAnsi"/>
                <w:lang w:val="it-IT" w:eastAsia="it-IT"/>
              </w:rPr>
              <w:t>aggiudicazione</w:t>
            </w:r>
            <w:r w:rsidR="00EB7CD5">
              <w:rPr>
                <w:rFonts w:asciiTheme="minorHAnsi" w:hAnsiTheme="minorHAnsi" w:cstheme="minorHAnsi"/>
                <w:lang w:val="it-IT" w:eastAsia="it-IT"/>
              </w:rPr>
              <w:t xml:space="preserve"> </w:t>
            </w:r>
            <w:r w:rsidRPr="00D0390E">
              <w:rPr>
                <w:rFonts w:asciiTheme="minorHAnsi" w:hAnsiTheme="minorHAnsi" w:cstheme="minorHAnsi"/>
                <w:lang w:val="it-IT" w:eastAsia="it-IT"/>
              </w:rPr>
              <w:t>l</w:t>
            </w:r>
            <w:r w:rsidRPr="00D0390E">
              <w:rPr>
                <w:rFonts w:asciiTheme="minorHAnsi" w:hAnsiTheme="minorHAnsi" w:cstheme="minorHAnsi"/>
                <w:lang w:val="it-IT"/>
              </w:rPr>
              <w:t>a stazione appaltante</w:t>
            </w:r>
            <w:r w:rsidRPr="00D0390E">
              <w:rPr>
                <w:rFonts w:asciiTheme="minorHAnsi" w:hAnsiTheme="minorHAnsi" w:cstheme="minorHAnsi"/>
                <w:lang w:val="it-IT" w:eastAsia="it-IT"/>
              </w:rPr>
              <w:t xml:space="preserve"> controllerà i requisiti di cui all’art.100 d.lgs 36/2023</w:t>
            </w:r>
            <w:r w:rsidRPr="00D0390E">
              <w:rPr>
                <w:rFonts w:asciiTheme="minorHAnsi" w:hAnsiTheme="minorHAnsi" w:cstheme="minorHAnsi"/>
                <w:strike/>
                <w:lang w:val="it-IT" w:eastAsia="it-IT"/>
              </w:rPr>
              <w:t xml:space="preserve"> </w:t>
            </w:r>
            <w:r w:rsidRPr="00D0390E">
              <w:rPr>
                <w:rFonts w:asciiTheme="minorHAnsi" w:hAnsiTheme="minorHAnsi" w:cstheme="minorHAnsi"/>
                <w:lang w:val="it-IT"/>
              </w:rPr>
              <w:t xml:space="preserve">in capo all’aggiudicatario </w:t>
            </w:r>
            <w:r w:rsidRPr="00D0390E">
              <w:rPr>
                <w:rFonts w:asciiTheme="minorHAnsi" w:hAnsiTheme="minorHAnsi" w:cstheme="minorHAnsi"/>
                <w:lang w:val="it-IT" w:eastAsia="it-IT"/>
              </w:rPr>
              <w:t>tramite il FVOE.</w:t>
            </w:r>
          </w:p>
        </w:tc>
      </w:tr>
      <w:bookmarkEnd w:id="143"/>
      <w:tr w:rsidR="00BC678B" w:rsidRPr="00960035" w14:paraId="16402B55" w14:textId="77777777" w:rsidTr="00EA05AC">
        <w:tc>
          <w:tcPr>
            <w:tcW w:w="4656" w:type="dxa"/>
            <w:gridSpan w:val="2"/>
          </w:tcPr>
          <w:p w14:paraId="406B72B8" w14:textId="77777777" w:rsidR="00BC678B" w:rsidRPr="00B0463D" w:rsidRDefault="00BC678B" w:rsidP="00BC678B">
            <w:pPr>
              <w:widowControl w:val="0"/>
              <w:jc w:val="both"/>
              <w:rPr>
                <w:rFonts w:asciiTheme="minorHAnsi" w:hAnsiTheme="minorHAnsi" w:cstheme="minorHAnsi"/>
                <w:lang w:val="de-DE" w:eastAsia="it-IT"/>
              </w:rPr>
            </w:pPr>
            <w:r w:rsidRPr="00B0463D">
              <w:rPr>
                <w:rFonts w:asciiTheme="minorHAnsi" w:hAnsiTheme="minorHAnsi" w:cstheme="minorHAnsi"/>
                <w:lang w:val="de-DE" w:eastAsia="it-IT"/>
              </w:rPr>
              <w:t>Innerhalb des FVOE-Systems ist der Wirtschaftsteilnehmer verpflichtet Folgendes anzugeben:</w:t>
            </w:r>
          </w:p>
        </w:tc>
        <w:tc>
          <w:tcPr>
            <w:tcW w:w="340" w:type="dxa"/>
            <w:gridSpan w:val="2"/>
          </w:tcPr>
          <w:p w14:paraId="751CC79F" w14:textId="77777777" w:rsidR="00BC678B" w:rsidRPr="00B0463D" w:rsidRDefault="00BC678B" w:rsidP="00BC678B">
            <w:pPr>
              <w:widowControl w:val="0"/>
              <w:jc w:val="both"/>
              <w:rPr>
                <w:rFonts w:asciiTheme="minorHAnsi" w:hAnsiTheme="minorHAnsi" w:cstheme="minorHAnsi"/>
                <w:lang w:val="de-DE"/>
              </w:rPr>
            </w:pPr>
          </w:p>
        </w:tc>
        <w:tc>
          <w:tcPr>
            <w:tcW w:w="4655" w:type="dxa"/>
            <w:gridSpan w:val="2"/>
          </w:tcPr>
          <w:p w14:paraId="6C23033D" w14:textId="77777777" w:rsidR="00BC678B" w:rsidRPr="00B0463D" w:rsidRDefault="00BC678B" w:rsidP="00BC678B">
            <w:pPr>
              <w:widowControl w:val="0"/>
              <w:ind w:right="105"/>
              <w:jc w:val="both"/>
              <w:rPr>
                <w:rFonts w:asciiTheme="minorHAnsi" w:hAnsiTheme="minorHAnsi" w:cstheme="minorHAnsi"/>
                <w:lang w:val="it-IT" w:eastAsia="it-IT"/>
              </w:rPr>
            </w:pPr>
            <w:r w:rsidRPr="00B0463D">
              <w:rPr>
                <w:rFonts w:asciiTheme="minorHAnsi" w:hAnsiTheme="minorHAnsi" w:cstheme="minorHAnsi"/>
                <w:lang w:val="it-IT" w:eastAsia="it-IT"/>
              </w:rPr>
              <w:t xml:space="preserve">All’interno del sistema FVOE l’operatore economico dovrà indicare quanto segue: </w:t>
            </w:r>
          </w:p>
        </w:tc>
      </w:tr>
      <w:tr w:rsidR="00BC678B" w:rsidRPr="00960035" w14:paraId="6D9F77DC" w14:textId="77777777" w:rsidTr="00EA05AC">
        <w:tc>
          <w:tcPr>
            <w:tcW w:w="4656" w:type="dxa"/>
            <w:gridSpan w:val="2"/>
          </w:tcPr>
          <w:p w14:paraId="36CB0C35" w14:textId="77777777" w:rsidR="00BC678B" w:rsidRPr="00B0463D" w:rsidRDefault="00BC678B" w:rsidP="00BC678B">
            <w:pPr>
              <w:widowControl w:val="0"/>
              <w:jc w:val="both"/>
              <w:rPr>
                <w:rFonts w:asciiTheme="minorHAnsi" w:hAnsiTheme="minorHAnsi" w:cstheme="minorHAnsi"/>
                <w:highlight w:val="yellow"/>
                <w:lang w:val="it-IT" w:eastAsia="it-IT"/>
              </w:rPr>
            </w:pPr>
          </w:p>
        </w:tc>
        <w:tc>
          <w:tcPr>
            <w:tcW w:w="340" w:type="dxa"/>
            <w:gridSpan w:val="2"/>
          </w:tcPr>
          <w:p w14:paraId="26A02D2A" w14:textId="77777777" w:rsidR="00BC678B" w:rsidRPr="00B0463D" w:rsidRDefault="00BC678B" w:rsidP="00BC678B">
            <w:pPr>
              <w:widowControl w:val="0"/>
              <w:jc w:val="both"/>
              <w:rPr>
                <w:rFonts w:asciiTheme="minorHAnsi" w:hAnsiTheme="minorHAnsi" w:cstheme="minorHAnsi"/>
                <w:lang w:val="it-IT"/>
              </w:rPr>
            </w:pPr>
          </w:p>
        </w:tc>
        <w:tc>
          <w:tcPr>
            <w:tcW w:w="4655" w:type="dxa"/>
            <w:gridSpan w:val="2"/>
          </w:tcPr>
          <w:p w14:paraId="69F16AEA" w14:textId="77777777" w:rsidR="00BC678B" w:rsidRPr="00B0463D" w:rsidRDefault="00BC678B" w:rsidP="00BC678B">
            <w:pPr>
              <w:widowControl w:val="0"/>
              <w:ind w:right="105"/>
              <w:jc w:val="both"/>
              <w:rPr>
                <w:rFonts w:asciiTheme="minorHAnsi" w:hAnsiTheme="minorHAnsi" w:cstheme="minorHAnsi"/>
                <w:highlight w:val="yellow"/>
                <w:lang w:val="it-IT" w:eastAsia="it-IT"/>
              </w:rPr>
            </w:pPr>
          </w:p>
        </w:tc>
      </w:tr>
      <w:tr w:rsidR="00BC678B" w:rsidRPr="00960035" w14:paraId="51CA1792" w14:textId="77777777" w:rsidTr="00EA05AC">
        <w:tc>
          <w:tcPr>
            <w:tcW w:w="4656" w:type="dxa"/>
            <w:gridSpan w:val="2"/>
          </w:tcPr>
          <w:p w14:paraId="19C61F7F" w14:textId="77777777" w:rsidR="00BC678B" w:rsidRPr="00B0463D" w:rsidRDefault="00BC678B" w:rsidP="00BC678B">
            <w:pPr>
              <w:widowControl w:val="0"/>
              <w:jc w:val="both"/>
              <w:rPr>
                <w:rFonts w:asciiTheme="minorHAnsi" w:hAnsiTheme="minorHAnsi" w:cstheme="minorHAnsi"/>
                <w:color w:val="FF0000"/>
                <w:lang w:val="de-DE"/>
              </w:rPr>
            </w:pPr>
            <w:bookmarkStart w:id="144" w:name="_Hlk156483882"/>
            <w:r w:rsidRPr="00B0463D">
              <w:rPr>
                <w:rFonts w:asciiTheme="minorHAnsi" w:hAnsiTheme="minorHAnsi" w:cstheme="minorHAnsi"/>
                <w:color w:val="FF0000"/>
                <w:lang w:val="de-DE"/>
              </w:rPr>
              <w:t xml:space="preserve">- Für die Anforderungen gemäß Punkt 3.5. Buchst. </w:t>
            </w:r>
            <w:r w:rsidRPr="00B0463D">
              <w:rPr>
                <w:rFonts w:asciiTheme="minorHAnsi" w:hAnsiTheme="minorHAnsi" w:cstheme="minorHAnsi"/>
                <w:color w:val="FF0000"/>
                <w:lang w:val="de-DE"/>
              </w:rPr>
              <w:fldChar w:fldCharType="begin">
                <w:ffData>
                  <w:name w:val="Testo52"/>
                  <w:enabled/>
                  <w:calcOnExit w:val="0"/>
                  <w:textInput/>
                </w:ffData>
              </w:fldChar>
            </w:r>
            <w:r w:rsidRPr="00B0463D">
              <w:rPr>
                <w:rFonts w:asciiTheme="minorHAnsi" w:hAnsiTheme="minorHAnsi" w:cstheme="minorHAnsi"/>
                <w:color w:val="FF0000"/>
                <w:lang w:val="de-DE"/>
              </w:rPr>
              <w:instrText xml:space="preserve"> FORMTEXT </w:instrText>
            </w:r>
            <w:r w:rsidRPr="00B0463D">
              <w:rPr>
                <w:rFonts w:asciiTheme="minorHAnsi" w:hAnsiTheme="minorHAnsi" w:cstheme="minorHAnsi"/>
                <w:color w:val="FF0000"/>
                <w:lang w:val="de-DE"/>
              </w:rPr>
            </w:r>
            <w:r w:rsidRPr="00B0463D">
              <w:rPr>
                <w:rFonts w:asciiTheme="minorHAnsi" w:hAnsiTheme="minorHAnsi" w:cstheme="minorHAnsi"/>
                <w:color w:val="FF0000"/>
                <w:lang w:val="de-DE"/>
              </w:rPr>
              <w:fldChar w:fldCharType="separate"/>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t> </w:t>
            </w:r>
            <w:r w:rsidRPr="00B0463D">
              <w:rPr>
                <w:rFonts w:asciiTheme="minorHAnsi" w:hAnsiTheme="minorHAnsi" w:cstheme="minorHAnsi"/>
                <w:color w:val="FF0000"/>
                <w:lang w:val="de-DE"/>
              </w:rPr>
              <w:fldChar w:fldCharType="end"/>
            </w:r>
            <w:r w:rsidRPr="00B0463D">
              <w:rPr>
                <w:rFonts w:asciiTheme="minorHAnsi" w:hAnsiTheme="minorHAnsi" w:cstheme="minorHAnsi"/>
                <w:color w:val="FF0000"/>
                <w:lang w:val="de-DE"/>
              </w:rPr>
              <w:t xml:space="preserve">, </w:t>
            </w:r>
          </w:p>
          <w:p w14:paraId="60B30641" w14:textId="77777777" w:rsidR="00BC678B" w:rsidRPr="00B0463D" w:rsidRDefault="00BC678B" w:rsidP="00BC678B">
            <w:pPr>
              <w:numPr>
                <w:ilvl w:val="0"/>
                <w:numId w:val="14"/>
              </w:numPr>
              <w:jc w:val="both"/>
              <w:rPr>
                <w:rFonts w:asciiTheme="minorHAnsi" w:hAnsiTheme="minorHAnsi" w:cstheme="minorHAnsi"/>
                <w:color w:val="FF0000"/>
                <w:lang w:val="de-DE" w:eastAsia="it-IT"/>
              </w:rPr>
            </w:pPr>
            <w:r w:rsidRPr="00B0463D">
              <w:rPr>
                <w:rFonts w:asciiTheme="minorHAnsi" w:hAnsiTheme="minorHAnsi" w:cstheme="minorHAnsi"/>
                <w:color w:val="FF0000"/>
                <w:u w:val="single"/>
                <w:lang w:val="de-DE" w:eastAsia="de-DE"/>
              </w:rPr>
              <w:t>Im Falle von Leistungen für öffentliche Körperschaften</w:t>
            </w:r>
            <w:r w:rsidRPr="00B0463D">
              <w:rPr>
                <w:rFonts w:asciiTheme="minorHAnsi" w:hAnsiTheme="minorHAnsi" w:cstheme="minorHAnsi"/>
                <w:color w:val="FF0000"/>
                <w:lang w:val="de-DE" w:eastAsia="de-DE"/>
              </w:rPr>
              <w:t xml:space="preserve">: </w:t>
            </w:r>
            <w:r w:rsidRPr="00B0463D">
              <w:rPr>
                <w:rFonts w:asciiTheme="minorHAnsi" w:hAnsiTheme="minorHAnsi" w:cstheme="minorHAnsi"/>
                <w:color w:val="FF0000"/>
                <w:u w:val="single"/>
                <w:lang w:val="de-DE" w:eastAsia="de-DE"/>
              </w:rPr>
              <w:t>die Verträge und/oder die Rechnungen</w:t>
            </w:r>
            <w:r w:rsidRPr="00B0463D">
              <w:rPr>
                <w:rFonts w:asciiTheme="minorHAnsi" w:hAnsiTheme="minorHAnsi" w:cstheme="minorHAnsi"/>
                <w:color w:val="FF0000"/>
                <w:lang w:val="de-DE"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B0463D">
              <w:rPr>
                <w:rFonts w:asciiTheme="minorHAnsi" w:hAnsiTheme="minorHAnsi" w:cstheme="minorHAnsi"/>
                <w:b/>
                <w:bCs/>
                <w:color w:val="FF0000"/>
                <w:u w:val="single"/>
                <w:lang w:val="de-DE" w:eastAsia="de-DE"/>
              </w:rPr>
              <w:t>rdnungsgemäße Ausführung der Leistungen/Überprüfung der Übereinstimmung</w:t>
            </w:r>
            <w:r w:rsidRPr="00B0463D">
              <w:rPr>
                <w:rFonts w:asciiTheme="minorHAnsi" w:hAnsiTheme="minorHAnsi" w:cstheme="minorHAnsi"/>
                <w:color w:val="FF0000"/>
                <w:lang w:val="de-DE" w:eastAsia="de-DE"/>
              </w:rPr>
              <w:t xml:space="preserve"> einholen. </w:t>
            </w:r>
          </w:p>
          <w:p w14:paraId="4F03D184" w14:textId="77777777" w:rsidR="00BC678B" w:rsidRPr="00B0463D" w:rsidRDefault="00BC678B" w:rsidP="00BC678B">
            <w:pPr>
              <w:numPr>
                <w:ilvl w:val="0"/>
                <w:numId w:val="14"/>
              </w:numPr>
              <w:jc w:val="both"/>
              <w:rPr>
                <w:rFonts w:asciiTheme="minorHAnsi" w:hAnsiTheme="minorHAnsi" w:cstheme="minorHAnsi"/>
                <w:color w:val="FF0000"/>
                <w:lang w:val="de-DE" w:eastAsia="it-IT"/>
              </w:rPr>
            </w:pPr>
            <w:r w:rsidRPr="00B0463D">
              <w:rPr>
                <w:rFonts w:asciiTheme="minorHAnsi" w:hAnsiTheme="minorHAnsi" w:cstheme="minorHAnsi"/>
                <w:color w:val="FF0000"/>
                <w:u w:val="single"/>
                <w:lang w:val="de-DE"/>
              </w:rPr>
              <w:t>Im Falle von Leistungen für Privatpersonen:</w:t>
            </w:r>
            <w:r w:rsidRPr="00B0463D">
              <w:rPr>
                <w:rFonts w:asciiTheme="minorHAnsi" w:hAnsiTheme="minorHAnsi" w:cstheme="minorHAnsi"/>
                <w:color w:val="FF0000"/>
                <w:lang w:val="de-DE"/>
              </w:rPr>
              <w:t xml:space="preserve"> Verträge und/ oder Rechnungen über die erbrachten Leistungen und eine Erklärung derselben über die Durchführung der genannten Leistungen, die ordnungsgemäß ausgeführt sein müssen</w:t>
            </w:r>
            <w:r w:rsidRPr="00B0463D">
              <w:rPr>
                <w:rFonts w:asciiTheme="minorHAnsi" w:hAnsiTheme="minorHAnsi" w:cstheme="minorHAnsi"/>
                <w:lang w:val="de-DE"/>
              </w:rPr>
              <w:t>.</w:t>
            </w:r>
            <w:r w:rsidRPr="00B0463D">
              <w:rPr>
                <w:rFonts w:asciiTheme="minorHAnsi" w:hAnsiTheme="minorHAnsi" w:cstheme="minorHAnsi"/>
                <w:color w:val="FF0000"/>
                <w:lang w:val="de-DE" w:eastAsia="it-IT"/>
              </w:rPr>
              <w:t xml:space="preserve"> </w:t>
            </w:r>
          </w:p>
        </w:tc>
        <w:tc>
          <w:tcPr>
            <w:tcW w:w="340" w:type="dxa"/>
            <w:gridSpan w:val="2"/>
          </w:tcPr>
          <w:p w14:paraId="60898FFD" w14:textId="77777777" w:rsidR="00BC678B" w:rsidRPr="00B0463D" w:rsidRDefault="00BC678B" w:rsidP="00BC678B">
            <w:pPr>
              <w:widowControl w:val="0"/>
              <w:jc w:val="both"/>
              <w:rPr>
                <w:rFonts w:asciiTheme="minorHAnsi" w:hAnsiTheme="minorHAnsi" w:cstheme="minorHAnsi"/>
                <w:color w:val="FF0000"/>
                <w:lang w:val="de-DE"/>
              </w:rPr>
            </w:pPr>
          </w:p>
        </w:tc>
        <w:tc>
          <w:tcPr>
            <w:tcW w:w="4655" w:type="dxa"/>
            <w:gridSpan w:val="2"/>
          </w:tcPr>
          <w:p w14:paraId="1865D15A" w14:textId="77777777" w:rsidR="00BC678B" w:rsidRPr="00B0463D" w:rsidRDefault="00BC678B" w:rsidP="00BC678B">
            <w:pPr>
              <w:widowControl w:val="0"/>
              <w:tabs>
                <w:tab w:val="center" w:pos="360"/>
                <w:tab w:val="right" w:pos="9072"/>
              </w:tabs>
              <w:ind w:right="105"/>
              <w:jc w:val="both"/>
              <w:rPr>
                <w:rFonts w:asciiTheme="minorHAnsi" w:hAnsiTheme="minorHAnsi" w:cstheme="minorHAnsi"/>
                <w:color w:val="FF0000"/>
                <w:lang w:val="it-IT"/>
              </w:rPr>
            </w:pPr>
            <w:r w:rsidRPr="00B0463D">
              <w:rPr>
                <w:rFonts w:asciiTheme="minorHAnsi" w:hAnsiTheme="minorHAnsi" w:cstheme="minorHAnsi"/>
                <w:color w:val="FF0000"/>
                <w:lang w:val="it-IT"/>
              </w:rPr>
              <w:t xml:space="preserve">- Per i requisiti di cui al punto 3.5. lett. </w:t>
            </w:r>
            <w:r w:rsidRPr="00B0463D">
              <w:rPr>
                <w:rFonts w:asciiTheme="minorHAnsi" w:hAnsiTheme="minorHAnsi" w:cstheme="minorHAnsi"/>
                <w:color w:val="FF0000"/>
                <w:lang w:val="it-IT"/>
              </w:rPr>
              <w:fldChar w:fldCharType="begin">
                <w:ffData>
                  <w:name w:val="Testo51"/>
                  <w:enabled/>
                  <w:calcOnExit w:val="0"/>
                  <w:textInput/>
                </w:ffData>
              </w:fldChar>
            </w:r>
            <w:r w:rsidRPr="00B0463D">
              <w:rPr>
                <w:rFonts w:asciiTheme="minorHAnsi" w:hAnsiTheme="minorHAnsi" w:cstheme="minorHAnsi"/>
                <w:color w:val="FF0000"/>
                <w:lang w:val="it-IT"/>
              </w:rPr>
              <w:instrText xml:space="preserve"> FORMTEXT </w:instrText>
            </w:r>
            <w:r w:rsidRPr="00B0463D">
              <w:rPr>
                <w:rFonts w:asciiTheme="minorHAnsi" w:hAnsiTheme="minorHAnsi" w:cstheme="minorHAnsi"/>
                <w:color w:val="FF0000"/>
                <w:lang w:val="it-IT"/>
              </w:rPr>
            </w:r>
            <w:r w:rsidRPr="00B0463D">
              <w:rPr>
                <w:rFonts w:asciiTheme="minorHAnsi" w:hAnsiTheme="minorHAnsi" w:cstheme="minorHAnsi"/>
                <w:color w:val="FF0000"/>
                <w:lang w:val="it-IT"/>
              </w:rPr>
              <w:fldChar w:fldCharType="separate"/>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t> </w:t>
            </w:r>
            <w:r w:rsidRPr="00B0463D">
              <w:rPr>
                <w:rFonts w:asciiTheme="minorHAnsi" w:hAnsiTheme="minorHAnsi" w:cstheme="minorHAnsi"/>
                <w:color w:val="FF0000"/>
                <w:lang w:val="it-IT"/>
              </w:rPr>
              <w:fldChar w:fldCharType="end"/>
            </w:r>
            <w:r w:rsidRPr="00B0463D">
              <w:rPr>
                <w:rFonts w:asciiTheme="minorHAnsi" w:hAnsiTheme="minorHAnsi" w:cstheme="minorHAnsi"/>
                <w:color w:val="FF0000"/>
                <w:lang w:val="it-IT"/>
              </w:rPr>
              <w:t xml:space="preserve">, </w:t>
            </w:r>
          </w:p>
          <w:p w14:paraId="151D2784" w14:textId="77777777" w:rsidR="00BC678B" w:rsidRPr="00B0463D" w:rsidRDefault="00BC678B" w:rsidP="00BC678B">
            <w:pPr>
              <w:widowControl w:val="0"/>
              <w:tabs>
                <w:tab w:val="right" w:pos="9072"/>
              </w:tabs>
              <w:ind w:left="720" w:right="105" w:hanging="720"/>
              <w:jc w:val="both"/>
              <w:rPr>
                <w:rFonts w:asciiTheme="minorHAnsi" w:hAnsiTheme="minorHAnsi" w:cstheme="minorHAnsi"/>
                <w:color w:val="FF0000"/>
                <w:lang w:val="it-IT"/>
              </w:rPr>
            </w:pPr>
          </w:p>
          <w:p w14:paraId="1A81A0D0" w14:textId="1A73F3E1" w:rsidR="00BC678B" w:rsidRPr="00B0463D" w:rsidRDefault="00BC678B" w:rsidP="00BC678B">
            <w:pPr>
              <w:widowControl w:val="0"/>
              <w:numPr>
                <w:ilvl w:val="0"/>
                <w:numId w:val="13"/>
              </w:numPr>
              <w:tabs>
                <w:tab w:val="right" w:pos="9072"/>
              </w:tabs>
              <w:ind w:right="105"/>
              <w:jc w:val="both"/>
              <w:rPr>
                <w:rFonts w:asciiTheme="minorHAnsi" w:hAnsiTheme="minorHAnsi" w:cstheme="minorHAnsi"/>
                <w:color w:val="FF0000"/>
                <w:lang w:val="it-IT"/>
              </w:rPr>
            </w:pPr>
            <w:r w:rsidRPr="00B0463D">
              <w:rPr>
                <w:rFonts w:asciiTheme="minorHAnsi" w:hAnsiTheme="minorHAnsi" w:cstheme="minorHAnsi"/>
                <w:color w:val="FF0000"/>
                <w:u w:val="single"/>
                <w:lang w:val="it-IT"/>
              </w:rPr>
              <w:t>in caso di prestazioni effettuate a favore di enti pubblici:</w:t>
            </w:r>
            <w:r w:rsidRPr="00B0463D">
              <w:rPr>
                <w:rFonts w:asciiTheme="minorHAnsi" w:hAnsiTheme="minorHAnsi" w:cstheme="minorHAnsi"/>
                <w:color w:val="FF0000"/>
                <w:lang w:val="it-IT"/>
              </w:rPr>
              <w:t xml:space="preserve"> i contratti o le fatture riferit</w:t>
            </w:r>
            <w:r w:rsidR="00EB7CD5">
              <w:rPr>
                <w:rFonts w:asciiTheme="minorHAnsi" w:hAnsiTheme="minorHAnsi" w:cstheme="minorHAnsi"/>
                <w:color w:val="FF0000"/>
                <w:lang w:val="it-IT"/>
              </w:rPr>
              <w:t xml:space="preserve">e </w:t>
            </w:r>
            <w:r w:rsidRPr="00B0463D">
              <w:rPr>
                <w:rFonts w:asciiTheme="minorHAnsi" w:hAnsiTheme="minorHAnsi" w:cstheme="minorHAnsi"/>
                <w:color w:val="FF0000"/>
                <w:lang w:val="it-IT"/>
              </w:rPr>
              <w:t>alle</w:t>
            </w:r>
            <w:r w:rsidRPr="00B0463D">
              <w:rPr>
                <w:rFonts w:asciiTheme="minorHAnsi" w:hAnsiTheme="minorHAnsi" w:cstheme="minorHAnsi"/>
                <w:strike/>
                <w:color w:val="FF0000"/>
                <w:lang w:val="it-IT"/>
              </w:rPr>
              <w:t xml:space="preserve"> </w:t>
            </w:r>
            <w:r w:rsidRPr="00B0463D">
              <w:rPr>
                <w:rFonts w:asciiTheme="minorHAnsi" w:hAnsiTheme="minorHAnsi" w:cstheme="minorHAnsi"/>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B0463D">
              <w:rPr>
                <w:rFonts w:asciiTheme="minorHAnsi" w:hAnsiTheme="minorHAnsi" w:cstheme="minorHAnsi"/>
                <w:b/>
                <w:color w:val="FF0000"/>
                <w:u w:val="single"/>
                <w:lang w:val="it-IT"/>
              </w:rPr>
              <w:t>regolare esecuzione delle prestazioni/di verifica di conformità.</w:t>
            </w:r>
          </w:p>
          <w:p w14:paraId="60F06971" w14:textId="77777777" w:rsidR="00BC678B" w:rsidRPr="00B0463D" w:rsidRDefault="00BC678B" w:rsidP="00BC678B">
            <w:pPr>
              <w:widowControl w:val="0"/>
              <w:numPr>
                <w:ilvl w:val="0"/>
                <w:numId w:val="13"/>
              </w:numPr>
              <w:tabs>
                <w:tab w:val="right" w:pos="9072"/>
              </w:tabs>
              <w:ind w:right="105"/>
              <w:jc w:val="both"/>
              <w:rPr>
                <w:rFonts w:asciiTheme="minorHAnsi" w:hAnsiTheme="minorHAnsi" w:cstheme="minorHAnsi"/>
                <w:color w:val="FF0000"/>
                <w:lang w:val="it-IT"/>
              </w:rPr>
            </w:pPr>
            <w:r w:rsidRPr="00B0463D">
              <w:rPr>
                <w:rFonts w:asciiTheme="minorHAnsi" w:hAnsiTheme="minorHAnsi" w:cstheme="minorHAnsi"/>
                <w:color w:val="FF0000"/>
                <w:u w:val="single"/>
                <w:lang w:val="it-IT"/>
              </w:rPr>
              <w:t>in caso di prestazioni effettuate a favore di privati:</w:t>
            </w:r>
            <w:r w:rsidRPr="00B0463D">
              <w:rPr>
                <w:rFonts w:asciiTheme="minorHAnsi" w:hAnsiTheme="minorHAnsi" w:cstheme="minorHAnsi"/>
                <w:color w:val="FF0000"/>
                <w:lang w:val="it-IT"/>
              </w:rPr>
              <w:t xml:space="preserve"> contratti o fatture relative alle prestazioni effettuate ed una dichiarazione degli stessi relativa all’effettuazione delle suddette prestazioni, </w:t>
            </w:r>
            <w:r w:rsidRPr="00B0463D">
              <w:rPr>
                <w:rFonts w:asciiTheme="minorHAnsi" w:hAnsiTheme="minorHAnsi" w:cstheme="minorHAnsi"/>
                <w:b/>
                <w:color w:val="FF0000"/>
                <w:u w:val="single"/>
                <w:lang w:val="it-IT"/>
              </w:rPr>
              <w:t>che devono risultare regolarmente eseguite</w:t>
            </w:r>
            <w:r w:rsidRPr="00B0463D">
              <w:rPr>
                <w:rFonts w:asciiTheme="minorHAnsi" w:hAnsiTheme="minorHAnsi" w:cstheme="minorHAnsi"/>
                <w:color w:val="FF0000"/>
                <w:lang w:val="it-IT"/>
              </w:rPr>
              <w:t>.</w:t>
            </w:r>
          </w:p>
          <w:p w14:paraId="0209ECB2" w14:textId="77777777" w:rsidR="00BC678B" w:rsidRPr="00B0463D" w:rsidRDefault="00BC678B" w:rsidP="00BC678B">
            <w:pPr>
              <w:widowControl w:val="0"/>
              <w:ind w:right="105"/>
              <w:jc w:val="both"/>
              <w:rPr>
                <w:rFonts w:asciiTheme="minorHAnsi" w:hAnsiTheme="minorHAnsi" w:cstheme="minorHAnsi"/>
                <w:color w:val="FF0000"/>
                <w:lang w:val="it-IT"/>
              </w:rPr>
            </w:pPr>
          </w:p>
        </w:tc>
      </w:tr>
      <w:tr w:rsidR="00AB0899" w:rsidRPr="00960035" w14:paraId="3150A8FC" w14:textId="77777777" w:rsidTr="00EA05AC">
        <w:tc>
          <w:tcPr>
            <w:tcW w:w="4656" w:type="dxa"/>
            <w:gridSpan w:val="2"/>
          </w:tcPr>
          <w:p w14:paraId="0B2A9802" w14:textId="77777777" w:rsidR="00AB0899" w:rsidRPr="00D0390E" w:rsidRDefault="00AB0899" w:rsidP="009B3538">
            <w:pPr>
              <w:widowControl w:val="0"/>
              <w:jc w:val="both"/>
              <w:outlineLvl w:val="0"/>
              <w:rPr>
                <w:rFonts w:asciiTheme="minorHAnsi" w:hAnsiTheme="minorHAnsi" w:cstheme="minorHAnsi"/>
                <w:color w:val="FF0000"/>
                <w:lang w:val="de-DE" w:eastAsia="de-DE"/>
              </w:rPr>
            </w:pPr>
            <w:r w:rsidRPr="00D0390E">
              <w:rPr>
                <w:rFonts w:asciiTheme="minorHAnsi" w:hAnsiTheme="minorHAnsi" w:cstheme="minorHAnsi"/>
                <w:b/>
                <w:bCs/>
                <w:lang w:val="de-DE"/>
              </w:rPr>
              <w:t xml:space="preserve">Gemäß Art. 99 Absatz 3-bis des G.v.D. Nr. 36/2023 ist im Falle einer – auch teilweisen – Funktionsstörung des virtuellen Aktenvermerks des Wirtschaftsteilnehmers oder der gemäß Artikel 24 damit verbundenen Plattformen, </w:t>
            </w:r>
            <w:r w:rsidRPr="00D0390E">
              <w:rPr>
                <w:rFonts w:asciiTheme="minorHAnsi" w:hAnsiTheme="minorHAnsi" w:cstheme="minorHAnsi"/>
                <w:b/>
                <w:bCs/>
                <w:lang w:val="de-DE"/>
              </w:rPr>
              <w:lastRenderedPageBreak/>
              <w:t xml:space="preserve">Datenbanken oder Interoperabilitätssysteme die zuständige Stelle </w:t>
            </w:r>
            <w:r w:rsidRPr="00D0390E">
              <w:rPr>
                <w:rFonts w:asciiTheme="minorHAnsi" w:hAnsiTheme="minorHAnsi" w:cstheme="minorHAnsi"/>
                <w:b/>
                <w:bCs/>
                <w:u w:val="single"/>
                <w:lang w:val="de-DE"/>
              </w:rPr>
              <w:t>nach Ablauf von dreißig Tagen ab dem Vorschlag zur Zuschlagserteilung</w:t>
            </w:r>
            <w:r w:rsidRPr="00D0390E">
              <w:rPr>
                <w:rFonts w:asciiTheme="minorHAnsi" w:hAnsiTheme="minorHAnsi" w:cstheme="minorHAnsi"/>
                <w:b/>
                <w:bCs/>
                <w:lang w:val="de-DE"/>
              </w:rPr>
              <w:t xml:space="preserve"> berechtigt, den </w:t>
            </w:r>
            <w:r w:rsidRPr="00D0390E">
              <w:rPr>
                <w:rFonts w:asciiTheme="minorHAnsi" w:hAnsiTheme="minorHAnsi" w:cstheme="minorHAnsi"/>
                <w:b/>
                <w:bCs/>
                <w:u w:val="single"/>
                <w:lang w:val="de-DE"/>
              </w:rPr>
              <w:t>Zuschlag</w:t>
            </w:r>
            <w:r w:rsidRPr="00D0390E">
              <w:rPr>
                <w:rFonts w:asciiTheme="minorHAnsi" w:hAnsiTheme="minorHAnsi" w:cstheme="minorHAnsi"/>
                <w:b/>
                <w:bCs/>
                <w:lang w:val="de-DE"/>
              </w:rPr>
              <w:t xml:space="preserve"> dennoch zu erteilen. Dieser wird </w:t>
            </w:r>
            <w:r w:rsidRPr="00D0390E">
              <w:rPr>
                <w:rFonts w:asciiTheme="minorHAnsi" w:hAnsiTheme="minorHAnsi" w:cstheme="minorHAnsi"/>
                <w:b/>
                <w:bCs/>
                <w:u w:val="single"/>
                <w:lang w:val="de-DE"/>
              </w:rPr>
              <w:t>sofort wirksam, vorausgesetzt, dass zuvor eine Eigenerklärung des Bieters eingeholt wurde</w:t>
            </w:r>
            <w:r w:rsidRPr="00D0390E">
              <w:rPr>
                <w:rFonts w:asciiTheme="minorHAnsi" w:hAnsiTheme="minorHAnsi" w:cstheme="minorHAnsi"/>
                <w:b/>
                <w:bCs/>
                <w:lang w:val="de-DE"/>
              </w:rPr>
              <w:t xml:space="preserve"> – abgegeben gemäß dem Einheitstext der gesetzlichen und regulatorischen Bestimmungen über die Verwaltungsdokumentation laut Dekret des Präsidenten der Republik vom 28. Dezember 2000, Nr. 445 – </w:t>
            </w:r>
            <w:r w:rsidRPr="00D0390E">
              <w:rPr>
                <w:rFonts w:asciiTheme="minorHAnsi" w:hAnsiTheme="minorHAnsi" w:cstheme="minorHAnsi"/>
                <w:b/>
                <w:bCs/>
                <w:u w:val="single"/>
                <w:lang w:val="de-DE"/>
              </w:rPr>
              <w:t>mit der bestätigt wird, dass die Voraussetzungen erfüllt sind und keine Ausschlussgründe vorliegen</w:t>
            </w:r>
            <w:r w:rsidRPr="00D0390E">
              <w:rPr>
                <w:rFonts w:asciiTheme="minorHAnsi" w:hAnsiTheme="minorHAnsi" w:cstheme="minorHAnsi"/>
                <w:b/>
                <w:bCs/>
                <w:lang w:val="de-DE"/>
              </w:rPr>
              <w:t>, deren Überprüfung aufgrund der oben genannten Funktionsstörung nicht möglich war.</w:t>
            </w:r>
          </w:p>
        </w:tc>
        <w:tc>
          <w:tcPr>
            <w:tcW w:w="340" w:type="dxa"/>
            <w:gridSpan w:val="2"/>
          </w:tcPr>
          <w:p w14:paraId="7C1635F3" w14:textId="77777777" w:rsidR="00AB0899" w:rsidRPr="00D0390E" w:rsidRDefault="00AB0899" w:rsidP="009B3538">
            <w:pPr>
              <w:widowControl w:val="0"/>
              <w:rPr>
                <w:rFonts w:asciiTheme="minorHAnsi" w:hAnsiTheme="minorHAnsi" w:cstheme="minorHAnsi"/>
                <w:color w:val="4472C4" w:themeColor="accent5"/>
                <w:sz w:val="16"/>
                <w:szCs w:val="16"/>
                <w:lang w:val="de-DE"/>
              </w:rPr>
            </w:pPr>
          </w:p>
        </w:tc>
        <w:tc>
          <w:tcPr>
            <w:tcW w:w="4655" w:type="dxa"/>
            <w:gridSpan w:val="2"/>
          </w:tcPr>
          <w:p w14:paraId="7B20B870" w14:textId="77777777" w:rsidR="00AB0899" w:rsidRPr="00D0390E" w:rsidRDefault="00AB0899" w:rsidP="009B3538">
            <w:pPr>
              <w:widowControl w:val="0"/>
              <w:tabs>
                <w:tab w:val="right" w:pos="9072"/>
              </w:tabs>
              <w:ind w:right="105"/>
              <w:jc w:val="both"/>
              <w:rPr>
                <w:rFonts w:asciiTheme="minorHAnsi" w:hAnsiTheme="minorHAnsi" w:cstheme="minorHAnsi"/>
                <w:color w:val="FF0000"/>
                <w:lang w:val="it-IT"/>
              </w:rPr>
            </w:pPr>
            <w:r w:rsidRPr="00D0390E">
              <w:rPr>
                <w:rFonts w:asciiTheme="minorHAnsi" w:hAnsiTheme="minorHAnsi" w:cstheme="minorHAnsi"/>
                <w:b/>
                <w:bCs/>
                <w:lang w:val="it-IT"/>
              </w:rPr>
              <w:t xml:space="preserve">Ai sensi dell’art. 99, comma 3-bis del d.lgs. 36/2023 in caso di malfunzionamento, anche parziale, del fascicolo virtuale dell'operatore economico o delle piattaforme, </w:t>
            </w:r>
            <w:r w:rsidRPr="00D0390E">
              <w:rPr>
                <w:rFonts w:asciiTheme="minorHAnsi" w:hAnsiTheme="minorHAnsi" w:cstheme="minorHAnsi"/>
                <w:b/>
                <w:bCs/>
                <w:lang w:val="it-IT"/>
              </w:rPr>
              <w:lastRenderedPageBreak/>
              <w:t xml:space="preserve">banche dati o sistemi di interoperabilità ad esso connessi ai sensi dell'articolo 24, </w:t>
            </w:r>
            <w:r w:rsidRPr="00D0390E">
              <w:rPr>
                <w:rFonts w:asciiTheme="minorHAnsi" w:hAnsiTheme="minorHAnsi" w:cstheme="minorHAnsi"/>
                <w:b/>
                <w:bCs/>
                <w:u w:val="single"/>
                <w:lang w:val="it-IT"/>
              </w:rPr>
              <w:t>decorsi trenta giorni dalla proposta di aggiudicazione</w:t>
            </w:r>
            <w:r w:rsidRPr="00D0390E">
              <w:rPr>
                <w:rFonts w:asciiTheme="minorHAnsi" w:hAnsiTheme="minorHAnsi" w:cstheme="minorHAnsi"/>
                <w:b/>
                <w:bCs/>
                <w:lang w:val="it-IT"/>
              </w:rPr>
              <w:t>, l'organo competente è autorizzato a disporre comunque l'</w:t>
            </w:r>
            <w:r w:rsidRPr="00D0390E">
              <w:rPr>
                <w:rFonts w:asciiTheme="minorHAnsi" w:hAnsiTheme="minorHAnsi" w:cstheme="minorHAnsi"/>
                <w:b/>
                <w:bCs/>
                <w:u w:val="single"/>
                <w:lang w:val="it-IT"/>
              </w:rPr>
              <w:t>aggiudicazione, che è immediatamente efficace, previa acquisizione di un'autocertificazione dell'offerente</w:t>
            </w:r>
            <w:r w:rsidRPr="00D0390E">
              <w:rPr>
                <w:rFonts w:asciiTheme="minorHAnsi" w:hAnsiTheme="minorHAnsi" w:cstheme="minorHAnsi"/>
                <w:b/>
                <w:bCs/>
                <w:lang w:val="it-IT"/>
              </w:rPr>
              <w:t xml:space="preserve">, resa ai sensi del testo unico delle disposizioni legislative e regolamentari in materia di documentazione amministrativa, di cui al decreto del Presidente della Repubblica 28 dicembre 2000, n. 445, </w:t>
            </w:r>
            <w:r w:rsidRPr="00D0390E">
              <w:rPr>
                <w:rFonts w:asciiTheme="minorHAnsi" w:hAnsiTheme="minorHAnsi" w:cstheme="minorHAnsi"/>
                <w:b/>
                <w:bCs/>
                <w:u w:val="single"/>
                <w:lang w:val="it-IT"/>
              </w:rPr>
              <w:t>che attesti il possesso dei requisiti e l'assenza delle cause di esclusione</w:t>
            </w:r>
            <w:r w:rsidRPr="00D0390E">
              <w:rPr>
                <w:rFonts w:asciiTheme="minorHAnsi" w:hAnsiTheme="minorHAnsi" w:cstheme="minorHAnsi"/>
                <w:b/>
                <w:bCs/>
                <w:lang w:val="it-IT"/>
              </w:rPr>
              <w:t xml:space="preserve"> che, a causa del predetto malfunzionamento, non è stato possibile verificare.</w:t>
            </w:r>
          </w:p>
        </w:tc>
      </w:tr>
      <w:tr w:rsidR="00AB0899" w:rsidRPr="00960035" w14:paraId="119050A3" w14:textId="77777777" w:rsidTr="00EA05AC">
        <w:tc>
          <w:tcPr>
            <w:tcW w:w="4656" w:type="dxa"/>
            <w:gridSpan w:val="2"/>
          </w:tcPr>
          <w:p w14:paraId="7E6F8E9B" w14:textId="77777777" w:rsidR="00AB0899" w:rsidRPr="00D0390E" w:rsidRDefault="00AB0899" w:rsidP="009B3538">
            <w:pPr>
              <w:widowControl w:val="0"/>
              <w:jc w:val="both"/>
              <w:outlineLvl w:val="0"/>
              <w:rPr>
                <w:rFonts w:asciiTheme="minorHAnsi" w:hAnsiTheme="minorHAnsi" w:cstheme="minorHAnsi"/>
                <w:b/>
                <w:bCs/>
                <w:lang w:val="de-DE"/>
              </w:rPr>
            </w:pPr>
            <w:r w:rsidRPr="00D0390E">
              <w:rPr>
                <w:rFonts w:asciiTheme="minorHAnsi" w:hAnsiTheme="minorHAnsi" w:cstheme="minorHAnsi"/>
                <w:b/>
                <w:bCs/>
                <w:lang w:val="de-DE"/>
              </w:rPr>
              <w:lastRenderedPageBreak/>
              <w:t>Stellt sich infolge der Kontrolle heraus, dass der Auftrag einem Wirtschaftsteilnehmer ohne die erforderlichen Voraussetzungen anvertraut wurde, tritt der Auftraggeber – unbeschadet der Anwendbarkeit der geltenden Bestimmungen über den Ausschluss, den Widerruf oder die Aufhebung der Zuschlagserteilung, über die Unwirksamkeit oder die Auflösung des Vertrags sowie über die Haftung für falsche Erklärungen des Bieters – vom Vertrag zurück, unbeschadet der Zahlung des Wertes der erbrachten Leistungen und der Erstattung der gegebenenfalls für die Ausführung des verbleibenden Teils aufgewendeten Kosten im Rahmen des erzielten Nutzens, und nimmt die Meldungen an die zuständigen Behörden vor.</w:t>
            </w:r>
          </w:p>
        </w:tc>
        <w:tc>
          <w:tcPr>
            <w:tcW w:w="340" w:type="dxa"/>
            <w:gridSpan w:val="2"/>
          </w:tcPr>
          <w:p w14:paraId="18BEBFF4" w14:textId="77777777" w:rsidR="00AB0899" w:rsidRPr="00D0390E" w:rsidRDefault="00AB0899" w:rsidP="009B3538">
            <w:pPr>
              <w:widowControl w:val="0"/>
              <w:rPr>
                <w:rFonts w:asciiTheme="minorHAnsi" w:hAnsiTheme="minorHAnsi" w:cstheme="minorHAnsi"/>
                <w:color w:val="4472C4" w:themeColor="accent5"/>
                <w:sz w:val="16"/>
                <w:szCs w:val="16"/>
                <w:lang w:val="de-DE"/>
              </w:rPr>
            </w:pPr>
          </w:p>
        </w:tc>
        <w:tc>
          <w:tcPr>
            <w:tcW w:w="4655" w:type="dxa"/>
            <w:gridSpan w:val="2"/>
          </w:tcPr>
          <w:p w14:paraId="68D6BFFE" w14:textId="77777777" w:rsidR="00AB0899" w:rsidRPr="00D0390E" w:rsidRDefault="00AB0899" w:rsidP="009B3538">
            <w:pPr>
              <w:widowControl w:val="0"/>
              <w:tabs>
                <w:tab w:val="right" w:pos="9072"/>
              </w:tabs>
              <w:ind w:right="105"/>
              <w:jc w:val="both"/>
              <w:rPr>
                <w:rFonts w:asciiTheme="minorHAnsi" w:hAnsiTheme="minorHAnsi" w:cstheme="minorHAnsi"/>
                <w:b/>
                <w:bCs/>
                <w:lang w:val="it-IT"/>
              </w:rPr>
            </w:pPr>
            <w:r w:rsidRPr="00D0390E">
              <w:rPr>
                <w:rFonts w:asciiTheme="minorHAnsi" w:hAnsiTheme="minorHAnsi" w:cstheme="minorHAnsi"/>
                <w:b/>
                <w:bCs/>
                <w:lang w:val="it-IT"/>
              </w:rPr>
              <w:t>Qualora, a seguito del controllo, sia accertato l'affidamento a un operatore privo dei requisiti, la stazione appaltante, ferma l'applicabilità delle disposizioni vigenti in tema di esclusione, revoca o annullamento dell'aggiudicazione, di inefficacia o risoluzione del contratto e di responsabilità per false dichiarazioni rese dall'offerente, recede dal contratto, fatto salvo il pagamento del valore delle prestazioni eseguite e il rimborso delle spese eventualmente sostenute per l'esecuzione della parte rimanente, nei limiti delle utilità conseguite, e procede alle segnalazioni alle competenti autorità.</w:t>
            </w:r>
          </w:p>
        </w:tc>
      </w:tr>
      <w:tr w:rsidR="00AB0899" w:rsidRPr="00960035" w14:paraId="27D178B8" w14:textId="77777777" w:rsidTr="00EA05AC">
        <w:tc>
          <w:tcPr>
            <w:tcW w:w="4656" w:type="dxa"/>
            <w:gridSpan w:val="2"/>
          </w:tcPr>
          <w:p w14:paraId="68723D20" w14:textId="77777777" w:rsidR="00AB0899" w:rsidRPr="00D0390E" w:rsidRDefault="00AB0899" w:rsidP="009B3538">
            <w:pPr>
              <w:widowControl w:val="0"/>
              <w:jc w:val="both"/>
              <w:outlineLvl w:val="0"/>
              <w:rPr>
                <w:rFonts w:asciiTheme="minorHAnsi" w:hAnsiTheme="minorHAnsi" w:cstheme="minorHAnsi"/>
                <w:b/>
                <w:bCs/>
                <w:lang w:val="de-DE"/>
              </w:rPr>
            </w:pPr>
            <w:r w:rsidRPr="00D0390E">
              <w:rPr>
                <w:rFonts w:asciiTheme="minorHAnsi" w:hAnsiTheme="minorHAnsi" w:cstheme="minorHAnsi"/>
                <w:lang w:val="de-DE"/>
              </w:rPr>
              <w:t>Der Auftraggeber fordert, falls erforderlich, den Bieter, für den der Vorschlag zur Zuschlagserteilung vorgesehen ist, auf, innerhalb einer Frist von höchstens zehn Tagen Ergänzungen vorzunehmen oder Klarstellungen in Bezug auf den Inhalt der angeforderten Bescheinigungen und Unterlagen vorzulegen.</w:t>
            </w:r>
          </w:p>
        </w:tc>
        <w:tc>
          <w:tcPr>
            <w:tcW w:w="340" w:type="dxa"/>
            <w:gridSpan w:val="2"/>
          </w:tcPr>
          <w:p w14:paraId="019FF282" w14:textId="77777777" w:rsidR="00AB0899" w:rsidRPr="00D0390E" w:rsidRDefault="00AB0899" w:rsidP="009B3538">
            <w:pPr>
              <w:widowControl w:val="0"/>
              <w:rPr>
                <w:rFonts w:asciiTheme="minorHAnsi" w:hAnsiTheme="minorHAnsi" w:cstheme="minorHAnsi"/>
                <w:color w:val="4472C4" w:themeColor="accent5"/>
                <w:sz w:val="16"/>
                <w:szCs w:val="16"/>
                <w:lang w:val="de-DE"/>
              </w:rPr>
            </w:pPr>
          </w:p>
        </w:tc>
        <w:tc>
          <w:tcPr>
            <w:tcW w:w="4655" w:type="dxa"/>
            <w:gridSpan w:val="2"/>
          </w:tcPr>
          <w:p w14:paraId="70271EB2" w14:textId="77777777" w:rsidR="00AB0899" w:rsidRPr="00D0390E" w:rsidRDefault="00AB0899" w:rsidP="009B3538">
            <w:pPr>
              <w:widowControl w:val="0"/>
              <w:tabs>
                <w:tab w:val="right" w:pos="9072"/>
              </w:tabs>
              <w:ind w:right="105"/>
              <w:jc w:val="both"/>
              <w:rPr>
                <w:rFonts w:asciiTheme="minorHAnsi" w:hAnsiTheme="minorHAnsi" w:cstheme="minorHAnsi"/>
                <w:b/>
                <w:bCs/>
                <w:lang w:val="it-IT"/>
              </w:rPr>
            </w:pPr>
            <w:r w:rsidRPr="00D0390E">
              <w:rPr>
                <w:rFonts w:asciiTheme="minorHAnsi" w:hAnsiTheme="minorHAnsi" w:cstheme="minorHAnsi"/>
                <w:lang w:val="it-IT"/>
              </w:rPr>
              <w:t>La stazione appaltante invita, se necessario, il concorrente nei confronti del quale è stata disposta la proposta di aggiudicazione a completare o a fornire, entro un termine non superiore a dieci giorni, chiarimenti in ordine al contenuto dei certificati e dei documenti richiesti.</w:t>
            </w:r>
          </w:p>
        </w:tc>
      </w:tr>
      <w:tr w:rsidR="00AB0899" w:rsidRPr="00960035" w14:paraId="01E72B64" w14:textId="77777777" w:rsidTr="00EA05AC">
        <w:tc>
          <w:tcPr>
            <w:tcW w:w="4656" w:type="dxa"/>
            <w:gridSpan w:val="2"/>
          </w:tcPr>
          <w:p w14:paraId="2A10F8FF" w14:textId="77777777" w:rsidR="00AB0899" w:rsidRPr="00D0390E" w:rsidRDefault="00AB0899" w:rsidP="009B3538">
            <w:pPr>
              <w:widowControl w:val="0"/>
              <w:jc w:val="both"/>
              <w:outlineLvl w:val="0"/>
              <w:rPr>
                <w:rFonts w:asciiTheme="minorHAnsi" w:hAnsiTheme="minorHAnsi" w:cstheme="minorHAnsi"/>
                <w:lang w:val="de-DE"/>
              </w:rPr>
            </w:pPr>
            <w:r w:rsidRPr="00D0390E">
              <w:rPr>
                <w:rFonts w:asciiTheme="minorHAnsi" w:hAnsiTheme="minorHAnsi" w:cstheme="minorHAnsi"/>
                <w:b/>
                <w:bCs/>
                <w:lang w:val="de-DE"/>
              </w:rPr>
              <w:t>Falls die Überprüfung der Erfüllung der Teilnahmeanforderungen nach dem Vorschlag zur Zuschlagserteilung negativ ausfällt</w:t>
            </w:r>
            <w:r w:rsidRPr="00D0390E">
              <w:rPr>
                <w:rFonts w:asciiTheme="minorHAnsi" w:hAnsiTheme="minorHAnsi" w:cstheme="minorHAnsi"/>
                <w:lang w:val="de-DE"/>
              </w:rPr>
              <w:t>, wird die</w:t>
            </w:r>
            <w:r w:rsidRPr="00D0390E">
              <w:rPr>
                <w:rFonts w:asciiTheme="minorHAnsi" w:hAnsiTheme="minorHAnsi" w:cstheme="minorHAnsi"/>
                <w:color w:val="FF0000"/>
                <w:lang w:val="de-DE"/>
              </w:rPr>
              <w:t xml:space="preserve"> </w:t>
            </w:r>
            <w:r w:rsidRPr="00D0390E">
              <w:rPr>
                <w:rFonts w:asciiTheme="minorHAnsi" w:hAnsiTheme="minorHAnsi" w:cstheme="minorHAnsi"/>
                <w:lang w:val="de-DE"/>
              </w:rPr>
              <w:t>Vergabestelle</w:t>
            </w:r>
            <w:r w:rsidRPr="00D0390E">
              <w:rPr>
                <w:rFonts w:asciiTheme="minorHAnsi" w:hAnsiTheme="minorHAnsi" w:cstheme="minorHAnsi"/>
                <w:color w:val="FF0000"/>
                <w:lang w:val="de-DE"/>
              </w:rPr>
              <w:t xml:space="preserve"> </w:t>
            </w:r>
            <w:r w:rsidRPr="00D0390E">
              <w:rPr>
                <w:rFonts w:asciiTheme="minorHAnsi" w:hAnsiTheme="minorHAnsi" w:cstheme="minorHAnsi"/>
                <w:lang w:val="de-DE"/>
              </w:rPr>
              <w:t xml:space="preserve">gemäß </w:t>
            </w:r>
            <w:r w:rsidRPr="00D0390E">
              <w:rPr>
                <w:rFonts w:asciiTheme="minorHAnsi" w:hAnsiTheme="minorHAnsi" w:cstheme="minorHAnsi"/>
                <w:b/>
                <w:bCs/>
                <w:lang w:val="de-DE"/>
              </w:rPr>
              <w:t>Art. 27 Abs. 3 LG Nr. 16/2015</w:t>
            </w:r>
            <w:r w:rsidRPr="00D0390E">
              <w:rPr>
                <w:rFonts w:asciiTheme="minorHAnsi" w:hAnsiTheme="minorHAnsi" w:cstheme="minorHAnsi"/>
                <w:lang w:val="de-DE"/>
              </w:rPr>
              <w:t xml:space="preserve"> den Vorschlag zur Zuschlagserteilung widerrufen, den Bieter ausschließen, sowie der ANAC und den weiteren eventuell zuständigen Behörden Meldung erstatten und die vorläufige Sicherheit bzw. den gemäß </w:t>
            </w:r>
            <w:r w:rsidRPr="00D0390E">
              <w:rPr>
                <w:rFonts w:asciiTheme="minorHAnsi" w:hAnsiTheme="minorHAnsi" w:cstheme="minorHAnsi"/>
                <w:b/>
                <w:bCs/>
                <w:lang w:val="de-DE"/>
              </w:rPr>
              <w:t>Art. 27 Abs. 3 LG Nr. 16/2015</w:t>
            </w:r>
            <w:r w:rsidRPr="00D0390E">
              <w:rPr>
                <w:rFonts w:asciiTheme="minorHAnsi" w:hAnsiTheme="minorHAnsi" w:cstheme="minorHAnsi"/>
                <w:lang w:val="de-DE"/>
              </w:rPr>
              <w:t xml:space="preserve"> geschuldeten Betrag einbehalten, unbeschadet des Ersatzes des höheren Schadens. In der Folge wird Vergabestelle den Vorschlag zur Zuschlagserteilung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erteilt.</w:t>
            </w:r>
          </w:p>
        </w:tc>
        <w:tc>
          <w:tcPr>
            <w:tcW w:w="340" w:type="dxa"/>
            <w:gridSpan w:val="2"/>
          </w:tcPr>
          <w:p w14:paraId="682D136B" w14:textId="77777777" w:rsidR="00AB0899" w:rsidRPr="00D0390E" w:rsidRDefault="00AB0899" w:rsidP="009B3538">
            <w:pPr>
              <w:widowControl w:val="0"/>
              <w:rPr>
                <w:rFonts w:asciiTheme="minorHAnsi" w:hAnsiTheme="minorHAnsi" w:cstheme="minorHAnsi"/>
                <w:color w:val="4472C4" w:themeColor="accent5"/>
                <w:sz w:val="16"/>
                <w:szCs w:val="16"/>
                <w:lang w:val="de-DE"/>
              </w:rPr>
            </w:pPr>
          </w:p>
        </w:tc>
        <w:tc>
          <w:tcPr>
            <w:tcW w:w="4655" w:type="dxa"/>
            <w:gridSpan w:val="2"/>
          </w:tcPr>
          <w:p w14:paraId="244EE656" w14:textId="77777777" w:rsidR="00AB0899" w:rsidRPr="00D0390E" w:rsidRDefault="00AB0899" w:rsidP="009B3538">
            <w:pPr>
              <w:widowControl w:val="0"/>
              <w:tabs>
                <w:tab w:val="right" w:pos="9072"/>
              </w:tabs>
              <w:ind w:right="105"/>
              <w:jc w:val="both"/>
              <w:rPr>
                <w:rFonts w:asciiTheme="minorHAnsi" w:hAnsiTheme="minorHAnsi" w:cstheme="minorHAnsi"/>
                <w:lang w:val="it-IT"/>
              </w:rPr>
            </w:pPr>
            <w:r w:rsidRPr="00D0390E">
              <w:rPr>
                <w:rFonts w:asciiTheme="minorHAnsi" w:hAnsiTheme="minorHAnsi" w:cstheme="minorHAnsi"/>
                <w:lang w:val="it-IT"/>
              </w:rPr>
              <w:t>Ai sensi dell’</w:t>
            </w:r>
            <w:r w:rsidRPr="00D0390E">
              <w:rPr>
                <w:rFonts w:asciiTheme="minorHAnsi" w:hAnsiTheme="minorHAnsi" w:cstheme="minorHAnsi"/>
                <w:b/>
                <w:bCs/>
                <w:lang w:val="it-IT"/>
              </w:rPr>
              <w:t>art. 27 comma 3 l.p. 16/2015, in caso di esito negativo delle verifiche sul possesso dei requisiti di partecipazione</w:t>
            </w:r>
            <w:r w:rsidRPr="00D0390E">
              <w:rPr>
                <w:rFonts w:asciiTheme="minorHAnsi" w:hAnsiTheme="minorHAnsi" w:cstheme="minorHAnsi"/>
                <w:lang w:val="it-IT"/>
              </w:rPr>
              <w:t xml:space="preserve"> a seguito della proposta di aggiudicazione, ai sensi dell’</w:t>
            </w:r>
            <w:r w:rsidRPr="00D0390E">
              <w:rPr>
                <w:rFonts w:asciiTheme="minorHAnsi" w:hAnsiTheme="minorHAnsi" w:cstheme="minorHAnsi"/>
                <w:b/>
                <w:bCs/>
                <w:lang w:val="it-IT"/>
              </w:rPr>
              <w:t>art. 27 comma 3 l.p. 16/2015</w:t>
            </w:r>
            <w:r w:rsidRPr="00D0390E">
              <w:rPr>
                <w:rFonts w:asciiTheme="minorHAnsi" w:hAnsiTheme="minorHAnsi" w:cstheme="minorHAnsi"/>
                <w:lang w:val="it-IT"/>
              </w:rPr>
              <w:t xml:space="preserve">, la stazione appaltante procederà </w:t>
            </w:r>
            <w:r w:rsidRPr="00D0390E">
              <w:rPr>
                <w:rFonts w:asciiTheme="minorHAnsi" w:hAnsiTheme="minorHAnsi" w:cstheme="minorHAnsi"/>
                <w:bCs/>
                <w:lang w:val="it-IT"/>
              </w:rPr>
              <w:t>alla revoca della proposta di aggiudicazione, all’esclusione del concorrente, alla segnalazione all’ANAC ed alle ulteriori eventuali Autorità competenti nonché all’incameramento della garanzia provvisoria, ovvero dell’importo dovuto ai sensi dell’</w:t>
            </w:r>
            <w:r w:rsidRPr="00D0390E">
              <w:rPr>
                <w:rFonts w:asciiTheme="minorHAnsi" w:hAnsiTheme="minorHAnsi" w:cstheme="minorHAnsi"/>
                <w:b/>
                <w:lang w:val="it-IT"/>
              </w:rPr>
              <w:t>art. 27, comma 3 l.p. 16/2015</w:t>
            </w:r>
            <w:r w:rsidRPr="00D0390E">
              <w:rPr>
                <w:rFonts w:asciiTheme="minorHAnsi" w:hAnsiTheme="minorHAnsi" w:cstheme="minorHAnsi"/>
                <w:bCs/>
                <w:lang w:val="it-IT"/>
              </w:rPr>
              <w:t xml:space="preserve">, salvo il risarcimento del maggior danno. </w:t>
            </w:r>
            <w:r w:rsidRPr="00D0390E">
              <w:rPr>
                <w:rFonts w:asciiTheme="minorHAnsi" w:hAnsiTheme="minorHAnsi" w:cstheme="minorHAnsi"/>
                <w:lang w:val="it-IT"/>
              </w:rPr>
              <w:t xml:space="preserve">La </w:t>
            </w:r>
            <w:r w:rsidRPr="00D0390E">
              <w:rPr>
                <w:rFonts w:asciiTheme="minorHAnsi" w:hAnsiTheme="minorHAnsi" w:cstheme="minorHAnsi"/>
                <w:lang w:val="it-IT" w:eastAsia="de-DE"/>
              </w:rPr>
              <w:t xml:space="preserve">stazione appaltante procederà con la proposta di aggiudicazione, </w:t>
            </w:r>
            <w:r w:rsidRPr="00D0390E">
              <w:rPr>
                <w:rFonts w:asciiTheme="minorHAnsi" w:hAnsiTheme="minorHAnsi" w:cstheme="minorHAnsi"/>
                <w:lang w:val="it-IT"/>
              </w:rPr>
              <w:t>quindi, al secondo graduato procedendo altresì, alle verifiche nei termini sopra indicati. Nell’ipotesi in cui l’appalto non possa essere aggiudicato neppure a favore del concorrente collocato al se</w:t>
            </w:r>
            <w:r w:rsidRPr="00D0390E">
              <w:rPr>
                <w:rFonts w:asciiTheme="minorHAnsi" w:hAnsiTheme="minorHAnsi" w:cstheme="minorHAnsi"/>
                <w:lang w:val="it-IT"/>
              </w:rPr>
              <w:lastRenderedPageBreak/>
              <w:t>condo posto nella graduatoria, l’appalto verrà aggiudicato, nei termini sopra detti, scorrendo la graduatoria</w:t>
            </w:r>
          </w:p>
        </w:tc>
      </w:tr>
      <w:bookmarkEnd w:id="144"/>
      <w:tr w:rsidR="00BC678B" w:rsidRPr="00960035" w14:paraId="5FFD11C5" w14:textId="77777777" w:rsidTr="00EA05AC">
        <w:tc>
          <w:tcPr>
            <w:tcW w:w="4656" w:type="dxa"/>
            <w:gridSpan w:val="2"/>
          </w:tcPr>
          <w:p w14:paraId="3DCB3C7F" w14:textId="30569D98" w:rsidR="00BC678B" w:rsidRPr="00B0463D" w:rsidRDefault="00BC678B" w:rsidP="00BC678B">
            <w:pPr>
              <w:widowControl w:val="0"/>
              <w:jc w:val="both"/>
              <w:rPr>
                <w:rFonts w:asciiTheme="minorHAnsi" w:hAnsiTheme="minorHAnsi" w:cstheme="minorHAnsi"/>
                <w:lang w:val="it-IT" w:eastAsia="it-IT"/>
              </w:rPr>
            </w:pPr>
          </w:p>
        </w:tc>
        <w:tc>
          <w:tcPr>
            <w:tcW w:w="340" w:type="dxa"/>
            <w:gridSpan w:val="2"/>
          </w:tcPr>
          <w:p w14:paraId="38DCAB81" w14:textId="77777777" w:rsidR="00BC678B" w:rsidRPr="00B0463D" w:rsidRDefault="00BC678B" w:rsidP="00BC678B">
            <w:pPr>
              <w:widowControl w:val="0"/>
              <w:jc w:val="both"/>
              <w:rPr>
                <w:rFonts w:asciiTheme="minorHAnsi" w:hAnsiTheme="minorHAnsi" w:cstheme="minorHAnsi"/>
                <w:lang w:val="it-IT"/>
              </w:rPr>
            </w:pPr>
          </w:p>
        </w:tc>
        <w:tc>
          <w:tcPr>
            <w:tcW w:w="4655" w:type="dxa"/>
            <w:gridSpan w:val="2"/>
          </w:tcPr>
          <w:p w14:paraId="04AC45C4" w14:textId="642D139F" w:rsidR="00BC678B" w:rsidRPr="00B0463D" w:rsidRDefault="00BC678B" w:rsidP="00BC678B">
            <w:pPr>
              <w:widowControl w:val="0"/>
              <w:ind w:right="105"/>
              <w:jc w:val="both"/>
              <w:rPr>
                <w:rFonts w:asciiTheme="minorHAnsi" w:hAnsiTheme="minorHAnsi" w:cstheme="minorHAnsi"/>
                <w:lang w:val="it-IT" w:eastAsia="it-IT"/>
              </w:rPr>
            </w:pPr>
          </w:p>
        </w:tc>
      </w:tr>
      <w:tr w:rsidR="00BC678B" w:rsidRPr="00960035" w14:paraId="62A0368F" w14:textId="77777777" w:rsidTr="00EA05AC">
        <w:tc>
          <w:tcPr>
            <w:tcW w:w="4656" w:type="dxa"/>
            <w:gridSpan w:val="2"/>
          </w:tcPr>
          <w:p w14:paraId="68878B75" w14:textId="7DC9667B" w:rsidR="00BC678B" w:rsidRPr="00B0463D" w:rsidRDefault="00BC678B" w:rsidP="00BC678B">
            <w:pPr>
              <w:widowControl w:val="0"/>
              <w:jc w:val="both"/>
              <w:rPr>
                <w:rFonts w:asciiTheme="minorHAnsi" w:hAnsiTheme="minorHAnsi" w:cstheme="minorHAnsi"/>
                <w:b/>
                <w:u w:val="single"/>
                <w:lang w:val="de-DE"/>
              </w:rPr>
            </w:pPr>
            <w:bookmarkStart w:id="145" w:name="_Hlk38299265"/>
            <w:r w:rsidRPr="00B0463D">
              <w:rPr>
                <w:rFonts w:cs="Arial"/>
                <w:b/>
                <w:u w:val="single"/>
                <w:lang w:val="de-DE"/>
              </w:rPr>
              <w:t>►</w:t>
            </w:r>
            <w:r w:rsidRPr="00B0463D">
              <w:rPr>
                <w:rFonts w:asciiTheme="minorHAnsi" w:hAnsiTheme="minorHAnsi" w:cstheme="minorHAnsi"/>
                <w:b/>
                <w:u w:val="single"/>
                <w:lang w:val="de-DE"/>
              </w:rPr>
              <w:t xml:space="preserve"> Sollte der Teilnehmer den Nachweis nicht erbringen oder die abgegebenen Erkl</w:t>
            </w:r>
            <w:r w:rsidRPr="00B0463D">
              <w:rPr>
                <w:rFonts w:ascii="Calibri" w:hAnsi="Calibri" w:cs="Calibri"/>
                <w:b/>
                <w:u w:val="single"/>
                <w:lang w:val="de-DE"/>
              </w:rPr>
              <w:t>ä</w:t>
            </w:r>
            <w:r w:rsidRPr="00B0463D">
              <w:rPr>
                <w:rFonts w:asciiTheme="minorHAnsi" w:hAnsiTheme="minorHAnsi" w:cstheme="minorHAnsi"/>
                <w:b/>
                <w:u w:val="single"/>
                <w:lang w:val="de-DE"/>
              </w:rPr>
              <w:t>rungen nicht bestätigen, wird er ausgeschlossen; es wird Meldung an die zuständigen Behörden erstattet, die vorläufige Sicherheit einbehalten und evtl. ein neuer Zuschlag vorgenommen.</w:t>
            </w:r>
          </w:p>
          <w:p w14:paraId="6A2DCF15" w14:textId="521D78F4" w:rsidR="00BC678B" w:rsidRPr="00B0463D" w:rsidRDefault="00BC678B" w:rsidP="00BC678B">
            <w:pPr>
              <w:widowControl w:val="0"/>
              <w:jc w:val="both"/>
              <w:rPr>
                <w:rFonts w:asciiTheme="minorHAnsi" w:hAnsiTheme="minorHAnsi" w:cstheme="minorHAnsi"/>
                <w:b/>
                <w:u w:val="single"/>
                <w:lang w:val="de-DE"/>
              </w:rPr>
            </w:pPr>
            <w:r w:rsidRPr="00B0463D">
              <w:rPr>
                <w:rFonts w:asciiTheme="minorHAnsi" w:hAnsiTheme="minorHAnsi" w:cstheme="minorHAnsi"/>
                <w:b/>
                <w:u w:val="single"/>
                <w:lang w:val="de-DE"/>
              </w:rPr>
              <w:t>Ist der ausgeschlossene Wirtschaftsteilneh</w:t>
            </w:r>
            <w:r w:rsidRPr="00B0463D">
              <w:rPr>
                <w:rFonts w:asciiTheme="minorHAnsi" w:hAnsiTheme="minorHAnsi" w:cstheme="minorHAnsi"/>
                <w:lang w:val="de-DE" w:eastAsia="it-IT"/>
              </w:rPr>
              <w:softHyphen/>
            </w:r>
            <w:r w:rsidRPr="00B0463D">
              <w:rPr>
                <w:rFonts w:asciiTheme="minorHAnsi" w:hAnsiTheme="minorHAnsi" w:cstheme="minorHAnsi"/>
                <w:b/>
                <w:u w:val="single"/>
                <w:lang w:val="de-DE"/>
              </w:rPr>
              <w:t>mer von der Leistung einer vorläufigen Sicherheit befreit, muss er einen Betrag in Höhe von einem Prozent des Ausschrei</w:t>
            </w:r>
            <w:r w:rsidRPr="00B0463D">
              <w:rPr>
                <w:rFonts w:asciiTheme="minorHAnsi" w:hAnsiTheme="minorHAnsi" w:cstheme="minorHAnsi"/>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340" w:type="dxa"/>
            <w:gridSpan w:val="2"/>
          </w:tcPr>
          <w:p w14:paraId="7A6E518F" w14:textId="77777777" w:rsidR="00BC678B" w:rsidRPr="00B0463D" w:rsidRDefault="00BC678B" w:rsidP="00BC678B">
            <w:pPr>
              <w:widowControl w:val="0"/>
              <w:ind w:right="76"/>
              <w:jc w:val="both"/>
              <w:rPr>
                <w:rFonts w:asciiTheme="minorHAnsi" w:hAnsiTheme="minorHAnsi" w:cstheme="minorHAnsi"/>
                <w:b/>
                <w:u w:val="single"/>
                <w:lang w:val="de-DE"/>
              </w:rPr>
            </w:pPr>
          </w:p>
        </w:tc>
        <w:tc>
          <w:tcPr>
            <w:tcW w:w="4655" w:type="dxa"/>
            <w:gridSpan w:val="2"/>
          </w:tcPr>
          <w:p w14:paraId="753BE198" w14:textId="6700405E" w:rsidR="00BC678B" w:rsidRPr="00B0463D" w:rsidRDefault="00BC678B" w:rsidP="00BC678B">
            <w:pPr>
              <w:widowControl w:val="0"/>
              <w:ind w:right="76"/>
              <w:jc w:val="both"/>
              <w:rPr>
                <w:rFonts w:asciiTheme="minorHAnsi" w:hAnsiTheme="minorHAnsi" w:cstheme="minorHAnsi"/>
                <w:b/>
                <w:u w:val="single"/>
                <w:lang w:val="it-IT"/>
              </w:rPr>
            </w:pPr>
            <w:r w:rsidRPr="00B0463D">
              <w:rPr>
                <w:rFonts w:cs="Arial"/>
                <w:b/>
                <w:u w:val="single"/>
                <w:lang w:val="it-IT"/>
              </w:rPr>
              <w:t>►</w:t>
            </w:r>
            <w:r w:rsidRPr="00B0463D">
              <w:rPr>
                <w:rFonts w:asciiTheme="minorHAnsi" w:hAnsiTheme="minorHAnsi" w:cstheme="minorHAnsi"/>
                <w:b/>
                <w:u w:val="single"/>
                <w:lang w:val="it-IT"/>
              </w:rPr>
              <w:t xml:space="preserve"> Nel caso in cui il concorrente non fornisca la prova o non confermi le sue dichiarazioni, si proceder</w:t>
            </w:r>
            <w:r w:rsidRPr="00B0463D">
              <w:rPr>
                <w:rFonts w:ascii="Calibri" w:hAnsi="Calibri" w:cs="Calibri"/>
                <w:b/>
                <w:u w:val="single"/>
                <w:lang w:val="it-IT"/>
              </w:rPr>
              <w:t>à</w:t>
            </w:r>
            <w:r w:rsidRPr="00B0463D">
              <w:rPr>
                <w:rFonts w:asciiTheme="minorHAnsi" w:hAnsiTheme="minorHAnsi" w:cstheme="minorHAnsi"/>
                <w:b/>
                <w:u w:val="single"/>
                <w:lang w:val="it-IT"/>
              </w:rPr>
              <w:t xml:space="preserve"> all</w:t>
            </w:r>
            <w:r w:rsidRPr="00B0463D">
              <w:rPr>
                <w:rFonts w:ascii="Calibri" w:hAnsi="Calibri" w:cs="Calibri"/>
                <w:b/>
                <w:u w:val="single"/>
                <w:lang w:val="it-IT"/>
              </w:rPr>
              <w:t>’</w:t>
            </w:r>
            <w:r w:rsidRPr="00B0463D">
              <w:rPr>
                <w:rFonts w:asciiTheme="minorHAnsi" w:hAnsiTheme="minorHAnsi" w:cstheme="minorHAnsi"/>
                <w:b/>
                <w:u w:val="single"/>
                <w:lang w:val="it-IT"/>
              </w:rPr>
              <w:t>esclusione del concorrente, alla segnalazione del fatto alle Autorit</w:t>
            </w:r>
            <w:r w:rsidRPr="00B0463D">
              <w:rPr>
                <w:rFonts w:ascii="Calibri" w:hAnsi="Calibri" w:cs="Calibri"/>
                <w:b/>
                <w:u w:val="single"/>
                <w:lang w:val="it-IT"/>
              </w:rPr>
              <w:t>à</w:t>
            </w:r>
            <w:r w:rsidRPr="00B0463D">
              <w:rPr>
                <w:rFonts w:asciiTheme="minorHAnsi" w:hAnsiTheme="minorHAnsi" w:cstheme="minorHAnsi"/>
                <w:b/>
                <w:u w:val="single"/>
                <w:lang w:val="it-IT"/>
              </w:rPr>
              <w:t xml:space="preserve"> competenti, all</w:t>
            </w:r>
            <w:r w:rsidRPr="00B0463D">
              <w:rPr>
                <w:rFonts w:ascii="Calibri" w:hAnsi="Calibri" w:cs="Calibri"/>
                <w:b/>
                <w:u w:val="single"/>
                <w:lang w:val="it-IT"/>
              </w:rPr>
              <w:t>’</w:t>
            </w:r>
            <w:r w:rsidRPr="00B0463D">
              <w:rPr>
                <w:rFonts w:asciiTheme="minorHAnsi" w:hAnsiTheme="minorHAnsi" w:cstheme="minorHAnsi"/>
                <w:b/>
                <w:u w:val="single"/>
                <w:lang w:val="it-IT"/>
              </w:rPr>
              <w:t>escussione della garanzia provvisoria ed alla conseguente eventuale nuova aggiudicazione.</w:t>
            </w:r>
          </w:p>
          <w:p w14:paraId="6362DC09" w14:textId="36B17D37" w:rsidR="00BC678B" w:rsidRPr="00B0463D" w:rsidRDefault="00BC678B" w:rsidP="00BC678B">
            <w:pPr>
              <w:widowControl w:val="0"/>
              <w:ind w:right="76"/>
              <w:jc w:val="both"/>
              <w:rPr>
                <w:rFonts w:asciiTheme="minorHAnsi" w:hAnsiTheme="minorHAnsi" w:cstheme="minorHAnsi"/>
                <w:b/>
                <w:strike/>
                <w:u w:val="single"/>
                <w:lang w:val="it-IT"/>
              </w:rPr>
            </w:pPr>
            <w:r w:rsidRPr="00B0463D">
              <w:rPr>
                <w:rFonts w:asciiTheme="minorHAnsi" w:hAnsiTheme="minorHAnsi" w:cstheme="minorHAnsi"/>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45"/>
      <w:tr w:rsidR="00BC678B" w:rsidRPr="00960035" w14:paraId="3DB94B0E" w14:textId="77777777" w:rsidTr="00EA05AC">
        <w:tc>
          <w:tcPr>
            <w:tcW w:w="4656" w:type="dxa"/>
            <w:gridSpan w:val="2"/>
          </w:tcPr>
          <w:p w14:paraId="3759FE5E" w14:textId="77777777" w:rsidR="00BC678B" w:rsidRPr="00B0463D" w:rsidRDefault="00BC678B" w:rsidP="00BC678B">
            <w:pPr>
              <w:widowControl w:val="0"/>
              <w:jc w:val="both"/>
              <w:rPr>
                <w:rFonts w:asciiTheme="minorHAnsi" w:hAnsiTheme="minorHAnsi" w:cstheme="minorHAnsi"/>
                <w:b/>
                <w:u w:val="single"/>
                <w:lang w:val="it-IT"/>
              </w:rPr>
            </w:pPr>
          </w:p>
        </w:tc>
        <w:tc>
          <w:tcPr>
            <w:tcW w:w="340" w:type="dxa"/>
            <w:gridSpan w:val="2"/>
          </w:tcPr>
          <w:p w14:paraId="12801DA4" w14:textId="77777777" w:rsidR="00BC678B" w:rsidRPr="00B0463D" w:rsidRDefault="00BC678B" w:rsidP="00BC678B">
            <w:pPr>
              <w:widowControl w:val="0"/>
              <w:ind w:right="76"/>
              <w:jc w:val="both"/>
              <w:rPr>
                <w:rFonts w:asciiTheme="minorHAnsi" w:hAnsiTheme="minorHAnsi" w:cstheme="minorHAnsi"/>
                <w:b/>
                <w:u w:val="single"/>
                <w:lang w:val="it-IT"/>
              </w:rPr>
            </w:pPr>
          </w:p>
        </w:tc>
        <w:tc>
          <w:tcPr>
            <w:tcW w:w="4655" w:type="dxa"/>
            <w:gridSpan w:val="2"/>
          </w:tcPr>
          <w:p w14:paraId="57FDC69D" w14:textId="77777777" w:rsidR="00BC678B" w:rsidRPr="00B0463D" w:rsidRDefault="00BC678B" w:rsidP="00BC678B">
            <w:pPr>
              <w:widowControl w:val="0"/>
              <w:ind w:right="76"/>
              <w:jc w:val="both"/>
              <w:rPr>
                <w:rFonts w:asciiTheme="minorHAnsi" w:hAnsiTheme="minorHAnsi" w:cstheme="minorHAnsi"/>
                <w:b/>
                <w:u w:val="single"/>
                <w:lang w:val="it-IT"/>
              </w:rPr>
            </w:pPr>
          </w:p>
        </w:tc>
      </w:tr>
      <w:tr w:rsidR="00AB0899" w:rsidRPr="00960035" w14:paraId="38CCF6EE" w14:textId="77777777" w:rsidTr="00EA05AC">
        <w:tc>
          <w:tcPr>
            <w:tcW w:w="4656" w:type="dxa"/>
            <w:gridSpan w:val="2"/>
          </w:tcPr>
          <w:p w14:paraId="70CC27D9" w14:textId="77777777" w:rsidR="00AB0899" w:rsidRPr="00D0390E" w:rsidRDefault="00AB0899" w:rsidP="009B3538">
            <w:pPr>
              <w:widowControl w:val="0"/>
              <w:jc w:val="both"/>
              <w:rPr>
                <w:rFonts w:asciiTheme="minorHAnsi" w:hAnsiTheme="minorHAnsi" w:cstheme="minorHAnsi"/>
                <w:b/>
                <w:u w:val="single"/>
                <w:lang w:val="de-DE"/>
              </w:rPr>
            </w:pPr>
            <w:r w:rsidRPr="00D0390E">
              <w:rPr>
                <w:rFonts w:asciiTheme="minorHAnsi" w:hAnsiTheme="minorHAnsi" w:cstheme="minorHAnsi"/>
                <w:b/>
                <w:bCs/>
                <w:lang w:val="de-DE"/>
              </w:rPr>
              <w:t>Sämtliche Änderungen betreffend die subjektive Situation des Bieters und des Zuschlagsempfängers sind der Wettbewerbsbehörde zeitgerecht mitzuteilen.</w:t>
            </w:r>
          </w:p>
        </w:tc>
        <w:tc>
          <w:tcPr>
            <w:tcW w:w="340" w:type="dxa"/>
            <w:gridSpan w:val="2"/>
          </w:tcPr>
          <w:p w14:paraId="632193A2" w14:textId="77777777" w:rsidR="00AB0899" w:rsidRPr="00700334" w:rsidRDefault="00AB0899" w:rsidP="009B3538">
            <w:pPr>
              <w:widowControl w:val="0"/>
              <w:ind w:right="76"/>
              <w:jc w:val="both"/>
              <w:rPr>
                <w:rFonts w:asciiTheme="minorHAnsi" w:hAnsiTheme="minorHAnsi" w:cstheme="minorHAnsi"/>
                <w:bCs/>
                <w:color w:val="4472C4" w:themeColor="accent5"/>
                <w:sz w:val="16"/>
                <w:szCs w:val="16"/>
                <w:lang w:val="de-DE"/>
              </w:rPr>
            </w:pPr>
          </w:p>
        </w:tc>
        <w:tc>
          <w:tcPr>
            <w:tcW w:w="4655" w:type="dxa"/>
            <w:gridSpan w:val="2"/>
          </w:tcPr>
          <w:p w14:paraId="4BB6A461" w14:textId="3BDA0E89" w:rsidR="00AB0899" w:rsidRPr="00EB7CD5" w:rsidRDefault="00AB0899" w:rsidP="00EB7CD5">
            <w:pPr>
              <w:widowControl w:val="0"/>
              <w:jc w:val="both"/>
              <w:rPr>
                <w:rFonts w:asciiTheme="minorHAnsi" w:hAnsiTheme="minorHAnsi" w:cstheme="minorHAnsi"/>
                <w:b/>
                <w:bCs/>
                <w:lang w:val="it-IT"/>
              </w:rPr>
            </w:pPr>
            <w:r w:rsidRPr="00D0390E">
              <w:rPr>
                <w:rFonts w:asciiTheme="minorHAnsi" w:hAnsiTheme="minorHAnsi" w:cstheme="minorHAnsi"/>
                <w:b/>
                <w:bCs/>
                <w:lang w:val="it-IT"/>
              </w:rPr>
              <w:t>Ogni vicenda soggettiva dell’offerente e dell’aggiudicatario deve essere tempestivamente comunicata all’Autorità di gara.</w:t>
            </w:r>
          </w:p>
        </w:tc>
      </w:tr>
      <w:tr w:rsidR="00AB0899" w:rsidRPr="00960035" w14:paraId="3651634A" w14:textId="77777777" w:rsidTr="00EA05AC">
        <w:tc>
          <w:tcPr>
            <w:tcW w:w="4656" w:type="dxa"/>
            <w:gridSpan w:val="2"/>
          </w:tcPr>
          <w:p w14:paraId="2A29CC33" w14:textId="77777777" w:rsidR="00AB0899" w:rsidRPr="00D0390E" w:rsidRDefault="00AB0899" w:rsidP="009B3538">
            <w:pPr>
              <w:widowControl w:val="0"/>
              <w:jc w:val="both"/>
              <w:rPr>
                <w:rFonts w:asciiTheme="minorHAnsi" w:hAnsiTheme="minorHAnsi" w:cstheme="minorHAnsi"/>
                <w:b/>
                <w:bCs/>
                <w:lang w:val="it-IT"/>
              </w:rPr>
            </w:pPr>
          </w:p>
        </w:tc>
        <w:tc>
          <w:tcPr>
            <w:tcW w:w="340" w:type="dxa"/>
            <w:gridSpan w:val="2"/>
          </w:tcPr>
          <w:p w14:paraId="208B7BCC" w14:textId="77777777" w:rsidR="00AB0899" w:rsidRPr="00D0390E" w:rsidRDefault="00AB0899" w:rsidP="009B3538">
            <w:pPr>
              <w:widowControl w:val="0"/>
              <w:ind w:right="76"/>
              <w:jc w:val="both"/>
              <w:rPr>
                <w:rFonts w:asciiTheme="minorHAnsi" w:hAnsiTheme="minorHAnsi" w:cstheme="minorHAnsi"/>
                <w:b/>
                <w:u w:val="single"/>
                <w:lang w:val="it-IT"/>
              </w:rPr>
            </w:pPr>
          </w:p>
        </w:tc>
        <w:tc>
          <w:tcPr>
            <w:tcW w:w="4655" w:type="dxa"/>
            <w:gridSpan w:val="2"/>
          </w:tcPr>
          <w:p w14:paraId="22190E96" w14:textId="77777777" w:rsidR="00AB0899" w:rsidRPr="00D0390E" w:rsidRDefault="00AB0899" w:rsidP="009B3538">
            <w:pPr>
              <w:widowControl w:val="0"/>
              <w:jc w:val="both"/>
              <w:rPr>
                <w:rFonts w:asciiTheme="minorHAnsi" w:hAnsiTheme="minorHAnsi" w:cstheme="minorHAnsi"/>
                <w:b/>
                <w:bCs/>
                <w:lang w:val="it-IT"/>
              </w:rPr>
            </w:pPr>
          </w:p>
        </w:tc>
      </w:tr>
      <w:tr w:rsidR="00AB0899" w:rsidRPr="00960035" w14:paraId="38A81C47" w14:textId="77777777" w:rsidTr="00EA05AC">
        <w:tc>
          <w:tcPr>
            <w:tcW w:w="4656" w:type="dxa"/>
            <w:gridSpan w:val="2"/>
          </w:tcPr>
          <w:p w14:paraId="6B5ADCB4" w14:textId="77777777" w:rsidR="00AB0899" w:rsidRPr="00D0390E" w:rsidRDefault="00AB0899" w:rsidP="009B3538">
            <w:pPr>
              <w:widowControl w:val="0"/>
              <w:jc w:val="both"/>
              <w:rPr>
                <w:rFonts w:asciiTheme="minorHAnsi" w:hAnsiTheme="minorHAnsi" w:cstheme="minorHAnsi"/>
                <w:b/>
                <w:bCs/>
                <w:lang w:val="de-DE"/>
              </w:rPr>
            </w:pPr>
            <w:r w:rsidRPr="00D0390E">
              <w:rPr>
                <w:rFonts w:asciiTheme="minorHAnsi" w:hAnsiTheme="minorHAnsi" w:cstheme="minorHAnsi"/>
                <w:b/>
                <w:lang w:val="de-DE" w:eastAsia="it-IT"/>
              </w:rPr>
              <w:t>Im begründeten Zweifelsfall kann die Vergabestelle die Überprüfung der Teilnahmeanforderungen zu jeglichem Zeitpunkt des Vergabeverfahrens vornehmen.</w:t>
            </w:r>
          </w:p>
        </w:tc>
        <w:tc>
          <w:tcPr>
            <w:tcW w:w="340" w:type="dxa"/>
            <w:gridSpan w:val="2"/>
          </w:tcPr>
          <w:p w14:paraId="17D1E8E4" w14:textId="77777777" w:rsidR="00AB0899" w:rsidRPr="00700334" w:rsidRDefault="00AB0899" w:rsidP="009B3538">
            <w:pPr>
              <w:widowControl w:val="0"/>
              <w:ind w:right="76"/>
              <w:jc w:val="both"/>
              <w:rPr>
                <w:rFonts w:asciiTheme="minorHAnsi" w:hAnsiTheme="minorHAnsi" w:cstheme="minorHAnsi"/>
                <w:b/>
                <w:u w:val="single"/>
                <w:lang w:val="de-DE"/>
              </w:rPr>
            </w:pPr>
          </w:p>
        </w:tc>
        <w:tc>
          <w:tcPr>
            <w:tcW w:w="4655" w:type="dxa"/>
            <w:gridSpan w:val="2"/>
          </w:tcPr>
          <w:p w14:paraId="6AE04446" w14:textId="77777777" w:rsidR="00AB0899" w:rsidRPr="00D0390E" w:rsidRDefault="00AB0899" w:rsidP="009B3538">
            <w:pPr>
              <w:widowControl w:val="0"/>
              <w:jc w:val="both"/>
              <w:rPr>
                <w:rFonts w:asciiTheme="minorHAnsi" w:hAnsiTheme="minorHAnsi" w:cstheme="minorHAnsi"/>
                <w:b/>
                <w:bCs/>
                <w:lang w:val="it-IT"/>
              </w:rPr>
            </w:pPr>
            <w:r w:rsidRPr="00D0390E">
              <w:rPr>
                <w:rFonts w:asciiTheme="minorHAnsi" w:hAnsiTheme="minorHAnsi" w:cstheme="minorHAnsi"/>
                <w:b/>
                <w:lang w:val="it-IT"/>
              </w:rPr>
              <w:t>In caso di fondati dubbi è sempre facoltà della stazione appaltante procedere alla verifica del possesso dei requisiti di partecipazione in qualsiasi momento della procedura d’appalto.</w:t>
            </w:r>
          </w:p>
        </w:tc>
      </w:tr>
      <w:tr w:rsidR="00BC678B" w:rsidRPr="00960035" w14:paraId="10325528" w14:textId="77777777" w:rsidTr="00EA05AC">
        <w:tc>
          <w:tcPr>
            <w:tcW w:w="4656" w:type="dxa"/>
            <w:gridSpan w:val="2"/>
          </w:tcPr>
          <w:p w14:paraId="257E7CA5" w14:textId="77777777" w:rsidR="00BC678B" w:rsidRPr="00B0463D" w:rsidRDefault="00BC678B" w:rsidP="00BC678B">
            <w:pPr>
              <w:widowControl w:val="0"/>
              <w:autoSpaceDE w:val="0"/>
              <w:autoSpaceDN w:val="0"/>
              <w:adjustRightInd w:val="0"/>
              <w:jc w:val="both"/>
              <w:rPr>
                <w:rFonts w:asciiTheme="minorHAnsi" w:hAnsiTheme="minorHAnsi" w:cstheme="minorHAnsi"/>
                <w:strike/>
                <w:color w:val="FF0000"/>
                <w:lang w:val="it-IT"/>
              </w:rPr>
            </w:pPr>
          </w:p>
        </w:tc>
        <w:tc>
          <w:tcPr>
            <w:tcW w:w="340" w:type="dxa"/>
            <w:gridSpan w:val="2"/>
          </w:tcPr>
          <w:p w14:paraId="00809765" w14:textId="77777777" w:rsidR="00BC678B" w:rsidRPr="00B0463D" w:rsidRDefault="00BC678B" w:rsidP="00BC678B">
            <w:pPr>
              <w:widowControl w:val="0"/>
              <w:autoSpaceDE w:val="0"/>
              <w:autoSpaceDN w:val="0"/>
              <w:adjustRightInd w:val="0"/>
              <w:jc w:val="both"/>
              <w:rPr>
                <w:rFonts w:asciiTheme="minorHAnsi" w:hAnsiTheme="minorHAnsi" w:cstheme="minorHAnsi"/>
                <w:strike/>
                <w:color w:val="FF0000"/>
                <w:lang w:val="it-IT"/>
              </w:rPr>
            </w:pPr>
          </w:p>
        </w:tc>
        <w:tc>
          <w:tcPr>
            <w:tcW w:w="4655" w:type="dxa"/>
            <w:gridSpan w:val="2"/>
          </w:tcPr>
          <w:p w14:paraId="603C9BD0" w14:textId="77777777" w:rsidR="00BC678B" w:rsidRPr="00B0463D" w:rsidRDefault="00BC678B" w:rsidP="00BC678B">
            <w:pPr>
              <w:autoSpaceDE w:val="0"/>
              <w:autoSpaceDN w:val="0"/>
              <w:rPr>
                <w:rFonts w:asciiTheme="minorHAnsi" w:hAnsiTheme="minorHAnsi" w:cstheme="minorHAnsi"/>
                <w:strike/>
                <w:color w:val="FF0000"/>
                <w:highlight w:val="yellow"/>
                <w:lang w:val="it-IT"/>
              </w:rPr>
            </w:pPr>
          </w:p>
        </w:tc>
      </w:tr>
      <w:tr w:rsidR="00BC678B" w:rsidRPr="00960035" w14:paraId="567B6196" w14:textId="77777777" w:rsidTr="00EA05AC">
        <w:tc>
          <w:tcPr>
            <w:tcW w:w="4656" w:type="dxa"/>
            <w:gridSpan w:val="2"/>
          </w:tcPr>
          <w:p w14:paraId="39802EA6" w14:textId="273CD1C8"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b/>
                <w:lang w:val="de-DE"/>
              </w:rPr>
              <w:t xml:space="preserve">2. VON DER VERGABESTELLE VON AMTS WEGEN BEI ÖFFENTLICHEN VERWALTUNGEN EINZUHOLENDE UNTERLAGEN </w:t>
            </w:r>
          </w:p>
        </w:tc>
        <w:tc>
          <w:tcPr>
            <w:tcW w:w="340" w:type="dxa"/>
            <w:gridSpan w:val="2"/>
          </w:tcPr>
          <w:p w14:paraId="058A794A" w14:textId="77777777" w:rsidR="00BC678B" w:rsidRPr="00B0463D" w:rsidRDefault="00BC678B" w:rsidP="00BC678B">
            <w:pPr>
              <w:widowControl w:val="0"/>
              <w:jc w:val="both"/>
              <w:rPr>
                <w:rFonts w:asciiTheme="minorHAnsi" w:hAnsiTheme="minorHAnsi" w:cstheme="minorHAnsi"/>
                <w:lang w:val="de-DE"/>
              </w:rPr>
            </w:pPr>
          </w:p>
        </w:tc>
        <w:tc>
          <w:tcPr>
            <w:tcW w:w="4655" w:type="dxa"/>
            <w:gridSpan w:val="2"/>
          </w:tcPr>
          <w:p w14:paraId="2C5BBD56" w14:textId="77777777" w:rsidR="00BC678B" w:rsidRPr="00B0463D" w:rsidRDefault="00BC678B" w:rsidP="00BC678B">
            <w:pPr>
              <w:widowControl w:val="0"/>
              <w:autoSpaceDE w:val="0"/>
              <w:autoSpaceDN w:val="0"/>
              <w:jc w:val="both"/>
              <w:rPr>
                <w:rFonts w:asciiTheme="minorHAnsi" w:hAnsiTheme="minorHAnsi" w:cstheme="minorHAnsi"/>
                <w:lang w:val="it-IT"/>
              </w:rPr>
            </w:pPr>
            <w:r w:rsidRPr="00B0463D">
              <w:rPr>
                <w:rFonts w:asciiTheme="minorHAnsi" w:hAnsiTheme="minorHAnsi" w:cstheme="minorHAnsi"/>
                <w:b/>
                <w:lang w:val="it-IT"/>
              </w:rPr>
              <w:t>2. DOCUMENTAZIONE RICHIESTA D’UFFICIO DALLA STAZIONE APPALTANTE ALLE PUBBLICHE AMMINISTRAZIONI COMPETENTI</w:t>
            </w:r>
          </w:p>
        </w:tc>
      </w:tr>
      <w:tr w:rsidR="00BC678B" w:rsidRPr="00960035" w14:paraId="18929EB5" w14:textId="77777777" w:rsidTr="00EA05AC">
        <w:tc>
          <w:tcPr>
            <w:tcW w:w="4656" w:type="dxa"/>
            <w:gridSpan w:val="2"/>
          </w:tcPr>
          <w:p w14:paraId="565B8D0F" w14:textId="77777777" w:rsidR="00BC678B" w:rsidRPr="00B0463D" w:rsidRDefault="00BC678B" w:rsidP="00BC678B">
            <w:pPr>
              <w:widowControl w:val="0"/>
              <w:ind w:left="180"/>
              <w:jc w:val="center"/>
              <w:rPr>
                <w:rFonts w:asciiTheme="minorHAnsi" w:hAnsiTheme="minorHAnsi" w:cstheme="minorHAnsi"/>
                <w:b/>
                <w:lang w:val="it-IT"/>
              </w:rPr>
            </w:pPr>
          </w:p>
        </w:tc>
        <w:tc>
          <w:tcPr>
            <w:tcW w:w="340" w:type="dxa"/>
            <w:gridSpan w:val="2"/>
          </w:tcPr>
          <w:p w14:paraId="113F62ED"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47C2D5D8" w14:textId="77777777" w:rsidR="00BC678B" w:rsidRPr="00B0463D" w:rsidRDefault="00BC678B" w:rsidP="00BC678B">
            <w:pPr>
              <w:widowControl w:val="0"/>
              <w:tabs>
                <w:tab w:val="left" w:pos="4111"/>
                <w:tab w:val="center" w:pos="4536"/>
                <w:tab w:val="right" w:pos="9072"/>
              </w:tabs>
              <w:ind w:left="150" w:right="105" w:hanging="150"/>
              <w:jc w:val="center"/>
              <w:rPr>
                <w:rFonts w:asciiTheme="minorHAnsi" w:hAnsiTheme="minorHAnsi" w:cstheme="minorHAnsi"/>
                <w:b/>
                <w:lang w:val="it-IT"/>
              </w:rPr>
            </w:pPr>
          </w:p>
        </w:tc>
      </w:tr>
      <w:tr w:rsidR="00BC678B" w:rsidRPr="009B197B" w14:paraId="424ED3C3" w14:textId="77777777" w:rsidTr="00EA05AC">
        <w:tc>
          <w:tcPr>
            <w:tcW w:w="4656" w:type="dxa"/>
            <w:gridSpan w:val="2"/>
          </w:tcPr>
          <w:p w14:paraId="4BDF340F" w14:textId="5BD9B196" w:rsidR="00BC678B" w:rsidRPr="009B197B" w:rsidRDefault="009B197B" w:rsidP="00BC678B">
            <w:pPr>
              <w:widowControl w:val="0"/>
              <w:jc w:val="both"/>
              <w:rPr>
                <w:rFonts w:asciiTheme="minorHAnsi" w:hAnsiTheme="minorHAnsi" w:cstheme="minorHAnsi"/>
                <w:b/>
                <w:bCs/>
                <w:sz w:val="22"/>
                <w:szCs w:val="22"/>
                <w:lang w:val="de-DE" w:eastAsia="it-IT"/>
              </w:rPr>
            </w:pPr>
            <w:r w:rsidRPr="009B197B">
              <w:rPr>
                <w:rFonts w:asciiTheme="minorHAnsi" w:hAnsiTheme="minorHAnsi" w:cstheme="minorHAnsi"/>
                <w:sz w:val="22"/>
                <w:szCs w:val="22"/>
                <w:lang w:val="de-DE"/>
              </w:rPr>
              <w:t xml:space="preserve">Die Vergabestelle überprüft weiters, </w:t>
            </w:r>
            <w:r w:rsidRPr="009B197B">
              <w:rPr>
                <w:rFonts w:asciiTheme="minorHAnsi" w:hAnsiTheme="minorHAnsi" w:cstheme="minorHAnsi"/>
                <w:color w:val="FF0000"/>
                <w:sz w:val="22"/>
                <w:szCs w:val="22"/>
                <w:lang w:val="de-DE"/>
              </w:rPr>
              <w:t>sofern nicht anders mit der auftraggebenden Körperschaft vereinbart,</w:t>
            </w:r>
            <w:r w:rsidRPr="009B197B">
              <w:rPr>
                <w:rFonts w:asciiTheme="minorHAnsi" w:hAnsiTheme="minorHAnsi" w:cstheme="minorHAnsi"/>
                <w:sz w:val="22"/>
                <w:szCs w:val="22"/>
                <w:lang w:val="de-DE"/>
              </w:rPr>
              <w:t xml:space="preserve"> ob der </w:t>
            </w:r>
            <w:r w:rsidRPr="009B197B">
              <w:rPr>
                <w:rFonts w:asciiTheme="minorHAnsi" w:hAnsiTheme="minorHAnsi" w:cstheme="minorHAnsi"/>
                <w:sz w:val="22"/>
                <w:szCs w:val="22"/>
                <w:highlight w:val="yellow"/>
                <w:lang w:val="de-DE"/>
              </w:rPr>
              <w:t>als Zuschlagsempfänger vorgeschlagene Wirtschaftsteilnehmer</w:t>
            </w:r>
            <w:r w:rsidRPr="009B197B">
              <w:rPr>
                <w:rFonts w:asciiTheme="minorHAnsi" w:hAnsiTheme="minorHAnsi" w:cstheme="minorHAnsi"/>
                <w:sz w:val="22"/>
                <w:szCs w:val="22"/>
                <w:lang w:val="de-DE"/>
              </w:rPr>
              <w:t xml:space="preserve"> die allgemeinen Anforderungen, sowie die hinsichtlich der beruflichen Eignung gemäß Art. 94, 95 und 100 Absatz 1 Buchst. a) wie auch sonstige gesetzliche Bestimmungen und Vorschriften erfüllt.</w:t>
            </w:r>
          </w:p>
        </w:tc>
        <w:tc>
          <w:tcPr>
            <w:tcW w:w="340" w:type="dxa"/>
            <w:gridSpan w:val="2"/>
          </w:tcPr>
          <w:p w14:paraId="4CDD0707" w14:textId="77777777" w:rsidR="00BC678B" w:rsidRPr="009B197B" w:rsidRDefault="00BC678B" w:rsidP="00BC678B">
            <w:pPr>
              <w:widowControl w:val="0"/>
              <w:jc w:val="both"/>
              <w:rPr>
                <w:rFonts w:asciiTheme="minorHAnsi" w:hAnsiTheme="minorHAnsi" w:cstheme="minorHAnsi"/>
                <w:sz w:val="22"/>
                <w:szCs w:val="22"/>
                <w:lang w:val="de-DE"/>
              </w:rPr>
            </w:pPr>
          </w:p>
        </w:tc>
        <w:tc>
          <w:tcPr>
            <w:tcW w:w="4655" w:type="dxa"/>
            <w:gridSpan w:val="2"/>
          </w:tcPr>
          <w:p w14:paraId="566380BE" w14:textId="41D8A219" w:rsidR="00BC678B" w:rsidRPr="009B197B" w:rsidRDefault="00BC678B" w:rsidP="00BC678B">
            <w:pPr>
              <w:widowControl w:val="0"/>
              <w:tabs>
                <w:tab w:val="left" w:pos="4111"/>
                <w:tab w:val="center" w:pos="4536"/>
                <w:tab w:val="right" w:pos="9072"/>
              </w:tabs>
              <w:ind w:right="105" w:hanging="15"/>
              <w:jc w:val="both"/>
              <w:rPr>
                <w:rFonts w:asciiTheme="minorHAnsi" w:hAnsiTheme="minorHAnsi" w:cstheme="minorHAnsi"/>
                <w:sz w:val="22"/>
                <w:szCs w:val="22"/>
                <w:lang w:val="it-IT"/>
              </w:rPr>
            </w:pPr>
            <w:r w:rsidRPr="009B197B">
              <w:rPr>
                <w:rFonts w:asciiTheme="minorHAnsi" w:hAnsiTheme="minorHAnsi" w:cstheme="minorHAnsi"/>
                <w:sz w:val="22"/>
                <w:szCs w:val="22"/>
                <w:lang w:val="it-IT"/>
              </w:rPr>
              <w:t xml:space="preserve">La stazione appaltante procede, </w:t>
            </w:r>
            <w:r w:rsidRPr="009B197B">
              <w:rPr>
                <w:rFonts w:asciiTheme="minorHAnsi" w:hAnsiTheme="minorHAnsi" w:cstheme="minorHAnsi"/>
                <w:color w:val="FF0000"/>
                <w:sz w:val="22"/>
                <w:szCs w:val="22"/>
                <w:lang w:val="it-IT"/>
              </w:rPr>
              <w:t>salvo diverso accordo con l’ente committente</w:t>
            </w:r>
            <w:r w:rsidRPr="009B197B">
              <w:rPr>
                <w:rFonts w:asciiTheme="minorHAnsi" w:hAnsiTheme="minorHAnsi" w:cstheme="minorHAnsi"/>
                <w:sz w:val="22"/>
                <w:szCs w:val="22"/>
                <w:lang w:val="it-IT"/>
              </w:rPr>
              <w:t>, alla richiesta della documentazione ai fini della verifica del possesso dei requisiti di ordine generale ed idoneità professionale previsti dagli artt</w:t>
            </w:r>
            <w:r w:rsidRPr="009B197B">
              <w:rPr>
                <w:rFonts w:asciiTheme="minorHAnsi" w:hAnsiTheme="minorHAnsi" w:cstheme="minorHAnsi"/>
                <w:strike/>
                <w:sz w:val="22"/>
                <w:szCs w:val="22"/>
                <w:lang w:val="it-IT"/>
              </w:rPr>
              <w:t xml:space="preserve">. </w:t>
            </w:r>
            <w:r w:rsidRPr="009B197B">
              <w:rPr>
                <w:rFonts w:asciiTheme="minorHAnsi" w:hAnsiTheme="minorHAnsi" w:cstheme="minorHAnsi"/>
                <w:sz w:val="22"/>
                <w:szCs w:val="22"/>
                <w:lang w:val="it-IT"/>
              </w:rPr>
              <w:t xml:space="preserve">94, 95 e 100 comma 1 lett. a) e dalle altre disposizioni di legge e regolamentari </w:t>
            </w:r>
            <w:r w:rsidRPr="009B197B">
              <w:rPr>
                <w:rFonts w:asciiTheme="minorHAnsi" w:hAnsiTheme="minorHAnsi" w:cstheme="minorHAnsi"/>
                <w:sz w:val="22"/>
                <w:szCs w:val="22"/>
                <w:highlight w:val="yellow"/>
                <w:lang w:val="it-IT"/>
              </w:rPr>
              <w:t xml:space="preserve">in capo </w:t>
            </w:r>
            <w:r w:rsidR="009B197B" w:rsidRPr="009B197B">
              <w:rPr>
                <w:rFonts w:asciiTheme="minorHAnsi" w:hAnsiTheme="minorHAnsi" w:cstheme="minorHAnsi"/>
                <w:sz w:val="22"/>
                <w:szCs w:val="22"/>
                <w:highlight w:val="yellow"/>
                <w:lang w:val="it-IT"/>
              </w:rPr>
              <w:t xml:space="preserve">al soggetto proposto come </w:t>
            </w:r>
            <w:r w:rsidRPr="009B197B">
              <w:rPr>
                <w:rFonts w:asciiTheme="minorHAnsi" w:hAnsiTheme="minorHAnsi" w:cstheme="minorHAnsi"/>
                <w:sz w:val="22"/>
                <w:szCs w:val="22"/>
                <w:highlight w:val="yellow"/>
                <w:lang w:val="it-IT"/>
              </w:rPr>
              <w:t>aggiudicatario</w:t>
            </w:r>
            <w:r w:rsidRPr="009B197B">
              <w:rPr>
                <w:rFonts w:asciiTheme="minorHAnsi" w:hAnsiTheme="minorHAnsi" w:cstheme="minorHAnsi"/>
                <w:sz w:val="22"/>
                <w:szCs w:val="22"/>
                <w:lang w:val="it-IT"/>
              </w:rPr>
              <w:t>.</w:t>
            </w:r>
          </w:p>
        </w:tc>
      </w:tr>
      <w:tr w:rsidR="00BC678B" w:rsidRPr="009B197B" w14:paraId="4B2F788D" w14:textId="77777777" w:rsidTr="00EA05AC">
        <w:tc>
          <w:tcPr>
            <w:tcW w:w="4656" w:type="dxa"/>
            <w:gridSpan w:val="2"/>
          </w:tcPr>
          <w:p w14:paraId="651EB867" w14:textId="77777777" w:rsidR="00BC678B" w:rsidRPr="009B197B" w:rsidRDefault="00BC678B" w:rsidP="00BC678B">
            <w:pPr>
              <w:widowControl w:val="0"/>
              <w:jc w:val="both"/>
              <w:rPr>
                <w:rFonts w:asciiTheme="minorHAnsi" w:hAnsiTheme="minorHAnsi" w:cstheme="minorHAnsi"/>
                <w:sz w:val="22"/>
                <w:szCs w:val="22"/>
                <w:lang w:val="it-IT"/>
              </w:rPr>
            </w:pPr>
          </w:p>
        </w:tc>
        <w:tc>
          <w:tcPr>
            <w:tcW w:w="340" w:type="dxa"/>
            <w:gridSpan w:val="2"/>
          </w:tcPr>
          <w:p w14:paraId="66953C14" w14:textId="77777777" w:rsidR="00BC678B" w:rsidRPr="009B197B" w:rsidRDefault="00BC678B" w:rsidP="00BC678B">
            <w:pPr>
              <w:widowControl w:val="0"/>
              <w:rPr>
                <w:rFonts w:asciiTheme="minorHAnsi" w:hAnsiTheme="minorHAnsi" w:cstheme="minorHAnsi"/>
                <w:sz w:val="22"/>
                <w:szCs w:val="22"/>
                <w:lang w:val="it-IT"/>
              </w:rPr>
            </w:pPr>
          </w:p>
        </w:tc>
        <w:tc>
          <w:tcPr>
            <w:tcW w:w="4655" w:type="dxa"/>
            <w:gridSpan w:val="2"/>
          </w:tcPr>
          <w:p w14:paraId="062EC45B" w14:textId="77777777" w:rsidR="00BC678B" w:rsidRPr="009B197B" w:rsidRDefault="00BC678B" w:rsidP="00BC678B">
            <w:pPr>
              <w:widowControl w:val="0"/>
              <w:tabs>
                <w:tab w:val="left" w:pos="4111"/>
                <w:tab w:val="center" w:pos="4536"/>
                <w:tab w:val="right" w:pos="9072"/>
              </w:tabs>
              <w:ind w:right="105"/>
              <w:jc w:val="both"/>
              <w:rPr>
                <w:rFonts w:asciiTheme="minorHAnsi" w:hAnsiTheme="minorHAnsi" w:cstheme="minorHAnsi"/>
                <w:sz w:val="22"/>
                <w:szCs w:val="22"/>
                <w:lang w:val="it-IT"/>
              </w:rPr>
            </w:pPr>
          </w:p>
        </w:tc>
      </w:tr>
      <w:tr w:rsidR="00BC678B" w:rsidRPr="009B197B" w14:paraId="69E88E35" w14:textId="77777777" w:rsidTr="00EA05AC">
        <w:tc>
          <w:tcPr>
            <w:tcW w:w="4656" w:type="dxa"/>
            <w:gridSpan w:val="2"/>
          </w:tcPr>
          <w:p w14:paraId="3699DF3E" w14:textId="35A69240" w:rsidR="00BC678B" w:rsidRPr="009B197B" w:rsidRDefault="00BC678B" w:rsidP="00BC678B">
            <w:pPr>
              <w:widowControl w:val="0"/>
              <w:jc w:val="both"/>
              <w:rPr>
                <w:rFonts w:asciiTheme="minorHAnsi" w:hAnsiTheme="minorHAnsi" w:cstheme="minorHAnsi"/>
                <w:sz w:val="22"/>
                <w:szCs w:val="22"/>
                <w:lang w:val="de-DE"/>
              </w:rPr>
            </w:pPr>
            <w:bookmarkStart w:id="146" w:name="_Hlk118810110"/>
            <w:r w:rsidRPr="009B197B">
              <w:rPr>
                <w:rFonts w:asciiTheme="minorHAnsi" w:hAnsiTheme="minorHAnsi" w:cstheme="minorHAnsi"/>
                <w:sz w:val="22"/>
                <w:szCs w:val="22"/>
                <w:lang w:val="de-DE" w:eastAsia="it-IT"/>
              </w:rPr>
              <w:t xml:space="preserve">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w:t>
            </w:r>
            <w:r w:rsidRPr="009B197B">
              <w:rPr>
                <w:rFonts w:asciiTheme="minorHAnsi" w:hAnsiTheme="minorHAnsi" w:cstheme="minorHAnsi"/>
                <w:sz w:val="22"/>
                <w:szCs w:val="22"/>
                <w:lang w:val="de-DE" w:eastAsia="it-IT"/>
              </w:rPr>
              <w:lastRenderedPageBreak/>
              <w:t>5 und 6 des Beschlusses der ANAC Nr. 464/2022 genannten Dokumente nachgewiesen werden können, mittels der Verwendung der BDNCP, welche von der Behörde und insbesondere vom FVOE verwaltet wird.</w:t>
            </w:r>
          </w:p>
        </w:tc>
        <w:tc>
          <w:tcPr>
            <w:tcW w:w="340" w:type="dxa"/>
            <w:gridSpan w:val="2"/>
          </w:tcPr>
          <w:p w14:paraId="48161DB3" w14:textId="77777777" w:rsidR="00BC678B" w:rsidRPr="009B197B" w:rsidRDefault="00BC678B" w:rsidP="00BC678B">
            <w:pPr>
              <w:widowControl w:val="0"/>
              <w:rPr>
                <w:rFonts w:asciiTheme="minorHAnsi" w:hAnsiTheme="minorHAnsi" w:cstheme="minorHAnsi"/>
                <w:sz w:val="22"/>
                <w:szCs w:val="22"/>
                <w:lang w:val="de-DE"/>
              </w:rPr>
            </w:pPr>
          </w:p>
        </w:tc>
        <w:tc>
          <w:tcPr>
            <w:tcW w:w="4655" w:type="dxa"/>
            <w:gridSpan w:val="2"/>
          </w:tcPr>
          <w:p w14:paraId="137E289B" w14:textId="52457458" w:rsidR="00BC678B" w:rsidRPr="009B197B" w:rsidRDefault="00BC678B" w:rsidP="00BC678B">
            <w:pPr>
              <w:widowControl w:val="0"/>
              <w:tabs>
                <w:tab w:val="left" w:pos="4111"/>
                <w:tab w:val="center" w:pos="4536"/>
                <w:tab w:val="right" w:pos="9072"/>
              </w:tabs>
              <w:ind w:right="105"/>
              <w:jc w:val="both"/>
              <w:rPr>
                <w:rFonts w:asciiTheme="minorHAnsi" w:hAnsiTheme="minorHAnsi" w:cstheme="minorHAnsi"/>
                <w:sz w:val="22"/>
                <w:szCs w:val="22"/>
                <w:lang w:val="it-IT"/>
              </w:rPr>
            </w:pPr>
            <w:r w:rsidRPr="009B197B">
              <w:rPr>
                <w:rFonts w:asciiTheme="minorHAnsi" w:hAnsiTheme="minorHAnsi" w:cstheme="minorHAnsi"/>
                <w:sz w:val="22"/>
                <w:szCs w:val="22"/>
                <w:lang w:val="it-IT"/>
              </w:rPr>
              <w:t xml:space="preserve">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w:t>
            </w:r>
            <w:r w:rsidRPr="009B197B">
              <w:rPr>
                <w:rFonts w:asciiTheme="minorHAnsi" w:hAnsiTheme="minorHAnsi" w:cstheme="minorHAnsi"/>
                <w:sz w:val="22"/>
                <w:szCs w:val="22"/>
                <w:lang w:val="it-IT"/>
              </w:rPr>
              <w:lastRenderedPageBreak/>
              <w:t>Delibera Anac 464/2022 avviene, , attraverso l’utilizzo della BDNCP gestita dall’Autorità e, nello specifico, mediante il FVOE.</w:t>
            </w:r>
          </w:p>
        </w:tc>
      </w:tr>
      <w:bookmarkEnd w:id="146"/>
      <w:tr w:rsidR="00BC678B" w:rsidRPr="00960035" w14:paraId="40DBE19A" w14:textId="77777777" w:rsidTr="00EA05AC">
        <w:tc>
          <w:tcPr>
            <w:tcW w:w="4656" w:type="dxa"/>
            <w:gridSpan w:val="2"/>
          </w:tcPr>
          <w:p w14:paraId="54F84068" w14:textId="77777777" w:rsidR="00BC678B" w:rsidRPr="00B0463D" w:rsidRDefault="00BC678B" w:rsidP="00BC678B">
            <w:pPr>
              <w:widowControl w:val="0"/>
              <w:jc w:val="both"/>
              <w:rPr>
                <w:rFonts w:asciiTheme="minorHAnsi" w:hAnsiTheme="minorHAnsi" w:cstheme="minorHAnsi"/>
                <w:lang w:val="it-IT"/>
              </w:rPr>
            </w:pPr>
          </w:p>
        </w:tc>
        <w:tc>
          <w:tcPr>
            <w:tcW w:w="340" w:type="dxa"/>
            <w:gridSpan w:val="2"/>
          </w:tcPr>
          <w:p w14:paraId="52CBC6FF"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6E9E1015"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lang w:val="it-IT"/>
              </w:rPr>
            </w:pPr>
          </w:p>
        </w:tc>
      </w:tr>
      <w:tr w:rsidR="00BC678B" w:rsidRPr="00960035" w14:paraId="62A1822E" w14:textId="77777777" w:rsidTr="00EA05AC">
        <w:tc>
          <w:tcPr>
            <w:tcW w:w="4656" w:type="dxa"/>
            <w:gridSpan w:val="2"/>
          </w:tcPr>
          <w:p w14:paraId="77309A7A" w14:textId="45DFADA8" w:rsidR="00BC678B" w:rsidRPr="00B0463D" w:rsidRDefault="009B197B" w:rsidP="00BC678B">
            <w:pPr>
              <w:widowControl w:val="0"/>
              <w:jc w:val="both"/>
              <w:rPr>
                <w:rFonts w:asciiTheme="minorHAnsi" w:hAnsiTheme="minorHAnsi" w:cstheme="minorHAnsi"/>
                <w:lang w:val="de-DE"/>
              </w:rPr>
            </w:pPr>
            <w:r w:rsidRPr="00983787">
              <w:rPr>
                <w:rFonts w:asciiTheme="minorHAnsi" w:hAnsiTheme="minorHAnsi" w:cstheme="minorHAnsi"/>
                <w:sz w:val="22"/>
                <w:szCs w:val="22"/>
                <w:lang w:val="de-DE"/>
              </w:rPr>
              <w:t xml:space="preserve">Fällt diese Überprüfung negativ aus, trifft die Verwaltung die vorgesehenen Maßnahmen und überprüft </w:t>
            </w:r>
            <w:r w:rsidRPr="00983787">
              <w:rPr>
                <w:rFonts w:asciiTheme="minorHAnsi" w:hAnsiTheme="minorHAnsi" w:cstheme="minorHAnsi"/>
                <w:i/>
                <w:sz w:val="22"/>
                <w:szCs w:val="22"/>
                <w:lang w:val="de-DE"/>
              </w:rPr>
              <w:t>ut supra</w:t>
            </w:r>
            <w:r w:rsidRPr="00983787">
              <w:rPr>
                <w:rFonts w:asciiTheme="minorHAnsi" w:hAnsiTheme="minorHAnsi" w:cstheme="minorHAnsi"/>
                <w:sz w:val="22"/>
                <w:szCs w:val="22"/>
                <w:lang w:val="de-DE"/>
              </w:rPr>
              <w:t xml:space="preserve"> den nächstgereihten Teilnehmer. </w:t>
            </w:r>
            <w:r w:rsidRPr="00983787">
              <w:rPr>
                <w:rFonts w:asciiTheme="minorHAnsi" w:hAnsiTheme="minorHAnsi" w:cstheme="minorHAnsi"/>
                <w:color w:val="FF0000"/>
                <w:sz w:val="22"/>
                <w:szCs w:val="22"/>
                <w:lang w:val="de-DE"/>
              </w:rPr>
              <w:t xml:space="preserve">Die Vergabestelle/auftraggebende Körperschaft </w:t>
            </w:r>
            <w:r w:rsidRPr="00983787">
              <w:rPr>
                <w:rFonts w:asciiTheme="minorHAnsi" w:hAnsiTheme="minorHAnsi" w:cstheme="minorHAnsi"/>
                <w:sz w:val="22"/>
                <w:szCs w:val="22"/>
                <w:lang w:val="de-DE"/>
              </w:rPr>
              <w:t xml:space="preserve">bewertet dann die Angemessenheit dessen Angebots, falls dies nicht schon gemäß </w:t>
            </w:r>
            <w:r w:rsidRPr="00983787">
              <w:rPr>
                <w:rFonts w:asciiTheme="minorHAnsi" w:hAnsiTheme="minorHAnsi" w:cstheme="minorHAnsi"/>
                <w:color w:val="FF0000"/>
                <w:sz w:val="22"/>
                <w:szCs w:val="22"/>
                <w:lang w:val="de-DE"/>
              </w:rPr>
              <w:t>Teil II, Punkt 1.2</w:t>
            </w:r>
            <w:r w:rsidRPr="00983787">
              <w:rPr>
                <w:rFonts w:asciiTheme="minorHAnsi" w:hAnsiTheme="minorHAnsi" w:cstheme="minorHAnsi"/>
                <w:sz w:val="22"/>
                <w:szCs w:val="22"/>
                <w:lang w:val="de-DE"/>
              </w:rPr>
              <w:t xml:space="preserve"> vorliegender Ausschreibungsbedingungen erfolgt ist. </w:t>
            </w:r>
            <w:r w:rsidRPr="00983787">
              <w:rPr>
                <w:rFonts w:asciiTheme="minorHAnsi" w:hAnsiTheme="minorHAnsi" w:cstheme="minorHAnsi"/>
                <w:color w:val="FF0000"/>
                <w:sz w:val="22"/>
                <w:szCs w:val="22"/>
                <w:lang w:val="de-DE"/>
              </w:rPr>
              <w:t>Die Vergabestelle</w:t>
            </w:r>
            <w:r w:rsidRPr="00983787">
              <w:rPr>
                <w:rFonts w:asciiTheme="minorHAnsi" w:hAnsiTheme="minorHAnsi" w:cstheme="minorHAnsi"/>
                <w:sz w:val="22"/>
                <w:szCs w:val="22"/>
                <w:lang w:val="de-DE"/>
              </w:rPr>
              <w:t xml:space="preserve"> </w:t>
            </w:r>
            <w:r w:rsidRPr="00983787">
              <w:rPr>
                <w:rFonts w:asciiTheme="minorHAnsi" w:hAnsiTheme="minorHAnsi" w:cstheme="minorHAnsi"/>
                <w:strike/>
                <w:sz w:val="22"/>
                <w:szCs w:val="22"/>
                <w:highlight w:val="yellow"/>
                <w:lang w:val="de-DE"/>
              </w:rPr>
              <w:t>erteilt</w:t>
            </w:r>
            <w:r w:rsidRPr="00983787">
              <w:rPr>
                <w:rFonts w:asciiTheme="minorHAnsi" w:hAnsiTheme="minorHAnsi" w:cstheme="minorHAnsi"/>
                <w:sz w:val="22"/>
                <w:szCs w:val="22"/>
                <w:lang w:val="de-DE"/>
              </w:rPr>
              <w:t xml:space="preserve"> </w:t>
            </w:r>
            <w:r w:rsidRPr="00983787">
              <w:rPr>
                <w:rFonts w:asciiTheme="minorHAnsi" w:hAnsiTheme="minorHAnsi" w:cstheme="minorHAnsi"/>
                <w:sz w:val="22"/>
                <w:szCs w:val="22"/>
                <w:highlight w:val="yellow"/>
                <w:lang w:val="de-DE"/>
              </w:rPr>
              <w:t>fährt mit dem</w:t>
            </w:r>
            <w:r w:rsidRPr="00983787">
              <w:rPr>
                <w:rFonts w:asciiTheme="minorHAnsi" w:hAnsiTheme="minorHAnsi" w:cstheme="minorHAnsi"/>
                <w:sz w:val="22"/>
                <w:szCs w:val="22"/>
                <w:lang w:val="de-DE"/>
              </w:rPr>
              <w:t xml:space="preserve"> ggf. </w:t>
            </w:r>
            <w:r w:rsidRPr="00983787">
              <w:rPr>
                <w:rFonts w:asciiTheme="minorHAnsi" w:hAnsiTheme="minorHAnsi" w:cstheme="minorHAnsi"/>
                <w:strike/>
                <w:sz w:val="22"/>
                <w:szCs w:val="22"/>
                <w:highlight w:val="yellow"/>
                <w:lang w:val="de-DE"/>
              </w:rPr>
              <w:t>den</w:t>
            </w:r>
            <w:r w:rsidRPr="00983787">
              <w:rPr>
                <w:rFonts w:asciiTheme="minorHAnsi" w:hAnsiTheme="minorHAnsi" w:cstheme="minorHAnsi"/>
                <w:sz w:val="22"/>
                <w:szCs w:val="22"/>
                <w:lang w:val="de-DE"/>
              </w:rPr>
              <w:t xml:space="preserve"> neuen </w:t>
            </w:r>
            <w:r w:rsidRPr="00983787">
              <w:rPr>
                <w:rFonts w:asciiTheme="minorHAnsi" w:hAnsiTheme="minorHAnsi" w:cstheme="minorHAnsi"/>
                <w:strike/>
                <w:sz w:val="22"/>
                <w:szCs w:val="22"/>
                <w:highlight w:val="yellow"/>
                <w:lang w:val="de-DE"/>
              </w:rPr>
              <w:t>Zuschlag</w:t>
            </w:r>
            <w:r w:rsidRPr="00983787">
              <w:rPr>
                <w:rFonts w:asciiTheme="minorHAnsi" w:hAnsiTheme="minorHAnsi" w:cstheme="minorHAnsi"/>
                <w:sz w:val="22"/>
                <w:szCs w:val="22"/>
                <w:lang w:val="de-DE"/>
              </w:rPr>
              <w:t xml:space="preserve"> </w:t>
            </w:r>
            <w:r w:rsidRPr="00983787">
              <w:rPr>
                <w:rFonts w:asciiTheme="minorHAnsi" w:hAnsiTheme="minorHAnsi" w:cstheme="minorHAnsi"/>
                <w:sz w:val="22"/>
                <w:szCs w:val="22"/>
                <w:highlight w:val="yellow"/>
                <w:lang w:val="de-DE"/>
              </w:rPr>
              <w:t>Vorschlag zur Zuschlagserteilung fort</w:t>
            </w:r>
            <w:r w:rsidRPr="00983787">
              <w:rPr>
                <w:rFonts w:asciiTheme="minorHAnsi" w:hAnsiTheme="minorHAnsi" w:cstheme="minorHAnsi"/>
                <w:sz w:val="22"/>
                <w:szCs w:val="22"/>
                <w:lang w:val="de-DE"/>
              </w:rPr>
              <w:t xml:space="preserve"> oder erklärt die Ausschreibung für ergebnislos.</w:t>
            </w:r>
          </w:p>
        </w:tc>
        <w:tc>
          <w:tcPr>
            <w:tcW w:w="340" w:type="dxa"/>
            <w:gridSpan w:val="2"/>
          </w:tcPr>
          <w:p w14:paraId="1EA331AF"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59BA7EDB" w14:textId="5BD7ED7D" w:rsidR="00BC678B" w:rsidRPr="00B0463D" w:rsidRDefault="009B197B" w:rsidP="00BC678B">
            <w:pPr>
              <w:widowControl w:val="0"/>
              <w:jc w:val="both"/>
              <w:rPr>
                <w:rFonts w:asciiTheme="minorHAnsi" w:hAnsiTheme="minorHAnsi" w:cstheme="minorHAnsi"/>
                <w:lang w:val="it-IT"/>
              </w:rPr>
            </w:pPr>
            <w:r w:rsidRPr="00983787">
              <w:rPr>
                <w:rFonts w:asciiTheme="minorHAnsi" w:hAnsiTheme="minorHAnsi" w:cstheme="minorHAnsi"/>
                <w:sz w:val="22"/>
                <w:szCs w:val="22"/>
              </w:rPr>
              <w:t>Nel caso in cui tale verifica non dia esito positivo l’Amministrazione applica i provvedimenti previsti</w:t>
            </w:r>
            <w:r w:rsidRPr="00983787">
              <w:rPr>
                <w:rFonts w:asciiTheme="minorHAnsi" w:hAnsiTheme="minorHAnsi" w:cstheme="minorHAnsi"/>
                <w:color w:val="000000"/>
                <w:sz w:val="22"/>
                <w:szCs w:val="22"/>
              </w:rPr>
              <w:t xml:space="preserve"> e </w:t>
            </w:r>
            <w:r w:rsidRPr="00983787">
              <w:rPr>
                <w:rFonts w:asciiTheme="minorHAnsi" w:hAnsiTheme="minorHAnsi" w:cstheme="minorHAnsi"/>
                <w:sz w:val="22"/>
                <w:szCs w:val="22"/>
              </w:rPr>
              <w:t xml:space="preserve">procede alla verifica di cui al comma precedente in capo al concorrente che segue in graduatoria. </w:t>
            </w:r>
            <w:r w:rsidRPr="00983787">
              <w:rPr>
                <w:rFonts w:asciiTheme="minorHAnsi" w:hAnsiTheme="minorHAnsi" w:cstheme="minorHAnsi"/>
                <w:color w:val="FF0000"/>
                <w:sz w:val="22"/>
                <w:szCs w:val="22"/>
              </w:rPr>
              <w:t>L’ente committente / La stazione appaltante</w:t>
            </w:r>
            <w:r w:rsidRPr="00983787">
              <w:rPr>
                <w:rFonts w:asciiTheme="minorHAnsi" w:hAnsiTheme="minorHAnsi" w:cstheme="minorHAnsi"/>
                <w:sz w:val="22"/>
                <w:szCs w:val="22"/>
              </w:rPr>
              <w:t xml:space="preserve"> procede alla valutazione della </w:t>
            </w:r>
            <w:r w:rsidRPr="00983787">
              <w:rPr>
                <w:rFonts w:asciiTheme="minorHAnsi" w:hAnsiTheme="minorHAnsi" w:cstheme="minorHAnsi"/>
                <w:color w:val="000000"/>
                <w:sz w:val="22"/>
                <w:szCs w:val="22"/>
              </w:rPr>
              <w:t>congruità</w:t>
            </w:r>
            <w:r w:rsidRPr="00983787">
              <w:rPr>
                <w:rFonts w:asciiTheme="minorHAnsi" w:hAnsiTheme="minorHAnsi" w:cstheme="minorHAnsi"/>
                <w:sz w:val="22"/>
                <w:szCs w:val="22"/>
              </w:rPr>
              <w:t xml:space="preserve"> dell’offerta di quest’ultimo qualora non effettuata ai sensi della </w:t>
            </w:r>
            <w:r w:rsidRPr="00983787">
              <w:rPr>
                <w:rFonts w:asciiTheme="minorHAnsi" w:hAnsiTheme="minorHAnsi" w:cstheme="minorHAnsi"/>
                <w:color w:val="FF0000"/>
                <w:sz w:val="22"/>
                <w:szCs w:val="22"/>
              </w:rPr>
              <w:t>parte II, punto 1.2</w:t>
            </w:r>
            <w:r w:rsidRPr="00983787">
              <w:rPr>
                <w:rFonts w:asciiTheme="minorHAnsi" w:hAnsiTheme="minorHAnsi" w:cstheme="minorHAnsi"/>
                <w:sz w:val="22"/>
                <w:szCs w:val="22"/>
              </w:rPr>
              <w:t xml:space="preserve"> del presente disciplinare. </w:t>
            </w:r>
            <w:r w:rsidRPr="00983787">
              <w:rPr>
                <w:rFonts w:asciiTheme="minorHAnsi" w:hAnsiTheme="minorHAnsi" w:cstheme="minorHAnsi"/>
                <w:color w:val="FF0000"/>
                <w:sz w:val="22"/>
                <w:szCs w:val="22"/>
              </w:rPr>
              <w:t>La stazione appaltante</w:t>
            </w:r>
            <w:r w:rsidRPr="00983787">
              <w:rPr>
                <w:rFonts w:asciiTheme="minorHAnsi" w:hAnsiTheme="minorHAnsi" w:cstheme="minorHAnsi"/>
                <w:sz w:val="22"/>
                <w:szCs w:val="22"/>
              </w:rPr>
              <w:t xml:space="preserve"> procede alla conseguente eventuale nuova </w:t>
            </w:r>
            <w:r w:rsidRPr="00983787">
              <w:rPr>
                <w:rFonts w:asciiTheme="minorHAnsi" w:hAnsiTheme="minorHAnsi" w:cstheme="minorHAnsi"/>
                <w:sz w:val="22"/>
                <w:szCs w:val="22"/>
                <w:highlight w:val="yellow"/>
              </w:rPr>
              <w:t>proposta di</w:t>
            </w:r>
            <w:r w:rsidRPr="00983787">
              <w:rPr>
                <w:rFonts w:asciiTheme="minorHAnsi" w:hAnsiTheme="minorHAnsi" w:cstheme="minorHAnsi"/>
                <w:sz w:val="22"/>
                <w:szCs w:val="22"/>
              </w:rPr>
              <w:t xml:space="preserve"> aggiudicazione oppure dichiara deserta la gara.</w:t>
            </w:r>
          </w:p>
        </w:tc>
      </w:tr>
      <w:tr w:rsidR="00BC678B" w:rsidRPr="00960035" w14:paraId="573E5FA0" w14:textId="77777777" w:rsidTr="00EA05AC">
        <w:tc>
          <w:tcPr>
            <w:tcW w:w="4656" w:type="dxa"/>
            <w:gridSpan w:val="2"/>
          </w:tcPr>
          <w:p w14:paraId="690C0AC1" w14:textId="77777777" w:rsidR="00BC678B" w:rsidRPr="00B0463D" w:rsidRDefault="00BC678B" w:rsidP="00BC678B">
            <w:pPr>
              <w:widowControl w:val="0"/>
              <w:jc w:val="both"/>
              <w:rPr>
                <w:rFonts w:asciiTheme="minorHAnsi" w:hAnsiTheme="minorHAnsi" w:cstheme="minorHAnsi"/>
                <w:bCs/>
                <w:lang w:val="it-IT" w:eastAsia="it-IT"/>
              </w:rPr>
            </w:pPr>
          </w:p>
        </w:tc>
        <w:tc>
          <w:tcPr>
            <w:tcW w:w="340" w:type="dxa"/>
            <w:gridSpan w:val="2"/>
          </w:tcPr>
          <w:p w14:paraId="0E058B79"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05C45004" w14:textId="77777777" w:rsidR="00BC678B" w:rsidRPr="00B0463D" w:rsidRDefault="00BC678B" w:rsidP="00BC678B">
            <w:pPr>
              <w:widowControl w:val="0"/>
              <w:jc w:val="both"/>
              <w:rPr>
                <w:rFonts w:asciiTheme="minorHAnsi" w:hAnsiTheme="minorHAnsi" w:cstheme="minorHAnsi"/>
                <w:lang w:val="it-IT"/>
              </w:rPr>
            </w:pPr>
          </w:p>
        </w:tc>
      </w:tr>
      <w:tr w:rsidR="00BC678B" w:rsidRPr="00960035" w14:paraId="45003849" w14:textId="77777777" w:rsidTr="00EA05AC">
        <w:tc>
          <w:tcPr>
            <w:tcW w:w="4656" w:type="dxa"/>
            <w:gridSpan w:val="2"/>
          </w:tcPr>
          <w:p w14:paraId="67CE2C19" w14:textId="77777777" w:rsidR="00BC678B" w:rsidRPr="00B0463D" w:rsidRDefault="00BC678B" w:rsidP="00BC678B">
            <w:pPr>
              <w:widowControl w:val="0"/>
              <w:jc w:val="both"/>
              <w:rPr>
                <w:rFonts w:asciiTheme="minorHAnsi" w:hAnsiTheme="minorHAnsi" w:cstheme="minorHAnsi"/>
                <w:bCs/>
                <w:strike/>
                <w:lang w:val="de-DE" w:eastAsia="it-IT"/>
              </w:rPr>
            </w:pPr>
            <w:r w:rsidRPr="00B0463D">
              <w:rPr>
                <w:rFonts w:asciiTheme="minorHAnsi" w:hAnsiTheme="minorHAnsi" w:cstheme="minorHAnsi"/>
                <w:bCs/>
                <w:lang w:val="de-DE" w:eastAsia="it-IT"/>
              </w:rPr>
              <w:t>Zu diesem Zweck fordert die Vergabestelle</w:t>
            </w:r>
            <w:r w:rsidRPr="00B0463D">
              <w:rPr>
                <w:rFonts w:asciiTheme="minorHAnsi" w:hAnsiTheme="minorHAnsi" w:cstheme="minorHAnsi"/>
                <w:bCs/>
                <w:strike/>
                <w:lang w:val="de-DE" w:eastAsia="it-IT"/>
              </w:rPr>
              <w:t xml:space="preserve"> </w:t>
            </w:r>
          </w:p>
          <w:p w14:paraId="0EE7637B" w14:textId="4583AE9A" w:rsidR="00BC678B" w:rsidRPr="00B0463D" w:rsidRDefault="00BC678B" w:rsidP="00BC678B">
            <w:pPr>
              <w:widowControl w:val="0"/>
              <w:jc w:val="both"/>
              <w:rPr>
                <w:rFonts w:asciiTheme="minorHAnsi" w:hAnsiTheme="minorHAnsi" w:cstheme="minorHAnsi"/>
                <w:bCs/>
                <w:lang w:val="de-DE" w:eastAsia="it-IT"/>
              </w:rPr>
            </w:pPr>
            <w:r w:rsidRPr="00B0463D">
              <w:rPr>
                <w:rFonts w:asciiTheme="minorHAnsi" w:hAnsiTheme="minorHAnsi" w:cstheme="minorHAnsi"/>
                <w:bCs/>
                <w:lang w:val="de-DE" w:eastAsia="it-IT"/>
              </w:rPr>
              <w:t>die folgenden Unterlagen an (nicht erschöpfende Auflistung):</w:t>
            </w:r>
          </w:p>
        </w:tc>
        <w:tc>
          <w:tcPr>
            <w:tcW w:w="340" w:type="dxa"/>
            <w:gridSpan w:val="2"/>
          </w:tcPr>
          <w:p w14:paraId="5DE01DCE"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79E4438C" w14:textId="173365C5"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lang w:val="it-IT"/>
              </w:rPr>
            </w:pPr>
            <w:r w:rsidRPr="00B0463D">
              <w:rPr>
                <w:rFonts w:asciiTheme="minorHAnsi" w:hAnsiTheme="minorHAnsi" w:cstheme="minorHAnsi"/>
                <w:lang w:val="it-IT"/>
              </w:rPr>
              <w:t>A tal fine la stazione appaltante richiederà,</w:t>
            </w:r>
            <w:r w:rsidRPr="00B0463D">
              <w:rPr>
                <w:rFonts w:asciiTheme="minorHAnsi" w:hAnsiTheme="minorHAnsi" w:cstheme="minorHAnsi"/>
                <w:strike/>
                <w:lang w:val="it-IT"/>
              </w:rPr>
              <w:t xml:space="preserve"> </w:t>
            </w:r>
            <w:r w:rsidRPr="00B0463D">
              <w:rPr>
                <w:rFonts w:asciiTheme="minorHAnsi" w:hAnsiTheme="minorHAnsi" w:cstheme="minorHAnsi"/>
                <w:lang w:val="it-IT"/>
              </w:rPr>
              <w:t>la seguente documentazione (elenco non tassativo):</w:t>
            </w:r>
          </w:p>
        </w:tc>
      </w:tr>
      <w:tr w:rsidR="00BC678B" w:rsidRPr="00960035" w14:paraId="7BC6A706" w14:textId="77777777" w:rsidTr="00EA05AC">
        <w:tc>
          <w:tcPr>
            <w:tcW w:w="4656" w:type="dxa"/>
            <w:gridSpan w:val="2"/>
          </w:tcPr>
          <w:p w14:paraId="347C2E0C" w14:textId="77777777" w:rsidR="00BC678B" w:rsidRPr="00B0463D" w:rsidRDefault="00BC678B" w:rsidP="00BC678B">
            <w:pPr>
              <w:widowControl w:val="0"/>
              <w:jc w:val="both"/>
              <w:rPr>
                <w:rFonts w:asciiTheme="minorHAnsi" w:hAnsiTheme="minorHAnsi" w:cstheme="minorHAnsi"/>
                <w:bCs/>
                <w:lang w:val="it-IT" w:eastAsia="it-IT"/>
              </w:rPr>
            </w:pPr>
          </w:p>
        </w:tc>
        <w:tc>
          <w:tcPr>
            <w:tcW w:w="340" w:type="dxa"/>
            <w:gridSpan w:val="2"/>
          </w:tcPr>
          <w:p w14:paraId="1AFF60EC"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5235FA0D"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lang w:val="it-IT"/>
              </w:rPr>
            </w:pPr>
          </w:p>
        </w:tc>
      </w:tr>
      <w:tr w:rsidR="00BC678B" w:rsidRPr="00960035" w14:paraId="1F0418B1" w14:textId="77777777" w:rsidTr="00EA05AC">
        <w:tc>
          <w:tcPr>
            <w:tcW w:w="4656" w:type="dxa"/>
            <w:gridSpan w:val="2"/>
          </w:tcPr>
          <w:p w14:paraId="725C19A7" w14:textId="40F870A2" w:rsidR="00BC678B" w:rsidRPr="00B0463D" w:rsidRDefault="00BC678B" w:rsidP="00BC678B">
            <w:pPr>
              <w:widowControl w:val="0"/>
              <w:autoSpaceDE w:val="0"/>
              <w:autoSpaceDN w:val="0"/>
              <w:adjustRightInd w:val="0"/>
              <w:ind w:left="294" w:hanging="294"/>
              <w:jc w:val="both"/>
              <w:rPr>
                <w:rFonts w:asciiTheme="minorHAnsi" w:hAnsiTheme="minorHAnsi" w:cstheme="minorHAnsi"/>
                <w:bCs/>
                <w:lang w:val="de-DE"/>
              </w:rPr>
            </w:pPr>
            <w:r w:rsidRPr="00B0463D">
              <w:rPr>
                <w:rFonts w:asciiTheme="minorHAnsi" w:hAnsiTheme="minorHAnsi" w:cstheme="minorHAnsi"/>
                <w:lang w:val="de-DE" w:eastAsia="it-IT"/>
              </w:rPr>
              <w:t>a)</w:t>
            </w:r>
            <w:r w:rsidRPr="00B0463D">
              <w:rPr>
                <w:rFonts w:asciiTheme="minorHAnsi" w:hAnsiTheme="minorHAnsi" w:cstheme="minorHAnsi"/>
                <w:lang w:val="de-DE" w:eastAsia="it-IT"/>
              </w:rPr>
              <w:tab/>
              <w:t>Erklärung der örtlich zuständigen Agentur der Einnahmen, dass die steuer- und abgabenrechtlichen Verpflichtungen ordnungsgemäß erfüllt wurden,</w:t>
            </w:r>
          </w:p>
        </w:tc>
        <w:tc>
          <w:tcPr>
            <w:tcW w:w="340" w:type="dxa"/>
            <w:gridSpan w:val="2"/>
          </w:tcPr>
          <w:p w14:paraId="52511B32"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0C8D2D00" w14:textId="77777777" w:rsidR="00BC678B" w:rsidRPr="00B0463D" w:rsidRDefault="00BC678B" w:rsidP="00BC678B">
            <w:pPr>
              <w:pStyle w:val="Paragrafoelenco"/>
              <w:widowControl w:val="0"/>
              <w:numPr>
                <w:ilvl w:val="1"/>
                <w:numId w:val="8"/>
              </w:numPr>
              <w:tabs>
                <w:tab w:val="clear" w:pos="1724"/>
                <w:tab w:val="num" w:pos="1364"/>
                <w:tab w:val="left" w:pos="4111"/>
                <w:tab w:val="center" w:pos="4536"/>
                <w:tab w:val="right" w:pos="9072"/>
              </w:tabs>
              <w:ind w:left="419" w:right="105"/>
              <w:jc w:val="both"/>
              <w:rPr>
                <w:rFonts w:asciiTheme="minorHAnsi" w:hAnsiTheme="minorHAnsi" w:cstheme="minorHAnsi"/>
                <w:lang w:val="it-IT"/>
              </w:rPr>
            </w:pPr>
            <w:r w:rsidRPr="00B0463D">
              <w:rPr>
                <w:rFonts w:asciiTheme="minorHAnsi" w:hAnsiTheme="minorHAnsi" w:cstheme="minorHAnsi"/>
                <w:lang w:val="it-IT" w:eastAsia="it-IT"/>
              </w:rPr>
              <w:t>Dichiarazione dell’Agenzia delle entrate competente per territorio di essere in regola con gli obblighi relativi al pagamento delle imposte e delle tasse;</w:t>
            </w:r>
          </w:p>
        </w:tc>
      </w:tr>
      <w:tr w:rsidR="00BC678B" w:rsidRPr="00960035" w14:paraId="0850B573" w14:textId="77777777" w:rsidTr="00EA05AC">
        <w:tc>
          <w:tcPr>
            <w:tcW w:w="4656" w:type="dxa"/>
            <w:gridSpan w:val="2"/>
          </w:tcPr>
          <w:p w14:paraId="7B3400E9" w14:textId="77777777" w:rsidR="00BC678B" w:rsidRPr="00B0463D" w:rsidRDefault="00BC678B" w:rsidP="00BC678B">
            <w:pPr>
              <w:widowControl w:val="0"/>
              <w:autoSpaceDE w:val="0"/>
              <w:autoSpaceDN w:val="0"/>
              <w:adjustRightInd w:val="0"/>
              <w:ind w:left="294" w:hanging="294"/>
              <w:jc w:val="both"/>
              <w:rPr>
                <w:rFonts w:asciiTheme="minorHAnsi" w:hAnsiTheme="minorHAnsi" w:cstheme="minorHAnsi"/>
                <w:lang w:val="it-IT" w:eastAsia="it-IT"/>
              </w:rPr>
            </w:pPr>
          </w:p>
        </w:tc>
        <w:tc>
          <w:tcPr>
            <w:tcW w:w="340" w:type="dxa"/>
            <w:gridSpan w:val="2"/>
          </w:tcPr>
          <w:p w14:paraId="1513D6D8"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3525DB09" w14:textId="77777777" w:rsidR="00BC678B" w:rsidRPr="00B0463D" w:rsidRDefault="00BC678B" w:rsidP="00BC678B">
            <w:pPr>
              <w:widowControl w:val="0"/>
              <w:autoSpaceDE w:val="0"/>
              <w:autoSpaceDN w:val="0"/>
              <w:adjustRightInd w:val="0"/>
              <w:ind w:left="318" w:right="105" w:hanging="318"/>
              <w:jc w:val="both"/>
              <w:rPr>
                <w:rFonts w:asciiTheme="minorHAnsi" w:hAnsiTheme="minorHAnsi" w:cstheme="minorHAnsi"/>
                <w:lang w:val="it-IT" w:eastAsia="it-IT"/>
              </w:rPr>
            </w:pPr>
          </w:p>
        </w:tc>
      </w:tr>
      <w:tr w:rsidR="00BC678B" w:rsidRPr="00960035" w14:paraId="1E320DBE" w14:textId="77777777" w:rsidTr="00EA05AC">
        <w:tc>
          <w:tcPr>
            <w:tcW w:w="4656" w:type="dxa"/>
            <w:gridSpan w:val="2"/>
          </w:tcPr>
          <w:p w14:paraId="0EF3B957" w14:textId="07D7D8C8" w:rsidR="00BC678B" w:rsidRPr="00B0463D" w:rsidRDefault="00BC678B" w:rsidP="00BC678B">
            <w:pPr>
              <w:widowControl w:val="0"/>
              <w:ind w:left="294" w:hanging="294"/>
              <w:jc w:val="both"/>
              <w:rPr>
                <w:rFonts w:asciiTheme="minorHAnsi" w:hAnsiTheme="minorHAnsi" w:cstheme="minorHAnsi"/>
                <w:bCs/>
                <w:lang w:val="de-DE"/>
              </w:rPr>
            </w:pPr>
            <w:r w:rsidRPr="00B0463D">
              <w:rPr>
                <w:rFonts w:asciiTheme="minorHAnsi" w:hAnsiTheme="minorHAnsi" w:cstheme="minorHAnsi"/>
                <w:lang w:val="de-DE"/>
              </w:rPr>
              <w:t>b)</w:t>
            </w:r>
            <w:r w:rsidRPr="00B0463D">
              <w:rPr>
                <w:rFonts w:asciiTheme="minorHAnsi" w:hAnsiTheme="minorHAnsi" w:cstheme="minorHAnsi"/>
                <w:lang w:val="de-DE"/>
              </w:rPr>
              <w:tab/>
              <w:t xml:space="preserve">Strafregisterauszug </w:t>
            </w:r>
            <w:r w:rsidRPr="00B0463D">
              <w:rPr>
                <w:rFonts w:asciiTheme="minorHAnsi" w:hAnsiTheme="minorHAnsi" w:cstheme="minorHAnsi"/>
                <w:lang w:val="de-DE" w:eastAsia="it-IT"/>
              </w:rPr>
              <w:t>der Subjekte nach Art. 94 GvD Nr. 36/2023,</w:t>
            </w:r>
          </w:p>
        </w:tc>
        <w:tc>
          <w:tcPr>
            <w:tcW w:w="340" w:type="dxa"/>
            <w:gridSpan w:val="2"/>
          </w:tcPr>
          <w:p w14:paraId="3719F3E1"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79ADDE32" w14:textId="4D8D3EAB" w:rsidR="00BC678B" w:rsidRPr="00B0463D" w:rsidRDefault="00BC678B" w:rsidP="00BC678B">
            <w:pPr>
              <w:widowControl w:val="0"/>
              <w:autoSpaceDE w:val="0"/>
              <w:autoSpaceDN w:val="0"/>
              <w:adjustRightInd w:val="0"/>
              <w:ind w:left="318" w:right="105" w:hanging="318"/>
              <w:jc w:val="both"/>
              <w:rPr>
                <w:rFonts w:asciiTheme="minorHAnsi" w:hAnsiTheme="minorHAnsi" w:cstheme="minorHAnsi"/>
                <w:lang w:val="it-IT" w:eastAsia="it-IT"/>
              </w:rPr>
            </w:pPr>
            <w:r w:rsidRPr="00B0463D">
              <w:rPr>
                <w:rFonts w:asciiTheme="minorHAnsi" w:hAnsiTheme="minorHAnsi" w:cstheme="minorHAnsi"/>
                <w:lang w:val="it-IT" w:eastAsia="it-IT"/>
              </w:rPr>
              <w:t>b)</w:t>
            </w:r>
            <w:r w:rsidRPr="00B0463D">
              <w:rPr>
                <w:rFonts w:asciiTheme="minorHAnsi" w:hAnsiTheme="minorHAnsi" w:cstheme="minorHAnsi"/>
                <w:lang w:val="it-IT" w:eastAsia="it-IT"/>
              </w:rPr>
              <w:tab/>
            </w:r>
            <w:r w:rsidRPr="00B0463D">
              <w:rPr>
                <w:rFonts w:asciiTheme="minorHAnsi" w:hAnsiTheme="minorHAnsi" w:cstheme="minorHAnsi"/>
                <w:lang w:val="it-IT"/>
              </w:rPr>
              <w:t xml:space="preserve">Certificato penale del casellario giudiziale relativo ai soggetti indicati nell’art. 94 d.lgs 36/2023 </w:t>
            </w:r>
            <w:r w:rsidRPr="00B0463D">
              <w:rPr>
                <w:rFonts w:asciiTheme="minorHAnsi" w:hAnsiTheme="minorHAnsi" w:cstheme="minorHAnsi"/>
                <w:strike/>
                <w:lang w:val="it-IT"/>
              </w:rPr>
              <w:t xml:space="preserve"> </w:t>
            </w:r>
          </w:p>
        </w:tc>
      </w:tr>
      <w:tr w:rsidR="00BC678B" w:rsidRPr="00960035" w14:paraId="30341BD2" w14:textId="77777777" w:rsidTr="00EA05AC">
        <w:trPr>
          <w:trHeight w:val="167"/>
        </w:trPr>
        <w:tc>
          <w:tcPr>
            <w:tcW w:w="4656" w:type="dxa"/>
            <w:gridSpan w:val="2"/>
          </w:tcPr>
          <w:p w14:paraId="0145E2F5" w14:textId="77777777" w:rsidR="00BC678B" w:rsidRPr="00B0463D" w:rsidRDefault="00BC678B" w:rsidP="00BC678B">
            <w:pPr>
              <w:widowControl w:val="0"/>
              <w:ind w:left="294" w:hanging="294"/>
              <w:jc w:val="both"/>
              <w:rPr>
                <w:rFonts w:asciiTheme="minorHAnsi" w:hAnsiTheme="minorHAnsi" w:cstheme="minorHAnsi"/>
                <w:lang w:val="it-IT"/>
              </w:rPr>
            </w:pPr>
          </w:p>
        </w:tc>
        <w:tc>
          <w:tcPr>
            <w:tcW w:w="340" w:type="dxa"/>
            <w:gridSpan w:val="2"/>
          </w:tcPr>
          <w:p w14:paraId="71207591"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054B2E19" w14:textId="77777777" w:rsidR="00BC678B" w:rsidRPr="00B0463D" w:rsidRDefault="00BC678B" w:rsidP="00BC678B">
            <w:pPr>
              <w:widowControl w:val="0"/>
              <w:ind w:left="318" w:right="105" w:hanging="318"/>
              <w:jc w:val="both"/>
              <w:rPr>
                <w:rFonts w:asciiTheme="minorHAnsi" w:hAnsiTheme="minorHAnsi" w:cstheme="minorHAnsi"/>
                <w:lang w:val="it-IT" w:eastAsia="it-IT"/>
              </w:rPr>
            </w:pPr>
          </w:p>
        </w:tc>
      </w:tr>
      <w:tr w:rsidR="00BC678B" w:rsidRPr="00960035" w14:paraId="51CBEFB7" w14:textId="77777777" w:rsidTr="00EA05AC">
        <w:tc>
          <w:tcPr>
            <w:tcW w:w="4656" w:type="dxa"/>
            <w:gridSpan w:val="2"/>
          </w:tcPr>
          <w:p w14:paraId="5A1C1D9B" w14:textId="24A87202" w:rsidR="00BC678B" w:rsidRPr="00B0463D" w:rsidRDefault="00BC678B" w:rsidP="00BC678B">
            <w:pPr>
              <w:pStyle w:val="Paragrafoelenco"/>
              <w:widowControl w:val="0"/>
              <w:numPr>
                <w:ilvl w:val="0"/>
                <w:numId w:val="42"/>
              </w:numPr>
              <w:tabs>
                <w:tab w:val="clear" w:pos="928"/>
                <w:tab w:val="left" w:pos="4111"/>
              </w:tabs>
              <w:ind w:left="294" w:hanging="294"/>
              <w:jc w:val="both"/>
              <w:rPr>
                <w:rFonts w:asciiTheme="minorHAnsi" w:hAnsiTheme="minorHAnsi" w:cstheme="minorHAnsi"/>
                <w:bCs/>
                <w:lang w:val="de-DE"/>
              </w:rPr>
            </w:pPr>
            <w:r w:rsidRPr="00B0463D">
              <w:rPr>
                <w:rFonts w:asciiTheme="minorHAnsi" w:hAnsiTheme="minorHAnsi" w:cstheme="minorHAnsi"/>
                <w:lang w:val="de-DE" w:eastAsia="it-IT"/>
              </w:rPr>
              <w:t>Sammelbescheinigung der ordnungsgemäßen Beitragslage DURC,</w:t>
            </w:r>
          </w:p>
        </w:tc>
        <w:tc>
          <w:tcPr>
            <w:tcW w:w="340" w:type="dxa"/>
            <w:gridSpan w:val="2"/>
          </w:tcPr>
          <w:p w14:paraId="03A8A6BE"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78117BEB" w14:textId="77777777" w:rsidR="00BC678B" w:rsidRPr="00B0463D" w:rsidRDefault="00BC678B" w:rsidP="00BC678B">
            <w:pPr>
              <w:widowControl w:val="0"/>
              <w:ind w:left="318" w:right="105" w:hanging="318"/>
              <w:jc w:val="both"/>
              <w:rPr>
                <w:rFonts w:asciiTheme="minorHAnsi" w:hAnsiTheme="minorHAnsi" w:cstheme="minorHAnsi"/>
                <w:lang w:val="it-IT"/>
              </w:rPr>
            </w:pPr>
            <w:r w:rsidRPr="00B0463D">
              <w:rPr>
                <w:rFonts w:asciiTheme="minorHAnsi" w:hAnsiTheme="minorHAnsi" w:cstheme="minorHAnsi"/>
                <w:lang w:val="it-IT"/>
              </w:rPr>
              <w:t>c)</w:t>
            </w:r>
            <w:r w:rsidRPr="00B0463D">
              <w:rPr>
                <w:rFonts w:asciiTheme="minorHAnsi" w:hAnsiTheme="minorHAnsi" w:cstheme="minorHAnsi"/>
                <w:lang w:val="it-IT"/>
              </w:rPr>
              <w:tab/>
              <w:t>Il documento unico di regolarità contributiva” (DURC);</w:t>
            </w:r>
          </w:p>
        </w:tc>
      </w:tr>
      <w:tr w:rsidR="00BC678B" w:rsidRPr="00960035" w14:paraId="0163A4EF" w14:textId="77777777" w:rsidTr="00EA05AC">
        <w:tc>
          <w:tcPr>
            <w:tcW w:w="4656" w:type="dxa"/>
            <w:gridSpan w:val="2"/>
          </w:tcPr>
          <w:p w14:paraId="17B81760" w14:textId="77777777" w:rsidR="00BC678B" w:rsidRPr="00B0463D" w:rsidRDefault="00BC678B" w:rsidP="00BC678B">
            <w:pPr>
              <w:widowControl w:val="0"/>
              <w:ind w:left="294" w:hanging="294"/>
              <w:jc w:val="both"/>
              <w:rPr>
                <w:rFonts w:asciiTheme="minorHAnsi" w:hAnsiTheme="minorHAnsi" w:cstheme="minorHAnsi"/>
                <w:lang w:val="it-IT" w:eastAsia="it-IT"/>
              </w:rPr>
            </w:pPr>
          </w:p>
        </w:tc>
        <w:tc>
          <w:tcPr>
            <w:tcW w:w="340" w:type="dxa"/>
            <w:gridSpan w:val="2"/>
          </w:tcPr>
          <w:p w14:paraId="0C6573D4"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2B19371A" w14:textId="77777777" w:rsidR="00BC678B" w:rsidRPr="00B0463D" w:rsidRDefault="00BC678B" w:rsidP="00BC678B">
            <w:pPr>
              <w:widowControl w:val="0"/>
              <w:ind w:left="318" w:right="105" w:hanging="318"/>
              <w:jc w:val="both"/>
              <w:rPr>
                <w:rFonts w:asciiTheme="minorHAnsi" w:hAnsiTheme="minorHAnsi" w:cstheme="minorHAnsi"/>
                <w:lang w:val="it-IT"/>
              </w:rPr>
            </w:pPr>
          </w:p>
        </w:tc>
      </w:tr>
      <w:tr w:rsidR="00BC678B" w:rsidRPr="00960035" w14:paraId="48FACB58" w14:textId="77777777" w:rsidTr="00EA05AC">
        <w:tc>
          <w:tcPr>
            <w:tcW w:w="4656" w:type="dxa"/>
            <w:gridSpan w:val="2"/>
          </w:tcPr>
          <w:p w14:paraId="66BB190C" w14:textId="063BB231" w:rsidR="00BC678B" w:rsidRPr="00B0463D" w:rsidRDefault="00BC678B" w:rsidP="00BC678B">
            <w:pPr>
              <w:widowControl w:val="0"/>
              <w:ind w:left="294" w:hanging="294"/>
              <w:jc w:val="both"/>
              <w:rPr>
                <w:rFonts w:asciiTheme="minorHAnsi" w:hAnsiTheme="minorHAnsi" w:cstheme="minorHAnsi"/>
                <w:bCs/>
                <w:lang w:val="de-DE"/>
              </w:rPr>
            </w:pPr>
            <w:r w:rsidRPr="00B0463D">
              <w:rPr>
                <w:rFonts w:asciiTheme="minorHAnsi" w:hAnsiTheme="minorHAnsi" w:cstheme="minorHAnsi"/>
                <w:lang w:val="de-DE" w:eastAsia="it-IT"/>
              </w:rPr>
              <w:t>d)</w:t>
            </w:r>
            <w:r w:rsidRPr="00B0463D">
              <w:rPr>
                <w:rFonts w:asciiTheme="minorHAnsi" w:hAnsiTheme="minorHAnsi" w:cstheme="minorHAnsi"/>
                <w:lang w:val="de-DE" w:eastAsia="it-IT"/>
              </w:rPr>
              <w:tab/>
              <w:t>Registerauszug der Handelskammer,</w:t>
            </w:r>
          </w:p>
        </w:tc>
        <w:tc>
          <w:tcPr>
            <w:tcW w:w="340" w:type="dxa"/>
            <w:gridSpan w:val="2"/>
          </w:tcPr>
          <w:p w14:paraId="32BCD25B"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10DEA8B4" w14:textId="77777777" w:rsidR="00BC678B" w:rsidRPr="00B0463D" w:rsidRDefault="00BC678B" w:rsidP="00BC678B">
            <w:pPr>
              <w:widowControl w:val="0"/>
              <w:ind w:left="318" w:right="105" w:hanging="318"/>
              <w:jc w:val="both"/>
              <w:rPr>
                <w:rFonts w:asciiTheme="minorHAnsi" w:hAnsiTheme="minorHAnsi" w:cstheme="minorHAnsi"/>
                <w:lang w:val="it-IT"/>
              </w:rPr>
            </w:pPr>
            <w:r w:rsidRPr="00B0463D">
              <w:rPr>
                <w:rFonts w:asciiTheme="minorHAnsi" w:hAnsiTheme="minorHAnsi" w:cstheme="minorHAnsi"/>
                <w:lang w:val="it-IT"/>
              </w:rPr>
              <w:t>d)</w:t>
            </w:r>
            <w:r w:rsidRPr="00B0463D">
              <w:rPr>
                <w:rFonts w:asciiTheme="minorHAnsi" w:hAnsiTheme="minorHAnsi" w:cstheme="minorHAnsi"/>
                <w:lang w:val="it-IT"/>
              </w:rPr>
              <w:tab/>
              <w:t>Certificato della Camera di Commercio;</w:t>
            </w:r>
          </w:p>
        </w:tc>
      </w:tr>
      <w:tr w:rsidR="00BC678B" w:rsidRPr="00960035" w14:paraId="3303ACA4" w14:textId="77777777" w:rsidTr="00EA05AC">
        <w:tc>
          <w:tcPr>
            <w:tcW w:w="4656" w:type="dxa"/>
            <w:gridSpan w:val="2"/>
          </w:tcPr>
          <w:p w14:paraId="5857D385" w14:textId="77777777" w:rsidR="00BC678B" w:rsidRPr="00B0463D" w:rsidRDefault="00BC678B" w:rsidP="00BC678B">
            <w:pPr>
              <w:widowControl w:val="0"/>
              <w:autoSpaceDE w:val="0"/>
              <w:autoSpaceDN w:val="0"/>
              <w:adjustRightInd w:val="0"/>
              <w:ind w:left="294" w:hanging="294"/>
              <w:jc w:val="both"/>
              <w:rPr>
                <w:rFonts w:asciiTheme="minorHAnsi" w:hAnsiTheme="minorHAnsi" w:cstheme="minorHAnsi"/>
                <w:lang w:val="it-IT" w:eastAsia="it-IT"/>
              </w:rPr>
            </w:pPr>
          </w:p>
        </w:tc>
        <w:tc>
          <w:tcPr>
            <w:tcW w:w="340" w:type="dxa"/>
            <w:gridSpan w:val="2"/>
          </w:tcPr>
          <w:p w14:paraId="3C5A8C61"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78C830C3" w14:textId="77777777" w:rsidR="00BC678B" w:rsidRPr="00B0463D" w:rsidRDefault="00BC678B" w:rsidP="00BC678B">
            <w:pPr>
              <w:widowControl w:val="0"/>
              <w:ind w:left="318" w:right="105" w:hanging="318"/>
              <w:jc w:val="both"/>
              <w:rPr>
                <w:rFonts w:asciiTheme="minorHAnsi" w:hAnsiTheme="minorHAnsi" w:cstheme="minorHAnsi"/>
                <w:lang w:val="it-IT"/>
              </w:rPr>
            </w:pPr>
          </w:p>
        </w:tc>
      </w:tr>
      <w:tr w:rsidR="00BC678B" w:rsidRPr="00960035" w14:paraId="2FA96F98" w14:textId="77777777" w:rsidTr="00EA05AC">
        <w:tc>
          <w:tcPr>
            <w:tcW w:w="4656" w:type="dxa"/>
            <w:gridSpan w:val="2"/>
          </w:tcPr>
          <w:p w14:paraId="2F02D689" w14:textId="1C5F5C5D" w:rsidR="00BC678B" w:rsidRPr="00B0463D" w:rsidRDefault="00BC678B" w:rsidP="00BC678B">
            <w:pPr>
              <w:widowControl w:val="0"/>
              <w:autoSpaceDE w:val="0"/>
              <w:autoSpaceDN w:val="0"/>
              <w:adjustRightInd w:val="0"/>
              <w:ind w:left="294" w:hanging="294"/>
              <w:jc w:val="both"/>
              <w:rPr>
                <w:rFonts w:asciiTheme="minorHAnsi" w:hAnsiTheme="minorHAnsi" w:cstheme="minorHAnsi"/>
                <w:lang w:val="de-DE" w:eastAsia="it-IT"/>
              </w:rPr>
            </w:pPr>
            <w:r w:rsidRPr="00B0463D">
              <w:rPr>
                <w:rFonts w:asciiTheme="minorHAnsi" w:hAnsiTheme="minorHAnsi" w:cstheme="minorHAnsi"/>
                <w:color w:val="FF0000"/>
                <w:lang w:val="de-DE" w:eastAsia="it-IT"/>
              </w:rPr>
              <w:t>e)</w:t>
            </w:r>
            <w:r w:rsidRPr="00B0463D">
              <w:rPr>
                <w:rFonts w:asciiTheme="minorHAnsi" w:hAnsiTheme="minorHAnsi" w:cstheme="minorHAnsi"/>
                <w:lang w:val="de-DE" w:eastAsia="it-IT"/>
              </w:rPr>
              <w:tab/>
              <w:t>(ggf.) Verträge mit öffentlichen Körperschaften über</w:t>
            </w:r>
            <w:r w:rsidRPr="00B0463D">
              <w:rPr>
                <w:rFonts w:asciiTheme="minorHAnsi" w:hAnsiTheme="minorHAnsi" w:cstheme="minorHAnsi"/>
                <w:color w:val="0000FF"/>
                <w:lang w:val="de-DE" w:eastAsia="it-IT"/>
              </w:rPr>
              <w:t xml:space="preserve"> </w:t>
            </w:r>
            <w:r w:rsidRPr="00B0463D">
              <w:rPr>
                <w:rFonts w:asciiTheme="minorHAnsi" w:hAnsiTheme="minorHAnsi" w:cstheme="minorHAnsi"/>
                <w:color w:val="FF0000"/>
                <w:lang w:val="de-DE" w:eastAsia="it-IT"/>
              </w:rPr>
              <w:t>gleichartige Dienstleistungen/gleichartige Lieferungen,</w:t>
            </w:r>
          </w:p>
        </w:tc>
        <w:tc>
          <w:tcPr>
            <w:tcW w:w="340" w:type="dxa"/>
            <w:gridSpan w:val="2"/>
          </w:tcPr>
          <w:p w14:paraId="1AED2023"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15F69471" w14:textId="77777777" w:rsidR="00BC678B" w:rsidRPr="00B0463D" w:rsidRDefault="00BC678B" w:rsidP="00BC678B">
            <w:pPr>
              <w:widowControl w:val="0"/>
              <w:ind w:left="318" w:right="105" w:hanging="318"/>
              <w:jc w:val="both"/>
              <w:rPr>
                <w:rFonts w:asciiTheme="minorHAnsi" w:hAnsiTheme="minorHAnsi" w:cstheme="minorHAnsi"/>
                <w:lang w:val="it-IT"/>
              </w:rPr>
            </w:pPr>
            <w:r w:rsidRPr="00B0463D">
              <w:rPr>
                <w:rFonts w:asciiTheme="minorHAnsi" w:hAnsiTheme="minorHAnsi" w:cstheme="minorHAnsi"/>
                <w:color w:val="FF0000"/>
                <w:lang w:val="it-IT"/>
              </w:rPr>
              <w:t>e)</w:t>
            </w:r>
            <w:r w:rsidRPr="00B0463D">
              <w:rPr>
                <w:rFonts w:asciiTheme="minorHAnsi" w:hAnsiTheme="minorHAnsi" w:cstheme="minorHAnsi"/>
                <w:color w:val="FF0000"/>
                <w:lang w:val="it-IT"/>
              </w:rPr>
              <w:tab/>
            </w:r>
            <w:r w:rsidRPr="00B0463D">
              <w:rPr>
                <w:rFonts w:asciiTheme="minorHAnsi" w:hAnsiTheme="minorHAnsi" w:cstheme="minorHAnsi"/>
                <w:lang w:val="it-IT"/>
              </w:rPr>
              <w:t>(se del caso) Contratti comprovanti</w:t>
            </w:r>
            <w:r w:rsidRPr="00B0463D">
              <w:rPr>
                <w:rFonts w:asciiTheme="minorHAnsi" w:hAnsiTheme="minorHAnsi" w:cstheme="minorHAnsi"/>
                <w:color w:val="FF0000"/>
                <w:lang w:val="it-IT"/>
              </w:rPr>
              <w:t xml:space="preserve"> i servizi analoghi / le forniture analoghe, </w:t>
            </w:r>
            <w:r w:rsidRPr="00B0463D">
              <w:rPr>
                <w:rFonts w:asciiTheme="minorHAnsi" w:hAnsiTheme="minorHAnsi" w:cstheme="minorHAnsi"/>
                <w:lang w:val="it-IT"/>
              </w:rPr>
              <w:t>conclusi con enti pubblici.</w:t>
            </w:r>
          </w:p>
        </w:tc>
      </w:tr>
      <w:tr w:rsidR="00BC678B" w:rsidRPr="00960035" w14:paraId="10471F90" w14:textId="77777777" w:rsidTr="00EA05AC">
        <w:tc>
          <w:tcPr>
            <w:tcW w:w="4656" w:type="dxa"/>
            <w:gridSpan w:val="2"/>
          </w:tcPr>
          <w:p w14:paraId="122AEB12" w14:textId="77777777" w:rsidR="00BC678B" w:rsidRPr="00B0463D" w:rsidRDefault="00BC678B" w:rsidP="00BC678B">
            <w:pPr>
              <w:widowControl w:val="0"/>
              <w:ind w:left="294" w:hanging="294"/>
              <w:jc w:val="both"/>
              <w:rPr>
                <w:rFonts w:asciiTheme="minorHAnsi" w:hAnsiTheme="minorHAnsi" w:cstheme="minorHAnsi"/>
                <w:lang w:val="it-IT" w:eastAsia="it-IT"/>
              </w:rPr>
            </w:pPr>
          </w:p>
        </w:tc>
        <w:tc>
          <w:tcPr>
            <w:tcW w:w="340" w:type="dxa"/>
            <w:gridSpan w:val="2"/>
          </w:tcPr>
          <w:p w14:paraId="1388C4A5"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00EC9CC7" w14:textId="77777777" w:rsidR="00BC678B" w:rsidRPr="00B0463D" w:rsidRDefault="00BC678B" w:rsidP="00BC678B">
            <w:pPr>
              <w:widowControl w:val="0"/>
              <w:ind w:left="318" w:right="105" w:hanging="318"/>
              <w:jc w:val="both"/>
              <w:rPr>
                <w:rFonts w:asciiTheme="minorHAnsi" w:hAnsiTheme="minorHAnsi" w:cstheme="minorHAnsi"/>
                <w:lang w:val="it-IT"/>
              </w:rPr>
            </w:pPr>
          </w:p>
        </w:tc>
      </w:tr>
      <w:tr w:rsidR="00BC678B" w:rsidRPr="00960035" w14:paraId="77264331" w14:textId="77777777" w:rsidTr="00EA05AC">
        <w:tc>
          <w:tcPr>
            <w:tcW w:w="4656" w:type="dxa"/>
            <w:gridSpan w:val="2"/>
          </w:tcPr>
          <w:p w14:paraId="1392A3AB" w14:textId="4964412A" w:rsidR="00BC678B" w:rsidRPr="00B0463D" w:rsidRDefault="00BC678B" w:rsidP="00BC678B">
            <w:pPr>
              <w:widowControl w:val="0"/>
              <w:ind w:left="308" w:hanging="308"/>
              <w:jc w:val="both"/>
              <w:rPr>
                <w:rFonts w:asciiTheme="minorHAnsi" w:hAnsiTheme="minorHAnsi" w:cstheme="minorHAnsi"/>
                <w:lang w:val="de-DE" w:eastAsia="it-IT"/>
              </w:rPr>
            </w:pPr>
            <w:r w:rsidRPr="00B0463D">
              <w:rPr>
                <w:rFonts w:asciiTheme="minorHAnsi" w:hAnsiTheme="minorHAnsi" w:cstheme="minorHAnsi"/>
                <w:lang w:val="de-DE" w:eastAsia="it-IT"/>
              </w:rPr>
              <w:t>f)</w:t>
            </w:r>
            <w:r w:rsidRPr="00B0463D">
              <w:rPr>
                <w:rFonts w:asciiTheme="minorHAnsi" w:hAnsiTheme="minorHAnsi" w:cstheme="minorHAnsi"/>
                <w:lang w:val="de-DE" w:eastAsia="it-IT"/>
              </w:rPr>
              <w:tab/>
              <w:t>Antimafia-Mitteilung (für Vertragsbeträge über 150.000 bis 215.000 Euro) oder Antimafia-Information (für Vertragsbeträge ab 215.000 Euro) bzw. Eintragung in der „White List“.</w:t>
            </w:r>
          </w:p>
        </w:tc>
        <w:tc>
          <w:tcPr>
            <w:tcW w:w="340" w:type="dxa"/>
            <w:gridSpan w:val="2"/>
          </w:tcPr>
          <w:p w14:paraId="7B9D999E"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681B3752" w14:textId="5BD94DA5" w:rsidR="00BC678B" w:rsidRPr="00B0463D" w:rsidRDefault="00BC678B" w:rsidP="00BC678B">
            <w:pPr>
              <w:widowControl w:val="0"/>
              <w:ind w:left="344" w:right="105" w:hanging="344"/>
              <w:jc w:val="both"/>
              <w:rPr>
                <w:rFonts w:asciiTheme="minorHAnsi" w:hAnsiTheme="minorHAnsi" w:cstheme="minorHAnsi"/>
                <w:lang w:val="it-IT"/>
              </w:rPr>
            </w:pPr>
            <w:r w:rsidRPr="00B0463D">
              <w:rPr>
                <w:rFonts w:asciiTheme="minorHAnsi" w:hAnsiTheme="minorHAnsi" w:cstheme="minorHAnsi"/>
                <w:lang w:val="it-IT"/>
              </w:rPr>
              <w:t>f)</w:t>
            </w:r>
            <w:r w:rsidRPr="00B0463D">
              <w:rPr>
                <w:rFonts w:asciiTheme="minorHAnsi" w:hAnsiTheme="minorHAnsi" w:cstheme="minorHAnsi"/>
                <w:lang w:val="it-IT"/>
              </w:rPr>
              <w:tab/>
              <w:t>Comunicazione antimafia (per importi contrattuali compresi sopra i 150.000 fino a euro 215.000) o informazione antimafia (per importi contrattuali pari o sopra i euro 215.000) ovvero iscrizione alla white list;</w:t>
            </w:r>
          </w:p>
        </w:tc>
      </w:tr>
      <w:tr w:rsidR="00BC678B" w:rsidRPr="00960035" w14:paraId="788D76FD" w14:textId="77777777" w:rsidTr="00EA05AC">
        <w:tc>
          <w:tcPr>
            <w:tcW w:w="4656" w:type="dxa"/>
            <w:gridSpan w:val="2"/>
          </w:tcPr>
          <w:p w14:paraId="11EC990D" w14:textId="77777777" w:rsidR="00BC678B" w:rsidRPr="00B0463D" w:rsidRDefault="00BC678B" w:rsidP="00BC678B">
            <w:pPr>
              <w:widowControl w:val="0"/>
              <w:ind w:left="308" w:hanging="308"/>
              <w:jc w:val="both"/>
              <w:rPr>
                <w:rFonts w:asciiTheme="minorHAnsi" w:hAnsiTheme="minorHAnsi" w:cstheme="minorHAnsi"/>
                <w:color w:val="FF0000"/>
                <w:lang w:val="it-IT" w:eastAsia="it-IT"/>
              </w:rPr>
            </w:pPr>
          </w:p>
        </w:tc>
        <w:tc>
          <w:tcPr>
            <w:tcW w:w="340" w:type="dxa"/>
            <w:gridSpan w:val="2"/>
          </w:tcPr>
          <w:p w14:paraId="3CB85114"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060B3F71" w14:textId="77777777" w:rsidR="00BC678B" w:rsidRPr="00B0463D" w:rsidRDefault="00BC678B" w:rsidP="00BC678B">
            <w:pPr>
              <w:widowControl w:val="0"/>
              <w:ind w:left="344" w:right="105" w:hanging="344"/>
              <w:jc w:val="both"/>
              <w:rPr>
                <w:rFonts w:asciiTheme="minorHAnsi" w:hAnsiTheme="minorHAnsi" w:cstheme="minorHAnsi"/>
                <w:color w:val="FF0000"/>
                <w:lang w:val="it-IT"/>
              </w:rPr>
            </w:pPr>
          </w:p>
        </w:tc>
      </w:tr>
      <w:tr w:rsidR="00BC678B" w:rsidRPr="00AD1444" w14:paraId="763E818B" w14:textId="77777777" w:rsidTr="00EA05AC">
        <w:tc>
          <w:tcPr>
            <w:tcW w:w="4656" w:type="dxa"/>
            <w:gridSpan w:val="2"/>
          </w:tcPr>
          <w:p w14:paraId="661AB6CD" w14:textId="0C087BE0" w:rsidR="00BC678B" w:rsidRDefault="00AD1444" w:rsidP="00AD1444">
            <w:pPr>
              <w:widowControl w:val="0"/>
              <w:ind w:left="284"/>
              <w:jc w:val="both"/>
              <w:rPr>
                <w:rFonts w:asciiTheme="minorHAnsi" w:hAnsiTheme="minorHAnsi" w:cstheme="minorHAnsi"/>
                <w:color w:val="FF0000"/>
                <w:sz w:val="22"/>
                <w:szCs w:val="22"/>
                <w:lang w:val="de-DE"/>
              </w:rPr>
            </w:pPr>
            <w:bookmarkStart w:id="147" w:name="_Hlk505942719"/>
            <w:r w:rsidRPr="00AD1444">
              <w:rPr>
                <w:rFonts w:asciiTheme="minorHAnsi" w:hAnsiTheme="minorHAnsi" w:cstheme="minorHAnsi"/>
                <w:color w:val="FF0000"/>
                <w:sz w:val="22"/>
                <w:szCs w:val="22"/>
                <w:lang w:val="de-DE"/>
              </w:rPr>
              <w:t xml:space="preserve">Bei Dienstleistungen oder Lieferungen, die nach </w:t>
            </w:r>
            <w:r w:rsidRPr="00AD1444">
              <w:rPr>
                <w:rFonts w:asciiTheme="minorHAnsi" w:hAnsiTheme="minorHAnsi" w:cstheme="minorHAnsi"/>
                <w:color w:val="FF0000"/>
                <w:sz w:val="22"/>
                <w:szCs w:val="22"/>
                <w:lang w:val="de-DE"/>
              </w:rPr>
              <w:lastRenderedPageBreak/>
              <w:t xml:space="preserve">Art. 1 Abs. 53 G. Nr. 190/2012 zu den Tätigkeiten mit erhöhtem Risiko mafiöser Unterwanderung gehören, und sofern der </w:t>
            </w:r>
            <w:r w:rsidRPr="00AD1444">
              <w:rPr>
                <w:rFonts w:asciiTheme="minorHAnsi" w:hAnsiTheme="minorHAnsi" w:cstheme="minorHAnsi"/>
                <w:color w:val="FF0000"/>
                <w:sz w:val="22"/>
                <w:szCs w:val="22"/>
                <w:highlight w:val="yellow"/>
                <w:lang w:val="de-DE"/>
              </w:rPr>
              <w:t>als</w:t>
            </w:r>
            <w:r w:rsidRPr="00AD1444">
              <w:rPr>
                <w:rFonts w:asciiTheme="minorHAnsi" w:hAnsiTheme="minorHAnsi" w:cstheme="minorHAnsi"/>
                <w:color w:val="FF0000"/>
                <w:sz w:val="22"/>
                <w:szCs w:val="22"/>
                <w:lang w:val="de-DE"/>
              </w:rPr>
              <w:t xml:space="preserve"> Zuschlagsempfänger </w:t>
            </w:r>
            <w:r w:rsidRPr="00AD1444">
              <w:rPr>
                <w:rFonts w:asciiTheme="minorHAnsi" w:hAnsiTheme="minorHAnsi" w:cstheme="minorHAnsi"/>
                <w:color w:val="FF0000"/>
                <w:sz w:val="22"/>
                <w:szCs w:val="22"/>
                <w:highlight w:val="yellow"/>
                <w:lang w:val="de-DE"/>
              </w:rPr>
              <w:t>vorgeschlagene Wirtschaftsteilnehmer</w:t>
            </w:r>
            <w:r w:rsidRPr="00AD1444">
              <w:rPr>
                <w:rFonts w:asciiTheme="minorHAnsi" w:hAnsiTheme="minorHAnsi" w:cstheme="minorHAnsi"/>
                <w:color w:val="FF0000"/>
                <w:sz w:val="22"/>
                <w:szCs w:val="22"/>
                <w:lang w:val="de-DE"/>
              </w:rPr>
              <w:t xml:space="preserve">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w:t>
            </w:r>
            <w:r w:rsidRPr="00AD1444">
              <w:rPr>
                <w:rFonts w:asciiTheme="minorHAnsi" w:hAnsiTheme="minorHAnsi" w:cstheme="minorHAnsi"/>
                <w:color w:val="FF0000"/>
                <w:sz w:val="22"/>
                <w:szCs w:val="22"/>
                <w:highlight w:val="yellow"/>
                <w:lang w:val="de-DE"/>
              </w:rPr>
              <w:t>als</w:t>
            </w:r>
            <w:r w:rsidRPr="00AD1444">
              <w:rPr>
                <w:rFonts w:asciiTheme="minorHAnsi" w:hAnsiTheme="minorHAnsi" w:cstheme="minorHAnsi"/>
                <w:color w:val="FF0000"/>
                <w:sz w:val="22"/>
                <w:szCs w:val="22"/>
                <w:lang w:val="de-DE"/>
              </w:rPr>
              <w:t xml:space="preserve"> Zuschlagsempfänger</w:t>
            </w:r>
            <w:r w:rsidRPr="00AD1444">
              <w:rPr>
                <w:rFonts w:asciiTheme="minorHAnsi" w:hAnsiTheme="minorHAnsi" w:cstheme="minorHAnsi"/>
                <w:strike/>
                <w:color w:val="FF0000"/>
                <w:sz w:val="22"/>
                <w:szCs w:val="22"/>
                <w:highlight w:val="yellow"/>
                <w:lang w:val="de-DE"/>
              </w:rPr>
              <w:t>s</w:t>
            </w:r>
            <w:r w:rsidRPr="00AD1444">
              <w:rPr>
                <w:rFonts w:asciiTheme="minorHAnsi" w:hAnsiTheme="minorHAnsi" w:cstheme="minorHAnsi"/>
                <w:color w:val="FF0000"/>
                <w:sz w:val="22"/>
                <w:szCs w:val="22"/>
                <w:lang w:val="de-DE"/>
              </w:rPr>
              <w:t xml:space="preserve"> </w:t>
            </w:r>
            <w:r w:rsidRPr="00AD1444">
              <w:rPr>
                <w:rFonts w:asciiTheme="minorHAnsi" w:hAnsiTheme="minorHAnsi" w:cstheme="minorHAnsi"/>
                <w:color w:val="FF0000"/>
                <w:sz w:val="22"/>
                <w:szCs w:val="22"/>
                <w:highlight w:val="yellow"/>
                <w:lang w:val="de-DE"/>
              </w:rPr>
              <w:t>vorgeschlagenen Wirtschaftsteilnehmers</w:t>
            </w:r>
            <w:r w:rsidRPr="00AD1444">
              <w:rPr>
                <w:rFonts w:asciiTheme="minorHAnsi" w:hAnsiTheme="minorHAnsi" w:cstheme="minorHAnsi"/>
                <w:color w:val="FF0000"/>
                <w:sz w:val="22"/>
                <w:szCs w:val="22"/>
                <w:lang w:val="de-DE"/>
              </w:rPr>
              <w:t xml:space="preserve"> (gemäß Art. 1 Abs. 52 G. Nr. 190/2012 und Art. 92 Abs. 2 und 3 GvD 159/2011) ab.</w:t>
            </w:r>
          </w:p>
          <w:p w14:paraId="517ADBAA" w14:textId="77777777" w:rsidR="00AD1444" w:rsidRPr="00AD1444" w:rsidRDefault="00AD1444" w:rsidP="00AD1444">
            <w:pPr>
              <w:widowControl w:val="0"/>
              <w:ind w:left="284"/>
              <w:jc w:val="both"/>
              <w:rPr>
                <w:rFonts w:asciiTheme="minorHAnsi" w:hAnsiTheme="minorHAnsi" w:cstheme="minorHAnsi"/>
                <w:color w:val="FF0000"/>
                <w:sz w:val="22"/>
                <w:szCs w:val="22"/>
                <w:lang w:val="de-DE"/>
              </w:rPr>
            </w:pPr>
          </w:p>
          <w:p w14:paraId="3C40A6B9" w14:textId="77777777" w:rsidR="00BC678B" w:rsidRPr="00AD1444" w:rsidRDefault="00BC678B" w:rsidP="00BC678B">
            <w:pPr>
              <w:widowControl w:val="0"/>
              <w:ind w:left="284"/>
              <w:jc w:val="both"/>
              <w:rPr>
                <w:rFonts w:asciiTheme="minorHAnsi" w:hAnsiTheme="minorHAnsi" w:cstheme="minorHAnsi"/>
                <w:color w:val="FF0000"/>
                <w:sz w:val="22"/>
                <w:szCs w:val="22"/>
                <w:lang w:val="de-DE"/>
              </w:rPr>
            </w:pPr>
          </w:p>
          <w:p w14:paraId="23B287E7" w14:textId="41CD1BDA" w:rsidR="00BC678B" w:rsidRPr="00AD1444" w:rsidRDefault="00BC678B" w:rsidP="00BC678B">
            <w:pPr>
              <w:widowControl w:val="0"/>
              <w:ind w:left="284" w:hanging="10"/>
              <w:jc w:val="both"/>
              <w:rPr>
                <w:rFonts w:asciiTheme="minorHAnsi" w:hAnsiTheme="minorHAnsi" w:cstheme="minorHAnsi"/>
                <w:bCs/>
                <w:sz w:val="22"/>
                <w:szCs w:val="22"/>
                <w:lang w:val="de-DE"/>
              </w:rPr>
            </w:pPr>
            <w:r w:rsidRPr="00AD1444">
              <w:rPr>
                <w:rFonts w:asciiTheme="minorHAnsi" w:hAnsiTheme="minorHAnsi" w:cstheme="minorHAnsi"/>
                <w:sz w:val="22"/>
                <w:szCs w:val="22"/>
                <w:lang w:val="de-DE"/>
              </w:rPr>
              <w:t xml:space="preserve">Nach Ablauf der Fristen nach der Abfrage der Datenbank gemäß Art. 92 Abs. 2 und 3 GvD 159/2011 schließt die </w:t>
            </w:r>
            <w:r w:rsidRPr="00AD1444">
              <w:rPr>
                <w:rFonts w:asciiTheme="minorHAnsi" w:hAnsiTheme="minorHAnsi" w:cstheme="minorHAnsi"/>
                <w:color w:val="FF0000"/>
                <w:sz w:val="22"/>
                <w:szCs w:val="22"/>
                <w:lang w:val="de-DE"/>
              </w:rPr>
              <w:t xml:space="preserve">Vergabestelle/auftraggebende Körperschaft </w:t>
            </w:r>
            <w:r w:rsidRPr="00AD1444">
              <w:rPr>
                <w:rFonts w:asciiTheme="minorHAnsi" w:hAnsiTheme="minorHAnsi" w:cstheme="minorHAnsi"/>
                <w:sz w:val="22"/>
                <w:szCs w:val="22"/>
                <w:lang w:val="de-DE"/>
              </w:rPr>
              <w:t>den Vertrag auch ohne Vorliegen der Antimafia-Information ab, vorbehaltlich eines späteren Rücktritts vom Vertrag, falls später Hinweise auf Versuche mafiöser Unterwanderung nach Art. 92 Abs. 4 GvD 159/2011 festgestellt werden sollten.</w:t>
            </w:r>
          </w:p>
        </w:tc>
        <w:tc>
          <w:tcPr>
            <w:tcW w:w="340" w:type="dxa"/>
            <w:gridSpan w:val="2"/>
          </w:tcPr>
          <w:p w14:paraId="13146D55" w14:textId="77777777" w:rsidR="00BC678B" w:rsidRPr="00AD1444" w:rsidRDefault="00BC678B" w:rsidP="00BC678B">
            <w:pPr>
              <w:widowControl w:val="0"/>
              <w:rPr>
                <w:rFonts w:asciiTheme="minorHAnsi" w:hAnsiTheme="minorHAnsi" w:cstheme="minorHAnsi"/>
                <w:sz w:val="22"/>
                <w:szCs w:val="22"/>
                <w:lang w:val="de-DE"/>
              </w:rPr>
            </w:pPr>
          </w:p>
        </w:tc>
        <w:tc>
          <w:tcPr>
            <w:tcW w:w="4655" w:type="dxa"/>
            <w:gridSpan w:val="2"/>
          </w:tcPr>
          <w:p w14:paraId="5A0167D0" w14:textId="261B83C5" w:rsidR="00AD1444" w:rsidRPr="00AD1444" w:rsidRDefault="00AD1444" w:rsidP="00AD1444">
            <w:pPr>
              <w:widowControl w:val="0"/>
              <w:ind w:left="290" w:right="105"/>
              <w:jc w:val="both"/>
              <w:rPr>
                <w:rFonts w:asciiTheme="minorHAnsi" w:hAnsiTheme="minorHAnsi" w:cstheme="minorHAnsi"/>
                <w:color w:val="FF0000"/>
                <w:sz w:val="22"/>
                <w:szCs w:val="22"/>
              </w:rPr>
            </w:pPr>
            <w:r w:rsidRPr="00AD1444">
              <w:rPr>
                <w:rFonts w:asciiTheme="minorHAnsi" w:hAnsiTheme="minorHAnsi" w:cstheme="minorHAnsi"/>
                <w:color w:val="FF0000"/>
                <w:sz w:val="22"/>
                <w:szCs w:val="22"/>
              </w:rPr>
              <w:t xml:space="preserve">Si fa presente che in caso di servizi o forniture </w:t>
            </w:r>
            <w:r w:rsidRPr="00AD1444">
              <w:rPr>
                <w:rFonts w:asciiTheme="minorHAnsi" w:hAnsiTheme="minorHAnsi" w:cstheme="minorHAnsi"/>
                <w:color w:val="FF0000"/>
                <w:sz w:val="22"/>
                <w:szCs w:val="22"/>
              </w:rPr>
              <w:lastRenderedPageBreak/>
              <w:t xml:space="preserve">rientranti in una delle attività a maggior rischio di infiltrazione mafiosa di cui all’art. 1, comma 53 della legge 190/2012, laddove </w:t>
            </w:r>
            <w:r w:rsidRPr="00AD1444">
              <w:rPr>
                <w:rFonts w:asciiTheme="minorHAnsi" w:hAnsiTheme="minorHAnsi" w:cstheme="minorHAnsi"/>
                <w:color w:val="FF0000"/>
                <w:sz w:val="22"/>
                <w:szCs w:val="22"/>
                <w:highlight w:val="yellow"/>
              </w:rPr>
              <w:t>l’operatore proposto come</w:t>
            </w:r>
            <w:r w:rsidRPr="00AD1444">
              <w:rPr>
                <w:rFonts w:asciiTheme="minorHAnsi" w:hAnsiTheme="minorHAnsi" w:cstheme="minorHAnsi"/>
                <w:color w:val="FF0000"/>
                <w:sz w:val="22"/>
                <w:szCs w:val="22"/>
              </w:rPr>
              <w:t xml:space="preserve">  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w:t>
            </w:r>
            <w:r w:rsidRPr="00AD1444">
              <w:rPr>
                <w:rFonts w:asciiTheme="minorHAnsi" w:hAnsiTheme="minorHAnsi" w:cstheme="minorHAnsi"/>
                <w:color w:val="FF0000"/>
                <w:sz w:val="22"/>
                <w:szCs w:val="22"/>
                <w:highlight w:val="yellow"/>
              </w:rPr>
              <w:t>al soggetto proposto come aggiudicatario</w:t>
            </w:r>
            <w:r w:rsidRPr="00AD1444">
              <w:rPr>
                <w:rFonts w:asciiTheme="minorHAnsi" w:hAnsiTheme="minorHAnsi" w:cstheme="minorHAnsi"/>
                <w:color w:val="FF0000"/>
                <w:sz w:val="22"/>
                <w:szCs w:val="22"/>
              </w:rPr>
              <w:t xml:space="preserve"> (ai sensi dell’art. 1, comma 52 della l. 190/2012 e dell’art. 92, commi 2 e 3 del d.lgs 159/2011). </w:t>
            </w:r>
          </w:p>
          <w:p w14:paraId="0314F879" w14:textId="77777777" w:rsidR="009B197B" w:rsidRPr="00AD1444" w:rsidRDefault="009B197B" w:rsidP="009B197B">
            <w:pPr>
              <w:widowControl w:val="0"/>
              <w:ind w:left="290" w:right="105"/>
              <w:jc w:val="both"/>
              <w:rPr>
                <w:rFonts w:asciiTheme="minorHAnsi" w:hAnsiTheme="minorHAnsi" w:cstheme="minorHAnsi"/>
                <w:color w:val="FF0000"/>
                <w:sz w:val="22"/>
                <w:szCs w:val="22"/>
                <w:lang w:val="it-IT"/>
              </w:rPr>
            </w:pPr>
          </w:p>
          <w:p w14:paraId="6A5FBF65" w14:textId="4A1E2F9A" w:rsidR="00BC678B" w:rsidRPr="00AD1444" w:rsidRDefault="00BC678B" w:rsidP="009B197B">
            <w:pPr>
              <w:widowControl w:val="0"/>
              <w:ind w:left="290" w:right="105"/>
              <w:jc w:val="both"/>
              <w:rPr>
                <w:rFonts w:asciiTheme="minorHAnsi" w:hAnsiTheme="minorHAnsi" w:cstheme="minorHAnsi"/>
                <w:sz w:val="22"/>
                <w:szCs w:val="22"/>
                <w:lang w:val="it-IT"/>
              </w:rPr>
            </w:pPr>
            <w:r w:rsidRPr="00AD1444">
              <w:rPr>
                <w:rFonts w:asciiTheme="minorHAnsi" w:hAnsiTheme="minorHAnsi" w:cstheme="minorHAnsi"/>
                <w:sz w:val="22"/>
                <w:szCs w:val="22"/>
                <w:lang w:val="it-IT"/>
              </w:rPr>
              <w:t xml:space="preserve">Trascorsi i termini previsti dall’art. 92, commi 2 e 3 d.lgs. 159/2011 dalla consultazione della Banca dati, </w:t>
            </w:r>
            <w:r w:rsidRPr="00AD1444">
              <w:rPr>
                <w:rFonts w:asciiTheme="minorHAnsi" w:hAnsiTheme="minorHAnsi" w:cstheme="minorHAnsi"/>
                <w:color w:val="FF0000"/>
                <w:sz w:val="22"/>
                <w:szCs w:val="22"/>
                <w:lang w:val="it-IT"/>
              </w:rPr>
              <w:t>l’ente committente / la stazione appaltante</w:t>
            </w:r>
            <w:r w:rsidRPr="00AD1444">
              <w:rPr>
                <w:rFonts w:asciiTheme="minorHAnsi" w:hAnsiTheme="minorHAnsi" w:cstheme="minorHAnsi"/>
                <w:sz w:val="22"/>
                <w:szCs w:val="22"/>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C93027" w:rsidRPr="00960035" w14:paraId="6932C324" w14:textId="77777777" w:rsidTr="00EA05AC">
        <w:tc>
          <w:tcPr>
            <w:tcW w:w="4656" w:type="dxa"/>
            <w:gridSpan w:val="2"/>
          </w:tcPr>
          <w:p w14:paraId="15A8FAE5" w14:textId="77777777" w:rsidR="00C93027" w:rsidRPr="00B0463D" w:rsidRDefault="00C93027" w:rsidP="00BC678B">
            <w:pPr>
              <w:widowControl w:val="0"/>
              <w:ind w:left="284"/>
              <w:jc w:val="both"/>
              <w:rPr>
                <w:rFonts w:asciiTheme="minorHAnsi" w:hAnsiTheme="minorHAnsi" w:cstheme="minorHAnsi"/>
                <w:color w:val="FF0000"/>
                <w:lang w:val="it-IT"/>
              </w:rPr>
            </w:pPr>
          </w:p>
        </w:tc>
        <w:tc>
          <w:tcPr>
            <w:tcW w:w="340" w:type="dxa"/>
            <w:gridSpan w:val="2"/>
          </w:tcPr>
          <w:p w14:paraId="0EADE50F" w14:textId="77777777" w:rsidR="00C93027" w:rsidRPr="00B0463D" w:rsidRDefault="00C93027" w:rsidP="00BC678B">
            <w:pPr>
              <w:widowControl w:val="0"/>
              <w:rPr>
                <w:rFonts w:asciiTheme="minorHAnsi" w:hAnsiTheme="minorHAnsi" w:cstheme="minorHAnsi"/>
                <w:lang w:val="it-IT"/>
              </w:rPr>
            </w:pPr>
          </w:p>
        </w:tc>
        <w:tc>
          <w:tcPr>
            <w:tcW w:w="4655" w:type="dxa"/>
            <w:gridSpan w:val="2"/>
          </w:tcPr>
          <w:p w14:paraId="403916F6" w14:textId="77777777" w:rsidR="00C93027" w:rsidRPr="00B0463D" w:rsidRDefault="00C93027" w:rsidP="00BC678B">
            <w:pPr>
              <w:widowControl w:val="0"/>
              <w:ind w:left="290" w:right="105"/>
              <w:jc w:val="both"/>
              <w:rPr>
                <w:rFonts w:asciiTheme="minorHAnsi" w:hAnsiTheme="minorHAnsi" w:cstheme="minorHAnsi"/>
                <w:color w:val="FF0000"/>
                <w:lang w:val="it-IT"/>
              </w:rPr>
            </w:pPr>
          </w:p>
        </w:tc>
      </w:tr>
      <w:tr w:rsidR="00BC678B" w:rsidRPr="00960035" w14:paraId="77EDF640" w14:textId="77777777" w:rsidTr="00EA05AC">
        <w:tc>
          <w:tcPr>
            <w:tcW w:w="4656" w:type="dxa"/>
            <w:gridSpan w:val="2"/>
          </w:tcPr>
          <w:p w14:paraId="56FCBB5D" w14:textId="77777777" w:rsidR="00BC678B" w:rsidRPr="00B0463D" w:rsidRDefault="00BC678B" w:rsidP="00BC678B">
            <w:pPr>
              <w:widowControl w:val="0"/>
              <w:ind w:left="294" w:hanging="294"/>
              <w:jc w:val="both"/>
              <w:rPr>
                <w:rFonts w:asciiTheme="minorHAnsi" w:hAnsiTheme="minorHAnsi" w:cstheme="minorHAnsi"/>
                <w:lang w:val="it-IT" w:eastAsia="it-IT"/>
              </w:rPr>
            </w:pPr>
          </w:p>
        </w:tc>
        <w:tc>
          <w:tcPr>
            <w:tcW w:w="340" w:type="dxa"/>
            <w:gridSpan w:val="2"/>
          </w:tcPr>
          <w:p w14:paraId="38ACC104"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56759550" w14:textId="77777777" w:rsidR="00BC678B" w:rsidRPr="00B0463D" w:rsidRDefault="00BC678B" w:rsidP="00BC678B">
            <w:pPr>
              <w:widowControl w:val="0"/>
              <w:ind w:left="318" w:right="105" w:hanging="318"/>
              <w:jc w:val="both"/>
              <w:rPr>
                <w:rFonts w:asciiTheme="minorHAnsi" w:hAnsiTheme="minorHAnsi" w:cstheme="minorHAnsi"/>
                <w:lang w:val="it-IT"/>
              </w:rPr>
            </w:pPr>
          </w:p>
        </w:tc>
      </w:tr>
      <w:tr w:rsidR="00BC678B" w:rsidRPr="00960035" w14:paraId="4EEA010A" w14:textId="77777777" w:rsidTr="00EA05AC">
        <w:tc>
          <w:tcPr>
            <w:tcW w:w="4656" w:type="dxa"/>
            <w:gridSpan w:val="2"/>
          </w:tcPr>
          <w:p w14:paraId="7F0CED6E" w14:textId="40EEB44C" w:rsidR="00BC678B" w:rsidRPr="00B0463D" w:rsidRDefault="00BC678B" w:rsidP="00BC678B">
            <w:pPr>
              <w:widowControl w:val="0"/>
              <w:jc w:val="both"/>
              <w:rPr>
                <w:rFonts w:asciiTheme="minorHAnsi" w:hAnsiTheme="minorHAnsi" w:cstheme="minorHAnsi"/>
                <w:color w:val="FF0000"/>
                <w:lang w:val="de-DE"/>
              </w:rPr>
            </w:pPr>
            <w:r w:rsidRPr="00B0463D">
              <w:rPr>
                <w:rFonts w:asciiTheme="minorHAnsi" w:hAnsiTheme="minorHAnsi" w:cstheme="minorHAnsi"/>
                <w:b/>
                <w:bCs/>
                <w:u w:val="single"/>
                <w:lang w:val="de-DE"/>
              </w:rPr>
              <w:t>Ausländischen Teilnehmer</w:t>
            </w:r>
            <w:r w:rsidRPr="00B0463D">
              <w:rPr>
                <w:rFonts w:asciiTheme="minorHAnsi" w:hAnsiTheme="minorHAnsi" w:cstheme="minorHAnsi"/>
                <w:bCs/>
                <w:lang w:val="de-DE"/>
              </w:rPr>
              <w:t>, die in EU-Ländern ansässig sind, müssen gleichwertige Dokumente einreichen.</w:t>
            </w:r>
          </w:p>
        </w:tc>
        <w:tc>
          <w:tcPr>
            <w:tcW w:w="340" w:type="dxa"/>
            <w:gridSpan w:val="2"/>
          </w:tcPr>
          <w:p w14:paraId="2DFDA2A7" w14:textId="77777777" w:rsidR="00BC678B" w:rsidRPr="00B0463D" w:rsidRDefault="00BC678B" w:rsidP="00BC678B">
            <w:pPr>
              <w:widowControl w:val="0"/>
              <w:ind w:right="105"/>
              <w:jc w:val="both"/>
              <w:rPr>
                <w:rFonts w:asciiTheme="minorHAnsi" w:hAnsiTheme="minorHAnsi" w:cstheme="minorHAnsi"/>
                <w:color w:val="FF0000"/>
                <w:lang w:val="de-DE"/>
              </w:rPr>
            </w:pPr>
          </w:p>
        </w:tc>
        <w:tc>
          <w:tcPr>
            <w:tcW w:w="4655" w:type="dxa"/>
            <w:gridSpan w:val="2"/>
          </w:tcPr>
          <w:p w14:paraId="7655A6B9" w14:textId="77777777" w:rsidR="00BC678B" w:rsidRPr="00B0463D" w:rsidRDefault="00BC678B" w:rsidP="00BC678B">
            <w:pPr>
              <w:widowControl w:val="0"/>
              <w:ind w:right="105"/>
              <w:jc w:val="both"/>
              <w:rPr>
                <w:rFonts w:asciiTheme="minorHAnsi" w:hAnsiTheme="minorHAnsi" w:cstheme="minorHAnsi"/>
                <w:color w:val="FF0000"/>
                <w:lang w:val="it-IT"/>
              </w:rPr>
            </w:pPr>
            <w:r w:rsidRPr="00B0463D">
              <w:rPr>
                <w:rFonts w:asciiTheme="minorHAnsi" w:hAnsiTheme="minorHAnsi" w:cstheme="minorHAnsi"/>
                <w:lang w:val="it-IT"/>
              </w:rPr>
              <w:t xml:space="preserve">I </w:t>
            </w:r>
            <w:r w:rsidRPr="00B0463D">
              <w:rPr>
                <w:rFonts w:asciiTheme="minorHAnsi" w:hAnsiTheme="minorHAnsi" w:cstheme="minorHAnsi"/>
                <w:b/>
                <w:u w:val="single"/>
                <w:lang w:val="it-IT"/>
              </w:rPr>
              <w:t>concorrenti stranieri</w:t>
            </w:r>
            <w:r w:rsidRPr="00B0463D">
              <w:rPr>
                <w:rFonts w:asciiTheme="minorHAnsi" w:hAnsiTheme="minorHAnsi" w:cstheme="minorHAnsi"/>
                <w:lang w:val="it-IT"/>
              </w:rPr>
              <w:t>, residenti negli Stati aderenti all’Unione Europea devono presentare documenti equivalenti.</w:t>
            </w:r>
          </w:p>
        </w:tc>
      </w:tr>
      <w:tr w:rsidR="00BC678B" w:rsidRPr="00960035" w14:paraId="69904BE5" w14:textId="77777777" w:rsidTr="00EA05AC">
        <w:tc>
          <w:tcPr>
            <w:tcW w:w="4656" w:type="dxa"/>
            <w:gridSpan w:val="2"/>
          </w:tcPr>
          <w:p w14:paraId="7F5496E2" w14:textId="77777777" w:rsidR="00BC678B" w:rsidRPr="00B0463D" w:rsidRDefault="00BC678B" w:rsidP="00BC678B">
            <w:pPr>
              <w:widowControl w:val="0"/>
              <w:ind w:right="22"/>
              <w:jc w:val="both"/>
              <w:rPr>
                <w:rFonts w:asciiTheme="minorHAnsi" w:hAnsiTheme="minorHAnsi" w:cstheme="minorHAnsi"/>
                <w:lang w:val="it-IT" w:eastAsia="de-DE"/>
              </w:rPr>
            </w:pPr>
            <w:bookmarkStart w:id="148" w:name="_Hlk11763056"/>
            <w:bookmarkEnd w:id="147"/>
          </w:p>
        </w:tc>
        <w:tc>
          <w:tcPr>
            <w:tcW w:w="340" w:type="dxa"/>
            <w:gridSpan w:val="2"/>
          </w:tcPr>
          <w:p w14:paraId="6B2D5DE0"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46774B4B" w14:textId="77777777" w:rsidR="00BC678B" w:rsidRPr="00B0463D" w:rsidRDefault="00BC678B" w:rsidP="00BC678B">
            <w:pPr>
              <w:widowControl w:val="0"/>
              <w:autoSpaceDE w:val="0"/>
              <w:autoSpaceDN w:val="0"/>
              <w:jc w:val="both"/>
              <w:rPr>
                <w:rFonts w:asciiTheme="minorHAnsi" w:hAnsiTheme="minorHAnsi" w:cstheme="minorHAnsi"/>
                <w:bCs/>
                <w:lang w:val="it-IT"/>
              </w:rPr>
            </w:pPr>
          </w:p>
        </w:tc>
      </w:tr>
      <w:tr w:rsidR="00BC678B" w:rsidRPr="00960035" w14:paraId="5538F912" w14:textId="77777777" w:rsidTr="00EA05AC">
        <w:tc>
          <w:tcPr>
            <w:tcW w:w="4656" w:type="dxa"/>
            <w:gridSpan w:val="2"/>
          </w:tcPr>
          <w:p w14:paraId="70E5581B" w14:textId="77777777" w:rsidR="006C4DB5" w:rsidRPr="00983787" w:rsidRDefault="006C4DB5" w:rsidP="006C4DB5">
            <w:pPr>
              <w:pStyle w:val="DeutscherText"/>
              <w:widowControl w:val="0"/>
              <w:spacing w:line="240" w:lineRule="auto"/>
              <w:rPr>
                <w:rFonts w:asciiTheme="minorHAnsi" w:hAnsiTheme="minorHAnsi" w:cstheme="minorHAnsi"/>
                <w:sz w:val="22"/>
                <w:szCs w:val="22"/>
                <w:u w:val="single"/>
                <w:lang w:val="de-DE"/>
              </w:rPr>
            </w:pPr>
            <w:bookmarkStart w:id="149" w:name="_Hlk38299326"/>
            <w:r w:rsidRPr="00983787">
              <w:rPr>
                <w:rFonts w:asciiTheme="minorHAnsi" w:hAnsiTheme="minorHAnsi" w:cstheme="minorHAnsi"/>
                <w:sz w:val="22"/>
                <w:szCs w:val="22"/>
                <w:u w:val="single"/>
                <w:lang w:val="de-DE"/>
              </w:rPr>
              <w:t xml:space="preserve">Fällt die Überprüfung der Anforderungen negativ aus, </w:t>
            </w:r>
            <w:r w:rsidRPr="00983787">
              <w:rPr>
                <w:rFonts w:asciiTheme="minorHAnsi" w:hAnsiTheme="minorHAnsi" w:cstheme="minorHAnsi"/>
                <w:sz w:val="22"/>
                <w:szCs w:val="22"/>
                <w:highlight w:val="yellow"/>
                <w:lang w:val="de-DE"/>
              </w:rPr>
              <w:t xml:space="preserve">fährt </w:t>
            </w:r>
            <w:r w:rsidRPr="00983787">
              <w:rPr>
                <w:rFonts w:asciiTheme="minorHAnsi" w:hAnsiTheme="minorHAnsi" w:cstheme="minorHAnsi"/>
                <w:color w:val="FF0000"/>
                <w:sz w:val="22"/>
                <w:szCs w:val="22"/>
                <w:highlight w:val="yellow"/>
                <w:lang w:val="de-DE"/>
              </w:rPr>
              <w:t>die Vergabestelle/auftraggebende Körperschaft</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erhält</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z w:val="22"/>
                <w:szCs w:val="22"/>
                <w:highlight w:val="yellow"/>
                <w:u w:val="single"/>
                <w:lang w:val="de-DE"/>
              </w:rPr>
              <w:t>mit dem neuen Vorschlag zur Zuschlagserteilung an den</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der</w:t>
            </w:r>
            <w:r w:rsidRPr="00983787">
              <w:rPr>
                <w:rFonts w:asciiTheme="minorHAnsi" w:hAnsiTheme="minorHAnsi" w:cstheme="minorHAnsi"/>
                <w:sz w:val="22"/>
                <w:szCs w:val="22"/>
                <w:u w:val="single"/>
                <w:lang w:val="de-DE"/>
              </w:rPr>
              <w:t xml:space="preserve"> nächstgereihte</w:t>
            </w:r>
            <w:r w:rsidRPr="00983787">
              <w:rPr>
                <w:rFonts w:asciiTheme="minorHAnsi" w:hAnsiTheme="minorHAnsi" w:cstheme="minorHAnsi"/>
                <w:sz w:val="22"/>
                <w:szCs w:val="22"/>
                <w:highlight w:val="yellow"/>
                <w:u w:val="single"/>
                <w:lang w:val="de-DE"/>
              </w:rPr>
              <w:t>n</w:t>
            </w:r>
            <w:r w:rsidRPr="00983787">
              <w:rPr>
                <w:rFonts w:asciiTheme="minorHAnsi" w:hAnsiTheme="minorHAnsi" w:cstheme="minorHAnsi"/>
                <w:sz w:val="22"/>
                <w:szCs w:val="22"/>
                <w:u w:val="single"/>
                <w:lang w:val="de-DE"/>
              </w:rPr>
              <w:t xml:space="preserve"> Teilnehmer in der Rangordnung </w:t>
            </w:r>
            <w:r w:rsidRPr="00983787">
              <w:rPr>
                <w:rFonts w:asciiTheme="minorHAnsi" w:hAnsiTheme="minorHAnsi" w:cstheme="minorHAnsi"/>
                <w:sz w:val="22"/>
                <w:szCs w:val="22"/>
                <w:highlight w:val="yellow"/>
                <w:u w:val="single"/>
                <w:lang w:val="de-DE"/>
              </w:rPr>
              <w:t>fort</w:t>
            </w:r>
            <w:r w:rsidRPr="00983787">
              <w:rPr>
                <w:rFonts w:asciiTheme="minorHAnsi" w:hAnsiTheme="minorHAnsi" w:cstheme="minorHAnsi"/>
                <w:sz w:val="22"/>
                <w:szCs w:val="22"/>
                <w:u w:val="single"/>
                <w:lang w:val="de-DE"/>
              </w:rPr>
              <w:t xml:space="preserve"> </w:t>
            </w:r>
            <w:r w:rsidRPr="00983787">
              <w:rPr>
                <w:rFonts w:asciiTheme="minorHAnsi" w:hAnsiTheme="minorHAnsi" w:cstheme="minorHAnsi"/>
                <w:strike/>
                <w:sz w:val="22"/>
                <w:szCs w:val="22"/>
                <w:highlight w:val="yellow"/>
                <w:u w:val="single"/>
                <w:lang w:val="de-DE"/>
              </w:rPr>
              <w:t xml:space="preserve">den Zuschlag für die </w:t>
            </w:r>
            <w:r w:rsidRPr="00983787">
              <w:rPr>
                <w:rFonts w:asciiTheme="minorHAnsi" w:hAnsiTheme="minorHAnsi" w:cstheme="minorHAnsi"/>
                <w:strike/>
                <w:color w:val="FF0000"/>
                <w:sz w:val="22"/>
                <w:szCs w:val="22"/>
                <w:highlight w:val="yellow"/>
                <w:u w:val="single"/>
                <w:lang w:val="de-DE"/>
              </w:rPr>
              <w:t xml:space="preserve">Dienstleistungen/Lieferungen, </w:t>
            </w:r>
            <w:r w:rsidRPr="00983787">
              <w:rPr>
                <w:rFonts w:asciiTheme="minorHAnsi" w:hAnsiTheme="minorHAnsi" w:cstheme="minorHAnsi"/>
                <w:strike/>
                <w:sz w:val="22"/>
                <w:szCs w:val="22"/>
                <w:highlight w:val="yellow"/>
                <w:u w:val="single"/>
                <w:lang w:val="de-DE"/>
              </w:rPr>
              <w:t>die vorläufige Sicherheit, falls geschuldet, wird einbehalten</w:t>
            </w:r>
            <w:r w:rsidRPr="00983787">
              <w:rPr>
                <w:rFonts w:asciiTheme="minorHAnsi" w:hAnsiTheme="minorHAnsi" w:cstheme="minorHAnsi"/>
                <w:sz w:val="22"/>
                <w:szCs w:val="22"/>
                <w:u w:val="single"/>
                <w:lang w:val="de-DE"/>
              </w:rPr>
              <w:t>.</w:t>
            </w:r>
          </w:p>
          <w:p w14:paraId="52FCF7C3" w14:textId="2971F3D4" w:rsidR="00BC678B" w:rsidRPr="00B0463D" w:rsidRDefault="006C4DB5" w:rsidP="006C4DB5">
            <w:pPr>
              <w:pStyle w:val="DeutscherText"/>
              <w:widowControl w:val="0"/>
              <w:spacing w:line="240" w:lineRule="auto"/>
              <w:rPr>
                <w:rFonts w:asciiTheme="minorHAnsi" w:hAnsiTheme="minorHAnsi" w:cstheme="minorHAnsi"/>
                <w:u w:val="single"/>
                <w:lang w:val="de-DE"/>
              </w:rPr>
            </w:pPr>
            <w:r w:rsidRPr="00983787">
              <w:rPr>
                <w:rFonts w:asciiTheme="minorHAnsi" w:hAnsiTheme="minorHAnsi" w:cstheme="minorHAnsi"/>
                <w:sz w:val="22"/>
                <w:szCs w:val="22"/>
                <w:u w:val="single"/>
                <w:lang w:val="de-DE"/>
              </w:rPr>
              <w:t>Angewandt wird Art. 27 Abs. 3 LG Nr. 16/2015</w:t>
            </w:r>
          </w:p>
        </w:tc>
        <w:tc>
          <w:tcPr>
            <w:tcW w:w="340" w:type="dxa"/>
            <w:gridSpan w:val="2"/>
          </w:tcPr>
          <w:p w14:paraId="4DB9E8A7" w14:textId="77777777" w:rsidR="00BC678B" w:rsidRPr="00B0463D" w:rsidRDefault="00BC678B" w:rsidP="00BC678B">
            <w:pPr>
              <w:widowControl w:val="0"/>
              <w:jc w:val="both"/>
              <w:rPr>
                <w:rFonts w:asciiTheme="minorHAnsi" w:hAnsiTheme="minorHAnsi" w:cstheme="minorHAnsi"/>
                <w:lang w:val="de-DE"/>
              </w:rPr>
            </w:pPr>
          </w:p>
        </w:tc>
        <w:tc>
          <w:tcPr>
            <w:tcW w:w="4655" w:type="dxa"/>
            <w:gridSpan w:val="2"/>
          </w:tcPr>
          <w:p w14:paraId="0C24D891" w14:textId="77777777" w:rsidR="006C4DB5" w:rsidRPr="00983787" w:rsidRDefault="006C4DB5" w:rsidP="006C4DB5">
            <w:pPr>
              <w:widowControl w:val="0"/>
              <w:tabs>
                <w:tab w:val="center" w:pos="4536"/>
                <w:tab w:val="right" w:pos="9072"/>
              </w:tabs>
              <w:ind w:right="105"/>
              <w:jc w:val="both"/>
              <w:rPr>
                <w:rFonts w:asciiTheme="minorHAnsi" w:hAnsiTheme="minorHAnsi" w:cstheme="minorHAnsi"/>
                <w:sz w:val="22"/>
                <w:szCs w:val="22"/>
                <w:u w:val="single"/>
              </w:rPr>
            </w:pPr>
            <w:r w:rsidRPr="00983787">
              <w:rPr>
                <w:rFonts w:asciiTheme="minorHAnsi" w:hAnsiTheme="minorHAnsi" w:cstheme="minorHAnsi"/>
                <w:sz w:val="22"/>
                <w:szCs w:val="22"/>
                <w:u w:val="single"/>
              </w:rPr>
              <w:t xml:space="preserve">Qualora la verifica dei requisiti desse esito negativo, </w:t>
            </w:r>
            <w:r w:rsidRPr="00983787">
              <w:rPr>
                <w:rFonts w:asciiTheme="minorHAnsi" w:hAnsiTheme="minorHAnsi" w:cstheme="minorHAnsi"/>
                <w:color w:val="FF0000"/>
                <w:sz w:val="22"/>
                <w:szCs w:val="22"/>
                <w:highlight w:val="yellow"/>
                <w:u w:val="single"/>
              </w:rPr>
              <w:t>l’ente committente / la stazione appaltante</w:t>
            </w:r>
            <w:r w:rsidRPr="00983787">
              <w:rPr>
                <w:rFonts w:asciiTheme="minorHAnsi" w:hAnsiTheme="minorHAnsi" w:cstheme="minorHAnsi"/>
                <w:sz w:val="22"/>
                <w:szCs w:val="22"/>
                <w:highlight w:val="yellow"/>
                <w:u w:val="single"/>
              </w:rPr>
              <w:t xml:space="preserve"> procede con</w:t>
            </w:r>
            <w:r w:rsidRPr="00983787">
              <w:rPr>
                <w:rFonts w:asciiTheme="minorHAnsi" w:hAnsiTheme="minorHAnsi" w:cstheme="minorHAnsi"/>
                <w:sz w:val="22"/>
                <w:szCs w:val="22"/>
                <w:u w:val="single"/>
              </w:rPr>
              <w:t xml:space="preserve"> </w:t>
            </w:r>
            <w:r w:rsidRPr="00983787">
              <w:rPr>
                <w:rFonts w:asciiTheme="minorHAnsi" w:hAnsiTheme="minorHAnsi" w:cstheme="minorHAnsi"/>
                <w:strike/>
                <w:sz w:val="22"/>
                <w:szCs w:val="22"/>
                <w:highlight w:val="yellow"/>
                <w:u w:val="single"/>
              </w:rPr>
              <w:t>verrà fatta</w:t>
            </w:r>
            <w:r w:rsidRPr="00983787">
              <w:rPr>
                <w:rFonts w:asciiTheme="minorHAnsi" w:hAnsiTheme="minorHAnsi" w:cstheme="minorHAnsi"/>
                <w:sz w:val="22"/>
                <w:szCs w:val="22"/>
                <w:highlight w:val="yellow"/>
                <w:u w:val="single"/>
              </w:rPr>
              <w:t xml:space="preserve"> la proposta di aggiudicazione</w:t>
            </w:r>
            <w:r w:rsidRPr="00983787">
              <w:rPr>
                <w:rFonts w:asciiTheme="minorHAnsi" w:hAnsiTheme="minorHAnsi" w:cstheme="minorHAnsi"/>
                <w:sz w:val="22"/>
                <w:szCs w:val="22"/>
                <w:u w:val="single"/>
              </w:rPr>
              <w:t xml:space="preserve">  </w:t>
            </w:r>
            <w:r w:rsidRPr="00983787">
              <w:rPr>
                <w:rFonts w:asciiTheme="minorHAnsi" w:hAnsiTheme="minorHAnsi" w:cstheme="minorHAnsi"/>
                <w:strike/>
                <w:color w:val="FF0000"/>
                <w:sz w:val="22"/>
                <w:szCs w:val="22"/>
                <w:highlight w:val="yellow"/>
                <w:u w:val="single"/>
              </w:rPr>
              <w:t xml:space="preserve">la fornitura / il servizio </w:t>
            </w:r>
            <w:r w:rsidRPr="00983787">
              <w:rPr>
                <w:rFonts w:asciiTheme="minorHAnsi" w:hAnsiTheme="minorHAnsi" w:cstheme="minorHAnsi"/>
                <w:strike/>
                <w:sz w:val="22"/>
                <w:szCs w:val="22"/>
                <w:highlight w:val="yellow"/>
                <w:u w:val="single"/>
              </w:rPr>
              <w:t>in oggetto</w:t>
            </w:r>
            <w:r w:rsidRPr="00983787">
              <w:rPr>
                <w:rFonts w:asciiTheme="minorHAnsi" w:hAnsiTheme="minorHAnsi" w:cstheme="minorHAnsi"/>
                <w:sz w:val="22"/>
                <w:szCs w:val="22"/>
                <w:u w:val="single"/>
              </w:rPr>
              <w:t xml:space="preserve">  </w:t>
            </w:r>
            <w:r w:rsidRPr="00983787">
              <w:rPr>
                <w:rFonts w:asciiTheme="minorHAnsi" w:hAnsiTheme="minorHAnsi" w:cstheme="minorHAnsi"/>
                <w:strike/>
                <w:sz w:val="22"/>
                <w:szCs w:val="22"/>
                <w:highlight w:val="yellow"/>
                <w:u w:val="single"/>
              </w:rPr>
              <w:t>sarà aggiudicat</w:t>
            </w:r>
            <w:r w:rsidRPr="00983787">
              <w:rPr>
                <w:rFonts w:asciiTheme="minorHAnsi" w:hAnsiTheme="minorHAnsi" w:cstheme="minorHAnsi"/>
                <w:strike/>
                <w:color w:val="FF0000"/>
                <w:sz w:val="22"/>
                <w:szCs w:val="22"/>
                <w:highlight w:val="yellow"/>
                <w:u w:val="single"/>
              </w:rPr>
              <w:t>a/o</w:t>
            </w:r>
            <w:r w:rsidRPr="00983787">
              <w:rPr>
                <w:rFonts w:asciiTheme="minorHAnsi" w:hAnsiTheme="minorHAnsi" w:cstheme="minorHAnsi"/>
                <w:strike/>
                <w:color w:val="FF0000"/>
                <w:sz w:val="22"/>
                <w:szCs w:val="22"/>
                <w:u w:val="single"/>
              </w:rPr>
              <w:t xml:space="preserve"> </w:t>
            </w:r>
            <w:r w:rsidRPr="00983787">
              <w:rPr>
                <w:rFonts w:asciiTheme="minorHAnsi" w:hAnsiTheme="minorHAnsi" w:cstheme="minorHAnsi"/>
                <w:sz w:val="22"/>
                <w:szCs w:val="22"/>
                <w:u w:val="single"/>
              </w:rPr>
              <w:t xml:space="preserve">al concorrente che segue in graduatoria </w:t>
            </w:r>
            <w:r w:rsidRPr="00983787">
              <w:rPr>
                <w:rFonts w:asciiTheme="minorHAnsi" w:hAnsiTheme="minorHAnsi" w:cstheme="minorHAnsi"/>
                <w:strike/>
                <w:sz w:val="22"/>
                <w:szCs w:val="22"/>
                <w:highlight w:val="yellow"/>
                <w:u w:val="single"/>
              </w:rPr>
              <w:t>con escussione della garanzia provvisoria, qualora dovuta</w:t>
            </w:r>
            <w:r w:rsidRPr="00983787">
              <w:rPr>
                <w:rFonts w:asciiTheme="minorHAnsi" w:hAnsiTheme="minorHAnsi" w:cstheme="minorHAnsi"/>
                <w:sz w:val="22"/>
                <w:szCs w:val="22"/>
                <w:u w:val="single"/>
              </w:rPr>
              <w:t>.</w:t>
            </w:r>
          </w:p>
          <w:p w14:paraId="77676920" w14:textId="7C94EBC5" w:rsidR="00BC678B" w:rsidRPr="00B0463D" w:rsidRDefault="006C4DB5" w:rsidP="006C4DB5">
            <w:pPr>
              <w:widowControl w:val="0"/>
              <w:tabs>
                <w:tab w:val="center" w:pos="4536"/>
                <w:tab w:val="right" w:pos="9072"/>
              </w:tabs>
              <w:ind w:right="105"/>
              <w:jc w:val="both"/>
              <w:rPr>
                <w:rFonts w:asciiTheme="minorHAnsi" w:hAnsiTheme="minorHAnsi" w:cstheme="minorHAnsi"/>
                <w:u w:val="single"/>
                <w:lang w:val="it-IT"/>
              </w:rPr>
            </w:pPr>
            <w:r w:rsidRPr="00983787">
              <w:rPr>
                <w:rFonts w:asciiTheme="minorHAnsi" w:hAnsiTheme="minorHAnsi" w:cstheme="minorHAnsi"/>
                <w:sz w:val="22"/>
                <w:szCs w:val="22"/>
                <w:u w:val="single"/>
              </w:rPr>
              <w:t>Si applica l’art. 27, comma 3 l.p. 16/2015</w:t>
            </w:r>
            <w:r w:rsidR="00BC678B" w:rsidRPr="00B0463D">
              <w:rPr>
                <w:rFonts w:asciiTheme="minorHAnsi" w:hAnsiTheme="minorHAnsi" w:cstheme="minorHAnsi"/>
                <w:u w:val="single"/>
                <w:lang w:val="it-IT"/>
              </w:rPr>
              <w:t>.</w:t>
            </w:r>
          </w:p>
        </w:tc>
      </w:tr>
      <w:bookmarkEnd w:id="148"/>
      <w:bookmarkEnd w:id="149"/>
      <w:tr w:rsidR="00BC678B" w:rsidRPr="00960035" w14:paraId="5D9F12A4" w14:textId="77777777" w:rsidTr="00EA05AC">
        <w:tc>
          <w:tcPr>
            <w:tcW w:w="4656" w:type="dxa"/>
            <w:gridSpan w:val="2"/>
          </w:tcPr>
          <w:p w14:paraId="05B7F88A" w14:textId="77777777" w:rsidR="00BC678B" w:rsidRPr="00B0463D" w:rsidRDefault="00BC678B" w:rsidP="00BC678B">
            <w:pPr>
              <w:pStyle w:val="DeutscherText"/>
              <w:widowControl w:val="0"/>
              <w:spacing w:line="240" w:lineRule="auto"/>
              <w:rPr>
                <w:rFonts w:asciiTheme="minorHAnsi" w:hAnsiTheme="minorHAnsi" w:cstheme="minorHAnsi"/>
                <w:u w:val="single"/>
                <w:lang w:val="it-IT"/>
              </w:rPr>
            </w:pPr>
          </w:p>
        </w:tc>
        <w:tc>
          <w:tcPr>
            <w:tcW w:w="340" w:type="dxa"/>
            <w:gridSpan w:val="2"/>
          </w:tcPr>
          <w:p w14:paraId="7DC6872B"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443C6FF0" w14:textId="77777777" w:rsidR="00BC678B" w:rsidRPr="00B0463D" w:rsidRDefault="00BC678B" w:rsidP="00BC678B">
            <w:pPr>
              <w:widowControl w:val="0"/>
              <w:tabs>
                <w:tab w:val="center" w:pos="4536"/>
                <w:tab w:val="right" w:pos="9072"/>
              </w:tabs>
              <w:ind w:right="105"/>
              <w:jc w:val="both"/>
              <w:rPr>
                <w:rFonts w:asciiTheme="minorHAnsi" w:hAnsiTheme="minorHAnsi" w:cstheme="minorHAnsi"/>
                <w:u w:val="single"/>
                <w:lang w:val="it-IT"/>
              </w:rPr>
            </w:pPr>
          </w:p>
        </w:tc>
      </w:tr>
      <w:tr w:rsidR="00BC678B" w:rsidRPr="00B0463D" w14:paraId="415C5BCE" w14:textId="77777777" w:rsidTr="00EA05AC">
        <w:tc>
          <w:tcPr>
            <w:tcW w:w="4656" w:type="dxa"/>
            <w:gridSpan w:val="2"/>
          </w:tcPr>
          <w:p w14:paraId="3A9B1038" w14:textId="160F9D3F" w:rsidR="00BC678B" w:rsidRPr="00B0463D" w:rsidRDefault="00BC678B" w:rsidP="00BC678B">
            <w:pPr>
              <w:widowControl w:val="0"/>
              <w:tabs>
                <w:tab w:val="center" w:pos="4536"/>
                <w:tab w:val="right" w:pos="9072"/>
              </w:tabs>
              <w:jc w:val="both"/>
              <w:rPr>
                <w:rFonts w:asciiTheme="minorHAnsi" w:hAnsiTheme="minorHAnsi" w:cstheme="minorHAnsi"/>
                <w:u w:val="single"/>
                <w:lang w:val="de-DE"/>
              </w:rPr>
            </w:pPr>
            <w:r w:rsidRPr="00B0463D">
              <w:rPr>
                <w:rFonts w:asciiTheme="minorHAnsi" w:hAnsiTheme="minorHAnsi" w:cstheme="minorHAnsi"/>
                <w:b/>
                <w:bCs/>
                <w:lang w:val="de-DE"/>
              </w:rPr>
              <w:t>3. ZUSCHLAGSERTEILUNG</w:t>
            </w:r>
          </w:p>
        </w:tc>
        <w:tc>
          <w:tcPr>
            <w:tcW w:w="340" w:type="dxa"/>
            <w:gridSpan w:val="2"/>
          </w:tcPr>
          <w:p w14:paraId="69CA0ABC"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070AB8B3" w14:textId="0EF2DCDC" w:rsidR="00BC678B" w:rsidRPr="00B0463D" w:rsidRDefault="00BC678B" w:rsidP="00BC678B">
            <w:pPr>
              <w:widowControl w:val="0"/>
              <w:tabs>
                <w:tab w:val="center" w:pos="4536"/>
                <w:tab w:val="right" w:pos="9072"/>
              </w:tabs>
              <w:ind w:right="105"/>
              <w:jc w:val="both"/>
              <w:rPr>
                <w:rFonts w:asciiTheme="minorHAnsi" w:hAnsiTheme="minorHAnsi" w:cstheme="minorHAnsi"/>
                <w:u w:val="single"/>
                <w:lang w:val="it-IT"/>
              </w:rPr>
            </w:pPr>
            <w:r w:rsidRPr="00B0463D">
              <w:rPr>
                <w:rFonts w:asciiTheme="minorHAnsi" w:hAnsiTheme="minorHAnsi" w:cstheme="minorHAnsi"/>
                <w:b/>
                <w:lang w:val="it-IT"/>
              </w:rPr>
              <w:t xml:space="preserve">3. AGGIUDICAZIONE </w:t>
            </w:r>
          </w:p>
        </w:tc>
      </w:tr>
      <w:tr w:rsidR="00BC678B" w:rsidRPr="00B0463D" w14:paraId="60C513BB" w14:textId="77777777" w:rsidTr="00EA05AC">
        <w:tc>
          <w:tcPr>
            <w:tcW w:w="4656" w:type="dxa"/>
            <w:gridSpan w:val="2"/>
          </w:tcPr>
          <w:p w14:paraId="0F3AD132" w14:textId="77777777" w:rsidR="00BC678B" w:rsidRPr="00B0463D" w:rsidRDefault="00BC678B" w:rsidP="00BC678B">
            <w:pPr>
              <w:widowControl w:val="0"/>
              <w:jc w:val="center"/>
              <w:rPr>
                <w:rFonts w:asciiTheme="minorHAnsi" w:hAnsiTheme="minorHAnsi" w:cstheme="minorHAnsi"/>
                <w:bCs/>
                <w:lang w:val="it-IT"/>
              </w:rPr>
            </w:pPr>
          </w:p>
        </w:tc>
        <w:tc>
          <w:tcPr>
            <w:tcW w:w="340" w:type="dxa"/>
            <w:gridSpan w:val="2"/>
          </w:tcPr>
          <w:p w14:paraId="5E781918"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406794D2" w14:textId="77777777" w:rsidR="00BC678B" w:rsidRPr="00B0463D" w:rsidRDefault="00BC678B" w:rsidP="00BC678B">
            <w:pPr>
              <w:widowControl w:val="0"/>
              <w:tabs>
                <w:tab w:val="center" w:pos="4536"/>
                <w:tab w:val="right" w:pos="9072"/>
              </w:tabs>
              <w:ind w:right="105"/>
              <w:jc w:val="center"/>
              <w:rPr>
                <w:rFonts w:asciiTheme="minorHAnsi" w:hAnsiTheme="minorHAnsi" w:cstheme="minorHAnsi"/>
                <w:lang w:val="it-IT"/>
              </w:rPr>
            </w:pPr>
          </w:p>
        </w:tc>
      </w:tr>
      <w:tr w:rsidR="00AB0899" w:rsidRPr="00960035" w14:paraId="7ED8FF3D" w14:textId="77777777" w:rsidTr="00EA05AC">
        <w:tc>
          <w:tcPr>
            <w:tcW w:w="4656" w:type="dxa"/>
            <w:gridSpan w:val="2"/>
          </w:tcPr>
          <w:p w14:paraId="42460933" w14:textId="77777777" w:rsidR="00AB0899" w:rsidRPr="00D0390E" w:rsidRDefault="00AB0899" w:rsidP="009B3538">
            <w:pPr>
              <w:widowControl w:val="0"/>
              <w:jc w:val="both"/>
              <w:rPr>
                <w:rFonts w:asciiTheme="minorHAnsi" w:hAnsiTheme="minorHAnsi" w:cstheme="minorHAnsi"/>
                <w:lang w:val="de-DE"/>
              </w:rPr>
            </w:pPr>
            <w:r w:rsidRPr="00D0390E">
              <w:rPr>
                <w:rFonts w:asciiTheme="minorHAnsi" w:eastAsia="Calibri" w:hAnsiTheme="minorHAnsi" w:cstheme="minorHAnsi"/>
                <w:b/>
                <w:bCs/>
                <w:lang w:val="de-DE"/>
              </w:rPr>
              <w:lastRenderedPageBreak/>
              <w:t>Nach der positiven Überprüfung des Vorliegens der allgemeinen und besonderen Voraussetzungen erteilt der Auftraggeber den Zuschlag, der sofort wirksam ist.</w:t>
            </w:r>
          </w:p>
        </w:tc>
        <w:tc>
          <w:tcPr>
            <w:tcW w:w="340" w:type="dxa"/>
            <w:gridSpan w:val="2"/>
          </w:tcPr>
          <w:p w14:paraId="13DBC3AB" w14:textId="77777777" w:rsidR="00AB0899" w:rsidRPr="00700334" w:rsidRDefault="00AB0899" w:rsidP="009B3538">
            <w:pPr>
              <w:widowControl w:val="0"/>
              <w:jc w:val="both"/>
              <w:rPr>
                <w:rFonts w:asciiTheme="minorHAnsi" w:hAnsiTheme="minorHAnsi" w:cstheme="minorHAnsi"/>
                <w:color w:val="4472C4" w:themeColor="accent5"/>
                <w:sz w:val="16"/>
                <w:szCs w:val="16"/>
                <w:lang w:val="de-DE"/>
              </w:rPr>
            </w:pPr>
          </w:p>
        </w:tc>
        <w:tc>
          <w:tcPr>
            <w:tcW w:w="4655" w:type="dxa"/>
            <w:gridSpan w:val="2"/>
          </w:tcPr>
          <w:p w14:paraId="70EE3E4D" w14:textId="57266693" w:rsidR="00AB0899" w:rsidRPr="00D0390E" w:rsidRDefault="00AB0899" w:rsidP="009B3538">
            <w:pPr>
              <w:widowControl w:val="0"/>
              <w:tabs>
                <w:tab w:val="center" w:pos="4536"/>
                <w:tab w:val="right" w:pos="9072"/>
              </w:tabs>
              <w:ind w:right="105"/>
              <w:jc w:val="both"/>
              <w:rPr>
                <w:rFonts w:asciiTheme="minorHAnsi" w:hAnsiTheme="minorHAnsi" w:cstheme="minorHAnsi"/>
                <w:lang w:val="it-IT"/>
              </w:rPr>
            </w:pPr>
            <w:r w:rsidRPr="00D0390E">
              <w:rPr>
                <w:rFonts w:asciiTheme="minorHAnsi" w:hAnsiTheme="minorHAnsi" w:cstheme="minorHAnsi"/>
                <w:b/>
                <w:bCs/>
                <w:lang w:val="it-IT"/>
              </w:rPr>
              <w:t>Successivamente alla verifica positiva del possesso dei requisiti di ordine generale e di ordine speciale,  la stazione appaltante dispone l’aggiudicazione che è immediatamente efficace.</w:t>
            </w:r>
          </w:p>
        </w:tc>
      </w:tr>
      <w:tr w:rsidR="00AB0899" w:rsidRPr="00960035" w14:paraId="70C13722" w14:textId="77777777" w:rsidTr="00EA05AC">
        <w:tc>
          <w:tcPr>
            <w:tcW w:w="4656" w:type="dxa"/>
            <w:gridSpan w:val="2"/>
          </w:tcPr>
          <w:p w14:paraId="65C4BD52" w14:textId="77777777" w:rsidR="00AB0899" w:rsidRPr="00D0390E" w:rsidRDefault="00AB0899" w:rsidP="009B3538">
            <w:pPr>
              <w:widowControl w:val="0"/>
              <w:jc w:val="both"/>
              <w:rPr>
                <w:rFonts w:asciiTheme="minorHAnsi" w:eastAsia="Calibri" w:hAnsiTheme="minorHAnsi" w:cstheme="minorHAnsi"/>
                <w:b/>
                <w:bCs/>
                <w:lang w:val="de-DE"/>
              </w:rPr>
            </w:pPr>
            <w:r w:rsidRPr="00D0390E">
              <w:rPr>
                <w:rFonts w:asciiTheme="minorHAnsi" w:hAnsiTheme="minorHAnsi" w:cstheme="minorHAnsi"/>
                <w:lang w:val="de-DE"/>
              </w:rPr>
              <w:t>Innerhalb der folgenden fünf Tage sendet die Vergabestelle dem Bieter die Mitteilungen gemäß Art. 90 Absatz 1 Buchst. b) und mittels PEC.</w:t>
            </w:r>
          </w:p>
        </w:tc>
        <w:tc>
          <w:tcPr>
            <w:tcW w:w="340" w:type="dxa"/>
            <w:gridSpan w:val="2"/>
          </w:tcPr>
          <w:p w14:paraId="479FDDDD" w14:textId="77777777" w:rsidR="00AB0899" w:rsidRPr="00D0390E" w:rsidRDefault="00AB0899" w:rsidP="009B3538">
            <w:pPr>
              <w:widowControl w:val="0"/>
              <w:jc w:val="both"/>
              <w:rPr>
                <w:rFonts w:asciiTheme="minorHAnsi" w:hAnsiTheme="minorHAnsi" w:cstheme="minorHAnsi"/>
                <w:color w:val="4472C4" w:themeColor="accent5"/>
                <w:sz w:val="16"/>
                <w:szCs w:val="16"/>
                <w:lang w:val="de-DE"/>
              </w:rPr>
            </w:pPr>
          </w:p>
        </w:tc>
        <w:tc>
          <w:tcPr>
            <w:tcW w:w="4655" w:type="dxa"/>
            <w:gridSpan w:val="2"/>
          </w:tcPr>
          <w:p w14:paraId="5B0F306A" w14:textId="77777777" w:rsidR="00AB0899" w:rsidRPr="00D0390E" w:rsidRDefault="00AB0899" w:rsidP="009B3538">
            <w:pPr>
              <w:widowControl w:val="0"/>
              <w:tabs>
                <w:tab w:val="center" w:pos="4536"/>
                <w:tab w:val="right" w:pos="9072"/>
              </w:tabs>
              <w:ind w:right="105"/>
              <w:jc w:val="both"/>
              <w:rPr>
                <w:rFonts w:asciiTheme="minorHAnsi" w:hAnsiTheme="minorHAnsi" w:cstheme="minorHAnsi"/>
                <w:b/>
                <w:bCs/>
                <w:lang w:val="it-IT"/>
              </w:rPr>
            </w:pPr>
            <w:r w:rsidRPr="00D0390E">
              <w:rPr>
                <w:rFonts w:asciiTheme="minorHAnsi" w:hAnsiTheme="minorHAnsi" w:cstheme="minorHAnsi"/>
                <w:lang w:val="it-IT"/>
              </w:rPr>
              <w:t>La stazione appaltante procederà entro i successivi 5 giorni alle comunicazioni di cui all’art. 90, comma 1 lett. b) e tramite PEC all’offerente.</w:t>
            </w:r>
          </w:p>
        </w:tc>
      </w:tr>
      <w:tr w:rsidR="00AB0899" w:rsidRPr="00960035" w14:paraId="0D874B47" w14:textId="77777777" w:rsidTr="00EA05AC">
        <w:tc>
          <w:tcPr>
            <w:tcW w:w="4656" w:type="dxa"/>
            <w:gridSpan w:val="2"/>
          </w:tcPr>
          <w:p w14:paraId="3F6D1162" w14:textId="77777777" w:rsidR="00AB0899" w:rsidRPr="008A1896" w:rsidRDefault="00AB0899" w:rsidP="009B3538">
            <w:pPr>
              <w:widowControl w:val="0"/>
              <w:jc w:val="both"/>
              <w:rPr>
                <w:rFonts w:asciiTheme="minorHAnsi" w:hAnsiTheme="minorHAnsi" w:cstheme="minorHAnsi"/>
                <w:strike/>
                <w:lang w:val="it-IT"/>
              </w:rPr>
            </w:pPr>
          </w:p>
        </w:tc>
        <w:tc>
          <w:tcPr>
            <w:tcW w:w="340" w:type="dxa"/>
            <w:gridSpan w:val="2"/>
          </w:tcPr>
          <w:p w14:paraId="5640A428" w14:textId="77777777" w:rsidR="00AB0899" w:rsidRPr="008A1896" w:rsidRDefault="00AB0899" w:rsidP="009B3538">
            <w:pPr>
              <w:widowControl w:val="0"/>
              <w:rPr>
                <w:rFonts w:asciiTheme="minorHAnsi" w:hAnsiTheme="minorHAnsi" w:cstheme="minorHAnsi"/>
                <w:strike/>
                <w:lang w:val="it-IT"/>
              </w:rPr>
            </w:pPr>
          </w:p>
        </w:tc>
        <w:tc>
          <w:tcPr>
            <w:tcW w:w="4655" w:type="dxa"/>
            <w:gridSpan w:val="2"/>
          </w:tcPr>
          <w:p w14:paraId="08E67E48" w14:textId="77777777" w:rsidR="00AB0899" w:rsidRPr="008A1896" w:rsidRDefault="00AB0899" w:rsidP="009B3538">
            <w:pPr>
              <w:widowControl w:val="0"/>
              <w:tabs>
                <w:tab w:val="center" w:pos="4536"/>
                <w:tab w:val="right" w:pos="9072"/>
              </w:tabs>
              <w:ind w:right="105"/>
              <w:jc w:val="both"/>
              <w:rPr>
                <w:rFonts w:asciiTheme="minorHAnsi" w:hAnsiTheme="minorHAnsi" w:cstheme="minorHAnsi"/>
                <w:strike/>
                <w:lang w:val="it-IT"/>
              </w:rPr>
            </w:pPr>
          </w:p>
        </w:tc>
      </w:tr>
      <w:tr w:rsidR="00AB0899" w:rsidRPr="00960035" w14:paraId="314E8398" w14:textId="77777777" w:rsidTr="00EA05AC">
        <w:tc>
          <w:tcPr>
            <w:tcW w:w="4656" w:type="dxa"/>
            <w:gridSpan w:val="2"/>
          </w:tcPr>
          <w:p w14:paraId="1A5FA256" w14:textId="77777777" w:rsidR="00AB0899" w:rsidRPr="00D0390E" w:rsidRDefault="00AB0899" w:rsidP="009B3538">
            <w:pPr>
              <w:widowControl w:val="0"/>
              <w:jc w:val="both"/>
              <w:rPr>
                <w:rFonts w:asciiTheme="minorHAnsi" w:hAnsiTheme="minorHAnsi" w:cstheme="minorHAnsi"/>
                <w:lang w:val="de-DE"/>
              </w:rPr>
            </w:pPr>
            <w:r w:rsidRPr="00D0390E">
              <w:rPr>
                <w:rFonts w:asciiTheme="minorHAnsi" w:hAnsiTheme="minorHAnsi" w:cstheme="minorHAnsi"/>
                <w:lang w:val="de-DE"/>
              </w:rPr>
              <w:t xml:space="preserve">Gemäß Art. 17 Absatz 6 GvD Nr. 36/2023    ist der Zuschlag für den Zuschlagsempfänger sofort bindend, während er es für </w:t>
            </w:r>
            <w:r w:rsidRPr="00D0390E">
              <w:rPr>
                <w:rFonts w:asciiTheme="minorHAnsi" w:hAnsiTheme="minorHAnsi" w:cstheme="minorHAnsi"/>
                <w:color w:val="FF0000"/>
                <w:lang w:val="de-DE"/>
              </w:rPr>
              <w:t>die Vergabestelle</w:t>
            </w:r>
            <w:r w:rsidRPr="00D0390E">
              <w:rPr>
                <w:rFonts w:asciiTheme="minorHAnsi" w:hAnsiTheme="minorHAnsi" w:cstheme="minorHAnsi"/>
                <w:lang w:val="de-DE"/>
              </w:rPr>
              <w:t>/</w:t>
            </w:r>
            <w:r w:rsidRPr="00D0390E">
              <w:rPr>
                <w:rFonts w:asciiTheme="minorHAnsi" w:hAnsiTheme="minorHAnsi" w:cstheme="minorHAnsi"/>
                <w:color w:val="FF0000"/>
                <w:lang w:val="de-DE"/>
              </w:rPr>
              <w:t xml:space="preserve"> auftraggebende Körperschaft</w:t>
            </w:r>
            <w:r w:rsidRPr="00D0390E">
              <w:rPr>
                <w:rFonts w:asciiTheme="minorHAnsi" w:hAnsiTheme="minorHAnsi" w:cstheme="minorHAnsi"/>
                <w:lang w:val="de-DE"/>
              </w:rPr>
              <w:t xml:space="preserve"> erst nach Abschluss </w:t>
            </w:r>
            <w:r w:rsidRPr="00D0390E">
              <w:rPr>
                <w:rFonts w:asciiTheme="minorHAnsi" w:hAnsiTheme="minorHAnsi" w:cstheme="minorHAnsi"/>
                <w:color w:val="FF0000"/>
                <w:lang w:val="de-DE"/>
              </w:rPr>
              <w:t xml:space="preserve">der Vereinbarung/des Vertrags </w:t>
            </w:r>
            <w:r w:rsidRPr="00D0390E">
              <w:rPr>
                <w:rFonts w:asciiTheme="minorHAnsi" w:hAnsiTheme="minorHAnsi" w:cstheme="minorHAnsi"/>
                <w:lang w:val="de-DE"/>
              </w:rPr>
              <w:t>ist.</w:t>
            </w:r>
          </w:p>
        </w:tc>
        <w:tc>
          <w:tcPr>
            <w:tcW w:w="340" w:type="dxa"/>
            <w:gridSpan w:val="2"/>
          </w:tcPr>
          <w:p w14:paraId="61E371EA" w14:textId="77777777" w:rsidR="00AB0899" w:rsidRPr="00D0390E" w:rsidRDefault="00AB0899" w:rsidP="009B3538">
            <w:pPr>
              <w:widowControl w:val="0"/>
              <w:rPr>
                <w:rFonts w:asciiTheme="minorHAnsi" w:hAnsiTheme="minorHAnsi" w:cstheme="minorHAnsi"/>
                <w:color w:val="4472C4" w:themeColor="accent5"/>
                <w:sz w:val="16"/>
                <w:szCs w:val="16"/>
                <w:lang w:val="de-DE"/>
              </w:rPr>
            </w:pPr>
          </w:p>
        </w:tc>
        <w:tc>
          <w:tcPr>
            <w:tcW w:w="4655" w:type="dxa"/>
            <w:gridSpan w:val="2"/>
          </w:tcPr>
          <w:p w14:paraId="6D961272" w14:textId="7739ECFE" w:rsidR="00AB0899" w:rsidRPr="00C7002B" w:rsidRDefault="00AB0899" w:rsidP="009B3538">
            <w:pPr>
              <w:widowControl w:val="0"/>
              <w:tabs>
                <w:tab w:val="center" w:pos="4536"/>
                <w:tab w:val="right" w:pos="9072"/>
              </w:tabs>
              <w:ind w:right="105"/>
              <w:jc w:val="both"/>
              <w:rPr>
                <w:rFonts w:asciiTheme="minorHAnsi" w:hAnsiTheme="minorHAnsi" w:cstheme="minorHAnsi"/>
                <w:dstrike/>
                <w:lang w:val="it-IT"/>
              </w:rPr>
            </w:pPr>
            <w:r w:rsidRPr="00D0390E">
              <w:rPr>
                <w:rFonts w:asciiTheme="minorHAnsi" w:hAnsiTheme="minorHAnsi" w:cstheme="minorHAnsi"/>
                <w:lang w:val="it-IT"/>
              </w:rPr>
              <w:t xml:space="preserve">Ai sensi dell’art. 17 comma 6 d.lgs 36/2023 l’aggiudicazione è immediatamente vincolante per l’aggiudicatario, mentre per </w:t>
            </w:r>
            <w:r w:rsidRPr="00D0390E">
              <w:rPr>
                <w:rFonts w:asciiTheme="minorHAnsi" w:hAnsiTheme="minorHAnsi" w:cstheme="minorHAnsi"/>
                <w:color w:val="FF0000"/>
                <w:lang w:val="it-IT"/>
              </w:rPr>
              <w:t>l’ente committente / la stazione appaltante</w:t>
            </w:r>
            <w:r w:rsidRPr="00D0390E">
              <w:rPr>
                <w:rFonts w:asciiTheme="minorHAnsi" w:hAnsiTheme="minorHAnsi" w:cstheme="minorHAnsi"/>
                <w:lang w:val="it-IT"/>
              </w:rPr>
              <w:t xml:space="preserve"> diventa tale a decorrere dalla data di stipula</w:t>
            </w:r>
            <w:r w:rsidRPr="00D0390E">
              <w:rPr>
                <w:rFonts w:asciiTheme="minorHAnsi" w:hAnsiTheme="minorHAnsi" w:cstheme="minorHAnsi"/>
                <w:color w:val="0000FF"/>
                <w:lang w:val="it-IT"/>
              </w:rPr>
              <w:t xml:space="preserve"> </w:t>
            </w:r>
            <w:r w:rsidRPr="00D0390E">
              <w:rPr>
                <w:rFonts w:asciiTheme="minorHAnsi" w:hAnsiTheme="minorHAnsi" w:cstheme="minorHAnsi"/>
                <w:color w:val="FF0000"/>
                <w:lang w:val="it-IT"/>
              </w:rPr>
              <w:t>della convenzione / del contratto.</w:t>
            </w:r>
          </w:p>
        </w:tc>
      </w:tr>
      <w:tr w:rsidR="00BC678B" w:rsidRPr="00960035" w14:paraId="3985CDA6" w14:textId="77777777" w:rsidTr="00EA05AC">
        <w:tc>
          <w:tcPr>
            <w:tcW w:w="4656" w:type="dxa"/>
            <w:gridSpan w:val="2"/>
          </w:tcPr>
          <w:p w14:paraId="0EB7508D" w14:textId="77777777" w:rsidR="00BC678B" w:rsidRPr="00B0463D" w:rsidRDefault="00BC678B" w:rsidP="00BC678B">
            <w:pPr>
              <w:widowControl w:val="0"/>
              <w:jc w:val="both"/>
              <w:rPr>
                <w:rFonts w:asciiTheme="minorHAnsi" w:hAnsiTheme="minorHAnsi" w:cstheme="minorHAnsi"/>
                <w:strike/>
                <w:lang w:val="it-IT"/>
              </w:rPr>
            </w:pPr>
          </w:p>
        </w:tc>
        <w:tc>
          <w:tcPr>
            <w:tcW w:w="340" w:type="dxa"/>
            <w:gridSpan w:val="2"/>
          </w:tcPr>
          <w:p w14:paraId="2999FC87" w14:textId="77777777" w:rsidR="00BC678B" w:rsidRPr="00B0463D" w:rsidRDefault="00BC678B" w:rsidP="00BC678B">
            <w:pPr>
              <w:widowControl w:val="0"/>
              <w:rPr>
                <w:rFonts w:asciiTheme="minorHAnsi" w:hAnsiTheme="minorHAnsi" w:cstheme="minorHAnsi"/>
                <w:strike/>
                <w:lang w:val="it-IT"/>
              </w:rPr>
            </w:pPr>
          </w:p>
        </w:tc>
        <w:tc>
          <w:tcPr>
            <w:tcW w:w="4655" w:type="dxa"/>
            <w:gridSpan w:val="2"/>
          </w:tcPr>
          <w:p w14:paraId="13798F94" w14:textId="22179B9F" w:rsidR="00BC678B" w:rsidRPr="00B0463D" w:rsidRDefault="00BC678B" w:rsidP="00BC678B">
            <w:pPr>
              <w:widowControl w:val="0"/>
              <w:tabs>
                <w:tab w:val="center" w:pos="4536"/>
                <w:tab w:val="right" w:pos="9072"/>
              </w:tabs>
              <w:ind w:right="105"/>
              <w:jc w:val="both"/>
              <w:rPr>
                <w:rFonts w:asciiTheme="minorHAnsi" w:hAnsiTheme="minorHAnsi" w:cstheme="minorHAnsi"/>
                <w:strike/>
                <w:lang w:val="it-IT"/>
              </w:rPr>
            </w:pPr>
          </w:p>
        </w:tc>
      </w:tr>
      <w:tr w:rsidR="00BC678B" w:rsidRPr="00960035" w14:paraId="105F01D4" w14:textId="77777777" w:rsidTr="00EA05AC">
        <w:tc>
          <w:tcPr>
            <w:tcW w:w="4656" w:type="dxa"/>
            <w:gridSpan w:val="2"/>
          </w:tcPr>
          <w:p w14:paraId="0589F56A" w14:textId="0EEDAC96" w:rsidR="00BC678B" w:rsidRPr="00B0463D" w:rsidRDefault="00BC678B" w:rsidP="00BC678B">
            <w:pPr>
              <w:widowControl w:val="0"/>
              <w:tabs>
                <w:tab w:val="left" w:pos="720"/>
              </w:tabs>
              <w:jc w:val="both"/>
              <w:rPr>
                <w:rFonts w:asciiTheme="minorHAnsi" w:hAnsiTheme="minorHAnsi" w:cstheme="minorHAnsi"/>
                <w:lang w:val="de-DE"/>
              </w:rPr>
            </w:pPr>
            <w:r w:rsidRPr="00B0463D">
              <w:rPr>
                <w:rFonts w:asciiTheme="minorHAnsi" w:hAnsiTheme="minorHAnsi" w:cstheme="minorHAnsi"/>
                <w:lang w:val="de-DE"/>
              </w:rPr>
              <w:t xml:space="preserve">Die Bieter sind für einen Zeitraum von </w:t>
            </w:r>
            <w:r w:rsidRPr="00B0463D">
              <w:rPr>
                <w:rFonts w:asciiTheme="minorHAnsi" w:hAnsiTheme="minorHAnsi" w:cstheme="minorHAnsi"/>
                <w:color w:val="FF0000"/>
                <w:lang w:val="de-DE"/>
              </w:rPr>
              <w:t>180/240 aufeinanderfolgenden Kalendertagen</w:t>
            </w:r>
            <w:r w:rsidRPr="00B0463D">
              <w:rPr>
                <w:rFonts w:asciiTheme="minorHAnsi" w:hAnsiTheme="minorHAnsi" w:cstheme="minorHAnsi"/>
                <w:lang w:val="de-DE"/>
              </w:rPr>
              <w:t xml:space="preserve"> nach Ablauf der Frist für die Einreichung der Angebote an diese gebunden.</w:t>
            </w:r>
          </w:p>
        </w:tc>
        <w:tc>
          <w:tcPr>
            <w:tcW w:w="340" w:type="dxa"/>
            <w:gridSpan w:val="2"/>
          </w:tcPr>
          <w:p w14:paraId="1898963D"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30C85483" w14:textId="77777777" w:rsidR="00BC678B" w:rsidRPr="00B0463D" w:rsidRDefault="00BC678B" w:rsidP="00BC678B">
            <w:pPr>
              <w:widowControl w:val="0"/>
              <w:tabs>
                <w:tab w:val="center" w:pos="4536"/>
                <w:tab w:val="right" w:pos="9072"/>
              </w:tabs>
              <w:autoSpaceDE w:val="0"/>
              <w:autoSpaceDN w:val="0"/>
              <w:adjustRightInd w:val="0"/>
              <w:ind w:right="105"/>
              <w:jc w:val="both"/>
              <w:rPr>
                <w:rFonts w:asciiTheme="minorHAnsi" w:hAnsiTheme="minorHAnsi" w:cstheme="minorHAnsi"/>
                <w:color w:val="FF0000"/>
                <w:lang w:val="it-IT"/>
              </w:rPr>
            </w:pPr>
            <w:r w:rsidRPr="00B0463D">
              <w:rPr>
                <w:rFonts w:asciiTheme="minorHAnsi" w:hAnsiTheme="minorHAnsi" w:cstheme="minorHAnsi"/>
                <w:bCs/>
                <w:lang w:val="it-IT"/>
              </w:rPr>
              <w:t xml:space="preserve">Gli offerenti sono vincolati alle offerte presentate per un periodo </w:t>
            </w:r>
            <w:r w:rsidRPr="00B0463D">
              <w:rPr>
                <w:rFonts w:asciiTheme="minorHAnsi" w:hAnsiTheme="minorHAnsi" w:cstheme="minorHAnsi"/>
                <w:color w:val="FF0000"/>
                <w:lang w:val="it-IT"/>
              </w:rPr>
              <w:t>di 180/240 giorni</w:t>
            </w:r>
            <w:r w:rsidRPr="00B0463D">
              <w:rPr>
                <w:rFonts w:asciiTheme="minorHAnsi" w:hAnsiTheme="minorHAnsi" w:cstheme="minorHAnsi"/>
                <w:bCs/>
                <w:lang w:val="it-IT"/>
              </w:rPr>
              <w:t xml:space="preserve"> </w:t>
            </w:r>
            <w:r w:rsidRPr="00B0463D">
              <w:rPr>
                <w:rFonts w:asciiTheme="minorHAnsi" w:hAnsiTheme="minorHAnsi" w:cstheme="minorHAnsi"/>
                <w:bCs/>
                <w:color w:val="FF0000"/>
                <w:lang w:val="it-IT"/>
              </w:rPr>
              <w:t>naturali e consecutivi</w:t>
            </w:r>
            <w:r w:rsidRPr="00B0463D">
              <w:rPr>
                <w:rFonts w:asciiTheme="minorHAnsi" w:hAnsiTheme="minorHAnsi" w:cstheme="minorHAnsi"/>
                <w:bCs/>
                <w:lang w:val="it-IT"/>
              </w:rPr>
              <w:t xml:space="preserve"> dalla data di scadenza del termine di presentazione delle offerte.</w:t>
            </w:r>
          </w:p>
        </w:tc>
      </w:tr>
      <w:tr w:rsidR="00BC678B" w:rsidRPr="00960035" w14:paraId="7F83054F" w14:textId="77777777" w:rsidTr="00EA05AC">
        <w:tc>
          <w:tcPr>
            <w:tcW w:w="4656" w:type="dxa"/>
            <w:gridSpan w:val="2"/>
          </w:tcPr>
          <w:p w14:paraId="27D5EC7F" w14:textId="77777777" w:rsidR="00BC678B" w:rsidRPr="00B0463D" w:rsidRDefault="00BC678B" w:rsidP="00BC678B">
            <w:pPr>
              <w:widowControl w:val="0"/>
              <w:jc w:val="both"/>
              <w:rPr>
                <w:rFonts w:asciiTheme="minorHAnsi" w:hAnsiTheme="minorHAnsi" w:cstheme="minorHAnsi"/>
                <w:lang w:val="it-IT"/>
              </w:rPr>
            </w:pPr>
          </w:p>
        </w:tc>
        <w:tc>
          <w:tcPr>
            <w:tcW w:w="340" w:type="dxa"/>
            <w:gridSpan w:val="2"/>
          </w:tcPr>
          <w:p w14:paraId="54DE8CBE"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78CA2F3C"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p>
        </w:tc>
      </w:tr>
      <w:tr w:rsidR="00BC678B" w:rsidRPr="00960035" w14:paraId="7DBBAC39" w14:textId="77777777" w:rsidTr="00EA05AC">
        <w:tc>
          <w:tcPr>
            <w:tcW w:w="4656" w:type="dxa"/>
            <w:gridSpan w:val="2"/>
          </w:tcPr>
          <w:p w14:paraId="606F92EC" w14:textId="11122E1F" w:rsidR="00BC678B" w:rsidRPr="00B0463D" w:rsidRDefault="00BC678B" w:rsidP="00BC678B">
            <w:pPr>
              <w:widowControl w:val="0"/>
              <w:tabs>
                <w:tab w:val="left" w:pos="720"/>
              </w:tabs>
              <w:jc w:val="both"/>
              <w:rPr>
                <w:rFonts w:asciiTheme="minorHAnsi" w:hAnsiTheme="minorHAnsi" w:cstheme="minorHAnsi"/>
                <w:bCs/>
                <w:lang w:val="de-DE"/>
              </w:rPr>
            </w:pPr>
            <w:r w:rsidRPr="00B0463D">
              <w:rPr>
                <w:rFonts w:asciiTheme="minorHAnsi" w:hAnsiTheme="minorHAnsi" w:cstheme="minorHAnsi"/>
                <w:lang w:val="de-DE"/>
              </w:rPr>
              <w:t>Nach der Zuschlagserteilung kann der gesetzliche Vertreter des Teilnehmers oder eine andere bevollmächtigte Person, die im Portal registriert ist, die endgültige Rangordnung unter „Mitteilungen“ einsehen.</w:t>
            </w:r>
          </w:p>
        </w:tc>
        <w:tc>
          <w:tcPr>
            <w:tcW w:w="340" w:type="dxa"/>
            <w:gridSpan w:val="2"/>
          </w:tcPr>
          <w:p w14:paraId="33643EE1"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27CCFABB" w14:textId="77777777" w:rsidR="00BC678B" w:rsidRPr="00B0463D" w:rsidRDefault="00BC678B" w:rsidP="00BC678B">
            <w:pPr>
              <w:widowControl w:val="0"/>
              <w:tabs>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B0463D">
              <w:rPr>
                <w:rFonts w:asciiTheme="minorHAnsi" w:hAnsiTheme="minorHAnsi" w:cstheme="minorHAnsi"/>
                <w:iCs/>
                <w:lang w:val="it-IT"/>
              </w:rPr>
              <w:t xml:space="preserve">. </w:t>
            </w:r>
          </w:p>
        </w:tc>
      </w:tr>
      <w:tr w:rsidR="00BC678B" w:rsidRPr="00960035" w14:paraId="0C58DA0B" w14:textId="77777777" w:rsidTr="00EA05AC">
        <w:tc>
          <w:tcPr>
            <w:tcW w:w="4656" w:type="dxa"/>
            <w:gridSpan w:val="2"/>
          </w:tcPr>
          <w:p w14:paraId="23CB142C" w14:textId="77777777" w:rsidR="00BC678B" w:rsidRPr="00B0463D" w:rsidRDefault="00BC678B" w:rsidP="00BC678B">
            <w:pPr>
              <w:widowControl w:val="0"/>
              <w:tabs>
                <w:tab w:val="left" w:pos="720"/>
              </w:tabs>
              <w:jc w:val="both"/>
              <w:rPr>
                <w:rFonts w:asciiTheme="minorHAnsi" w:hAnsiTheme="minorHAnsi" w:cstheme="minorHAnsi"/>
                <w:lang w:val="it-IT"/>
              </w:rPr>
            </w:pPr>
          </w:p>
        </w:tc>
        <w:tc>
          <w:tcPr>
            <w:tcW w:w="340" w:type="dxa"/>
            <w:gridSpan w:val="2"/>
          </w:tcPr>
          <w:p w14:paraId="40D1B36D"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47DD3576" w14:textId="77777777" w:rsidR="00BC678B" w:rsidRPr="00B0463D" w:rsidRDefault="00BC678B" w:rsidP="00BC678B">
            <w:pPr>
              <w:widowControl w:val="0"/>
              <w:tabs>
                <w:tab w:val="left" w:pos="720"/>
              </w:tabs>
              <w:ind w:right="105"/>
              <w:jc w:val="both"/>
              <w:rPr>
                <w:rFonts w:asciiTheme="minorHAnsi" w:hAnsiTheme="minorHAnsi" w:cstheme="minorHAnsi"/>
                <w:lang w:val="it-IT"/>
              </w:rPr>
            </w:pPr>
          </w:p>
        </w:tc>
      </w:tr>
      <w:tr w:rsidR="00BC678B" w:rsidRPr="00960035" w14:paraId="34CA9740" w14:textId="77777777" w:rsidTr="00EA05AC">
        <w:tc>
          <w:tcPr>
            <w:tcW w:w="4656" w:type="dxa"/>
            <w:gridSpan w:val="2"/>
          </w:tcPr>
          <w:p w14:paraId="47B19A3C" w14:textId="29409D99" w:rsidR="00BC678B" w:rsidRPr="00B0463D" w:rsidRDefault="00BC678B" w:rsidP="00BC678B">
            <w:pPr>
              <w:widowControl w:val="0"/>
              <w:tabs>
                <w:tab w:val="left" w:pos="720"/>
              </w:tabs>
              <w:jc w:val="both"/>
              <w:rPr>
                <w:rFonts w:asciiTheme="minorHAnsi" w:hAnsiTheme="minorHAnsi" w:cstheme="minorHAnsi"/>
                <w:lang w:val="de-DE"/>
              </w:rPr>
            </w:pPr>
            <w:r w:rsidRPr="00B0463D">
              <w:rPr>
                <w:rFonts w:asciiTheme="minorHAnsi" w:hAnsiTheme="minorHAnsi" w:cstheme="minorHAnsi"/>
                <w:b/>
                <w:lang w:val="de-DE"/>
              </w:rPr>
              <w:t xml:space="preserve">4. WIDERRUF DES ZUSCHLAGS AUS GRÜNDEN, DIE DEM ZUSCHLAGS-EMPFÄNGER ANZULASTEN SIND </w:t>
            </w:r>
          </w:p>
        </w:tc>
        <w:tc>
          <w:tcPr>
            <w:tcW w:w="340" w:type="dxa"/>
            <w:gridSpan w:val="2"/>
          </w:tcPr>
          <w:p w14:paraId="0376B928" w14:textId="77777777" w:rsidR="00BC678B" w:rsidRPr="00B0463D" w:rsidRDefault="00BC678B" w:rsidP="00BC678B">
            <w:pPr>
              <w:widowControl w:val="0"/>
              <w:jc w:val="center"/>
              <w:rPr>
                <w:rFonts w:asciiTheme="minorHAnsi" w:hAnsiTheme="minorHAnsi" w:cstheme="minorHAnsi"/>
                <w:lang w:val="de-DE"/>
              </w:rPr>
            </w:pPr>
          </w:p>
        </w:tc>
        <w:tc>
          <w:tcPr>
            <w:tcW w:w="4655" w:type="dxa"/>
            <w:gridSpan w:val="2"/>
          </w:tcPr>
          <w:p w14:paraId="7CA9E056" w14:textId="484574F8" w:rsidR="00BC678B" w:rsidRPr="00B0463D" w:rsidRDefault="00BC678B" w:rsidP="00BC678B">
            <w:pPr>
              <w:widowControl w:val="0"/>
              <w:tabs>
                <w:tab w:val="center" w:pos="4536"/>
                <w:tab w:val="right" w:pos="9072"/>
              </w:tabs>
              <w:ind w:right="105"/>
              <w:jc w:val="center"/>
              <w:rPr>
                <w:rFonts w:asciiTheme="minorHAnsi" w:hAnsiTheme="minorHAnsi" w:cstheme="minorHAnsi"/>
                <w:b/>
                <w:bCs/>
                <w:lang w:val="it-IT"/>
              </w:rPr>
            </w:pPr>
            <w:r w:rsidRPr="00B0463D">
              <w:rPr>
                <w:rFonts w:asciiTheme="minorHAnsi" w:hAnsiTheme="minorHAnsi" w:cstheme="minorHAnsi"/>
                <w:b/>
                <w:bCs/>
                <w:lang w:val="it-IT"/>
              </w:rPr>
              <w:t>4. REVOCA DELL’AGGIUDICAZIONE PER CAUSA IMPUTABILE ALL’AGGIUDICATARIO</w:t>
            </w:r>
          </w:p>
          <w:p w14:paraId="1C1034E9" w14:textId="77777777" w:rsidR="00BC678B" w:rsidRPr="00B0463D" w:rsidRDefault="00BC678B" w:rsidP="00BC678B">
            <w:pPr>
              <w:widowControl w:val="0"/>
              <w:tabs>
                <w:tab w:val="left" w:pos="720"/>
              </w:tabs>
              <w:ind w:right="105"/>
              <w:jc w:val="center"/>
              <w:rPr>
                <w:rFonts w:asciiTheme="minorHAnsi" w:hAnsiTheme="minorHAnsi" w:cstheme="minorHAnsi"/>
                <w:iCs/>
                <w:lang w:val="it-IT"/>
              </w:rPr>
            </w:pPr>
          </w:p>
        </w:tc>
      </w:tr>
      <w:tr w:rsidR="00BC678B" w:rsidRPr="00960035" w14:paraId="3C904137" w14:textId="77777777" w:rsidTr="00EA05AC">
        <w:tc>
          <w:tcPr>
            <w:tcW w:w="4656" w:type="dxa"/>
            <w:gridSpan w:val="2"/>
          </w:tcPr>
          <w:p w14:paraId="5B194C76" w14:textId="77777777" w:rsidR="00BC678B" w:rsidRPr="00B0463D" w:rsidRDefault="00BC678B" w:rsidP="00BC678B">
            <w:pPr>
              <w:widowControl w:val="0"/>
              <w:jc w:val="center"/>
              <w:rPr>
                <w:rFonts w:asciiTheme="minorHAnsi" w:hAnsiTheme="minorHAnsi" w:cstheme="minorHAnsi"/>
                <w:b/>
                <w:lang w:val="it-IT"/>
              </w:rPr>
            </w:pPr>
          </w:p>
        </w:tc>
        <w:tc>
          <w:tcPr>
            <w:tcW w:w="340" w:type="dxa"/>
            <w:gridSpan w:val="2"/>
          </w:tcPr>
          <w:p w14:paraId="74973F61"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69675762" w14:textId="77777777" w:rsidR="00BC678B" w:rsidRPr="00B0463D" w:rsidRDefault="00BC678B" w:rsidP="00BC678B">
            <w:pPr>
              <w:widowControl w:val="0"/>
              <w:tabs>
                <w:tab w:val="center" w:pos="4536"/>
                <w:tab w:val="right" w:pos="9072"/>
              </w:tabs>
              <w:ind w:right="105"/>
              <w:jc w:val="center"/>
              <w:rPr>
                <w:rFonts w:asciiTheme="minorHAnsi" w:hAnsiTheme="minorHAnsi" w:cstheme="minorHAnsi"/>
                <w:b/>
                <w:bCs/>
                <w:lang w:val="it-IT"/>
              </w:rPr>
            </w:pPr>
          </w:p>
        </w:tc>
      </w:tr>
      <w:tr w:rsidR="00BC678B" w:rsidRPr="00960035" w14:paraId="1281E383" w14:textId="77777777" w:rsidTr="00EA05AC">
        <w:tc>
          <w:tcPr>
            <w:tcW w:w="4656" w:type="dxa"/>
            <w:gridSpan w:val="2"/>
          </w:tcPr>
          <w:p w14:paraId="0522A311" w14:textId="615CFF58" w:rsidR="00BC678B" w:rsidRPr="00B0463D" w:rsidRDefault="00BC678B" w:rsidP="00BC678B">
            <w:pPr>
              <w:widowControl w:val="0"/>
              <w:tabs>
                <w:tab w:val="left" w:pos="4111"/>
              </w:tabs>
              <w:jc w:val="both"/>
              <w:rPr>
                <w:rFonts w:asciiTheme="minorHAnsi" w:hAnsiTheme="minorHAnsi" w:cstheme="minorHAnsi"/>
                <w:bCs/>
                <w:lang w:val="de-DE"/>
              </w:rPr>
            </w:pPr>
            <w:r w:rsidRPr="00B0463D">
              <w:rPr>
                <w:rFonts w:asciiTheme="minorHAnsi" w:hAnsiTheme="minorHAnsi" w:cstheme="minorHAnsi"/>
                <w:bCs/>
                <w:lang w:val="de-DE"/>
              </w:rPr>
              <w:t>Die Zuschlagserteilung wird widerrufen, wenn der Zuschlagsempfänger:</w:t>
            </w:r>
          </w:p>
          <w:p w14:paraId="1CD66C9D" w14:textId="25AE2F0B" w:rsidR="00BC678B" w:rsidRPr="00B0463D" w:rsidRDefault="00BC678B" w:rsidP="00BC678B">
            <w:pPr>
              <w:widowControl w:val="0"/>
              <w:ind w:left="360" w:hanging="360"/>
              <w:jc w:val="both"/>
              <w:rPr>
                <w:rFonts w:asciiTheme="minorHAnsi" w:hAnsiTheme="minorHAnsi" w:cstheme="minorHAnsi"/>
                <w:lang w:val="de-DE"/>
              </w:rPr>
            </w:pPr>
            <w:r w:rsidRPr="00B0463D">
              <w:rPr>
                <w:rFonts w:asciiTheme="minorHAnsi" w:hAnsiTheme="minorHAnsi" w:cstheme="minorHAnsi"/>
                <w:lang w:val="de-DE"/>
              </w:rPr>
              <w:t>a)</w:t>
            </w:r>
            <w:r w:rsidRPr="00B0463D">
              <w:rPr>
                <w:rFonts w:asciiTheme="minorHAnsi" w:hAnsiTheme="minorHAnsi" w:cstheme="minorHAnsi"/>
                <w:lang w:val="de-DE"/>
              </w:rPr>
              <w:tab/>
              <w:t xml:space="preserve">sich innerhalb der von der auftraggebenden Verwaltung gesetzten Frist nicht einfindet, um </w:t>
            </w:r>
            <w:r w:rsidRPr="00B0463D">
              <w:rPr>
                <w:rFonts w:asciiTheme="minorHAnsi" w:hAnsiTheme="minorHAnsi" w:cstheme="minorHAnsi"/>
                <w:color w:val="FF0000"/>
                <w:lang w:val="de-DE"/>
              </w:rPr>
              <w:t>den Vertrag/die Vereinbarung</w:t>
            </w:r>
            <w:r w:rsidRPr="00B0463D">
              <w:rPr>
                <w:rFonts w:asciiTheme="minorHAnsi" w:hAnsiTheme="minorHAnsi" w:cstheme="minorHAnsi"/>
                <w:lang w:val="de-DE"/>
              </w:rPr>
              <w:t xml:space="preserve"> abzuschließen;</w:t>
            </w:r>
          </w:p>
          <w:p w14:paraId="691187AB" w14:textId="51E6F9C6" w:rsidR="00BC678B" w:rsidRPr="00B0463D" w:rsidRDefault="00BC678B" w:rsidP="00BC678B">
            <w:pPr>
              <w:widowControl w:val="0"/>
              <w:ind w:left="360" w:hanging="360"/>
              <w:jc w:val="both"/>
              <w:rPr>
                <w:rFonts w:asciiTheme="minorHAnsi" w:hAnsiTheme="minorHAnsi" w:cstheme="minorHAnsi"/>
                <w:lang w:val="de-DE"/>
              </w:rPr>
            </w:pPr>
            <w:r w:rsidRPr="00B0463D">
              <w:rPr>
                <w:rFonts w:asciiTheme="minorHAnsi" w:hAnsiTheme="minorHAnsi" w:cstheme="minorHAnsi"/>
                <w:lang w:val="de-DE"/>
              </w:rPr>
              <w:t>b)</w:t>
            </w:r>
            <w:r w:rsidRPr="00B0463D">
              <w:rPr>
                <w:rFonts w:asciiTheme="minorHAnsi" w:hAnsiTheme="minorHAnsi" w:cstheme="minorHAnsi"/>
                <w:lang w:val="de-DE"/>
              </w:rPr>
              <w:tab/>
              <w:t>die erforderlichen Unterlagen nicht frist-gerecht übermittelt hat;</w:t>
            </w:r>
          </w:p>
          <w:p w14:paraId="608E93A5" w14:textId="71F88D74" w:rsidR="00BC678B" w:rsidRPr="00B0463D" w:rsidRDefault="00BC678B" w:rsidP="00BC678B">
            <w:pPr>
              <w:widowControl w:val="0"/>
              <w:tabs>
                <w:tab w:val="num" w:pos="1440"/>
              </w:tabs>
              <w:ind w:left="360" w:hanging="360"/>
              <w:jc w:val="both"/>
              <w:rPr>
                <w:rFonts w:asciiTheme="minorHAnsi" w:hAnsiTheme="minorHAnsi" w:cstheme="minorHAnsi"/>
                <w:lang w:val="de-DE"/>
              </w:rPr>
            </w:pPr>
            <w:r w:rsidRPr="00B0463D">
              <w:rPr>
                <w:rFonts w:asciiTheme="minorHAnsi" w:hAnsiTheme="minorHAnsi" w:cstheme="minorHAnsi"/>
                <w:lang w:val="de-DE"/>
              </w:rPr>
              <w:t>c)</w:t>
            </w:r>
            <w:r w:rsidRPr="00B0463D">
              <w:rPr>
                <w:rFonts w:asciiTheme="minorHAnsi" w:hAnsiTheme="minorHAnsi" w:cstheme="minorHAnsi"/>
                <w:lang w:val="de-DE"/>
              </w:rPr>
              <w:tab/>
              <w:t>im Zuge der Ausschreibung nicht den Bestimmungen gemäß Art. 104, Absatz 5 und 6 GvD Nr. 36/2023 nachgekommen ist.</w:t>
            </w:r>
            <w:r w:rsidRPr="00B0463D">
              <w:rPr>
                <w:rFonts w:asciiTheme="minorHAnsi" w:hAnsiTheme="minorHAnsi" w:cstheme="minorHAnsi"/>
                <w:strike/>
                <w:lang w:val="de-DE"/>
              </w:rPr>
              <w:t>,</w:t>
            </w:r>
          </w:p>
          <w:p w14:paraId="58C309B1" w14:textId="35B8A603" w:rsidR="00BC678B" w:rsidRPr="00B0463D" w:rsidRDefault="00BC678B" w:rsidP="00BC678B">
            <w:pPr>
              <w:widowControl w:val="0"/>
              <w:tabs>
                <w:tab w:val="num" w:pos="1440"/>
              </w:tabs>
              <w:ind w:left="360" w:hanging="360"/>
              <w:jc w:val="both"/>
              <w:rPr>
                <w:rFonts w:asciiTheme="minorHAnsi" w:hAnsiTheme="minorHAnsi" w:cstheme="minorHAnsi"/>
                <w:lang w:val="de-DE"/>
              </w:rPr>
            </w:pPr>
            <w:r w:rsidRPr="00B0463D">
              <w:rPr>
                <w:rFonts w:asciiTheme="minorHAnsi" w:hAnsiTheme="minorHAnsi" w:cstheme="minorHAnsi"/>
                <w:lang w:val="de-DE"/>
              </w:rPr>
              <w:t>d) nicht über die allgemeinen und/oder besonderen Anforderungen verfügt.</w:t>
            </w:r>
          </w:p>
        </w:tc>
        <w:tc>
          <w:tcPr>
            <w:tcW w:w="340" w:type="dxa"/>
            <w:gridSpan w:val="2"/>
          </w:tcPr>
          <w:p w14:paraId="4D57A297" w14:textId="77777777" w:rsidR="00BC678B" w:rsidRPr="00B0463D" w:rsidRDefault="00BC678B" w:rsidP="00BC678B">
            <w:pPr>
              <w:widowControl w:val="0"/>
              <w:jc w:val="center"/>
              <w:rPr>
                <w:rFonts w:asciiTheme="minorHAnsi" w:hAnsiTheme="minorHAnsi" w:cstheme="minorHAnsi"/>
                <w:lang w:val="de-DE"/>
              </w:rPr>
            </w:pPr>
          </w:p>
        </w:tc>
        <w:tc>
          <w:tcPr>
            <w:tcW w:w="4655" w:type="dxa"/>
            <w:gridSpan w:val="2"/>
          </w:tcPr>
          <w:p w14:paraId="36056C26" w14:textId="3C8E5A7A"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bCs/>
                <w:lang w:val="it-IT"/>
              </w:rPr>
              <w:t>L’aggiudicazione viene revocata qualora l’aggiudicatario:</w:t>
            </w:r>
          </w:p>
          <w:p w14:paraId="0912B9DC" w14:textId="77777777" w:rsidR="00BC678B" w:rsidRPr="00B0463D" w:rsidRDefault="00BC678B" w:rsidP="00BC678B">
            <w:pPr>
              <w:widowControl w:val="0"/>
              <w:numPr>
                <w:ilvl w:val="0"/>
                <w:numId w:val="1"/>
              </w:numPr>
              <w:tabs>
                <w:tab w:val="clear" w:pos="4703"/>
                <w:tab w:val="center" w:pos="360"/>
                <w:tab w:val="right" w:pos="9072"/>
              </w:tabs>
              <w:ind w:left="360" w:right="105"/>
              <w:jc w:val="both"/>
              <w:rPr>
                <w:rFonts w:asciiTheme="minorHAnsi" w:hAnsiTheme="minorHAnsi" w:cstheme="minorHAnsi"/>
                <w:b/>
                <w:bCs/>
                <w:lang w:val="it-IT"/>
              </w:rPr>
            </w:pPr>
            <w:r w:rsidRPr="00B0463D">
              <w:rPr>
                <w:rFonts w:asciiTheme="minorHAnsi" w:hAnsiTheme="minorHAnsi" w:cstheme="minorHAnsi"/>
                <w:lang w:val="it-IT"/>
              </w:rPr>
              <w:t xml:space="preserve">non si presenti entro il termine fissato dall’amministrazione committente per la stipulazione </w:t>
            </w:r>
            <w:r w:rsidRPr="00B0463D">
              <w:rPr>
                <w:rFonts w:asciiTheme="minorHAnsi" w:hAnsiTheme="minorHAnsi" w:cstheme="minorHAnsi"/>
                <w:color w:val="FF0000"/>
                <w:lang w:val="it-IT"/>
              </w:rPr>
              <w:t>del contratto / della convenzione</w:t>
            </w:r>
            <w:r w:rsidRPr="00B0463D">
              <w:rPr>
                <w:rFonts w:asciiTheme="minorHAnsi" w:hAnsiTheme="minorHAnsi" w:cstheme="minorHAnsi"/>
                <w:lang w:val="it-IT"/>
              </w:rPr>
              <w:t>;</w:t>
            </w:r>
            <w:r w:rsidRPr="00B0463D">
              <w:rPr>
                <w:rFonts w:asciiTheme="minorHAnsi" w:hAnsiTheme="minorHAnsi" w:cstheme="minorHAnsi"/>
                <w:b/>
                <w:bCs/>
                <w:lang w:val="it-IT"/>
              </w:rPr>
              <w:t xml:space="preserve"> </w:t>
            </w:r>
          </w:p>
          <w:p w14:paraId="2E70EE69" w14:textId="77777777" w:rsidR="00BC678B" w:rsidRPr="00B0463D" w:rsidRDefault="00BC678B" w:rsidP="00BC678B">
            <w:pPr>
              <w:widowControl w:val="0"/>
              <w:numPr>
                <w:ilvl w:val="1"/>
                <w:numId w:val="1"/>
              </w:numPr>
              <w:tabs>
                <w:tab w:val="center" w:pos="360"/>
                <w:tab w:val="center" w:pos="4536"/>
                <w:tab w:val="right" w:pos="9072"/>
              </w:tabs>
              <w:ind w:left="360" w:right="105"/>
              <w:jc w:val="both"/>
              <w:rPr>
                <w:rFonts w:asciiTheme="minorHAnsi" w:hAnsiTheme="minorHAnsi" w:cstheme="minorHAnsi"/>
                <w:lang w:val="it-IT"/>
              </w:rPr>
            </w:pPr>
            <w:r w:rsidRPr="00B0463D">
              <w:rPr>
                <w:rFonts w:asciiTheme="minorHAnsi" w:hAnsiTheme="minorHAnsi" w:cstheme="minorHAnsi"/>
                <w:lang w:val="it-IT"/>
              </w:rPr>
              <w:t>non abbia trasmesso i documenti richiesti entro il termine fissato;</w:t>
            </w:r>
          </w:p>
          <w:p w14:paraId="08BB2987" w14:textId="77777777" w:rsidR="00BC678B" w:rsidRPr="00B0463D" w:rsidRDefault="00BC678B" w:rsidP="00BC678B">
            <w:pPr>
              <w:widowControl w:val="0"/>
              <w:numPr>
                <w:ilvl w:val="2"/>
                <w:numId w:val="1"/>
              </w:numPr>
              <w:tabs>
                <w:tab w:val="center" w:pos="360"/>
                <w:tab w:val="center" w:pos="4536"/>
                <w:tab w:val="right" w:pos="9072"/>
              </w:tabs>
              <w:ind w:left="360" w:right="105"/>
              <w:jc w:val="both"/>
              <w:rPr>
                <w:rFonts w:asciiTheme="minorHAnsi" w:hAnsiTheme="minorHAnsi" w:cstheme="minorHAnsi"/>
                <w:lang w:val="it-IT"/>
              </w:rPr>
            </w:pPr>
            <w:r w:rsidRPr="00B0463D">
              <w:rPr>
                <w:rFonts w:asciiTheme="minorHAnsi" w:hAnsiTheme="minorHAnsi" w:cstheme="minorHAnsi"/>
                <w:lang w:val="it-IT"/>
              </w:rPr>
              <w:t>non abbia ottemperato a quanto previsto dall’art. 104, commi 5 e 6 d.lgs. 36/2023;</w:t>
            </w:r>
          </w:p>
          <w:p w14:paraId="19A96484" w14:textId="75F9BC56" w:rsidR="00BC678B" w:rsidRPr="00B0463D" w:rsidRDefault="00BC678B" w:rsidP="00BC678B">
            <w:pPr>
              <w:widowControl w:val="0"/>
              <w:numPr>
                <w:ilvl w:val="2"/>
                <w:numId w:val="1"/>
              </w:numPr>
              <w:tabs>
                <w:tab w:val="center" w:pos="360"/>
                <w:tab w:val="center" w:pos="4536"/>
                <w:tab w:val="right" w:pos="9072"/>
              </w:tabs>
              <w:ind w:left="360" w:right="105"/>
              <w:jc w:val="both"/>
              <w:rPr>
                <w:rFonts w:asciiTheme="minorHAnsi" w:hAnsiTheme="minorHAnsi" w:cstheme="minorHAnsi"/>
                <w:lang w:val="it-IT"/>
              </w:rPr>
            </w:pPr>
            <w:r w:rsidRPr="00B0463D">
              <w:rPr>
                <w:rFonts w:asciiTheme="minorHAnsi" w:hAnsiTheme="minorHAnsi" w:cstheme="minorHAnsi"/>
                <w:lang w:val="it-IT"/>
              </w:rPr>
              <w:t>non sia in possesso dei requisiti di ordine generale e/o di ordine speciale.</w:t>
            </w:r>
          </w:p>
        </w:tc>
      </w:tr>
      <w:tr w:rsidR="00BC678B" w:rsidRPr="00960035" w14:paraId="5BE56064" w14:textId="77777777" w:rsidTr="00EA05AC">
        <w:tc>
          <w:tcPr>
            <w:tcW w:w="4656" w:type="dxa"/>
            <w:gridSpan w:val="2"/>
          </w:tcPr>
          <w:p w14:paraId="1C01DDFA" w14:textId="77777777" w:rsidR="00BC678B" w:rsidRPr="00B0463D" w:rsidRDefault="00BC678B" w:rsidP="00BC678B">
            <w:pPr>
              <w:widowControl w:val="0"/>
              <w:tabs>
                <w:tab w:val="left" w:pos="4111"/>
              </w:tabs>
              <w:jc w:val="both"/>
              <w:rPr>
                <w:rFonts w:asciiTheme="minorHAnsi" w:hAnsiTheme="minorHAnsi" w:cstheme="minorHAnsi"/>
                <w:bCs/>
                <w:lang w:val="it-IT"/>
              </w:rPr>
            </w:pPr>
          </w:p>
        </w:tc>
        <w:tc>
          <w:tcPr>
            <w:tcW w:w="340" w:type="dxa"/>
            <w:gridSpan w:val="2"/>
          </w:tcPr>
          <w:p w14:paraId="0EAD7AF1"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30522F17"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it-IT"/>
              </w:rPr>
            </w:pPr>
          </w:p>
        </w:tc>
      </w:tr>
      <w:tr w:rsidR="00BC678B" w:rsidRPr="00960035" w14:paraId="4EFDFCCC" w14:textId="77777777" w:rsidTr="00EA05AC">
        <w:tc>
          <w:tcPr>
            <w:tcW w:w="4656" w:type="dxa"/>
            <w:gridSpan w:val="2"/>
          </w:tcPr>
          <w:p w14:paraId="09AFD0C5" w14:textId="0DC06812" w:rsidR="00BC678B" w:rsidRPr="00B0463D" w:rsidRDefault="00BC678B" w:rsidP="00BC678B">
            <w:pPr>
              <w:widowControl w:val="0"/>
              <w:tabs>
                <w:tab w:val="center" w:pos="4536"/>
                <w:tab w:val="right" w:pos="9072"/>
              </w:tabs>
              <w:jc w:val="both"/>
              <w:rPr>
                <w:rFonts w:asciiTheme="minorHAnsi" w:hAnsiTheme="minorHAnsi" w:cstheme="minorHAnsi"/>
                <w:b/>
                <w:bCs/>
                <w:u w:val="single"/>
                <w:lang w:val="de-DE"/>
              </w:rPr>
            </w:pPr>
            <w:r w:rsidRPr="00B0463D">
              <w:rPr>
                <w:rFonts w:asciiTheme="minorHAnsi" w:hAnsiTheme="minorHAnsi" w:cstheme="minorHAnsi"/>
                <w:b/>
                <w:bCs/>
                <w:u w:val="single"/>
                <w:lang w:val="de-DE"/>
              </w:rPr>
              <w:t>In besagten Fällen behält die Vergabestelle die vorläufige Sicherheit gemäß Art. 106 GvD 36/2023  ein bzw. verhängt die Strafe gemäß Art. 27 Abs. 3 LG Nr. 16/2015.</w:t>
            </w:r>
          </w:p>
          <w:p w14:paraId="38E8D362" w14:textId="77777777" w:rsidR="00BC678B" w:rsidRPr="00B0463D" w:rsidRDefault="00BC678B" w:rsidP="00BC678B">
            <w:pPr>
              <w:widowControl w:val="0"/>
              <w:tabs>
                <w:tab w:val="center" w:pos="4536"/>
                <w:tab w:val="right" w:pos="9072"/>
              </w:tabs>
              <w:jc w:val="both"/>
              <w:rPr>
                <w:rFonts w:asciiTheme="minorHAnsi" w:hAnsiTheme="minorHAnsi" w:cstheme="minorHAnsi"/>
                <w:b/>
                <w:bCs/>
                <w:u w:val="single"/>
                <w:lang w:val="de-DE"/>
              </w:rPr>
            </w:pPr>
          </w:p>
        </w:tc>
        <w:tc>
          <w:tcPr>
            <w:tcW w:w="340" w:type="dxa"/>
            <w:gridSpan w:val="2"/>
          </w:tcPr>
          <w:p w14:paraId="57022AD2" w14:textId="77777777" w:rsidR="00BC678B" w:rsidRPr="00B0463D" w:rsidRDefault="00BC678B" w:rsidP="00BC678B">
            <w:pPr>
              <w:widowControl w:val="0"/>
              <w:tabs>
                <w:tab w:val="center" w:pos="4536"/>
                <w:tab w:val="right" w:pos="9072"/>
              </w:tabs>
              <w:ind w:left="360" w:right="105"/>
              <w:jc w:val="both"/>
              <w:rPr>
                <w:rFonts w:asciiTheme="minorHAnsi" w:hAnsiTheme="minorHAnsi" w:cstheme="minorHAnsi"/>
                <w:b/>
                <w:bCs/>
                <w:u w:val="single"/>
                <w:lang w:val="de-DE"/>
              </w:rPr>
            </w:pPr>
          </w:p>
        </w:tc>
        <w:tc>
          <w:tcPr>
            <w:tcW w:w="4655" w:type="dxa"/>
            <w:gridSpan w:val="2"/>
          </w:tcPr>
          <w:p w14:paraId="09319A6D" w14:textId="29653309" w:rsidR="00BC678B" w:rsidRPr="00B0463D" w:rsidRDefault="00BC678B" w:rsidP="00BC678B">
            <w:pPr>
              <w:widowControl w:val="0"/>
              <w:tabs>
                <w:tab w:val="center" w:pos="4536"/>
                <w:tab w:val="right" w:pos="9072"/>
              </w:tabs>
              <w:ind w:right="105"/>
              <w:jc w:val="both"/>
              <w:rPr>
                <w:rFonts w:asciiTheme="minorHAnsi" w:hAnsiTheme="minorHAnsi" w:cstheme="minorHAnsi"/>
                <w:b/>
                <w:bCs/>
                <w:u w:val="single"/>
                <w:lang w:val="it-IT"/>
              </w:rPr>
            </w:pPr>
            <w:r w:rsidRPr="00B0463D">
              <w:rPr>
                <w:rFonts w:asciiTheme="minorHAnsi" w:hAnsiTheme="minorHAnsi" w:cstheme="minorHAnsi"/>
                <w:b/>
                <w:bCs/>
                <w:u w:val="single"/>
                <w:lang w:val="it-IT"/>
              </w:rPr>
              <w:t>Nelle suddette ipotesi, la stazione appaltante procederà con l’escussione della garanzia provvisoria ai sensi dell’art. 106 del d.lgs. 36/2023  ovvero con la sanzione di cui all’art. 27, comma 3 l.p. 16/2015.</w:t>
            </w:r>
          </w:p>
        </w:tc>
      </w:tr>
      <w:tr w:rsidR="00BC678B" w:rsidRPr="00960035" w14:paraId="1A065350" w14:textId="77777777" w:rsidTr="00EA05AC">
        <w:tc>
          <w:tcPr>
            <w:tcW w:w="4656" w:type="dxa"/>
            <w:gridSpan w:val="2"/>
          </w:tcPr>
          <w:p w14:paraId="00D7F69B" w14:textId="77777777" w:rsidR="00BC678B" w:rsidRPr="00B0463D" w:rsidRDefault="00BC678B" w:rsidP="00BC678B">
            <w:pPr>
              <w:widowControl w:val="0"/>
              <w:tabs>
                <w:tab w:val="left" w:pos="4111"/>
              </w:tabs>
              <w:jc w:val="both"/>
              <w:rPr>
                <w:rFonts w:asciiTheme="minorHAnsi" w:hAnsiTheme="minorHAnsi" w:cstheme="minorHAnsi"/>
                <w:bCs/>
                <w:u w:val="single"/>
                <w:lang w:val="it-IT"/>
              </w:rPr>
            </w:pPr>
          </w:p>
        </w:tc>
        <w:tc>
          <w:tcPr>
            <w:tcW w:w="340" w:type="dxa"/>
            <w:gridSpan w:val="2"/>
          </w:tcPr>
          <w:p w14:paraId="781C3946" w14:textId="77777777" w:rsidR="00BC678B" w:rsidRPr="00B0463D" w:rsidRDefault="00BC678B" w:rsidP="00BC678B">
            <w:pPr>
              <w:widowControl w:val="0"/>
              <w:rPr>
                <w:rFonts w:asciiTheme="minorHAnsi" w:hAnsiTheme="minorHAnsi" w:cstheme="minorHAnsi"/>
                <w:u w:val="single"/>
                <w:lang w:val="it-IT"/>
              </w:rPr>
            </w:pPr>
          </w:p>
        </w:tc>
        <w:tc>
          <w:tcPr>
            <w:tcW w:w="4655" w:type="dxa"/>
            <w:gridSpan w:val="2"/>
          </w:tcPr>
          <w:p w14:paraId="6DCE2FA2"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u w:val="single"/>
                <w:lang w:val="it-IT"/>
              </w:rPr>
            </w:pPr>
          </w:p>
        </w:tc>
      </w:tr>
      <w:tr w:rsidR="00BC678B" w:rsidRPr="00960035" w14:paraId="7590EDE7" w14:textId="77777777" w:rsidTr="00EA05AC">
        <w:tc>
          <w:tcPr>
            <w:tcW w:w="4656" w:type="dxa"/>
            <w:gridSpan w:val="2"/>
          </w:tcPr>
          <w:p w14:paraId="51C59E53" w14:textId="50BFF6C5"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lastRenderedPageBreak/>
              <w:t>Falls die Überprüfung der Erfüllung der Teilnahmeanforderungen nach dem Zuschlag negativ ausfällt, wird die Vergabestelle, unbeschadet der Fälle der Anwendung von Art. 32 LG Nr. 16/2015, den Zuschlag widerrufen.</w:t>
            </w:r>
          </w:p>
          <w:p w14:paraId="3807C558" w14:textId="002B8C17" w:rsidR="00BC678B" w:rsidRPr="00B0463D" w:rsidRDefault="00BC678B" w:rsidP="00BC678B">
            <w:pPr>
              <w:widowControl w:val="0"/>
              <w:jc w:val="both"/>
              <w:rPr>
                <w:rFonts w:asciiTheme="minorHAnsi" w:hAnsiTheme="minorHAnsi" w:cstheme="minorHAnsi"/>
                <w:lang w:val="de-DE"/>
              </w:rPr>
            </w:pPr>
            <w:r w:rsidRPr="00B0463D">
              <w:rPr>
                <w:rFonts w:asciiTheme="minorHAnsi" w:hAnsiTheme="minorHAnsi" w:cstheme="minorHAnsi"/>
                <w:lang w:val="de-DE"/>
              </w:rPr>
              <w:t xml:space="preserve">Die Vergabestelle wird der ANAC und den weiteren eventuell zuständigen Behörden Meldung erstatten und die vorläufige Sicherheit bzw. den gemäß Art. 27 Abs. 3 LG Nr. </w:t>
            </w:r>
            <w:r w:rsidRPr="00B0463D">
              <w:rPr>
                <w:rFonts w:asciiTheme="minorHAnsi" w:hAnsiTheme="minorHAnsi" w:cstheme="minorHAnsi"/>
                <w:bCs/>
                <w:lang w:val="de-DE"/>
              </w:rPr>
              <w:t xml:space="preserve">16/2015 </w:t>
            </w:r>
            <w:r w:rsidRPr="00B0463D">
              <w:rPr>
                <w:rFonts w:asciiTheme="minorHAnsi" w:hAnsiTheme="minorHAnsi" w:cstheme="minorHAnsi"/>
                <w:lang w:val="de-DE"/>
              </w:rPr>
              <w:t>geschuldeten Betrag einbehalten, unbeschadet des Ersatzes des höheren Schadens.</w:t>
            </w:r>
          </w:p>
          <w:p w14:paraId="27013D94" w14:textId="0B5CB87B" w:rsidR="00BC678B" w:rsidRPr="00B0463D" w:rsidRDefault="00BC678B" w:rsidP="00BC678B">
            <w:pPr>
              <w:widowControl w:val="0"/>
              <w:jc w:val="both"/>
              <w:rPr>
                <w:rFonts w:asciiTheme="minorHAnsi" w:hAnsiTheme="minorHAnsi" w:cstheme="minorHAnsi"/>
                <w:bCs/>
                <w:lang w:val="de-DE"/>
              </w:rPr>
            </w:pPr>
            <w:r w:rsidRPr="00B0463D">
              <w:rPr>
                <w:rFonts w:asciiTheme="minorHAnsi" w:hAnsiTheme="minorHAnsi" w:cstheme="minorHAnsi"/>
                <w:lang w:val="de-DE"/>
              </w:rPr>
              <w:t xml:space="preserve"> In der Folge wird die Vergabestelle den Zuschlag dem Zweitgereihten erteilen und dabei die Überprüfung nach den Modalitäten ut supra vornehmen. Falls der Auftrag auch dem Zweitgereihten nicht erteilt werden kann, wird dieser dem Nächstgereihten in der Rangordnung nach den oben beschriebenen Modalitäten erteilt.</w:t>
            </w:r>
          </w:p>
        </w:tc>
        <w:tc>
          <w:tcPr>
            <w:tcW w:w="340" w:type="dxa"/>
            <w:gridSpan w:val="2"/>
          </w:tcPr>
          <w:p w14:paraId="75A42583" w14:textId="77777777" w:rsidR="00BC678B" w:rsidRPr="00B0463D" w:rsidRDefault="00BC678B" w:rsidP="00BC678B">
            <w:pPr>
              <w:widowControl w:val="0"/>
              <w:rPr>
                <w:rFonts w:asciiTheme="minorHAnsi" w:hAnsiTheme="minorHAnsi" w:cstheme="minorHAnsi"/>
                <w:b/>
                <w:u w:val="single"/>
                <w:lang w:val="de-DE"/>
              </w:rPr>
            </w:pPr>
          </w:p>
        </w:tc>
        <w:tc>
          <w:tcPr>
            <w:tcW w:w="4655" w:type="dxa"/>
            <w:gridSpan w:val="2"/>
          </w:tcPr>
          <w:p w14:paraId="6B4AA682" w14:textId="493669E0"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bCs/>
                <w:lang w:val="it-IT"/>
              </w:rPr>
              <w:t xml:space="preserve">In caso di esito negativo delle verifiche sul possesso dei requisiti di partecipazione a seguito dell’aggiudicazione - salvi i casi di applicazione dell’art. 32 l.p. n. 16/2015 - </w:t>
            </w:r>
            <w:r w:rsidRPr="00B0463D">
              <w:rPr>
                <w:rFonts w:asciiTheme="minorHAnsi" w:hAnsiTheme="minorHAnsi" w:cstheme="minorHAnsi"/>
                <w:lang w:val="it-IT"/>
              </w:rPr>
              <w:t xml:space="preserve"> la stazione appaltante</w:t>
            </w:r>
            <w:r w:rsidRPr="00B0463D">
              <w:rPr>
                <w:rFonts w:asciiTheme="minorHAnsi" w:hAnsiTheme="minorHAnsi" w:cstheme="minorHAnsi"/>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dell’art. 27, comma 3 l.p. 16/2015, salvo il risarcimento del maggior danno. </w:t>
            </w:r>
          </w:p>
          <w:p w14:paraId="35400F1F" w14:textId="4788A4F8"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
                <w:bCs/>
                <w:u w:val="single"/>
                <w:lang w:val="it-IT"/>
              </w:rPr>
            </w:pPr>
            <w:r w:rsidRPr="00B0463D">
              <w:rPr>
                <w:rFonts w:asciiTheme="minorHAnsi" w:hAnsiTheme="minorHAnsi" w:cstheme="minorHAnsi"/>
                <w:bCs/>
                <w:lang w:val="it-IT"/>
              </w:rPr>
              <w:t>La stazione appaltante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BC678B" w:rsidRPr="00960035" w14:paraId="16B0230B" w14:textId="77777777" w:rsidTr="00EA05AC">
        <w:tc>
          <w:tcPr>
            <w:tcW w:w="4656" w:type="dxa"/>
            <w:gridSpan w:val="2"/>
          </w:tcPr>
          <w:p w14:paraId="5403A85C" w14:textId="77777777" w:rsidR="00BC678B" w:rsidRPr="00B0463D" w:rsidRDefault="00BC678B" w:rsidP="00BC678B">
            <w:pPr>
              <w:widowControl w:val="0"/>
              <w:tabs>
                <w:tab w:val="left" w:pos="4111"/>
              </w:tabs>
              <w:jc w:val="center"/>
              <w:rPr>
                <w:rFonts w:asciiTheme="minorHAnsi" w:hAnsiTheme="minorHAnsi" w:cstheme="minorHAnsi"/>
                <w:lang w:val="it-IT"/>
              </w:rPr>
            </w:pPr>
          </w:p>
        </w:tc>
        <w:tc>
          <w:tcPr>
            <w:tcW w:w="340" w:type="dxa"/>
            <w:gridSpan w:val="2"/>
          </w:tcPr>
          <w:p w14:paraId="2B5EAB90"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69E87A7E" w14:textId="77777777" w:rsidR="00BC678B" w:rsidRPr="00B0463D" w:rsidRDefault="00BC678B" w:rsidP="00BC678B">
            <w:pPr>
              <w:widowControl w:val="0"/>
              <w:tabs>
                <w:tab w:val="left" w:pos="4111"/>
              </w:tabs>
              <w:ind w:right="105"/>
              <w:jc w:val="center"/>
              <w:rPr>
                <w:rFonts w:asciiTheme="minorHAnsi" w:hAnsiTheme="minorHAnsi" w:cstheme="minorHAnsi"/>
                <w:lang w:val="it-IT"/>
              </w:rPr>
            </w:pPr>
          </w:p>
        </w:tc>
      </w:tr>
      <w:tr w:rsidR="00BC678B" w:rsidRPr="00960035" w14:paraId="1D5D1248" w14:textId="77777777" w:rsidTr="00EA05AC">
        <w:tc>
          <w:tcPr>
            <w:tcW w:w="4656" w:type="dxa"/>
            <w:gridSpan w:val="2"/>
          </w:tcPr>
          <w:p w14:paraId="7E3D2CB7" w14:textId="5931D6AA" w:rsidR="00BC678B" w:rsidRPr="00B0463D" w:rsidRDefault="00BC678B" w:rsidP="00BC678B">
            <w:pPr>
              <w:widowControl w:val="0"/>
              <w:tabs>
                <w:tab w:val="left" w:pos="4111"/>
                <w:tab w:val="center" w:pos="4536"/>
                <w:tab w:val="right" w:pos="9072"/>
              </w:tabs>
              <w:jc w:val="both"/>
              <w:rPr>
                <w:rFonts w:asciiTheme="minorHAnsi" w:hAnsiTheme="minorHAnsi" w:cstheme="minorHAnsi"/>
                <w:bCs/>
                <w:lang w:val="de-DE"/>
              </w:rPr>
            </w:pPr>
            <w:bookmarkStart w:id="150" w:name="_Hlk505942827"/>
            <w:r w:rsidRPr="00B0463D">
              <w:rPr>
                <w:rFonts w:asciiTheme="minorHAnsi" w:hAnsiTheme="minorHAnsi" w:cstheme="minorHAnsi"/>
                <w:b/>
                <w:lang w:val="de-DE"/>
              </w:rPr>
              <w:t>5. VERTRAGSABSCHLUSS UND VERWAL</w:t>
            </w:r>
            <w:r w:rsidRPr="00B0463D">
              <w:rPr>
                <w:rFonts w:asciiTheme="minorHAnsi" w:hAnsiTheme="minorHAnsi" w:cstheme="minorHAnsi"/>
                <w:lang w:val="de-DE" w:eastAsia="it-IT"/>
              </w:rPr>
              <w:softHyphen/>
            </w:r>
            <w:r w:rsidRPr="00B0463D">
              <w:rPr>
                <w:rFonts w:asciiTheme="minorHAnsi" w:hAnsiTheme="minorHAnsi" w:cstheme="minorHAnsi"/>
                <w:b/>
                <w:lang w:val="de-DE"/>
              </w:rPr>
              <w:t>TUNGSHANDLUNGEN ZUGUNSTEN DER VERTRAGSABSCHLIESSENDEN ÖFFENTLI</w:t>
            </w:r>
            <w:r w:rsidRPr="00B0463D">
              <w:rPr>
                <w:rFonts w:asciiTheme="minorHAnsi" w:hAnsiTheme="minorHAnsi" w:cstheme="minorHAnsi"/>
                <w:lang w:val="de-DE" w:eastAsia="it-IT"/>
              </w:rPr>
              <w:softHyphen/>
            </w:r>
            <w:r w:rsidRPr="00B0463D">
              <w:rPr>
                <w:rFonts w:asciiTheme="minorHAnsi" w:hAnsiTheme="minorHAnsi" w:cstheme="minorHAnsi"/>
                <w:b/>
                <w:lang w:val="de-DE"/>
              </w:rPr>
              <w:t>CHEN VERWALTUNG</w:t>
            </w:r>
          </w:p>
        </w:tc>
        <w:tc>
          <w:tcPr>
            <w:tcW w:w="340" w:type="dxa"/>
            <w:gridSpan w:val="2"/>
          </w:tcPr>
          <w:p w14:paraId="0BE972E0"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de-DE"/>
              </w:rPr>
            </w:pPr>
          </w:p>
        </w:tc>
        <w:tc>
          <w:tcPr>
            <w:tcW w:w="4655" w:type="dxa"/>
            <w:gridSpan w:val="2"/>
          </w:tcPr>
          <w:p w14:paraId="15E8C1BC" w14:textId="77777777" w:rsidR="00BC678B" w:rsidRPr="00B0463D" w:rsidRDefault="00BC678B" w:rsidP="00BC678B">
            <w:pPr>
              <w:widowControl w:val="0"/>
              <w:tabs>
                <w:tab w:val="left" w:pos="4111"/>
                <w:tab w:val="center" w:pos="4536"/>
                <w:tab w:val="right" w:pos="9072"/>
              </w:tabs>
              <w:ind w:right="105"/>
              <w:jc w:val="both"/>
              <w:rPr>
                <w:rFonts w:asciiTheme="minorHAnsi" w:hAnsiTheme="minorHAnsi" w:cstheme="minorHAnsi"/>
                <w:bCs/>
                <w:lang w:val="it-IT"/>
              </w:rPr>
            </w:pPr>
            <w:r w:rsidRPr="00B0463D">
              <w:rPr>
                <w:rFonts w:asciiTheme="minorHAnsi" w:hAnsiTheme="minorHAnsi" w:cstheme="minorHAnsi"/>
                <w:b/>
                <w:lang w:val="it-IT"/>
              </w:rPr>
              <w:t>5. STIPULA DEL CONTRATTO E ADEMPIMENTI AMMINISTRATIVI IN FAVORE DELLA PUBBLICA AMMINISTRAZIONE CONTRAENTE</w:t>
            </w:r>
          </w:p>
        </w:tc>
      </w:tr>
      <w:bookmarkEnd w:id="150"/>
      <w:tr w:rsidR="00BC678B" w:rsidRPr="00960035" w14:paraId="7D03C93F" w14:textId="77777777" w:rsidTr="00EA05AC">
        <w:tc>
          <w:tcPr>
            <w:tcW w:w="4656" w:type="dxa"/>
            <w:gridSpan w:val="2"/>
          </w:tcPr>
          <w:p w14:paraId="1693047D" w14:textId="77777777" w:rsidR="00BC678B" w:rsidRPr="00B0463D" w:rsidRDefault="00BC678B" w:rsidP="00BC678B">
            <w:pPr>
              <w:widowControl w:val="0"/>
              <w:tabs>
                <w:tab w:val="left" w:pos="4111"/>
              </w:tabs>
              <w:jc w:val="both"/>
              <w:rPr>
                <w:rFonts w:asciiTheme="minorHAnsi" w:hAnsiTheme="minorHAnsi" w:cstheme="minorHAnsi"/>
                <w:i/>
                <w:iCs/>
                <w:lang w:val="it-IT"/>
              </w:rPr>
            </w:pPr>
          </w:p>
        </w:tc>
        <w:tc>
          <w:tcPr>
            <w:tcW w:w="340" w:type="dxa"/>
            <w:gridSpan w:val="2"/>
          </w:tcPr>
          <w:p w14:paraId="211FE8F5" w14:textId="77777777" w:rsidR="00BC678B" w:rsidRPr="00B0463D" w:rsidRDefault="00BC678B" w:rsidP="00BC678B">
            <w:pPr>
              <w:widowControl w:val="0"/>
              <w:jc w:val="both"/>
              <w:rPr>
                <w:rFonts w:asciiTheme="minorHAnsi" w:hAnsiTheme="minorHAnsi" w:cstheme="minorHAnsi"/>
                <w:i/>
                <w:iCs/>
                <w:lang w:val="it-IT"/>
              </w:rPr>
            </w:pPr>
          </w:p>
        </w:tc>
        <w:tc>
          <w:tcPr>
            <w:tcW w:w="4655" w:type="dxa"/>
            <w:gridSpan w:val="2"/>
          </w:tcPr>
          <w:p w14:paraId="6038C5A9" w14:textId="15F94559" w:rsidR="00BC678B" w:rsidRPr="00B0463D" w:rsidRDefault="00BC678B" w:rsidP="00BC678B">
            <w:pPr>
              <w:widowControl w:val="0"/>
              <w:tabs>
                <w:tab w:val="left" w:pos="4111"/>
              </w:tabs>
              <w:ind w:right="105"/>
              <w:jc w:val="both"/>
              <w:rPr>
                <w:rFonts w:asciiTheme="minorHAnsi" w:hAnsiTheme="minorHAnsi" w:cstheme="minorHAnsi"/>
                <w:i/>
                <w:iCs/>
                <w:lang w:val="it-IT"/>
              </w:rPr>
            </w:pPr>
          </w:p>
        </w:tc>
      </w:tr>
      <w:tr w:rsidR="00BC678B" w:rsidRPr="00960035" w14:paraId="7853DDFF" w14:textId="77777777" w:rsidTr="00EA05AC">
        <w:tc>
          <w:tcPr>
            <w:tcW w:w="4656" w:type="dxa"/>
            <w:gridSpan w:val="2"/>
          </w:tcPr>
          <w:p w14:paraId="5C0530B5" w14:textId="78CA3045" w:rsidR="00BC678B" w:rsidRPr="00B0463D" w:rsidRDefault="00BC678B" w:rsidP="00BC678B">
            <w:pPr>
              <w:widowControl w:val="0"/>
              <w:tabs>
                <w:tab w:val="left" w:pos="4111"/>
              </w:tabs>
              <w:jc w:val="both"/>
              <w:rPr>
                <w:rFonts w:asciiTheme="minorHAnsi" w:hAnsiTheme="minorHAnsi" w:cstheme="minorHAnsi"/>
                <w:lang w:val="de-DE" w:eastAsia="it-IT"/>
              </w:rPr>
            </w:pPr>
            <w:r w:rsidRPr="00B0463D">
              <w:rPr>
                <w:rFonts w:asciiTheme="minorHAnsi" w:hAnsiTheme="minorHAnsi" w:cstheme="minorHAnsi"/>
                <w:lang w:val="de-DE" w:eastAsia="de-DE"/>
              </w:rPr>
              <w:t xml:space="preserve">Der Vertrag </w:t>
            </w:r>
            <w:r w:rsidRPr="00B0463D">
              <w:rPr>
                <w:rFonts w:asciiTheme="minorHAnsi" w:hAnsiTheme="minorHAnsi" w:cstheme="minorHAnsi"/>
                <w:lang w:val="de-DE" w:eastAsia="it-IT"/>
              </w:rPr>
              <w:t>wird in den Formen gemäß Art. 18 GvD Nr. 36/2023 abgeschlossen.</w:t>
            </w:r>
          </w:p>
          <w:p w14:paraId="05DE8A31" w14:textId="6273A770" w:rsidR="00BC678B" w:rsidRPr="00B0463D" w:rsidRDefault="00BC678B" w:rsidP="00BC678B">
            <w:pPr>
              <w:widowControl w:val="0"/>
              <w:tabs>
                <w:tab w:val="left" w:pos="4111"/>
              </w:tabs>
              <w:jc w:val="both"/>
              <w:rPr>
                <w:rFonts w:asciiTheme="minorHAnsi" w:hAnsiTheme="minorHAnsi" w:cstheme="minorHAnsi"/>
                <w:lang w:val="de-DE" w:eastAsia="de-DE"/>
              </w:rPr>
            </w:pPr>
            <w:r w:rsidRPr="00B0463D">
              <w:rPr>
                <w:rFonts w:asciiTheme="minorHAnsi" w:hAnsiTheme="minorHAnsi" w:cstheme="minorHAnsi"/>
                <w:lang w:val="de-DE" w:eastAsia="it-IT"/>
              </w:rPr>
              <w:t xml:space="preserve">Der Vertrag ist innerhalb der Frist von </w:t>
            </w:r>
            <w:r w:rsidRPr="00B0463D">
              <w:rPr>
                <w:rFonts w:asciiTheme="minorHAnsi" w:hAnsiTheme="minorHAnsi" w:cstheme="minorHAnsi"/>
                <w:color w:val="FF0000"/>
                <w:lang w:val="de-DE" w:eastAsia="it-IT"/>
              </w:rPr>
              <w:t>60</w:t>
            </w:r>
            <w:r w:rsidRPr="00B0463D">
              <w:rPr>
                <w:rFonts w:asciiTheme="minorHAnsi" w:hAnsiTheme="minorHAnsi" w:cstheme="minorHAnsi"/>
                <w:lang w:val="de-DE" w:eastAsia="it-IT"/>
              </w:rPr>
              <w:t xml:space="preserve"> Tagen nach wirksamen Zuschlag gemäß Art. 18 Absatz 2 GvD Nr. 36/2023 oder einer mit dem Zuschlagsempfänger anderen vereinbarten Frist, die aufgrund des Interesses der </w:t>
            </w:r>
            <w:r w:rsidRPr="00B0463D">
              <w:rPr>
                <w:rFonts w:asciiTheme="minorHAnsi" w:hAnsiTheme="minorHAnsi" w:cstheme="minorHAnsi"/>
                <w:color w:val="FF0000"/>
                <w:lang w:val="de-DE" w:eastAsia="de-DE"/>
              </w:rPr>
              <w:t>auftraggebende Körperschaft/ Vergabestelle</w:t>
            </w:r>
            <w:r w:rsidRPr="00B0463D">
              <w:rPr>
                <w:rFonts w:asciiTheme="minorHAnsi" w:hAnsiTheme="minorHAnsi" w:cstheme="minorHAnsi"/>
                <w:lang w:val="de-DE" w:eastAsia="it-IT"/>
              </w:rPr>
              <w:t xml:space="preserve"> unter Berücksichtigung des allgemeinen Interesses an einer zeitnahen Vertragserfüllung gerechtfertigt ist, nicht vor dem in Artikel 18 Absatz 3 des Gesetzvertredendes Dsdekrets 36/2023 </w:t>
            </w:r>
            <w:r w:rsidRPr="00B0463D">
              <w:rPr>
                <w:rFonts w:asciiTheme="minorHAnsi" w:hAnsiTheme="minorHAnsi" w:cstheme="minorHAnsi"/>
                <w:lang w:val="de-DE" w:eastAsia="de-DE"/>
              </w:rPr>
              <w:t>abzuschließen.</w:t>
            </w:r>
          </w:p>
          <w:p w14:paraId="154C6276" w14:textId="080FD14E" w:rsidR="00BC678B" w:rsidRPr="00B0463D" w:rsidRDefault="00BC678B" w:rsidP="00BC678B">
            <w:pPr>
              <w:widowControl w:val="0"/>
              <w:tabs>
                <w:tab w:val="left" w:pos="4111"/>
              </w:tabs>
              <w:jc w:val="both"/>
              <w:rPr>
                <w:rFonts w:asciiTheme="minorHAnsi" w:hAnsiTheme="minorHAnsi" w:cstheme="minorHAnsi"/>
                <w:lang w:val="de-DE" w:eastAsia="de-DE"/>
              </w:rPr>
            </w:pPr>
          </w:p>
        </w:tc>
        <w:tc>
          <w:tcPr>
            <w:tcW w:w="340" w:type="dxa"/>
            <w:gridSpan w:val="2"/>
          </w:tcPr>
          <w:p w14:paraId="2E6A03FD" w14:textId="77777777" w:rsidR="00BC678B" w:rsidRPr="00B0463D" w:rsidRDefault="00BC678B" w:rsidP="00BC678B">
            <w:pPr>
              <w:widowControl w:val="0"/>
              <w:jc w:val="both"/>
              <w:rPr>
                <w:rFonts w:asciiTheme="minorHAnsi" w:hAnsiTheme="minorHAnsi" w:cstheme="minorHAnsi"/>
                <w:lang w:val="de-DE"/>
              </w:rPr>
            </w:pPr>
          </w:p>
        </w:tc>
        <w:tc>
          <w:tcPr>
            <w:tcW w:w="4655" w:type="dxa"/>
            <w:gridSpan w:val="2"/>
          </w:tcPr>
          <w:p w14:paraId="740ED6D0" w14:textId="5605A40E" w:rsidR="00BC678B" w:rsidRPr="00B0463D" w:rsidRDefault="00BC678B" w:rsidP="00BC678B">
            <w:pPr>
              <w:widowControl w:val="0"/>
              <w:jc w:val="both"/>
              <w:rPr>
                <w:rFonts w:asciiTheme="minorHAnsi" w:hAnsiTheme="minorHAnsi" w:cstheme="minorHAnsi"/>
                <w:b/>
                <w:lang w:val="it-IT"/>
              </w:rPr>
            </w:pPr>
            <w:r w:rsidRPr="00B0463D">
              <w:rPr>
                <w:rFonts w:asciiTheme="minorHAnsi" w:hAnsiTheme="minorHAnsi" w:cstheme="minorHAnsi"/>
                <w:lang w:val="it-IT"/>
              </w:rPr>
              <w:t xml:space="preserve">Il contratto verrà stipulato nelle forme di cui all’art. 18 d.lgs. 36/2023. </w:t>
            </w:r>
            <w:r w:rsidRPr="00B0463D">
              <w:rPr>
                <w:rFonts w:asciiTheme="minorHAnsi" w:hAnsiTheme="minorHAnsi" w:cstheme="minorHAnsi"/>
                <w:bCs/>
                <w:lang w:val="it-IT"/>
              </w:rPr>
              <w:t xml:space="preserve">La stipula dovrà avvenire entro il termine di </w:t>
            </w:r>
            <w:r w:rsidRPr="00B0463D">
              <w:rPr>
                <w:rFonts w:asciiTheme="minorHAnsi" w:hAnsiTheme="minorHAnsi" w:cstheme="minorHAnsi"/>
                <w:bCs/>
                <w:color w:val="FF0000"/>
                <w:lang w:val="it-IT"/>
              </w:rPr>
              <w:t xml:space="preserve">60 </w:t>
            </w:r>
            <w:r w:rsidRPr="00B0463D">
              <w:rPr>
                <w:rFonts w:asciiTheme="minorHAnsi" w:hAnsiTheme="minorHAnsi" w:cstheme="minorHAnsi"/>
                <w:bCs/>
                <w:lang w:val="it-IT"/>
              </w:rPr>
              <w:t>giorni dall’aggiudicazione efficace ai sensi dll’art. 18 comma 2 d.lgs. 36/2023 ovvero diverso termine concordato con l’aggiudicatario</w:t>
            </w:r>
            <w:r w:rsidRPr="00B0463D">
              <w:rPr>
                <w:rFonts w:asciiTheme="minorHAnsi" w:hAnsiTheme="minorHAnsi" w:cstheme="minorHAnsi"/>
                <w:lang w:val="it-IT"/>
              </w:rPr>
              <w:t xml:space="preserve"> </w:t>
            </w:r>
            <w:r w:rsidRPr="00B0463D">
              <w:rPr>
                <w:rFonts w:asciiTheme="minorHAnsi" w:hAnsiTheme="minorHAnsi" w:cstheme="minorHAnsi"/>
                <w:bCs/>
                <w:lang w:val="it-IT"/>
              </w:rPr>
              <w:t xml:space="preserve">e motivato in base all’interesse </w:t>
            </w:r>
            <w:r w:rsidRPr="00B0463D">
              <w:rPr>
                <w:rFonts w:asciiTheme="minorHAnsi" w:hAnsiTheme="minorHAnsi" w:cstheme="minorHAnsi"/>
                <w:bCs/>
                <w:color w:val="FF0000"/>
                <w:lang w:val="it-IT"/>
              </w:rPr>
              <w:t xml:space="preserve">dell’ente committente/ della stazione appaltate, </w:t>
            </w:r>
            <w:r w:rsidRPr="00B0463D">
              <w:rPr>
                <w:rFonts w:asciiTheme="minorHAnsi" w:hAnsiTheme="minorHAnsi" w:cstheme="minorHAnsi"/>
                <w:bCs/>
                <w:lang w:val="it-IT"/>
              </w:rPr>
              <w:t>compatibilmente con quello generale alla sollecita esecuzione del contratto, non prima di quello di cui all’ art. 18 comma 3 d.lgs. 36/2023</w:t>
            </w:r>
            <w:r w:rsidRPr="00B0463D">
              <w:rPr>
                <w:rFonts w:asciiTheme="minorHAnsi" w:hAnsiTheme="minorHAnsi" w:cstheme="minorHAnsi"/>
                <w:bCs/>
                <w:strike/>
                <w:lang w:val="it-IT"/>
              </w:rPr>
              <w:t xml:space="preserve"> .</w:t>
            </w:r>
          </w:p>
        </w:tc>
      </w:tr>
      <w:tr w:rsidR="00BC678B" w:rsidRPr="00960035" w14:paraId="7E9EF913" w14:textId="77777777" w:rsidTr="00EA05AC">
        <w:tc>
          <w:tcPr>
            <w:tcW w:w="4656" w:type="dxa"/>
            <w:gridSpan w:val="2"/>
          </w:tcPr>
          <w:p w14:paraId="44788A54" w14:textId="77777777" w:rsidR="00BC678B" w:rsidRPr="00B0463D" w:rsidRDefault="00BC678B" w:rsidP="00BC678B">
            <w:pPr>
              <w:widowControl w:val="0"/>
              <w:tabs>
                <w:tab w:val="left" w:pos="4111"/>
              </w:tabs>
              <w:jc w:val="both"/>
              <w:rPr>
                <w:rFonts w:asciiTheme="minorHAnsi" w:hAnsiTheme="minorHAnsi" w:cstheme="minorHAnsi"/>
                <w:bCs/>
                <w:lang w:val="it-IT"/>
              </w:rPr>
            </w:pPr>
          </w:p>
        </w:tc>
        <w:tc>
          <w:tcPr>
            <w:tcW w:w="340" w:type="dxa"/>
            <w:gridSpan w:val="2"/>
          </w:tcPr>
          <w:p w14:paraId="5F5F9ABF"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71C0703E" w14:textId="77777777" w:rsidR="00BC678B" w:rsidRPr="00B0463D" w:rsidRDefault="00BC678B" w:rsidP="00BC678B">
            <w:pPr>
              <w:widowControl w:val="0"/>
              <w:jc w:val="both"/>
              <w:rPr>
                <w:rFonts w:asciiTheme="minorHAnsi" w:hAnsiTheme="minorHAnsi" w:cstheme="minorHAnsi"/>
                <w:lang w:val="it-IT"/>
              </w:rPr>
            </w:pPr>
          </w:p>
        </w:tc>
      </w:tr>
      <w:tr w:rsidR="00BC678B" w:rsidRPr="00960035" w14:paraId="4C3A12D4" w14:textId="77777777" w:rsidTr="00EA05AC">
        <w:tc>
          <w:tcPr>
            <w:tcW w:w="4656" w:type="dxa"/>
            <w:gridSpan w:val="2"/>
          </w:tcPr>
          <w:p w14:paraId="33C6462A" w14:textId="15134BBB" w:rsidR="00BC678B" w:rsidRPr="00B0463D" w:rsidRDefault="00BC678B" w:rsidP="00BC678B">
            <w:pPr>
              <w:widowControl w:val="0"/>
              <w:tabs>
                <w:tab w:val="left" w:pos="4111"/>
              </w:tabs>
              <w:jc w:val="both"/>
              <w:rPr>
                <w:rFonts w:asciiTheme="minorHAnsi" w:hAnsiTheme="minorHAnsi" w:cstheme="minorHAnsi"/>
                <w:bCs/>
                <w:lang w:val="de-DE"/>
              </w:rPr>
            </w:pPr>
            <w:r w:rsidRPr="00B0463D">
              <w:rPr>
                <w:rFonts w:asciiTheme="minorHAnsi" w:hAnsiTheme="minorHAnsi" w:cstheme="minorHAnsi"/>
                <w:lang w:val="de-DE"/>
              </w:rPr>
              <w:t xml:space="preserve">Der </w:t>
            </w:r>
            <w:r w:rsidRPr="00B0463D">
              <w:rPr>
                <w:rFonts w:asciiTheme="minorHAnsi" w:hAnsiTheme="minorHAnsi" w:cstheme="minorHAnsi"/>
                <w:lang w:val="de-DE" w:eastAsia="it-IT"/>
              </w:rPr>
              <w:t>Vertragspreis versteht sich als inklusive Steuerlasten und anderer vom Zuschlagsempfänger gemäß geltenden Gesetzesbestimmungen geschuldeter Abgaben in Verbindung mit der Ausführung des Vertrags sowie aller anderen Ausgaben betreffend die gegenständliche</w:t>
            </w:r>
            <w:r w:rsidRPr="00B0463D">
              <w:rPr>
                <w:rFonts w:asciiTheme="minorHAnsi" w:hAnsiTheme="minorHAnsi" w:cstheme="minorHAnsi"/>
                <w:lang w:val="de-DE"/>
              </w:rPr>
              <w:t xml:space="preserve"> </w:t>
            </w:r>
            <w:r w:rsidRPr="00B0463D">
              <w:rPr>
                <w:rFonts w:asciiTheme="minorHAnsi" w:hAnsiTheme="minorHAnsi" w:cstheme="minorHAnsi"/>
                <w:color w:val="FF0000"/>
                <w:lang w:val="de-DE"/>
              </w:rPr>
              <w:t>Lieferung/Dienstleistung</w:t>
            </w:r>
            <w:r w:rsidRPr="00B0463D">
              <w:rPr>
                <w:rFonts w:asciiTheme="minorHAnsi" w:hAnsiTheme="minorHAnsi" w:cstheme="minorHAnsi"/>
                <w:lang w:val="de-DE"/>
              </w:rPr>
              <w:t>.</w:t>
            </w:r>
          </w:p>
        </w:tc>
        <w:tc>
          <w:tcPr>
            <w:tcW w:w="340" w:type="dxa"/>
            <w:gridSpan w:val="2"/>
          </w:tcPr>
          <w:p w14:paraId="587E8143"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0831D68A" w14:textId="77777777" w:rsidR="00BC678B" w:rsidRPr="00B0463D" w:rsidRDefault="00BC678B" w:rsidP="00BC678B">
            <w:pPr>
              <w:widowControl w:val="0"/>
              <w:autoSpaceDE w:val="0"/>
              <w:autoSpaceDN w:val="0"/>
              <w:adjustRightInd w:val="0"/>
              <w:ind w:right="105"/>
              <w:jc w:val="both"/>
              <w:rPr>
                <w:rFonts w:asciiTheme="minorHAnsi" w:hAnsiTheme="minorHAnsi" w:cstheme="minorHAnsi"/>
                <w:lang w:val="it-IT"/>
              </w:rPr>
            </w:pPr>
            <w:r w:rsidRPr="00B0463D">
              <w:rPr>
                <w:rFonts w:asciiTheme="minorHAnsi" w:hAnsiTheme="minorHAnsi" w:cstheme="minorHAnsi"/>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B0463D">
              <w:rPr>
                <w:rFonts w:asciiTheme="minorHAnsi" w:hAnsiTheme="minorHAnsi" w:cstheme="minorHAnsi"/>
                <w:color w:val="FF0000"/>
                <w:lang w:val="it-IT"/>
              </w:rPr>
              <w:t xml:space="preserve">la fornitura/il servizio </w:t>
            </w:r>
            <w:r w:rsidRPr="00B0463D">
              <w:rPr>
                <w:rFonts w:asciiTheme="minorHAnsi" w:hAnsiTheme="minorHAnsi" w:cstheme="minorHAnsi"/>
                <w:lang w:val="it-IT"/>
              </w:rPr>
              <w:t>in oggetto.</w:t>
            </w:r>
          </w:p>
          <w:p w14:paraId="7B000E86" w14:textId="77777777" w:rsidR="00BC678B" w:rsidRPr="00B0463D" w:rsidRDefault="00BC678B" w:rsidP="00BC678B">
            <w:pPr>
              <w:widowControl w:val="0"/>
              <w:jc w:val="both"/>
              <w:rPr>
                <w:rFonts w:asciiTheme="minorHAnsi" w:hAnsiTheme="minorHAnsi" w:cstheme="minorHAnsi"/>
                <w:bCs/>
                <w:lang w:val="it-IT"/>
              </w:rPr>
            </w:pPr>
          </w:p>
        </w:tc>
      </w:tr>
      <w:tr w:rsidR="00BC678B" w:rsidRPr="00960035" w14:paraId="774291E7" w14:textId="77777777" w:rsidTr="00EA05AC">
        <w:tc>
          <w:tcPr>
            <w:tcW w:w="4656" w:type="dxa"/>
            <w:gridSpan w:val="2"/>
          </w:tcPr>
          <w:p w14:paraId="6AF13B6F" w14:textId="77777777" w:rsidR="00BC678B" w:rsidRPr="00B0463D" w:rsidRDefault="00BC678B" w:rsidP="00BC678B">
            <w:pPr>
              <w:widowControl w:val="0"/>
              <w:tabs>
                <w:tab w:val="left" w:pos="4111"/>
              </w:tabs>
              <w:ind w:right="76"/>
              <w:jc w:val="both"/>
              <w:rPr>
                <w:rFonts w:asciiTheme="minorHAnsi" w:hAnsiTheme="minorHAnsi" w:cstheme="minorHAnsi"/>
                <w:strike/>
                <w:lang w:val="it-IT"/>
              </w:rPr>
            </w:pPr>
          </w:p>
        </w:tc>
        <w:tc>
          <w:tcPr>
            <w:tcW w:w="340" w:type="dxa"/>
            <w:gridSpan w:val="2"/>
          </w:tcPr>
          <w:p w14:paraId="43820B28" w14:textId="77777777" w:rsidR="00BC678B" w:rsidRPr="00B0463D" w:rsidRDefault="00BC678B" w:rsidP="00BC678B">
            <w:pPr>
              <w:widowControl w:val="0"/>
              <w:rPr>
                <w:rFonts w:asciiTheme="minorHAnsi" w:hAnsiTheme="minorHAnsi" w:cstheme="minorHAnsi"/>
                <w:strike/>
                <w:lang w:val="it-IT"/>
              </w:rPr>
            </w:pPr>
          </w:p>
        </w:tc>
        <w:tc>
          <w:tcPr>
            <w:tcW w:w="4655" w:type="dxa"/>
            <w:gridSpan w:val="2"/>
          </w:tcPr>
          <w:p w14:paraId="6EF2E4DB" w14:textId="77777777" w:rsidR="00BC678B" w:rsidRPr="00B0463D" w:rsidRDefault="00BC678B" w:rsidP="00BC678B">
            <w:pPr>
              <w:widowControl w:val="0"/>
              <w:tabs>
                <w:tab w:val="left" w:pos="4111"/>
              </w:tabs>
              <w:ind w:right="105"/>
              <w:jc w:val="both"/>
              <w:rPr>
                <w:rFonts w:asciiTheme="minorHAnsi" w:hAnsiTheme="minorHAnsi" w:cstheme="minorHAnsi"/>
                <w:strike/>
                <w:lang w:val="it-IT"/>
              </w:rPr>
            </w:pPr>
          </w:p>
        </w:tc>
      </w:tr>
      <w:tr w:rsidR="00BC678B" w:rsidRPr="00960035" w14:paraId="48AF3169" w14:textId="77777777" w:rsidTr="00EA05AC">
        <w:tc>
          <w:tcPr>
            <w:tcW w:w="4656" w:type="dxa"/>
            <w:gridSpan w:val="2"/>
          </w:tcPr>
          <w:p w14:paraId="4FE43DEF" w14:textId="14B78E54" w:rsidR="00BC678B" w:rsidRPr="00B0463D" w:rsidRDefault="00BC678B" w:rsidP="00BC678B">
            <w:pPr>
              <w:widowControl w:val="0"/>
              <w:tabs>
                <w:tab w:val="left" w:pos="4111"/>
              </w:tabs>
              <w:jc w:val="both"/>
              <w:rPr>
                <w:rFonts w:asciiTheme="minorHAnsi" w:hAnsiTheme="minorHAnsi" w:cstheme="minorHAnsi"/>
                <w:lang w:val="de-DE"/>
              </w:rPr>
            </w:pPr>
            <w:r w:rsidRPr="00B0463D">
              <w:rPr>
                <w:rFonts w:asciiTheme="minorHAnsi" w:hAnsiTheme="minorHAnsi" w:cstheme="minorHAnsi"/>
                <w:lang w:val="de-DE" w:eastAsia="it-IT"/>
              </w:rPr>
              <w:t xml:space="preserve">Bei Abschluss </w:t>
            </w:r>
            <w:r w:rsidRPr="00B0463D">
              <w:rPr>
                <w:rFonts w:asciiTheme="minorHAnsi" w:hAnsiTheme="minorHAnsi" w:cstheme="minorHAnsi"/>
                <w:color w:val="FF0000"/>
                <w:lang w:val="de-DE" w:eastAsia="it-IT"/>
              </w:rPr>
              <w:t>des</w:t>
            </w:r>
            <w:r w:rsidRPr="00B0463D">
              <w:rPr>
                <w:rFonts w:asciiTheme="minorHAnsi" w:hAnsiTheme="minorHAnsi" w:cstheme="minorHAnsi"/>
                <w:lang w:val="de-DE" w:eastAsia="it-IT"/>
              </w:rPr>
              <w:t xml:space="preserve"> </w:t>
            </w:r>
            <w:r w:rsidRPr="00B0463D">
              <w:rPr>
                <w:rFonts w:asciiTheme="minorHAnsi" w:hAnsiTheme="minorHAnsi" w:cstheme="minorHAnsi"/>
                <w:color w:val="FF0000"/>
                <w:lang w:val="de-DE" w:eastAsia="it-IT"/>
              </w:rPr>
              <w:t>Vertrags/der Vereinbarung</w:t>
            </w:r>
            <w:r w:rsidRPr="00B0463D">
              <w:rPr>
                <w:rFonts w:asciiTheme="minorHAnsi" w:hAnsiTheme="minorHAnsi" w:cstheme="minorHAnsi"/>
                <w:lang w:val="de-DE" w:eastAsia="it-IT"/>
              </w:rPr>
              <w:t xml:space="preserve"> behält sich </w:t>
            </w:r>
            <w:r w:rsidRPr="00B0463D">
              <w:rPr>
                <w:rFonts w:asciiTheme="minorHAnsi" w:hAnsiTheme="minorHAnsi" w:cstheme="minorHAnsi"/>
                <w:bCs/>
                <w:iCs/>
                <w:lang w:val="de-DE"/>
              </w:rPr>
              <w:t xml:space="preserve">die vertragsschließende </w:t>
            </w:r>
            <w:r w:rsidRPr="00B0463D">
              <w:rPr>
                <w:rFonts w:asciiTheme="minorHAnsi" w:hAnsiTheme="minorHAnsi" w:cstheme="minorHAnsi"/>
                <w:lang w:val="de-DE" w:eastAsia="de-DE"/>
              </w:rPr>
              <w:t>die</w:t>
            </w:r>
            <w:r w:rsidRPr="00B0463D">
              <w:rPr>
                <w:rFonts w:asciiTheme="minorHAnsi" w:hAnsiTheme="minorHAnsi" w:cstheme="minorHAnsi"/>
                <w:color w:val="FF0000"/>
                <w:lang w:val="de-DE" w:eastAsia="de-DE"/>
              </w:rPr>
              <w:t xml:space="preserve"> Vergabestelle/ auftraggebende Körperschaft</w:t>
            </w:r>
            <w:r w:rsidRPr="00B0463D">
              <w:rPr>
                <w:rFonts w:asciiTheme="minorHAnsi" w:hAnsiTheme="minorHAnsi" w:cstheme="minorHAnsi"/>
                <w:lang w:val="de-DE" w:eastAsia="it-IT"/>
              </w:rPr>
              <w:t xml:space="preserve"> </w:t>
            </w:r>
            <w:r w:rsidRPr="00B0463D">
              <w:rPr>
                <w:rFonts w:asciiTheme="minorHAnsi" w:hAnsiTheme="minorHAnsi" w:cstheme="minorHAnsi"/>
                <w:lang w:val="de-DE" w:eastAsia="it-IT"/>
              </w:rPr>
              <w:fldChar w:fldCharType="begin">
                <w:ffData>
                  <w:name w:val="Testo159"/>
                  <w:enabled/>
                  <w:calcOnExit w:val="0"/>
                  <w:textInput/>
                </w:ffData>
              </w:fldChar>
            </w:r>
            <w:bookmarkStart w:id="151" w:name="Testo159"/>
            <w:r w:rsidRPr="00B0463D">
              <w:rPr>
                <w:rFonts w:asciiTheme="minorHAnsi" w:hAnsiTheme="minorHAnsi" w:cstheme="minorHAnsi"/>
                <w:lang w:val="de-DE" w:eastAsia="it-IT"/>
              </w:rPr>
              <w:instrText xml:space="preserve"> FORMTEXT </w:instrText>
            </w:r>
            <w:r w:rsidRPr="00B0463D">
              <w:rPr>
                <w:rFonts w:asciiTheme="minorHAnsi" w:hAnsiTheme="minorHAnsi" w:cstheme="minorHAnsi"/>
                <w:lang w:val="de-DE" w:eastAsia="it-IT"/>
              </w:rPr>
            </w:r>
            <w:r w:rsidRPr="00B0463D">
              <w:rPr>
                <w:rFonts w:asciiTheme="minorHAnsi" w:hAnsiTheme="minorHAnsi" w:cstheme="minorHAnsi"/>
                <w:lang w:val="de-DE" w:eastAsia="it-IT"/>
              </w:rPr>
              <w:fldChar w:fldCharType="separate"/>
            </w:r>
            <w:r w:rsidRPr="00B0463D">
              <w:rPr>
                <w:rFonts w:asciiTheme="minorHAnsi" w:eastAsia="MS Mincho" w:hAnsiTheme="minorHAnsi" w:cstheme="minorHAnsi"/>
                <w:lang w:val="de-DE" w:eastAsia="it-IT"/>
              </w:rPr>
              <w:t> </w:t>
            </w:r>
            <w:r w:rsidRPr="00B0463D">
              <w:rPr>
                <w:rFonts w:asciiTheme="minorHAnsi" w:eastAsia="MS Mincho" w:hAnsiTheme="minorHAnsi" w:cstheme="minorHAnsi"/>
                <w:lang w:val="de-DE" w:eastAsia="it-IT"/>
              </w:rPr>
              <w:t> </w:t>
            </w:r>
            <w:r w:rsidRPr="00B0463D">
              <w:rPr>
                <w:rFonts w:asciiTheme="minorHAnsi" w:eastAsia="MS Mincho" w:hAnsiTheme="minorHAnsi" w:cstheme="minorHAnsi"/>
                <w:lang w:val="de-DE" w:eastAsia="it-IT"/>
              </w:rPr>
              <w:t> </w:t>
            </w:r>
            <w:r w:rsidRPr="00B0463D">
              <w:rPr>
                <w:rFonts w:asciiTheme="minorHAnsi" w:eastAsia="MS Mincho" w:hAnsiTheme="minorHAnsi" w:cstheme="minorHAnsi"/>
                <w:lang w:val="de-DE" w:eastAsia="it-IT"/>
              </w:rPr>
              <w:t> </w:t>
            </w:r>
            <w:r w:rsidRPr="00B0463D">
              <w:rPr>
                <w:rFonts w:asciiTheme="minorHAnsi" w:eastAsia="MS Mincho" w:hAnsiTheme="minorHAnsi" w:cstheme="minorHAnsi"/>
                <w:lang w:val="de-DE" w:eastAsia="it-IT"/>
              </w:rPr>
              <w:t> </w:t>
            </w:r>
            <w:r w:rsidRPr="00B0463D">
              <w:rPr>
                <w:rFonts w:asciiTheme="minorHAnsi" w:hAnsiTheme="minorHAnsi" w:cstheme="minorHAnsi"/>
                <w:lang w:val="de-DE" w:eastAsia="it-IT"/>
              </w:rPr>
              <w:fldChar w:fldCharType="end"/>
            </w:r>
            <w:bookmarkEnd w:id="151"/>
            <w:r w:rsidRPr="00B0463D">
              <w:rPr>
                <w:rFonts w:asciiTheme="minorHAnsi" w:hAnsiTheme="minorHAnsi" w:cstheme="minorHAnsi"/>
                <w:lang w:val="de-DE" w:eastAsia="it-IT"/>
              </w:rPr>
              <w:t xml:space="preserve"> vor, weitere Verwaltungshandlungen anzufordern, darunter z.B.:</w:t>
            </w:r>
          </w:p>
        </w:tc>
        <w:tc>
          <w:tcPr>
            <w:tcW w:w="340" w:type="dxa"/>
            <w:gridSpan w:val="2"/>
          </w:tcPr>
          <w:p w14:paraId="0228CCC6"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72447E53" w14:textId="6C7F9BD8" w:rsidR="00BC678B" w:rsidRPr="00B0463D" w:rsidRDefault="00BC678B" w:rsidP="00BC678B">
            <w:pPr>
              <w:widowControl w:val="0"/>
              <w:tabs>
                <w:tab w:val="left" w:pos="4111"/>
              </w:tabs>
              <w:ind w:right="105"/>
              <w:jc w:val="both"/>
              <w:rPr>
                <w:rFonts w:asciiTheme="minorHAnsi" w:hAnsiTheme="minorHAnsi" w:cstheme="minorHAnsi"/>
                <w:lang w:val="it-IT"/>
              </w:rPr>
            </w:pPr>
            <w:r w:rsidRPr="00B0463D">
              <w:rPr>
                <w:rFonts w:asciiTheme="minorHAnsi" w:hAnsiTheme="minorHAnsi" w:cstheme="minorHAnsi"/>
                <w:bCs/>
                <w:iCs/>
                <w:lang w:val="it-IT"/>
              </w:rPr>
              <w:t xml:space="preserve">All’atto della stipula </w:t>
            </w:r>
            <w:r w:rsidRPr="00B0463D">
              <w:rPr>
                <w:rFonts w:asciiTheme="minorHAnsi" w:hAnsiTheme="minorHAnsi" w:cstheme="minorHAnsi"/>
                <w:bCs/>
                <w:iCs/>
                <w:color w:val="FF0000"/>
                <w:lang w:val="it-IT"/>
              </w:rPr>
              <w:t xml:space="preserve">del contratto / della convenzione </w:t>
            </w:r>
            <w:r w:rsidRPr="00B0463D">
              <w:rPr>
                <w:rFonts w:asciiTheme="minorHAnsi" w:hAnsiTheme="minorHAnsi" w:cstheme="minorHAnsi"/>
                <w:color w:val="FF0000"/>
                <w:lang w:val="it-IT" w:eastAsia="de-DE"/>
              </w:rPr>
              <w:t>la stazione appaltante / l’ente committente</w:t>
            </w:r>
            <w:r w:rsidRPr="00B0463D">
              <w:rPr>
                <w:rFonts w:asciiTheme="minorHAnsi" w:hAnsiTheme="minorHAnsi" w:cstheme="minorHAnsi"/>
                <w:bCs/>
                <w:iCs/>
                <w:lang w:val="it-IT"/>
              </w:rPr>
              <w:t xml:space="preserve"> contraente </w:t>
            </w:r>
            <w:r w:rsidRPr="00B0463D">
              <w:rPr>
                <w:rFonts w:asciiTheme="minorHAnsi" w:hAnsiTheme="minorHAnsi" w:cstheme="minorHAnsi"/>
                <w:bCs/>
                <w:iCs/>
                <w:lang w:val="it-IT"/>
              </w:rPr>
              <w:fldChar w:fldCharType="begin">
                <w:ffData>
                  <w:name w:val="Testo1"/>
                  <w:enabled/>
                  <w:calcOnExit w:val="0"/>
                  <w:textInput/>
                </w:ffData>
              </w:fldChar>
            </w:r>
            <w:bookmarkStart w:id="152" w:name="Testo1"/>
            <w:r w:rsidRPr="00B0463D">
              <w:rPr>
                <w:rFonts w:asciiTheme="minorHAnsi" w:hAnsiTheme="minorHAnsi" w:cstheme="minorHAnsi"/>
                <w:bCs/>
                <w:iCs/>
                <w:lang w:val="it-IT"/>
              </w:rPr>
              <w:instrText xml:space="preserve"> FORMTEXT </w:instrText>
            </w:r>
            <w:r w:rsidRPr="00B0463D">
              <w:rPr>
                <w:rFonts w:asciiTheme="minorHAnsi" w:hAnsiTheme="minorHAnsi" w:cstheme="minorHAnsi"/>
                <w:bCs/>
                <w:iCs/>
                <w:lang w:val="it-IT"/>
              </w:rPr>
            </w:r>
            <w:r w:rsidRPr="00B0463D">
              <w:rPr>
                <w:rFonts w:asciiTheme="minorHAnsi" w:hAnsiTheme="minorHAnsi" w:cstheme="minorHAnsi"/>
                <w:bCs/>
                <w:iCs/>
                <w:lang w:val="it-IT"/>
              </w:rPr>
              <w:fldChar w:fldCharType="separate"/>
            </w:r>
            <w:r w:rsidRPr="00B0463D">
              <w:rPr>
                <w:rFonts w:asciiTheme="minorHAnsi" w:hAnsiTheme="minorHAnsi" w:cstheme="minorHAnsi"/>
                <w:bCs/>
                <w:iCs/>
                <w:lang w:val="it-IT"/>
              </w:rPr>
              <w:t> </w:t>
            </w:r>
            <w:r w:rsidRPr="00B0463D">
              <w:rPr>
                <w:rFonts w:asciiTheme="minorHAnsi" w:hAnsiTheme="minorHAnsi" w:cstheme="minorHAnsi"/>
                <w:bCs/>
                <w:iCs/>
                <w:lang w:val="it-IT"/>
              </w:rPr>
              <w:t> </w:t>
            </w:r>
            <w:r w:rsidRPr="00B0463D">
              <w:rPr>
                <w:rFonts w:asciiTheme="minorHAnsi" w:hAnsiTheme="minorHAnsi" w:cstheme="minorHAnsi"/>
                <w:bCs/>
                <w:iCs/>
                <w:lang w:val="it-IT"/>
              </w:rPr>
              <w:t> </w:t>
            </w:r>
            <w:r w:rsidRPr="00B0463D">
              <w:rPr>
                <w:rFonts w:asciiTheme="minorHAnsi" w:hAnsiTheme="minorHAnsi" w:cstheme="minorHAnsi"/>
                <w:bCs/>
                <w:iCs/>
                <w:lang w:val="it-IT"/>
              </w:rPr>
              <w:t> </w:t>
            </w:r>
            <w:r w:rsidRPr="00B0463D">
              <w:rPr>
                <w:rFonts w:asciiTheme="minorHAnsi" w:hAnsiTheme="minorHAnsi" w:cstheme="minorHAnsi"/>
                <w:bCs/>
                <w:iCs/>
                <w:lang w:val="it-IT"/>
              </w:rPr>
              <w:t> </w:t>
            </w:r>
            <w:r w:rsidRPr="00B0463D">
              <w:rPr>
                <w:rFonts w:asciiTheme="minorHAnsi" w:hAnsiTheme="minorHAnsi" w:cstheme="minorHAnsi"/>
                <w:bCs/>
                <w:iCs/>
                <w:lang w:val="it-IT"/>
              </w:rPr>
              <w:fldChar w:fldCharType="end"/>
            </w:r>
            <w:bookmarkEnd w:id="152"/>
            <w:r w:rsidRPr="00B0463D">
              <w:rPr>
                <w:rFonts w:asciiTheme="minorHAnsi" w:hAnsiTheme="minorHAnsi" w:cstheme="minorHAnsi"/>
                <w:bCs/>
                <w:iCs/>
                <w:lang w:val="it-IT"/>
              </w:rPr>
              <w:t xml:space="preserve"> si riserva di chiedere ulteriori adempimenti amministrativi, tra cui, a titolo indicativo:</w:t>
            </w:r>
          </w:p>
        </w:tc>
      </w:tr>
      <w:tr w:rsidR="00BC678B" w:rsidRPr="00960035" w14:paraId="362AF3E3" w14:textId="77777777" w:rsidTr="00EA05AC">
        <w:trPr>
          <w:trHeight w:val="209"/>
        </w:trPr>
        <w:tc>
          <w:tcPr>
            <w:tcW w:w="4656" w:type="dxa"/>
            <w:gridSpan w:val="2"/>
          </w:tcPr>
          <w:p w14:paraId="04077246" w14:textId="77777777" w:rsidR="00BC678B" w:rsidRPr="00B0463D" w:rsidRDefault="00BC678B" w:rsidP="00BC678B">
            <w:pPr>
              <w:widowControl w:val="0"/>
              <w:jc w:val="both"/>
              <w:rPr>
                <w:rFonts w:asciiTheme="minorHAnsi" w:hAnsiTheme="minorHAnsi" w:cstheme="minorHAnsi"/>
                <w:lang w:val="it-IT" w:eastAsia="it-IT"/>
              </w:rPr>
            </w:pPr>
          </w:p>
        </w:tc>
        <w:tc>
          <w:tcPr>
            <w:tcW w:w="340" w:type="dxa"/>
            <w:gridSpan w:val="2"/>
          </w:tcPr>
          <w:p w14:paraId="2CB794D6"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19D5B26E" w14:textId="77777777" w:rsidR="00BC678B" w:rsidRPr="00B0463D" w:rsidRDefault="00BC678B" w:rsidP="00BC678B">
            <w:pPr>
              <w:widowControl w:val="0"/>
              <w:tabs>
                <w:tab w:val="left" w:pos="4111"/>
              </w:tabs>
              <w:ind w:right="105"/>
              <w:jc w:val="both"/>
              <w:rPr>
                <w:rFonts w:asciiTheme="minorHAnsi" w:hAnsiTheme="minorHAnsi" w:cstheme="minorHAnsi"/>
                <w:bCs/>
                <w:iCs/>
                <w:lang w:val="it-IT"/>
              </w:rPr>
            </w:pPr>
          </w:p>
        </w:tc>
      </w:tr>
      <w:tr w:rsidR="00BC678B" w:rsidRPr="00960035" w14:paraId="2094DC78" w14:textId="77777777" w:rsidTr="00EA05AC">
        <w:tc>
          <w:tcPr>
            <w:tcW w:w="4656" w:type="dxa"/>
            <w:gridSpan w:val="2"/>
          </w:tcPr>
          <w:p w14:paraId="28DB21B6" w14:textId="1675E805" w:rsidR="00BC678B" w:rsidRPr="00B0463D" w:rsidRDefault="00BC678B" w:rsidP="00BC678B">
            <w:pPr>
              <w:pStyle w:val="Paragrafoelenco"/>
              <w:widowControl w:val="0"/>
              <w:numPr>
                <w:ilvl w:val="0"/>
                <w:numId w:val="37"/>
              </w:numPr>
              <w:ind w:left="426"/>
              <w:jc w:val="both"/>
              <w:rPr>
                <w:rFonts w:asciiTheme="minorHAnsi" w:hAnsiTheme="minorHAnsi" w:cstheme="minorHAnsi"/>
                <w:lang w:val="de-DE" w:eastAsia="it-IT"/>
              </w:rPr>
            </w:pPr>
            <w:r w:rsidRPr="00B0463D">
              <w:rPr>
                <w:rFonts w:asciiTheme="minorHAnsi" w:hAnsiTheme="minorHAnsi" w:cstheme="minorHAnsi"/>
                <w:b/>
                <w:bCs/>
                <w:lang w:val="de-DE"/>
              </w:rPr>
              <w:lastRenderedPageBreak/>
              <w:t xml:space="preserve">Hinterlegung der endgültigen Kaution </w:t>
            </w:r>
            <w:r w:rsidRPr="00B0463D">
              <w:rPr>
                <w:rFonts w:asciiTheme="minorHAnsi" w:hAnsiTheme="minorHAnsi" w:cstheme="minorHAnsi"/>
                <w:bCs/>
                <w:lang w:val="de-DE"/>
              </w:rPr>
              <w:t xml:space="preserve">gemäß Art 117 GvD Nr. 36/2023 </w:t>
            </w:r>
            <w:r w:rsidRPr="00B0463D">
              <w:rPr>
                <w:rFonts w:asciiTheme="minorHAnsi" w:hAnsiTheme="minorHAnsi" w:cstheme="minorHAnsi"/>
                <w:strike/>
                <w:lang w:val="de-DE" w:eastAsia="it-IT"/>
              </w:rPr>
              <w:t xml:space="preserve"> </w:t>
            </w:r>
            <w:r w:rsidRPr="00B0463D">
              <w:rPr>
                <w:rFonts w:asciiTheme="minorHAnsi" w:hAnsiTheme="minorHAnsi" w:cstheme="minorHAnsi"/>
                <w:bCs/>
                <w:lang w:val="de-DE"/>
              </w:rPr>
              <w:t>der Verträge.</w:t>
            </w:r>
          </w:p>
        </w:tc>
        <w:tc>
          <w:tcPr>
            <w:tcW w:w="340" w:type="dxa"/>
            <w:gridSpan w:val="2"/>
          </w:tcPr>
          <w:p w14:paraId="79A8F936" w14:textId="77777777" w:rsidR="00BC678B" w:rsidRPr="00B0463D" w:rsidRDefault="00BC678B" w:rsidP="00BC678B">
            <w:pPr>
              <w:widowControl w:val="0"/>
              <w:jc w:val="both"/>
              <w:rPr>
                <w:rFonts w:asciiTheme="minorHAnsi" w:hAnsiTheme="minorHAnsi" w:cstheme="minorHAnsi"/>
                <w:lang w:val="de-DE"/>
              </w:rPr>
            </w:pPr>
          </w:p>
        </w:tc>
        <w:tc>
          <w:tcPr>
            <w:tcW w:w="4655" w:type="dxa"/>
            <w:gridSpan w:val="2"/>
          </w:tcPr>
          <w:p w14:paraId="626D925D" w14:textId="52475ADE" w:rsidR="00BC678B" w:rsidRPr="00B0463D" w:rsidRDefault="00BC678B" w:rsidP="00BC678B">
            <w:pPr>
              <w:pStyle w:val="Paragrafoelenco"/>
              <w:widowControl w:val="0"/>
              <w:numPr>
                <w:ilvl w:val="0"/>
                <w:numId w:val="43"/>
              </w:numPr>
              <w:tabs>
                <w:tab w:val="left" w:pos="4111"/>
              </w:tabs>
              <w:ind w:left="419" w:right="105"/>
              <w:jc w:val="both"/>
              <w:rPr>
                <w:rFonts w:asciiTheme="minorHAnsi" w:hAnsiTheme="minorHAnsi" w:cstheme="minorHAnsi"/>
                <w:bCs/>
                <w:iCs/>
                <w:lang w:val="it-IT"/>
              </w:rPr>
            </w:pPr>
            <w:r w:rsidRPr="00B0463D">
              <w:rPr>
                <w:rFonts w:asciiTheme="minorHAnsi" w:hAnsiTheme="minorHAnsi" w:cstheme="minorHAnsi"/>
                <w:b/>
                <w:bCs/>
                <w:lang w:val="it-IT"/>
              </w:rPr>
              <w:t xml:space="preserve">deposito cauzionale definitivo, </w:t>
            </w:r>
            <w:r w:rsidRPr="00B0463D">
              <w:rPr>
                <w:rFonts w:asciiTheme="minorHAnsi" w:hAnsiTheme="minorHAnsi" w:cstheme="minorHAnsi"/>
                <w:bCs/>
                <w:lang w:val="it-IT"/>
              </w:rPr>
              <w:t xml:space="preserve">come previsto dall’art.117 del </w:t>
            </w:r>
            <w:r w:rsidRPr="00B0463D">
              <w:rPr>
                <w:rFonts w:asciiTheme="minorHAnsi" w:hAnsiTheme="minorHAnsi" w:cstheme="minorHAnsi"/>
                <w:lang w:val="it-IT"/>
              </w:rPr>
              <w:t xml:space="preserve">d.lgs.36/2023 </w:t>
            </w:r>
            <w:r w:rsidRPr="00B0463D">
              <w:rPr>
                <w:rFonts w:asciiTheme="minorHAnsi" w:hAnsiTheme="minorHAnsi" w:cstheme="minorHAnsi"/>
                <w:bCs/>
                <w:lang w:val="it-IT"/>
              </w:rPr>
              <w:t>dei contratti.</w:t>
            </w:r>
          </w:p>
        </w:tc>
      </w:tr>
      <w:tr w:rsidR="00BC678B" w:rsidRPr="00960035" w14:paraId="6D1DB9DD" w14:textId="77777777" w:rsidTr="00EA05AC">
        <w:tc>
          <w:tcPr>
            <w:tcW w:w="4656" w:type="dxa"/>
            <w:gridSpan w:val="2"/>
          </w:tcPr>
          <w:p w14:paraId="09DAA38A" w14:textId="77777777" w:rsidR="00BC678B" w:rsidRPr="00B0463D" w:rsidRDefault="00BC678B" w:rsidP="00BC678B">
            <w:pPr>
              <w:widowControl w:val="0"/>
              <w:tabs>
                <w:tab w:val="left" w:pos="284"/>
              </w:tabs>
              <w:autoSpaceDE w:val="0"/>
              <w:autoSpaceDN w:val="0"/>
              <w:adjustRightInd w:val="0"/>
              <w:ind w:left="294" w:hanging="294"/>
              <w:jc w:val="both"/>
              <w:rPr>
                <w:rFonts w:asciiTheme="minorHAnsi" w:hAnsiTheme="minorHAnsi" w:cstheme="minorHAnsi"/>
                <w:bCs/>
                <w:highlight w:val="green"/>
                <w:lang w:val="it-IT"/>
              </w:rPr>
            </w:pPr>
          </w:p>
        </w:tc>
        <w:tc>
          <w:tcPr>
            <w:tcW w:w="340" w:type="dxa"/>
            <w:gridSpan w:val="2"/>
          </w:tcPr>
          <w:p w14:paraId="23C0A499" w14:textId="77777777" w:rsidR="00BC678B" w:rsidRPr="00B0463D" w:rsidRDefault="00BC678B" w:rsidP="00BC678B">
            <w:pPr>
              <w:widowControl w:val="0"/>
              <w:rPr>
                <w:rFonts w:asciiTheme="minorHAnsi" w:hAnsiTheme="minorHAnsi" w:cstheme="minorHAnsi"/>
                <w:highlight w:val="green"/>
                <w:lang w:val="it-IT"/>
              </w:rPr>
            </w:pPr>
          </w:p>
        </w:tc>
        <w:tc>
          <w:tcPr>
            <w:tcW w:w="4655" w:type="dxa"/>
            <w:gridSpan w:val="2"/>
          </w:tcPr>
          <w:p w14:paraId="307755A7" w14:textId="6F16463C" w:rsidR="00BC678B" w:rsidRPr="00B0463D" w:rsidRDefault="00BC678B" w:rsidP="00BC678B">
            <w:pPr>
              <w:widowControl w:val="0"/>
              <w:autoSpaceDE w:val="0"/>
              <w:autoSpaceDN w:val="0"/>
              <w:adjustRightInd w:val="0"/>
              <w:ind w:left="308" w:right="105" w:hanging="308"/>
              <w:jc w:val="both"/>
              <w:rPr>
                <w:rFonts w:asciiTheme="minorHAnsi" w:hAnsiTheme="minorHAnsi" w:cstheme="minorHAnsi"/>
                <w:bCs/>
                <w:highlight w:val="green"/>
                <w:lang w:val="it-IT"/>
              </w:rPr>
            </w:pPr>
          </w:p>
        </w:tc>
      </w:tr>
      <w:tr w:rsidR="00AB0899" w:rsidRPr="00960035" w14:paraId="3CB2455E" w14:textId="77777777" w:rsidTr="00EA05AC">
        <w:tc>
          <w:tcPr>
            <w:tcW w:w="4656" w:type="dxa"/>
            <w:gridSpan w:val="2"/>
          </w:tcPr>
          <w:p w14:paraId="361CEB85" w14:textId="77777777" w:rsidR="00AB0899" w:rsidRPr="00D0390E" w:rsidRDefault="00AB0899" w:rsidP="009B3538">
            <w:pPr>
              <w:widowControl w:val="0"/>
              <w:autoSpaceDE w:val="0"/>
              <w:autoSpaceDN w:val="0"/>
              <w:ind w:left="346"/>
              <w:jc w:val="both"/>
              <w:rPr>
                <w:rFonts w:asciiTheme="minorHAnsi" w:hAnsiTheme="minorHAnsi" w:cstheme="minorHAnsi"/>
                <w:lang w:val="de-DE"/>
              </w:rPr>
            </w:pPr>
            <w:r w:rsidRPr="00D0390E">
              <w:rPr>
                <w:rFonts w:asciiTheme="minorHAnsi" w:hAnsiTheme="minorHAnsi" w:cstheme="minorHAnsi"/>
                <w:lang w:val="de-DE"/>
              </w:rPr>
              <w:t xml:space="preserve">Endgültige Sicherheit gemäß Art. 36 Absatz 1 LG Nr. 16/2015 in Höhe von </w:t>
            </w:r>
            <w:r w:rsidRPr="00D0390E">
              <w:rPr>
                <w:rFonts w:asciiTheme="minorHAnsi" w:hAnsiTheme="minorHAnsi" w:cstheme="minorHAnsi"/>
                <w:b/>
                <w:bCs/>
                <w:color w:val="FF0000"/>
                <w:lang w:val="de-DE"/>
              </w:rPr>
              <w:t>2</w:t>
            </w:r>
            <w:r w:rsidRPr="00D0390E">
              <w:rPr>
                <w:rFonts w:asciiTheme="minorHAnsi" w:hAnsiTheme="minorHAnsi" w:cstheme="minorHAnsi"/>
                <w:color w:val="FF0000"/>
                <w:lang w:val="de-DE"/>
              </w:rPr>
              <w:t>%</w:t>
            </w:r>
            <w:r w:rsidRPr="00D0390E">
              <w:rPr>
                <w:rFonts w:asciiTheme="minorHAnsi" w:hAnsiTheme="minorHAnsi" w:cstheme="minorHAnsi"/>
                <w:lang w:val="de-DE"/>
              </w:rPr>
              <w:t xml:space="preserve"> des Vertragsbetrags. </w:t>
            </w:r>
            <w:r w:rsidRPr="00D0390E">
              <w:rPr>
                <w:rFonts w:asciiTheme="minorHAnsi" w:hAnsiTheme="minorHAnsi" w:cstheme="minorHAnsi"/>
                <w:color w:val="FF0000"/>
                <w:lang w:val="de-DE"/>
              </w:rPr>
              <w:t>(</w:t>
            </w:r>
            <w:r w:rsidRPr="00D0390E">
              <w:rPr>
                <w:rFonts w:asciiTheme="minorHAnsi" w:hAnsiTheme="minorHAnsi" w:cstheme="minorHAnsi"/>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D0390E">
              <w:rPr>
                <w:rFonts w:asciiTheme="minorHAnsi" w:hAnsiTheme="minorHAnsi" w:cstheme="minorHAnsi"/>
                <w:lang w:val="de-DE"/>
              </w:rPr>
              <w:t xml:space="preserve"> </w:t>
            </w:r>
          </w:p>
          <w:p w14:paraId="0E84134E" w14:textId="77777777" w:rsidR="00AB0899" w:rsidRPr="00D0390E" w:rsidRDefault="00AB0899" w:rsidP="009B3538">
            <w:pPr>
              <w:widowControl w:val="0"/>
              <w:ind w:left="346"/>
              <w:jc w:val="both"/>
              <w:rPr>
                <w:rFonts w:asciiTheme="minorHAnsi" w:hAnsiTheme="minorHAnsi" w:cstheme="minorHAnsi"/>
                <w:lang w:val="de-DE"/>
              </w:rPr>
            </w:pPr>
            <w:r w:rsidRPr="00D0390E">
              <w:rPr>
                <w:rFonts w:asciiTheme="minorHAnsi" w:hAnsiTheme="minorHAnsi" w:cstheme="minorHAnsi"/>
                <w:lang w:val="de-DE"/>
              </w:rPr>
              <w:t xml:space="preserve">Der erste Satz von Abs. 1 Art. 117 GvD Nr. 36/2023, worin die Höhe der endgültigen Sicherheit festgelegt wird, findet somit nicht Anwendung. </w:t>
            </w:r>
          </w:p>
          <w:p w14:paraId="7BE53D79" w14:textId="77777777" w:rsidR="00AB0899" w:rsidRPr="00D0390E" w:rsidRDefault="00AB0899" w:rsidP="009B3538">
            <w:pPr>
              <w:widowControl w:val="0"/>
              <w:tabs>
                <w:tab w:val="left" w:pos="4140"/>
              </w:tabs>
              <w:ind w:left="346"/>
              <w:jc w:val="both"/>
              <w:rPr>
                <w:rFonts w:asciiTheme="minorHAnsi" w:hAnsiTheme="minorHAnsi" w:cstheme="minorHAnsi"/>
                <w:lang w:val="de-DE"/>
              </w:rPr>
            </w:pPr>
            <w:r w:rsidRPr="00D0390E">
              <w:rPr>
                <w:rFonts w:asciiTheme="minorHAnsi" w:hAnsiTheme="minorHAnsi" w:cstheme="minorHAnsi"/>
                <w:lang w:val="de-DE"/>
              </w:rPr>
              <w:t xml:space="preserve">Die endgültige Sicherheit als Garantie für die Vertragserfüllung ist gemäß Art. 106 GvD Nr. 36/2023 als Kaution oder Bankbürgschaft nach den vorgesehenen Formen und Modalitäten zu stellen. </w:t>
            </w:r>
          </w:p>
          <w:p w14:paraId="24743642" w14:textId="77777777" w:rsidR="00AB0899" w:rsidRPr="00D0390E" w:rsidRDefault="00AB0899" w:rsidP="009B3538">
            <w:pPr>
              <w:widowControl w:val="0"/>
              <w:tabs>
                <w:tab w:val="left" w:pos="4140"/>
              </w:tabs>
              <w:ind w:left="346"/>
              <w:jc w:val="both"/>
              <w:rPr>
                <w:rFonts w:asciiTheme="minorHAnsi" w:hAnsiTheme="minorHAnsi" w:cstheme="minorHAnsi"/>
                <w:lang w:val="de-DE"/>
              </w:rPr>
            </w:pPr>
            <w:r w:rsidRPr="00D0390E">
              <w:rPr>
                <w:rFonts w:asciiTheme="minorHAnsi" w:hAnsiTheme="minorHAnsi" w:cstheme="minorHAnsi"/>
                <w:lang w:val="de-DE"/>
              </w:rPr>
              <w:t>Der zweite Satz von Abs. 1 und der erste und zweite Satz von Abs. 2, Art. 117, GvD Nr. 36/2023, finden nicht Anwendung.</w:t>
            </w:r>
          </w:p>
          <w:p w14:paraId="195239A7" w14:textId="77777777" w:rsidR="00AB0899" w:rsidRPr="00D0390E" w:rsidRDefault="00AB0899" w:rsidP="009B3538">
            <w:pPr>
              <w:widowControl w:val="0"/>
              <w:tabs>
                <w:tab w:val="left" w:pos="4140"/>
              </w:tabs>
              <w:ind w:left="346"/>
              <w:jc w:val="both"/>
              <w:rPr>
                <w:rFonts w:asciiTheme="minorHAnsi" w:hAnsiTheme="minorHAnsi" w:cstheme="minorHAnsi"/>
                <w:lang w:val="de-DE"/>
              </w:rPr>
            </w:pPr>
            <w:r w:rsidRPr="00D0390E">
              <w:rPr>
                <w:rFonts w:asciiTheme="minorHAnsi" w:hAnsiTheme="minorHAnsi" w:cstheme="minorHAnsi"/>
                <w:lang w:val="de-DE"/>
              </w:rPr>
              <w:t>Für die endgültige Sicherheit gelten die Begünstigungen der Reduzierung gemäß Art. 106 Absatz 8 GvD Nr. 36/2023   nicht.</w:t>
            </w:r>
          </w:p>
          <w:p w14:paraId="027A6D93" w14:textId="77777777" w:rsidR="00AB0899" w:rsidRPr="00D0390E" w:rsidRDefault="00AB0899" w:rsidP="009B3538">
            <w:pPr>
              <w:widowControl w:val="0"/>
              <w:tabs>
                <w:tab w:val="left" w:pos="284"/>
              </w:tabs>
              <w:autoSpaceDE w:val="0"/>
              <w:autoSpaceDN w:val="0"/>
              <w:adjustRightInd w:val="0"/>
              <w:ind w:left="346" w:hanging="10"/>
              <w:jc w:val="both"/>
              <w:rPr>
                <w:rFonts w:asciiTheme="minorHAnsi" w:hAnsiTheme="minorHAnsi" w:cstheme="minorHAnsi"/>
                <w:bCs/>
                <w:lang w:val="de-DE"/>
              </w:rPr>
            </w:pPr>
            <w:r w:rsidRPr="00D0390E">
              <w:rPr>
                <w:rFonts w:asciiTheme="minorHAnsi" w:hAnsiTheme="minorHAnsi" w:cstheme="minorHAnsi"/>
                <w:lang w:val="de-DE"/>
              </w:rPr>
              <w:t xml:space="preserve">Die Bank- oder Versicherungsbürgschaft muss </w:t>
            </w:r>
            <w:r w:rsidRPr="00D0390E">
              <w:rPr>
                <w:rFonts w:asciiTheme="minorHAnsi" w:hAnsiTheme="minorHAnsi" w:cstheme="minorHAnsi"/>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D0390E">
              <w:rPr>
                <w:rFonts w:asciiTheme="minorHAnsi" w:hAnsiTheme="minorHAnsi" w:cstheme="minorHAnsi"/>
                <w:color w:val="FF0000"/>
                <w:lang w:val="de-DE" w:eastAsia="de-DE"/>
              </w:rPr>
              <w:t>Vergabestelle/ auftraggebenden Körperschaft</w:t>
            </w:r>
            <w:r w:rsidRPr="00D0390E">
              <w:rPr>
                <w:rFonts w:asciiTheme="minorHAnsi" w:hAnsiTheme="minorHAnsi" w:cstheme="minorHAnsi"/>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GvD Nr. 36/2023.</w:t>
            </w:r>
          </w:p>
        </w:tc>
        <w:tc>
          <w:tcPr>
            <w:tcW w:w="340" w:type="dxa"/>
            <w:gridSpan w:val="2"/>
          </w:tcPr>
          <w:p w14:paraId="2DCA52D5" w14:textId="77777777" w:rsidR="00AB0899" w:rsidRPr="00D0390E" w:rsidRDefault="00AB0899" w:rsidP="009B3538">
            <w:pPr>
              <w:widowControl w:val="0"/>
              <w:rPr>
                <w:rFonts w:asciiTheme="minorHAnsi" w:hAnsiTheme="minorHAnsi" w:cstheme="minorHAnsi"/>
                <w:lang w:val="de-DE"/>
              </w:rPr>
            </w:pPr>
          </w:p>
        </w:tc>
        <w:tc>
          <w:tcPr>
            <w:tcW w:w="4655" w:type="dxa"/>
            <w:gridSpan w:val="2"/>
          </w:tcPr>
          <w:p w14:paraId="45D87239" w14:textId="77777777" w:rsidR="00AB0899" w:rsidRPr="00D0390E" w:rsidRDefault="00AB0899" w:rsidP="009B3538">
            <w:pPr>
              <w:widowControl w:val="0"/>
              <w:autoSpaceDE w:val="0"/>
              <w:autoSpaceDN w:val="0"/>
              <w:ind w:left="340" w:right="180"/>
              <w:jc w:val="both"/>
              <w:rPr>
                <w:rFonts w:asciiTheme="minorHAnsi" w:hAnsiTheme="minorHAnsi" w:cstheme="minorHAnsi"/>
                <w:color w:val="FF0000"/>
                <w:lang w:val="it-IT" w:eastAsia="de-DE"/>
              </w:rPr>
            </w:pPr>
            <w:r w:rsidRPr="00D0390E">
              <w:rPr>
                <w:rFonts w:asciiTheme="minorHAnsi" w:hAnsiTheme="minorHAnsi" w:cstheme="minorHAnsi"/>
                <w:lang w:val="it-IT"/>
              </w:rPr>
              <w:t>Ammontare della garanzia definitiva</w:t>
            </w:r>
            <w:r w:rsidRPr="00D0390E">
              <w:rPr>
                <w:rFonts w:asciiTheme="minorHAnsi" w:hAnsiTheme="minorHAnsi" w:cstheme="minorHAnsi"/>
                <w:color w:val="FF0000"/>
                <w:lang w:val="it-IT"/>
              </w:rPr>
              <w:t xml:space="preserve"> </w:t>
            </w:r>
            <w:r w:rsidRPr="00D0390E">
              <w:rPr>
                <w:rFonts w:asciiTheme="minorHAnsi" w:hAnsiTheme="minorHAnsi" w:cstheme="minorHAnsi"/>
                <w:lang w:val="it-IT"/>
              </w:rPr>
              <w:t xml:space="preserve">ai sensi dell’art. 36, comma 1, l.p. n. 16/2015: </w:t>
            </w:r>
            <w:r w:rsidRPr="00D0390E">
              <w:rPr>
                <w:rFonts w:asciiTheme="minorHAnsi" w:hAnsiTheme="minorHAnsi" w:cstheme="minorHAnsi"/>
                <w:b/>
                <w:bCs/>
                <w:color w:val="FF0000"/>
                <w:lang w:val="it-IT"/>
              </w:rPr>
              <w:t>2</w:t>
            </w:r>
            <w:r w:rsidRPr="00D0390E">
              <w:rPr>
                <w:rFonts w:asciiTheme="minorHAnsi" w:hAnsiTheme="minorHAnsi" w:cstheme="minorHAnsi"/>
                <w:color w:val="FF0000"/>
                <w:lang w:val="it-IT"/>
              </w:rPr>
              <w:t xml:space="preserve">% </w:t>
            </w:r>
            <w:r w:rsidRPr="00D0390E">
              <w:rPr>
                <w:rFonts w:asciiTheme="minorHAnsi" w:hAnsiTheme="minorHAnsi" w:cstheme="minorHAnsi"/>
                <w:lang w:val="it-IT"/>
              </w:rPr>
              <w:t xml:space="preserve">dell’importo contrattuale. </w:t>
            </w:r>
            <w:r w:rsidRPr="00D0390E">
              <w:rPr>
                <w:rFonts w:asciiTheme="minorHAnsi" w:hAnsiTheme="minorHAnsi" w:cstheme="minorHAnsi"/>
                <w:color w:val="FF0000"/>
                <w:lang w:val="it-IT"/>
              </w:rPr>
              <w:t xml:space="preserve">(ai sensi dell’art. 36, comma 1, </w:t>
            </w:r>
            <w:r w:rsidRPr="00D0390E">
              <w:rPr>
                <w:rFonts w:asciiTheme="minorHAnsi" w:hAnsiTheme="minorHAnsi" w:cstheme="minorHAnsi"/>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BA2D212" w14:textId="77777777" w:rsidR="00AB0899" w:rsidRPr="00D0390E" w:rsidRDefault="00AB0899" w:rsidP="009B3538">
            <w:pPr>
              <w:widowControl w:val="0"/>
              <w:ind w:left="340" w:right="180"/>
              <w:jc w:val="both"/>
              <w:rPr>
                <w:rFonts w:asciiTheme="minorHAnsi" w:hAnsiTheme="minorHAnsi" w:cstheme="minorHAnsi"/>
                <w:lang w:val="it-IT"/>
              </w:rPr>
            </w:pPr>
            <w:r w:rsidRPr="00D0390E">
              <w:rPr>
                <w:rFonts w:asciiTheme="minorHAnsi" w:hAnsiTheme="minorHAnsi" w:cstheme="minorHAnsi"/>
                <w:lang w:val="it-IT"/>
              </w:rPr>
              <w:t xml:space="preserve">Non trova, pertanto, applicazione il primo periodo del comma 1 dell’art. 117, d.lgs n. 36/2023 laddove si prevede l’ammontare della </w:t>
            </w:r>
            <w:r w:rsidRPr="00D0390E">
              <w:rPr>
                <w:rFonts w:asciiTheme="minorHAnsi" w:hAnsiTheme="minorHAnsi" w:cstheme="minorHAnsi"/>
                <w:lang w:val="it-IT" w:eastAsia="de-DE"/>
              </w:rPr>
              <w:t>garanzia</w:t>
            </w:r>
            <w:r w:rsidRPr="00D0390E">
              <w:rPr>
                <w:rFonts w:asciiTheme="minorHAnsi" w:hAnsiTheme="minorHAnsi" w:cstheme="minorHAnsi"/>
                <w:lang w:val="it-IT"/>
              </w:rPr>
              <w:t xml:space="preserve"> definitiva.</w:t>
            </w:r>
          </w:p>
          <w:p w14:paraId="5061BC74" w14:textId="77777777" w:rsidR="00AB0899" w:rsidRPr="00D0390E" w:rsidRDefault="00AB0899" w:rsidP="009B3538">
            <w:pPr>
              <w:widowControl w:val="0"/>
              <w:ind w:left="340" w:right="180"/>
              <w:jc w:val="both"/>
              <w:rPr>
                <w:rFonts w:asciiTheme="minorHAnsi" w:hAnsiTheme="minorHAnsi" w:cstheme="minorHAnsi"/>
                <w:lang w:val="it-IT"/>
              </w:rPr>
            </w:pPr>
            <w:r w:rsidRPr="00D0390E">
              <w:rPr>
                <w:rFonts w:asciiTheme="minorHAnsi" w:hAnsiTheme="minorHAnsi" w:cstheme="minorHAnsi"/>
                <w:lang w:val="it-IT"/>
              </w:rPr>
              <w:t xml:space="preserve">La </w:t>
            </w:r>
            <w:r w:rsidRPr="00D0390E">
              <w:rPr>
                <w:rFonts w:asciiTheme="minorHAnsi" w:hAnsiTheme="minorHAnsi" w:cstheme="minorHAnsi"/>
                <w:lang w:val="it-IT" w:eastAsia="de-DE"/>
              </w:rPr>
              <w:t>garanzia</w:t>
            </w:r>
            <w:r w:rsidRPr="00D0390E">
              <w:rPr>
                <w:rFonts w:asciiTheme="minorHAnsi" w:hAnsiTheme="minorHAnsi" w:cstheme="minorHAnsi"/>
                <w:lang w:val="it-IT"/>
              </w:rPr>
              <w:t xml:space="preserve"> definitiva per l’esecuzione del contratto è costituita sotto forma di cauzione o fideiussione secondo le modalità previste dall’art. 106 del d.lgs n. 36/2023. </w:t>
            </w:r>
          </w:p>
          <w:p w14:paraId="508785A8" w14:textId="77777777" w:rsidR="00AB0899" w:rsidRPr="00D0390E" w:rsidRDefault="00AB0899" w:rsidP="009B3538">
            <w:pPr>
              <w:widowControl w:val="0"/>
              <w:ind w:left="340" w:right="180"/>
              <w:jc w:val="both"/>
              <w:rPr>
                <w:rFonts w:asciiTheme="minorHAnsi" w:hAnsiTheme="minorHAnsi" w:cstheme="minorHAnsi"/>
                <w:lang w:val="it-IT"/>
              </w:rPr>
            </w:pPr>
            <w:r w:rsidRPr="00D0390E">
              <w:rPr>
                <w:rFonts w:asciiTheme="minorHAnsi" w:hAnsiTheme="minorHAnsi" w:cstheme="minorHAnsi"/>
                <w:lang w:val="it-IT"/>
              </w:rPr>
              <w:t>Non trovano applicazione il secondo periodo del comma 1 ed il primo e secondo periodo del comma 2 dell’art. 117 del D.lgs 36/2023.</w:t>
            </w:r>
          </w:p>
          <w:p w14:paraId="7A1F5DDC" w14:textId="77777777" w:rsidR="00AB0899" w:rsidRPr="00D0390E" w:rsidRDefault="00AB0899" w:rsidP="009B3538">
            <w:pPr>
              <w:widowControl w:val="0"/>
              <w:ind w:left="340" w:right="180"/>
              <w:jc w:val="both"/>
              <w:rPr>
                <w:rFonts w:asciiTheme="minorHAnsi" w:hAnsiTheme="minorHAnsi" w:cstheme="minorHAnsi"/>
                <w:b/>
                <w:bCs/>
                <w:i/>
                <w:iCs/>
                <w:lang w:val="it-IT"/>
              </w:rPr>
            </w:pPr>
            <w:r w:rsidRPr="00D0390E">
              <w:rPr>
                <w:rFonts w:asciiTheme="minorHAnsi" w:hAnsiTheme="minorHAnsi" w:cstheme="minorHAnsi"/>
                <w:lang w:val="it-IT"/>
              </w:rPr>
              <w:t>Per la garanzia definitiva non si applicano i benefici della riduzione di cui all’art. 106, comma 8 d.lgs 36/2023.</w:t>
            </w:r>
          </w:p>
          <w:p w14:paraId="2060CD57" w14:textId="77777777" w:rsidR="00AB0899" w:rsidRPr="00C7002B" w:rsidRDefault="00AB0899" w:rsidP="009B3538">
            <w:pPr>
              <w:widowControl w:val="0"/>
              <w:autoSpaceDE w:val="0"/>
              <w:autoSpaceDN w:val="0"/>
              <w:adjustRightInd w:val="0"/>
              <w:ind w:left="340" w:right="105" w:hanging="32"/>
              <w:jc w:val="both"/>
              <w:rPr>
                <w:rFonts w:asciiTheme="minorHAnsi" w:hAnsiTheme="minorHAnsi" w:cstheme="minorHAnsi"/>
                <w:lang w:val="it-IT"/>
              </w:rPr>
            </w:pPr>
            <w:r w:rsidRPr="00D0390E">
              <w:rPr>
                <w:rFonts w:asciiTheme="minorHAnsi" w:hAnsiTheme="minorHAnsi" w:cstheme="minorHAnsi"/>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D0390E">
              <w:rPr>
                <w:rFonts w:asciiTheme="minorHAnsi" w:hAnsiTheme="minorHAnsi" w:cstheme="minorHAnsi"/>
                <w:color w:val="FF0000"/>
                <w:lang w:val="it-IT" w:eastAsia="de-DE"/>
              </w:rPr>
              <w:t>stazione appaltante / dell’ente committente</w:t>
            </w:r>
            <w:r w:rsidRPr="00D0390E">
              <w:rPr>
                <w:rFonts w:asciiTheme="minorHAnsi" w:hAnsiTheme="minorHAnsi" w:cstheme="minorHAnsi"/>
                <w:lang w:val="it-IT"/>
              </w:rPr>
              <w:t>. La garanzia è progressivamente svincolata in ragione e a misura dell’avanzamento dell’esecuzione delle prestazioni, nel limite massimo dell’ottanta per cento dell’iniziale importo garantito secondo quanto stabilito all’art. 117 comma 8 del d.lgs 36/2023.</w:t>
            </w:r>
          </w:p>
        </w:tc>
      </w:tr>
      <w:tr w:rsidR="00BC678B" w:rsidRPr="00960035" w14:paraId="62659BCA" w14:textId="77777777" w:rsidTr="00EA05AC">
        <w:tc>
          <w:tcPr>
            <w:tcW w:w="4656" w:type="dxa"/>
            <w:gridSpan w:val="2"/>
          </w:tcPr>
          <w:p w14:paraId="55A5D1FD" w14:textId="77777777" w:rsidR="00BC678B" w:rsidRPr="00B0463D" w:rsidRDefault="00BC678B" w:rsidP="00BC678B">
            <w:pPr>
              <w:widowControl w:val="0"/>
              <w:ind w:left="346"/>
              <w:jc w:val="both"/>
              <w:rPr>
                <w:rFonts w:asciiTheme="minorHAnsi" w:hAnsiTheme="minorHAnsi" w:cstheme="minorHAnsi"/>
                <w:lang w:val="it-IT"/>
              </w:rPr>
            </w:pPr>
          </w:p>
        </w:tc>
        <w:tc>
          <w:tcPr>
            <w:tcW w:w="340" w:type="dxa"/>
            <w:gridSpan w:val="2"/>
          </w:tcPr>
          <w:p w14:paraId="5575A9C8"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1DFF3374" w14:textId="77777777" w:rsidR="00BC678B" w:rsidRPr="00B0463D" w:rsidRDefault="00BC678B" w:rsidP="00BC678B">
            <w:pPr>
              <w:widowControl w:val="0"/>
              <w:ind w:left="360"/>
              <w:jc w:val="both"/>
              <w:rPr>
                <w:rFonts w:asciiTheme="minorHAnsi" w:hAnsiTheme="minorHAnsi" w:cstheme="minorHAnsi"/>
                <w:lang w:val="it-IT"/>
              </w:rPr>
            </w:pPr>
          </w:p>
        </w:tc>
      </w:tr>
      <w:tr w:rsidR="00BC678B" w:rsidRPr="00960035" w14:paraId="13818E3C" w14:textId="77777777" w:rsidTr="00EA05AC">
        <w:tc>
          <w:tcPr>
            <w:tcW w:w="4656" w:type="dxa"/>
            <w:gridSpan w:val="2"/>
          </w:tcPr>
          <w:p w14:paraId="4A9113DA" w14:textId="044A341F" w:rsidR="00BC678B" w:rsidRPr="00B0463D" w:rsidRDefault="00BC678B" w:rsidP="00BC678B">
            <w:pPr>
              <w:widowControl w:val="0"/>
              <w:spacing w:line="240" w:lineRule="exact"/>
              <w:ind w:left="346"/>
              <w:jc w:val="both"/>
              <w:rPr>
                <w:rFonts w:asciiTheme="minorHAnsi" w:hAnsiTheme="minorHAnsi" w:cstheme="minorHAnsi"/>
                <w:lang w:val="de-DE" w:eastAsia="it-IT"/>
              </w:rPr>
            </w:pPr>
            <w:r w:rsidRPr="00B0463D">
              <w:rPr>
                <w:rFonts w:asciiTheme="minorHAnsi" w:hAnsiTheme="minorHAnsi" w:cstheme="minorHAnsi"/>
                <w:lang w:val="de-DE"/>
              </w:rPr>
              <w:t xml:space="preserve">Im </w:t>
            </w:r>
            <w:r w:rsidRPr="00B0463D">
              <w:rPr>
                <w:rFonts w:asciiTheme="minorHAnsi" w:hAnsiTheme="minorHAnsi" w:cstheme="minorHAnsi"/>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BC678B" w:rsidRPr="00B0463D" w:rsidRDefault="00BC678B" w:rsidP="00BC678B">
            <w:pPr>
              <w:widowControl w:val="0"/>
              <w:autoSpaceDE w:val="0"/>
              <w:autoSpaceDN w:val="0"/>
              <w:adjustRightInd w:val="0"/>
              <w:ind w:left="346"/>
              <w:jc w:val="both"/>
              <w:rPr>
                <w:rFonts w:asciiTheme="minorHAnsi" w:hAnsiTheme="minorHAnsi" w:cstheme="minorHAnsi"/>
                <w:lang w:val="de-DE" w:eastAsia="it-IT"/>
              </w:rPr>
            </w:pPr>
            <w:r w:rsidRPr="00B0463D">
              <w:rPr>
                <w:rFonts w:asciiTheme="minorHAnsi" w:hAnsiTheme="minorHAnsi" w:cstheme="minorHAnsi"/>
                <w:lang w:val="de-DE" w:eastAsia="it-IT"/>
              </w:rPr>
              <w:t xml:space="preserve">Nicht zulässig sind Bank- oder Versicherungsbürgschaften, die Klauseln enthalten, die der </w:t>
            </w:r>
            <w:r w:rsidRPr="00B0463D">
              <w:rPr>
                <w:rFonts w:asciiTheme="minorHAnsi" w:hAnsiTheme="minorHAnsi" w:cstheme="minorHAnsi"/>
                <w:color w:val="FF0000"/>
                <w:lang w:val="de-DE" w:eastAsia="de-DE"/>
              </w:rPr>
              <w:t>Vergabestelle/ auftraggebenden Körperschaft</w:t>
            </w:r>
            <w:r w:rsidRPr="00B0463D">
              <w:rPr>
                <w:rFonts w:asciiTheme="minorHAnsi" w:hAnsiTheme="minorHAnsi" w:cstheme="minorHAnsi"/>
                <w:lang w:val="de-DE" w:eastAsia="it-IT"/>
              </w:rPr>
              <w:t xml:space="preserve"> Aufwendungen jeglicher Art anlasten.</w:t>
            </w:r>
          </w:p>
          <w:p w14:paraId="0FB04102" w14:textId="77777777" w:rsidR="00BC678B" w:rsidRPr="00B0463D" w:rsidRDefault="00BC678B" w:rsidP="00BC678B">
            <w:pPr>
              <w:widowControl w:val="0"/>
              <w:autoSpaceDE w:val="0"/>
              <w:autoSpaceDN w:val="0"/>
              <w:adjustRightInd w:val="0"/>
              <w:ind w:left="346"/>
              <w:jc w:val="both"/>
              <w:rPr>
                <w:rFonts w:asciiTheme="minorHAnsi" w:hAnsiTheme="minorHAnsi" w:cstheme="minorHAnsi"/>
                <w:lang w:val="de-DE" w:eastAsia="it-IT"/>
              </w:rPr>
            </w:pPr>
          </w:p>
          <w:p w14:paraId="41293C5F" w14:textId="4C70A2CE" w:rsidR="00BC678B" w:rsidRPr="00B0463D" w:rsidRDefault="00BC678B" w:rsidP="00BC678B">
            <w:pPr>
              <w:widowControl w:val="0"/>
              <w:tabs>
                <w:tab w:val="left" w:pos="4111"/>
              </w:tabs>
              <w:ind w:left="346"/>
              <w:jc w:val="both"/>
              <w:rPr>
                <w:rFonts w:asciiTheme="minorHAnsi" w:hAnsiTheme="minorHAnsi" w:cstheme="minorHAnsi"/>
                <w:color w:val="000000"/>
                <w:lang w:val="de-DE"/>
              </w:rPr>
            </w:pPr>
            <w:r w:rsidRPr="00B0463D">
              <w:rPr>
                <w:rFonts w:asciiTheme="minorHAnsi" w:hAnsiTheme="minorHAnsi" w:cstheme="minorHAnsi"/>
                <w:lang w:val="de-DE" w:eastAsia="it-IT"/>
              </w:rPr>
              <w:lastRenderedPageBreak/>
              <w:t xml:space="preserve">Wird die endgültige Sicherheit nicht gestellt, verfällt die Zuschlagserteilung und die der </w:t>
            </w:r>
            <w:r w:rsidRPr="00B0463D">
              <w:rPr>
                <w:rFonts w:asciiTheme="minorHAnsi" w:hAnsiTheme="minorHAnsi" w:cstheme="minorHAnsi"/>
                <w:color w:val="FF0000"/>
                <w:lang w:val="de-DE" w:eastAsia="de-DE"/>
              </w:rPr>
              <w:t>Vergabestelle/ auftraggebenden Körperschaft</w:t>
            </w:r>
            <w:r w:rsidRPr="00B0463D">
              <w:rPr>
                <w:rFonts w:asciiTheme="minorHAnsi" w:hAnsiTheme="minorHAnsi" w:cstheme="minorHAnsi"/>
                <w:lang w:val="de-DE" w:eastAsia="it-IT"/>
              </w:rPr>
              <w:t xml:space="preserve"> behält die vorläufige Sicherheit ein und erteilt sodann die Leistung dem nächstgereihten Teilnehmer in der Rangordnung.</w:t>
            </w:r>
            <w:r w:rsidRPr="00B0463D">
              <w:rPr>
                <w:rFonts w:asciiTheme="minorHAnsi" w:hAnsiTheme="minorHAnsi" w:cstheme="minorHAnsi"/>
                <w:lang w:val="de-DE"/>
              </w:rPr>
              <w:t xml:space="preserve"> </w:t>
            </w:r>
          </w:p>
        </w:tc>
        <w:tc>
          <w:tcPr>
            <w:tcW w:w="340" w:type="dxa"/>
            <w:gridSpan w:val="2"/>
          </w:tcPr>
          <w:p w14:paraId="65FDEF3D" w14:textId="77777777" w:rsidR="00BC678B" w:rsidRPr="00B0463D" w:rsidRDefault="00BC678B" w:rsidP="00BC678B">
            <w:pPr>
              <w:widowControl w:val="0"/>
              <w:jc w:val="both"/>
              <w:rPr>
                <w:rFonts w:asciiTheme="minorHAnsi" w:hAnsiTheme="minorHAnsi" w:cstheme="minorHAnsi"/>
                <w:lang w:val="de-DE"/>
              </w:rPr>
            </w:pPr>
          </w:p>
        </w:tc>
        <w:tc>
          <w:tcPr>
            <w:tcW w:w="4655" w:type="dxa"/>
            <w:gridSpan w:val="2"/>
          </w:tcPr>
          <w:p w14:paraId="59CFD21F" w14:textId="3BE399E1" w:rsidR="00BC678B" w:rsidRPr="00B0463D" w:rsidRDefault="00BC678B" w:rsidP="00BC678B">
            <w:pPr>
              <w:widowControl w:val="0"/>
              <w:autoSpaceDE w:val="0"/>
              <w:autoSpaceDN w:val="0"/>
              <w:adjustRightInd w:val="0"/>
              <w:ind w:left="346"/>
              <w:jc w:val="both"/>
              <w:rPr>
                <w:rFonts w:asciiTheme="minorHAnsi" w:hAnsiTheme="minorHAnsi" w:cstheme="minorHAnsi"/>
                <w:lang w:val="it-IT"/>
              </w:rPr>
            </w:pPr>
            <w:r w:rsidRPr="00B0463D">
              <w:rPr>
                <w:rFonts w:asciiTheme="minorHAnsi" w:hAnsiTheme="minorHAnsi" w:cstheme="minorHAnsi"/>
                <w:bCs/>
                <w:lang w:val="it-IT"/>
              </w:rPr>
              <w:t>In caso di R.T.I. la garanzia definitiva deve essere prestata su mandato irrevocabile dell’impresa capogruppo in nome e per conto di tutte le imprese mandanti.</w:t>
            </w:r>
          </w:p>
          <w:p w14:paraId="14BCDCBC" w14:textId="51F36B67" w:rsidR="00BC678B" w:rsidRPr="00B0463D" w:rsidRDefault="00BC678B" w:rsidP="00BC678B">
            <w:pPr>
              <w:widowControl w:val="0"/>
              <w:autoSpaceDE w:val="0"/>
              <w:autoSpaceDN w:val="0"/>
              <w:adjustRightInd w:val="0"/>
              <w:ind w:left="346"/>
              <w:jc w:val="both"/>
              <w:rPr>
                <w:rFonts w:asciiTheme="minorHAnsi" w:hAnsiTheme="minorHAnsi" w:cstheme="minorHAnsi"/>
                <w:bCs/>
                <w:lang w:val="it-IT"/>
              </w:rPr>
            </w:pPr>
          </w:p>
          <w:p w14:paraId="66FD03A4" w14:textId="14F9A26B" w:rsidR="00BC678B" w:rsidRPr="00B0463D" w:rsidRDefault="00BC678B" w:rsidP="00BC678B">
            <w:pPr>
              <w:widowControl w:val="0"/>
              <w:autoSpaceDE w:val="0"/>
              <w:autoSpaceDN w:val="0"/>
              <w:adjustRightInd w:val="0"/>
              <w:ind w:left="346"/>
              <w:jc w:val="both"/>
              <w:rPr>
                <w:rFonts w:asciiTheme="minorHAnsi" w:hAnsiTheme="minorHAnsi" w:cstheme="minorHAnsi"/>
                <w:color w:val="000000"/>
                <w:lang w:val="it-IT"/>
              </w:rPr>
            </w:pPr>
            <w:r w:rsidRPr="00B0463D">
              <w:rPr>
                <w:rFonts w:asciiTheme="minorHAnsi" w:hAnsiTheme="minorHAnsi" w:cstheme="minorHAnsi"/>
                <w:bCs/>
                <w:lang w:val="it-IT"/>
              </w:rPr>
              <w:t xml:space="preserve">Non saranno accettate polizze fideiussorie o fideiussioni bancarie che contengano clausole attraverso le quali vengano posti oneri di qualsiasi tipo a carico della </w:t>
            </w:r>
            <w:r w:rsidRPr="00B0463D">
              <w:rPr>
                <w:rFonts w:asciiTheme="minorHAnsi" w:hAnsiTheme="minorHAnsi" w:cstheme="minorHAnsi"/>
                <w:color w:val="FF0000"/>
                <w:lang w:val="it-IT" w:eastAsia="de-DE"/>
              </w:rPr>
              <w:t>stazione appaltante / dell’ente committente</w:t>
            </w:r>
            <w:r w:rsidRPr="00B0463D">
              <w:rPr>
                <w:rFonts w:asciiTheme="minorHAnsi" w:hAnsiTheme="minorHAnsi" w:cstheme="minorHAnsi"/>
                <w:lang w:val="it-IT"/>
              </w:rPr>
              <w:t xml:space="preserve">. </w:t>
            </w:r>
            <w:r w:rsidRPr="00B0463D">
              <w:rPr>
                <w:rFonts w:asciiTheme="minorHAnsi" w:hAnsiTheme="minorHAnsi" w:cstheme="minorHAnsi"/>
                <w:bCs/>
                <w:lang w:val="it-IT"/>
              </w:rPr>
              <w:t xml:space="preserve">La </w:t>
            </w:r>
            <w:r w:rsidRPr="00B0463D">
              <w:rPr>
                <w:rFonts w:asciiTheme="minorHAnsi" w:hAnsiTheme="minorHAnsi" w:cstheme="minorHAnsi"/>
                <w:bCs/>
                <w:lang w:val="it-IT"/>
              </w:rPr>
              <w:lastRenderedPageBreak/>
              <w:t xml:space="preserve">mancata costituzione della garanzia definitiva determina la decadenza dell’affidamento e l’acquisizione della </w:t>
            </w:r>
            <w:r w:rsidRPr="00B0463D">
              <w:rPr>
                <w:rFonts w:asciiTheme="minorHAnsi" w:hAnsiTheme="minorHAnsi" w:cstheme="minorHAnsi"/>
                <w:lang w:val="it-IT"/>
              </w:rPr>
              <w:t>garanzia</w:t>
            </w:r>
            <w:r w:rsidRPr="00B0463D">
              <w:rPr>
                <w:rFonts w:asciiTheme="minorHAnsi" w:hAnsiTheme="minorHAnsi" w:cstheme="minorHAnsi"/>
                <w:bCs/>
                <w:lang w:val="it-IT"/>
              </w:rPr>
              <w:t xml:space="preserve"> provvisoria da parte </w:t>
            </w:r>
            <w:r w:rsidRPr="00B0463D">
              <w:rPr>
                <w:rFonts w:asciiTheme="minorHAnsi" w:hAnsiTheme="minorHAnsi" w:cstheme="minorHAnsi"/>
                <w:bCs/>
                <w:color w:val="FF0000"/>
                <w:lang w:val="it-IT"/>
              </w:rPr>
              <w:t>della stazione appaltante / dell’ente committente</w:t>
            </w:r>
            <w:r w:rsidRPr="00B0463D">
              <w:rPr>
                <w:rFonts w:asciiTheme="minorHAnsi" w:hAnsiTheme="minorHAnsi" w:cstheme="minorHAnsi"/>
                <w:bCs/>
                <w:lang w:val="it-IT"/>
              </w:rPr>
              <w:t>, che infine aggiudicherà la prestazione al concorrente che segue in graduatoria.</w:t>
            </w:r>
          </w:p>
        </w:tc>
      </w:tr>
      <w:tr w:rsidR="00BC678B" w:rsidRPr="00960035" w14:paraId="761BDDF8" w14:textId="77777777" w:rsidTr="00EA05AC">
        <w:tc>
          <w:tcPr>
            <w:tcW w:w="4656" w:type="dxa"/>
            <w:gridSpan w:val="2"/>
          </w:tcPr>
          <w:p w14:paraId="41D5FEDC" w14:textId="77777777" w:rsidR="00BC678B" w:rsidRPr="00B0463D" w:rsidRDefault="00BC678B" w:rsidP="00BC678B">
            <w:pPr>
              <w:widowControl w:val="0"/>
              <w:spacing w:line="240" w:lineRule="exact"/>
              <w:ind w:left="346"/>
              <w:jc w:val="both"/>
              <w:rPr>
                <w:rFonts w:asciiTheme="minorHAnsi" w:hAnsiTheme="minorHAnsi" w:cstheme="minorHAnsi"/>
                <w:lang w:val="it-IT"/>
              </w:rPr>
            </w:pPr>
          </w:p>
        </w:tc>
        <w:tc>
          <w:tcPr>
            <w:tcW w:w="340" w:type="dxa"/>
            <w:gridSpan w:val="2"/>
          </w:tcPr>
          <w:p w14:paraId="499F2579" w14:textId="77777777" w:rsidR="00BC678B" w:rsidRPr="00B0463D" w:rsidRDefault="00BC678B" w:rsidP="00BC678B">
            <w:pPr>
              <w:widowControl w:val="0"/>
              <w:jc w:val="both"/>
              <w:rPr>
                <w:rFonts w:asciiTheme="minorHAnsi" w:hAnsiTheme="minorHAnsi" w:cstheme="minorHAnsi"/>
                <w:lang w:val="it-IT"/>
              </w:rPr>
            </w:pPr>
          </w:p>
        </w:tc>
        <w:tc>
          <w:tcPr>
            <w:tcW w:w="4655" w:type="dxa"/>
            <w:gridSpan w:val="2"/>
          </w:tcPr>
          <w:p w14:paraId="796D6DD8" w14:textId="1831051F" w:rsidR="00BC678B" w:rsidRPr="00B0463D" w:rsidRDefault="00BC678B" w:rsidP="00BC678B">
            <w:pPr>
              <w:widowControl w:val="0"/>
              <w:autoSpaceDE w:val="0"/>
              <w:autoSpaceDN w:val="0"/>
              <w:adjustRightInd w:val="0"/>
              <w:jc w:val="both"/>
              <w:rPr>
                <w:rFonts w:asciiTheme="minorHAnsi" w:hAnsiTheme="minorHAnsi" w:cstheme="minorHAnsi"/>
                <w:bCs/>
                <w:lang w:val="it-IT"/>
              </w:rPr>
            </w:pPr>
          </w:p>
        </w:tc>
      </w:tr>
      <w:tr w:rsidR="00BC678B" w:rsidRPr="00960035" w14:paraId="5886AC64" w14:textId="77777777" w:rsidTr="00EA05AC">
        <w:tc>
          <w:tcPr>
            <w:tcW w:w="4656" w:type="dxa"/>
            <w:gridSpan w:val="2"/>
          </w:tcPr>
          <w:p w14:paraId="6C3A5D99" w14:textId="00F1DB64" w:rsidR="00BC678B" w:rsidRPr="00B0463D" w:rsidRDefault="00BC678B" w:rsidP="00BC678B">
            <w:pPr>
              <w:widowControl w:val="0"/>
              <w:autoSpaceDE w:val="0"/>
              <w:autoSpaceDN w:val="0"/>
              <w:adjustRightInd w:val="0"/>
              <w:ind w:left="294"/>
              <w:jc w:val="both"/>
              <w:rPr>
                <w:rFonts w:asciiTheme="minorHAnsi" w:hAnsiTheme="minorHAnsi" w:cstheme="minorHAnsi"/>
                <w:bCs/>
                <w:highlight w:val="green"/>
                <w:lang w:val="de-DE"/>
              </w:rPr>
            </w:pPr>
            <w:r w:rsidRPr="00B0463D">
              <w:rPr>
                <w:rFonts w:asciiTheme="minorHAnsi" w:hAnsiTheme="minorHAnsi" w:cstheme="minorHAnsi"/>
                <w:i/>
                <w:iCs/>
                <w:color w:val="FF0000"/>
                <w:sz w:val="16"/>
                <w:szCs w:val="16"/>
                <w:highlight w:val="green"/>
                <w:lang w:val="de-DE" w:eastAsia="de-DE"/>
              </w:rPr>
              <w:t xml:space="preserve">(Gemäß Art. 36 Absatz 3 LG Nr. 16/2015 und Art.117, Absatz 14 GvD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B0463D">
              <w:rPr>
                <w:rFonts w:asciiTheme="minorHAnsi" w:hAnsiTheme="minorHAnsi" w:cstheme="minorHAnsi"/>
                <w:b/>
                <w:bCs/>
                <w:i/>
                <w:iCs/>
                <w:color w:val="FF0000"/>
                <w:sz w:val="16"/>
                <w:szCs w:val="16"/>
                <w:highlight w:val="green"/>
                <w:lang w:val="de-DE" w:eastAsia="de-DE"/>
              </w:rPr>
              <w:t>möglich,</w:t>
            </w:r>
            <w:r w:rsidRPr="00B0463D">
              <w:rPr>
                <w:rFonts w:asciiTheme="minorHAnsi" w:hAnsiTheme="minorHAnsi" w:cstheme="minorHAnsi"/>
                <w:i/>
                <w:iCs/>
                <w:color w:val="FF0000"/>
                <w:sz w:val="16"/>
                <w:szCs w:val="16"/>
                <w:highlight w:val="green"/>
                <w:lang w:val="de-DE" w:eastAsia="de-DE"/>
              </w:rPr>
              <w:t xml:space="preserve"> </w:t>
            </w:r>
            <w:r w:rsidRPr="00B0463D">
              <w:rPr>
                <w:rFonts w:asciiTheme="minorHAnsi" w:hAnsiTheme="minorHAnsi" w:cstheme="minorHAnsi"/>
                <w:b/>
                <w:bCs/>
                <w:i/>
                <w:iCs/>
                <w:color w:val="FF0000"/>
                <w:sz w:val="16"/>
                <w:szCs w:val="16"/>
                <w:highlight w:val="green"/>
                <w:lang w:val="de-DE" w:eastAsia="de-DE"/>
              </w:rPr>
              <w:t>sofern dies angemessen begründet ist und mit einer Verbesserung des Zuschlagspreises oder der Ausführungsbedingungen verbunden ist).</w:t>
            </w:r>
          </w:p>
        </w:tc>
        <w:tc>
          <w:tcPr>
            <w:tcW w:w="340" w:type="dxa"/>
            <w:gridSpan w:val="2"/>
          </w:tcPr>
          <w:p w14:paraId="1625B391" w14:textId="77777777" w:rsidR="00BC678B" w:rsidRPr="00B0463D" w:rsidRDefault="00BC678B" w:rsidP="00BC678B">
            <w:pPr>
              <w:widowControl w:val="0"/>
              <w:rPr>
                <w:rFonts w:asciiTheme="minorHAnsi" w:hAnsiTheme="minorHAnsi" w:cstheme="minorHAnsi"/>
                <w:highlight w:val="green"/>
                <w:lang w:val="de-DE"/>
              </w:rPr>
            </w:pPr>
          </w:p>
        </w:tc>
        <w:tc>
          <w:tcPr>
            <w:tcW w:w="4655" w:type="dxa"/>
            <w:gridSpan w:val="2"/>
          </w:tcPr>
          <w:p w14:paraId="2B230797" w14:textId="55B6E435" w:rsidR="00BC678B" w:rsidRPr="00B0463D" w:rsidRDefault="00BC678B" w:rsidP="00BC678B">
            <w:pPr>
              <w:widowControl w:val="0"/>
              <w:autoSpaceDE w:val="0"/>
              <w:autoSpaceDN w:val="0"/>
              <w:ind w:left="340" w:right="180"/>
              <w:jc w:val="both"/>
              <w:rPr>
                <w:rFonts w:asciiTheme="minorHAnsi" w:hAnsiTheme="minorHAnsi" w:cstheme="minorHAnsi"/>
                <w:i/>
                <w:iCs/>
                <w:color w:val="FF0000"/>
                <w:sz w:val="16"/>
                <w:szCs w:val="16"/>
                <w:lang w:val="it-IT"/>
              </w:rPr>
            </w:pPr>
            <w:r w:rsidRPr="00B0463D">
              <w:rPr>
                <w:rFonts w:asciiTheme="minorHAnsi" w:hAnsiTheme="minorHAnsi" w:cstheme="minorHAnsi"/>
                <w:i/>
                <w:iCs/>
                <w:color w:val="FF0000"/>
                <w:sz w:val="16"/>
                <w:szCs w:val="16"/>
                <w:highlight w:val="green"/>
                <w:lang w:val="it-IT" w:eastAsia="de-DE"/>
              </w:rPr>
              <w:t xml:space="preserve">(Ai sensi dell’art. 36, comma 3 l.p.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B0463D">
              <w:rPr>
                <w:rFonts w:asciiTheme="minorHAnsi" w:hAnsiTheme="minorHAnsi" w:cstheme="minorHAnsi"/>
                <w:b/>
                <w:bCs/>
                <w:i/>
                <w:iCs/>
                <w:color w:val="FF0000"/>
                <w:sz w:val="16"/>
                <w:szCs w:val="16"/>
                <w:highlight w:val="green"/>
                <w:lang w:val="it-IT" w:eastAsia="de-DE"/>
              </w:rPr>
              <w:t>è possibile</w:t>
            </w:r>
            <w:r w:rsidRPr="00B0463D">
              <w:rPr>
                <w:rFonts w:asciiTheme="minorHAnsi" w:hAnsiTheme="minorHAnsi" w:cstheme="minorHAnsi"/>
                <w:i/>
                <w:iCs/>
                <w:color w:val="FF0000"/>
                <w:sz w:val="16"/>
                <w:szCs w:val="16"/>
                <w:highlight w:val="green"/>
                <w:lang w:val="it-IT" w:eastAsia="de-DE"/>
              </w:rPr>
              <w:t xml:space="preserve"> </w:t>
            </w:r>
            <w:r w:rsidRPr="00B0463D">
              <w:rPr>
                <w:rFonts w:asciiTheme="minorHAnsi" w:hAnsiTheme="minorHAnsi" w:cstheme="minorHAnsi"/>
                <w:b/>
                <w:bCs/>
                <w:i/>
                <w:iCs/>
                <w:color w:val="FF0000"/>
                <w:sz w:val="16"/>
                <w:szCs w:val="16"/>
                <w:highlight w:val="green"/>
                <w:lang w:val="it-IT" w:eastAsia="de-DE"/>
              </w:rPr>
              <w:t>previa adeguata motivazione ed è subordinato ad un miglioramento del prezzo di aggiudicazione ovvero delle condizioni di esecuzione</w:t>
            </w:r>
            <w:r w:rsidRPr="00B0463D">
              <w:rPr>
                <w:rFonts w:asciiTheme="minorHAnsi" w:hAnsiTheme="minorHAnsi" w:cstheme="minorHAnsi"/>
                <w:i/>
                <w:iCs/>
                <w:color w:val="FF0000"/>
                <w:sz w:val="16"/>
                <w:szCs w:val="16"/>
                <w:highlight w:val="green"/>
                <w:lang w:val="it-IT" w:eastAsia="de-DE"/>
              </w:rPr>
              <w:t>.</w:t>
            </w:r>
            <w:r w:rsidRPr="00B0463D">
              <w:rPr>
                <w:rFonts w:asciiTheme="minorHAnsi" w:hAnsiTheme="minorHAnsi" w:cstheme="minorHAnsi"/>
                <w:i/>
                <w:iCs/>
                <w:color w:val="FF0000"/>
                <w:sz w:val="16"/>
                <w:szCs w:val="16"/>
                <w:highlight w:val="green"/>
                <w:lang w:val="it-IT"/>
              </w:rPr>
              <w:t>).</w:t>
            </w:r>
          </w:p>
          <w:p w14:paraId="3F667441" w14:textId="77777777" w:rsidR="00BC678B" w:rsidRPr="00B0463D" w:rsidRDefault="00BC678B" w:rsidP="00BC678B">
            <w:pPr>
              <w:widowControl w:val="0"/>
              <w:autoSpaceDE w:val="0"/>
              <w:autoSpaceDN w:val="0"/>
              <w:adjustRightInd w:val="0"/>
              <w:ind w:left="344" w:right="105"/>
              <w:jc w:val="both"/>
              <w:rPr>
                <w:rFonts w:asciiTheme="minorHAnsi" w:hAnsiTheme="minorHAnsi" w:cstheme="minorHAnsi"/>
                <w:bCs/>
                <w:lang w:val="it-IT"/>
              </w:rPr>
            </w:pPr>
          </w:p>
        </w:tc>
      </w:tr>
      <w:tr w:rsidR="00BC678B" w:rsidRPr="00960035" w14:paraId="1E9DE4B9" w14:textId="77777777" w:rsidTr="00EA05AC">
        <w:tc>
          <w:tcPr>
            <w:tcW w:w="4656" w:type="dxa"/>
            <w:gridSpan w:val="2"/>
          </w:tcPr>
          <w:p w14:paraId="21807F01" w14:textId="5B042871" w:rsidR="00BC678B" w:rsidRPr="00B0463D" w:rsidRDefault="00BC678B" w:rsidP="00BC678B">
            <w:pPr>
              <w:widowControl w:val="0"/>
              <w:autoSpaceDE w:val="0"/>
              <w:autoSpaceDN w:val="0"/>
              <w:adjustRightInd w:val="0"/>
              <w:ind w:left="294"/>
              <w:jc w:val="both"/>
              <w:rPr>
                <w:rFonts w:asciiTheme="minorHAnsi" w:hAnsiTheme="minorHAnsi" w:cstheme="minorHAnsi"/>
                <w:bCs/>
                <w:lang w:val="de-DE"/>
              </w:rPr>
            </w:pPr>
            <w:r w:rsidRPr="00B0463D">
              <w:rPr>
                <w:rFonts w:asciiTheme="minorHAnsi" w:hAnsiTheme="minorHAnsi" w:cstheme="minorHAnsi"/>
                <w:bCs/>
                <w:lang w:val="de-DE"/>
              </w:rPr>
              <w:t xml:space="preserve">Gemäß Art. 36 Absatz 3 LG Nr. 16/2015 und Art. 117 Absatz 14 GvD Nr. 36/2023 behält sich </w:t>
            </w:r>
            <w:r w:rsidRPr="00B0463D">
              <w:rPr>
                <w:rFonts w:asciiTheme="minorHAnsi" w:hAnsiTheme="minorHAnsi" w:cstheme="minorHAnsi"/>
                <w:bCs/>
                <w:color w:val="FF0000"/>
                <w:lang w:val="de-DE"/>
              </w:rPr>
              <w:t>die Vergabestelle/auftraggebene Körperschaft</w:t>
            </w:r>
            <w:r w:rsidR="004A09F1">
              <w:rPr>
                <w:rFonts w:asciiTheme="minorHAnsi" w:hAnsiTheme="minorHAnsi" w:cstheme="minorHAnsi"/>
                <w:bCs/>
                <w:lang w:val="de-DE"/>
              </w:rPr>
              <w:t xml:space="preserve"> </w:t>
            </w:r>
            <w:r w:rsidRPr="00B0463D">
              <w:rPr>
                <w:rFonts w:asciiTheme="minorHAnsi" w:hAnsiTheme="minorHAnsi" w:cstheme="minorHAnsi"/>
                <w:bCs/>
                <w:lang w:val="de-DE"/>
              </w:rPr>
              <w:t>das Recht vor, den Auftragnehmer von der Stellung einer endgültigen Sicherheit zu befreien, im Falle von:</w:t>
            </w:r>
          </w:p>
          <w:p w14:paraId="5994FC2A" w14:textId="3A23644D"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B0463D">
              <w:rPr>
                <w:rFonts w:asciiTheme="minorHAnsi" w:hAnsiTheme="minorHAnsi" w:cstheme="minorHAnsi"/>
                <w:lang w:val="it-IT" w:eastAsia="de-DE"/>
              </w:rPr>
              <w:t xml:space="preserve">Wirtschaftsteilnehmern mit nachgewiesener Finanzkraft </w:t>
            </w:r>
          </w:p>
          <w:p w14:paraId="4B4D65A9" w14:textId="4C58C96B" w:rsidR="00BC678B" w:rsidRPr="00B0463D" w:rsidRDefault="00BC678B" w:rsidP="00BC678B">
            <w:pPr>
              <w:widowControl w:val="0"/>
              <w:autoSpaceDE w:val="0"/>
              <w:autoSpaceDN w:val="0"/>
              <w:ind w:left="340" w:right="180"/>
              <w:jc w:val="both"/>
              <w:rPr>
                <w:rFonts w:asciiTheme="minorHAnsi" w:hAnsiTheme="minorHAnsi" w:cstheme="minorHAnsi"/>
                <w:b/>
                <w:bCs/>
                <w:i/>
                <w:iCs/>
                <w:color w:val="FF0000"/>
                <w:sz w:val="16"/>
                <w:szCs w:val="16"/>
                <w:lang w:val="it-IT" w:eastAsia="de-DE"/>
              </w:rPr>
            </w:pPr>
            <w:r w:rsidRPr="00B0463D">
              <w:rPr>
                <w:rFonts w:asciiTheme="minorHAnsi" w:hAnsiTheme="minorHAnsi" w:cstheme="minorHAnsi"/>
                <w:b/>
                <w:bCs/>
                <w:i/>
                <w:iCs/>
                <w:color w:val="FF0000"/>
                <w:sz w:val="16"/>
                <w:szCs w:val="16"/>
                <w:highlight w:val="green"/>
                <w:lang w:val="it-IT" w:eastAsia="de-DE"/>
              </w:rPr>
              <w:t>(für Dienstleistungen entfernen)</w:t>
            </w:r>
          </w:p>
          <w:p w14:paraId="439AB6F1" w14:textId="71D954F1"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de-DE" w:eastAsia="de-DE"/>
              </w:rPr>
            </w:pPr>
            <w:r w:rsidRPr="00B0463D">
              <w:rPr>
                <w:rFonts w:asciiTheme="minorHAnsi" w:hAnsiTheme="minorHAnsi" w:cstheme="minorHAnsi"/>
                <w:color w:val="FF0000"/>
                <w:lang w:val="de-DE" w:eastAsia="de-DE"/>
              </w:rPr>
              <w:t xml:space="preserve">Lieferungen von Gütern, die aufgrund ihrer Art oder ihren besonderen Verwendungszwecks am Herstellungsort erworben oder direkt von den Herstellern geliefert werden müssen </w:t>
            </w:r>
          </w:p>
          <w:p w14:paraId="26A376FC" w14:textId="065DB10A"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de-DE" w:eastAsia="de-DE"/>
              </w:rPr>
            </w:pPr>
            <w:r w:rsidRPr="00B0463D">
              <w:rPr>
                <w:rFonts w:asciiTheme="minorHAnsi" w:hAnsiTheme="minorHAnsi" w:cstheme="minorHAnsi"/>
                <w:color w:val="FF0000"/>
                <w:lang w:val="de-DE" w:eastAsia="de-DE"/>
              </w:rPr>
              <w:t>Kunstgegenstände, Maschinen, Präzisionsinstrumente und -arbeiten, mit deren Ausführung spezialisierte Teilnehmer betraut werden müssen</w:t>
            </w:r>
          </w:p>
          <w:p w14:paraId="21ABBD36" w14:textId="44E02CC3" w:rsidR="00BC678B" w:rsidRPr="00B0463D" w:rsidRDefault="00BC678B" w:rsidP="00BC678B">
            <w:pPr>
              <w:widowControl w:val="0"/>
              <w:autoSpaceDE w:val="0"/>
              <w:autoSpaceDN w:val="0"/>
              <w:adjustRightInd w:val="0"/>
              <w:ind w:left="294"/>
              <w:jc w:val="both"/>
              <w:rPr>
                <w:rFonts w:asciiTheme="minorHAnsi" w:hAnsiTheme="minorHAnsi" w:cstheme="minorHAnsi"/>
                <w:bCs/>
                <w:lang w:val="de-DE"/>
              </w:rPr>
            </w:pPr>
            <w:r w:rsidRPr="00B0463D">
              <w:rPr>
                <w:rFonts w:asciiTheme="minorHAnsi" w:hAnsiTheme="minorHAnsi" w:cstheme="minorHAnsi"/>
                <w:lang w:val="de-DE" w:eastAsia="de-DE"/>
              </w:rPr>
              <w:t>Diese Befreiung ist möglich, sofern dies angemessen begründet ist und mit einer Verbesserung des Zuschlagspreises oder der Ausführungsbedingungen verbunden ist.</w:t>
            </w:r>
          </w:p>
        </w:tc>
        <w:tc>
          <w:tcPr>
            <w:tcW w:w="340" w:type="dxa"/>
            <w:gridSpan w:val="2"/>
          </w:tcPr>
          <w:p w14:paraId="548678E3"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4D778E79" w14:textId="77777777" w:rsidR="00BC678B" w:rsidRPr="00B0463D" w:rsidRDefault="00BC678B" w:rsidP="00BC678B">
            <w:pPr>
              <w:widowControl w:val="0"/>
              <w:autoSpaceDE w:val="0"/>
              <w:autoSpaceDN w:val="0"/>
              <w:ind w:left="340" w:right="180"/>
              <w:jc w:val="both"/>
              <w:rPr>
                <w:rFonts w:asciiTheme="minorHAnsi" w:hAnsiTheme="minorHAnsi" w:cstheme="minorHAnsi"/>
                <w:lang w:val="it-IT" w:eastAsia="de-DE"/>
              </w:rPr>
            </w:pPr>
            <w:bookmarkStart w:id="153" w:name="_Hlk132270792"/>
            <w:r w:rsidRPr="00B0463D">
              <w:rPr>
                <w:rFonts w:asciiTheme="minorHAnsi" w:hAnsiTheme="minorHAnsi" w:cstheme="minorHAnsi"/>
                <w:lang w:val="it-IT" w:eastAsia="de-DE"/>
              </w:rPr>
              <w:t xml:space="preserve">Ai sensi dell’art. 36, comma 3 l.p. n. 16/2015 e art. 117, comma 14 d.lgs. 36/2023, la </w:t>
            </w:r>
            <w:r w:rsidRPr="00B0463D">
              <w:rPr>
                <w:rFonts w:asciiTheme="minorHAnsi" w:hAnsiTheme="minorHAnsi" w:cstheme="minorHAnsi"/>
                <w:color w:val="FF0000"/>
                <w:lang w:val="it-IT" w:eastAsia="de-DE"/>
              </w:rPr>
              <w:t>Stazione appaltante/ l’Ente committente</w:t>
            </w:r>
            <w:r w:rsidRPr="00B0463D">
              <w:rPr>
                <w:rFonts w:asciiTheme="minorHAnsi" w:hAnsiTheme="minorHAnsi" w:cstheme="minorHAnsi"/>
                <w:lang w:val="it-IT" w:eastAsia="de-DE"/>
              </w:rPr>
              <w:t>, si riserva la possibilità di esonerare l’appaltatore dal prestare la garanzia definitiva in caso di:</w:t>
            </w:r>
          </w:p>
          <w:p w14:paraId="4CAFBAA2" w14:textId="6C55084A"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lang w:val="it-IT" w:eastAsia="de-DE"/>
              </w:rPr>
            </w:pPr>
            <w:r w:rsidRPr="00B0463D">
              <w:rPr>
                <w:rFonts w:asciiTheme="minorHAnsi" w:hAnsiTheme="minorHAnsi" w:cstheme="minorHAnsi"/>
                <w:lang w:val="it-IT" w:eastAsia="de-DE"/>
              </w:rPr>
              <w:t xml:space="preserve"> operatori economici di comprovata solidità</w:t>
            </w:r>
          </w:p>
          <w:p w14:paraId="152BEE74" w14:textId="315EE4FD" w:rsidR="00BC678B" w:rsidRPr="00B0463D" w:rsidRDefault="00BC678B" w:rsidP="00BC678B">
            <w:pPr>
              <w:widowControl w:val="0"/>
              <w:autoSpaceDE w:val="0"/>
              <w:autoSpaceDN w:val="0"/>
              <w:ind w:left="340" w:right="180"/>
              <w:jc w:val="both"/>
              <w:rPr>
                <w:rFonts w:asciiTheme="minorHAnsi" w:hAnsiTheme="minorHAnsi" w:cstheme="minorHAnsi"/>
                <w:b/>
                <w:bCs/>
                <w:i/>
                <w:iCs/>
                <w:color w:val="FF0000"/>
                <w:sz w:val="16"/>
                <w:szCs w:val="16"/>
                <w:lang w:val="it-IT" w:eastAsia="de-DE"/>
              </w:rPr>
            </w:pPr>
            <w:r w:rsidRPr="00B0463D">
              <w:rPr>
                <w:rFonts w:asciiTheme="minorHAnsi" w:hAnsiTheme="minorHAnsi" w:cstheme="minorHAnsi"/>
                <w:b/>
                <w:bCs/>
                <w:i/>
                <w:iCs/>
                <w:color w:val="FF0000"/>
                <w:sz w:val="16"/>
                <w:szCs w:val="16"/>
                <w:highlight w:val="green"/>
                <w:lang w:val="it-IT" w:eastAsia="de-DE"/>
              </w:rPr>
              <w:t>(togliere per servizi)</w:t>
            </w:r>
          </w:p>
          <w:p w14:paraId="509CBF36" w14:textId="77777777"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B0463D">
              <w:rPr>
                <w:rFonts w:asciiTheme="minorHAnsi" w:hAnsiTheme="minorHAnsi" w:cstheme="minorHAnsi"/>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BC678B" w:rsidRPr="00B0463D" w:rsidRDefault="00BC678B" w:rsidP="00BC678B">
            <w:pPr>
              <w:pStyle w:val="Paragrafoelenco"/>
              <w:widowControl w:val="0"/>
              <w:numPr>
                <w:ilvl w:val="2"/>
                <w:numId w:val="12"/>
              </w:numPr>
              <w:tabs>
                <w:tab w:val="clear" w:pos="2340"/>
                <w:tab w:val="num" w:pos="1987"/>
              </w:tabs>
              <w:autoSpaceDE w:val="0"/>
              <w:autoSpaceDN w:val="0"/>
              <w:ind w:left="712" w:right="180"/>
              <w:jc w:val="both"/>
              <w:rPr>
                <w:rFonts w:asciiTheme="minorHAnsi" w:hAnsiTheme="minorHAnsi" w:cstheme="minorHAnsi"/>
                <w:color w:val="FF0000"/>
                <w:lang w:val="it-IT" w:eastAsia="de-DE"/>
              </w:rPr>
            </w:pPr>
            <w:r w:rsidRPr="00B0463D">
              <w:rPr>
                <w:rFonts w:asciiTheme="minorHAnsi" w:hAnsiTheme="minorHAnsi" w:cstheme="minorHAnsi"/>
                <w:color w:val="FF0000"/>
                <w:lang w:val="it-IT" w:eastAsia="de-DE"/>
              </w:rPr>
              <w:t>per le forniture di prodotti d'arte, macchinari, strumenti e lavori di precisione l'esecuzione dei quali deve essere affidata a operatori specializzati</w:t>
            </w:r>
          </w:p>
          <w:p w14:paraId="45D8861D" w14:textId="4621C28A" w:rsidR="00BC678B" w:rsidRPr="00B0463D" w:rsidRDefault="00BC678B" w:rsidP="00BC678B">
            <w:pPr>
              <w:widowControl w:val="0"/>
              <w:autoSpaceDE w:val="0"/>
              <w:autoSpaceDN w:val="0"/>
              <w:ind w:left="352" w:right="180"/>
              <w:jc w:val="both"/>
              <w:rPr>
                <w:rFonts w:asciiTheme="minorHAnsi" w:hAnsiTheme="minorHAnsi" w:cstheme="minorHAnsi"/>
                <w:color w:val="FF0000"/>
                <w:highlight w:val="yellow"/>
                <w:lang w:val="it-IT" w:eastAsia="de-DE"/>
              </w:rPr>
            </w:pPr>
            <w:r w:rsidRPr="00B0463D">
              <w:rPr>
                <w:rFonts w:asciiTheme="minorHAnsi" w:hAnsiTheme="minorHAnsi" w:cstheme="minorHAnsi"/>
                <w:lang w:val="it-IT" w:eastAsia="de-DE"/>
              </w:rPr>
              <w:t>Tale esonero è possibile previa adeguata motivazione ed è subordinato ad un miglioramento del prezzo di aggiudicazione ovvero delle condizioni di esecuzione.</w:t>
            </w:r>
            <w:bookmarkEnd w:id="153"/>
          </w:p>
        </w:tc>
      </w:tr>
      <w:tr w:rsidR="00BC678B" w:rsidRPr="00960035" w14:paraId="43E78BA0" w14:textId="77777777" w:rsidTr="00EA05AC">
        <w:tc>
          <w:tcPr>
            <w:tcW w:w="4656" w:type="dxa"/>
            <w:gridSpan w:val="2"/>
          </w:tcPr>
          <w:p w14:paraId="6DDD60B0" w14:textId="77777777" w:rsidR="00BC678B" w:rsidRPr="00B0463D" w:rsidRDefault="00BC678B" w:rsidP="00BC678B">
            <w:pPr>
              <w:widowControl w:val="0"/>
              <w:autoSpaceDE w:val="0"/>
              <w:autoSpaceDN w:val="0"/>
              <w:adjustRightInd w:val="0"/>
              <w:ind w:left="294"/>
              <w:jc w:val="both"/>
              <w:rPr>
                <w:rFonts w:asciiTheme="minorHAnsi" w:hAnsiTheme="minorHAnsi" w:cstheme="minorHAnsi"/>
                <w:bCs/>
                <w:lang w:val="it-IT"/>
              </w:rPr>
            </w:pPr>
          </w:p>
        </w:tc>
        <w:tc>
          <w:tcPr>
            <w:tcW w:w="340" w:type="dxa"/>
            <w:gridSpan w:val="2"/>
          </w:tcPr>
          <w:p w14:paraId="60D32B29"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202B9B0A" w14:textId="77777777" w:rsidR="00BC678B" w:rsidRPr="00B0463D" w:rsidRDefault="00BC678B" w:rsidP="00BC678B">
            <w:pPr>
              <w:widowControl w:val="0"/>
              <w:autoSpaceDE w:val="0"/>
              <w:autoSpaceDN w:val="0"/>
              <w:ind w:right="180"/>
              <w:jc w:val="both"/>
              <w:rPr>
                <w:rFonts w:asciiTheme="minorHAnsi" w:hAnsiTheme="minorHAnsi" w:cstheme="minorHAnsi"/>
                <w:highlight w:val="green"/>
                <w:lang w:val="it-IT" w:eastAsia="de-DE"/>
              </w:rPr>
            </w:pPr>
          </w:p>
        </w:tc>
      </w:tr>
      <w:tr w:rsidR="00BC678B" w:rsidRPr="00960035" w14:paraId="6FF5EB3B" w14:textId="77777777" w:rsidTr="00EA05AC">
        <w:tc>
          <w:tcPr>
            <w:tcW w:w="4656" w:type="dxa"/>
            <w:gridSpan w:val="2"/>
          </w:tcPr>
          <w:p w14:paraId="41905CCF" w14:textId="737E408E" w:rsidR="00BC678B" w:rsidRPr="00B0463D" w:rsidRDefault="00BC678B" w:rsidP="00BC678B">
            <w:pPr>
              <w:pStyle w:val="Paragrafoelenco"/>
              <w:widowControl w:val="0"/>
              <w:numPr>
                <w:ilvl w:val="0"/>
                <w:numId w:val="12"/>
              </w:numPr>
              <w:tabs>
                <w:tab w:val="clear" w:pos="2952"/>
                <w:tab w:val="num" w:pos="2592"/>
                <w:tab w:val="left" w:pos="4111"/>
              </w:tabs>
              <w:ind w:left="284" w:hanging="284"/>
              <w:jc w:val="both"/>
              <w:rPr>
                <w:rFonts w:asciiTheme="minorHAnsi" w:hAnsiTheme="minorHAnsi" w:cstheme="minorHAnsi"/>
                <w:bCs/>
                <w:lang w:val="de-DE"/>
              </w:rPr>
            </w:pPr>
            <w:r w:rsidRPr="00B0463D">
              <w:rPr>
                <w:rFonts w:asciiTheme="minorHAnsi" w:hAnsiTheme="minorHAnsi" w:cstheme="minorHAnsi"/>
                <w:b/>
                <w:lang w:val="de-DE" w:eastAsia="it-IT"/>
              </w:rPr>
              <w:t>Stempelmarke wie gemäß Anhang I.4 GvD Nr. 37/2023 festgelegt</w:t>
            </w:r>
            <w:r w:rsidRPr="00B0463D">
              <w:rPr>
                <w:rFonts w:asciiTheme="minorHAnsi" w:hAnsiTheme="minorHAnsi" w:cstheme="minorHAnsi"/>
                <w:lang w:val="de-DE"/>
              </w:rPr>
              <w:t xml:space="preserve"> </w:t>
            </w:r>
          </w:p>
        </w:tc>
        <w:tc>
          <w:tcPr>
            <w:tcW w:w="340" w:type="dxa"/>
            <w:gridSpan w:val="2"/>
          </w:tcPr>
          <w:p w14:paraId="5A453AED"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2CF28C1C" w14:textId="15F901E0" w:rsidR="00BC678B" w:rsidRPr="00B0463D" w:rsidRDefault="00BC678B" w:rsidP="00BC678B">
            <w:pPr>
              <w:pStyle w:val="Paragrafoelenco"/>
              <w:widowControl w:val="0"/>
              <w:numPr>
                <w:ilvl w:val="0"/>
                <w:numId w:val="38"/>
              </w:numPr>
              <w:tabs>
                <w:tab w:val="clear" w:pos="2952"/>
                <w:tab w:val="num" w:pos="2686"/>
              </w:tabs>
              <w:autoSpaceDE w:val="0"/>
              <w:autoSpaceDN w:val="0"/>
              <w:adjustRightInd w:val="0"/>
              <w:ind w:left="276" w:right="105" w:hanging="276"/>
              <w:jc w:val="both"/>
              <w:rPr>
                <w:rFonts w:asciiTheme="minorHAnsi" w:hAnsiTheme="minorHAnsi" w:cstheme="minorHAnsi"/>
                <w:bCs/>
                <w:lang w:val="it-IT"/>
              </w:rPr>
            </w:pPr>
            <w:r w:rsidRPr="00B0463D">
              <w:rPr>
                <w:rFonts w:asciiTheme="minorHAnsi" w:hAnsiTheme="minorHAnsi" w:cstheme="minorHAnsi"/>
                <w:b/>
                <w:lang w:val="it-IT" w:eastAsia="it-IT"/>
              </w:rPr>
              <w:t xml:space="preserve">bollo come definito dall’allegato I.4 d.lgs. 36/2023 </w:t>
            </w:r>
            <w:r w:rsidRPr="00B0463D">
              <w:rPr>
                <w:rFonts w:asciiTheme="minorHAnsi" w:hAnsiTheme="minorHAnsi" w:cstheme="minorHAnsi"/>
                <w:lang w:val="it-IT" w:eastAsia="it-IT"/>
              </w:rPr>
              <w:t xml:space="preserve">  </w:t>
            </w:r>
          </w:p>
        </w:tc>
      </w:tr>
      <w:tr w:rsidR="00083E9D" w:rsidRPr="00960035" w14:paraId="2F776A90" w14:textId="77777777" w:rsidTr="00EA05AC">
        <w:tc>
          <w:tcPr>
            <w:tcW w:w="4656" w:type="dxa"/>
            <w:gridSpan w:val="2"/>
          </w:tcPr>
          <w:p w14:paraId="7190D088" w14:textId="77777777" w:rsidR="00083E9D" w:rsidRPr="00B0463D" w:rsidRDefault="00083E9D" w:rsidP="00D372EE">
            <w:pPr>
              <w:widowControl w:val="0"/>
              <w:autoSpaceDE w:val="0"/>
              <w:autoSpaceDN w:val="0"/>
              <w:adjustRightInd w:val="0"/>
              <w:ind w:hanging="10"/>
              <w:jc w:val="both"/>
              <w:rPr>
                <w:rFonts w:asciiTheme="minorHAnsi" w:hAnsiTheme="minorHAnsi" w:cstheme="minorHAnsi"/>
                <w:bCs/>
                <w:lang w:val="de-DE"/>
              </w:rPr>
            </w:pPr>
            <w:r w:rsidRPr="00B0463D">
              <w:rPr>
                <w:rFonts w:asciiTheme="minorHAnsi" w:hAnsiTheme="minorHAnsi" w:cstheme="minorHAnsi"/>
                <w:bCs/>
                <w:lang w:val="de-DE"/>
              </w:rPr>
              <w:t>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tc>
        <w:tc>
          <w:tcPr>
            <w:tcW w:w="340" w:type="dxa"/>
            <w:gridSpan w:val="2"/>
          </w:tcPr>
          <w:p w14:paraId="5B9CDA14" w14:textId="77777777" w:rsidR="00083E9D" w:rsidRPr="00B0463D" w:rsidRDefault="00083E9D" w:rsidP="00D372EE">
            <w:pPr>
              <w:widowControl w:val="0"/>
              <w:rPr>
                <w:rFonts w:asciiTheme="minorHAnsi" w:hAnsiTheme="minorHAnsi" w:cstheme="minorHAnsi"/>
                <w:lang w:val="de-DE"/>
              </w:rPr>
            </w:pPr>
          </w:p>
        </w:tc>
        <w:tc>
          <w:tcPr>
            <w:tcW w:w="4655" w:type="dxa"/>
            <w:gridSpan w:val="2"/>
          </w:tcPr>
          <w:p w14:paraId="2B672807" w14:textId="77777777" w:rsidR="00083E9D" w:rsidRPr="00B0463D" w:rsidRDefault="00083E9D" w:rsidP="00D372EE">
            <w:pPr>
              <w:widowControl w:val="0"/>
              <w:autoSpaceDE w:val="0"/>
              <w:autoSpaceDN w:val="0"/>
              <w:adjustRightInd w:val="0"/>
              <w:ind w:left="2" w:right="105" w:hanging="23"/>
              <w:jc w:val="both"/>
              <w:rPr>
                <w:rFonts w:asciiTheme="minorHAnsi" w:hAnsiTheme="minorHAnsi" w:cstheme="minorHAnsi"/>
                <w:bCs/>
                <w:lang w:val="it-IT"/>
              </w:rPr>
            </w:pPr>
            <w:r w:rsidRPr="00B0463D">
              <w:rPr>
                <w:rFonts w:asciiTheme="minorHAnsi" w:hAnsiTheme="minorHAnsi" w:cstheme="minorHAnsi"/>
                <w:bCs/>
                <w:lang w:val="it-IT"/>
              </w:rPr>
              <w:t>Ai sensi del parere MIT 3 aprile 2025, n. 3320 in caso di appalti suddivisi in lotti l’imposta di bollo deve essere versata per ciascun contratto, anche qualora si proceda con la stipula di un unico documento formale contenente più lotti aggiudicati allo stesso operatore economico.</w:t>
            </w:r>
          </w:p>
        </w:tc>
      </w:tr>
      <w:tr w:rsidR="00BC678B" w:rsidRPr="00960035" w14:paraId="4D9A84E7" w14:textId="77777777" w:rsidTr="00EA05AC">
        <w:tc>
          <w:tcPr>
            <w:tcW w:w="4656" w:type="dxa"/>
            <w:gridSpan w:val="2"/>
          </w:tcPr>
          <w:p w14:paraId="484E2733" w14:textId="77777777" w:rsidR="00BC678B" w:rsidRPr="00B0463D" w:rsidRDefault="00BC678B" w:rsidP="00BC678B">
            <w:pPr>
              <w:widowControl w:val="0"/>
              <w:tabs>
                <w:tab w:val="left" w:pos="284"/>
              </w:tabs>
              <w:autoSpaceDE w:val="0"/>
              <w:autoSpaceDN w:val="0"/>
              <w:adjustRightInd w:val="0"/>
              <w:ind w:left="294" w:hanging="294"/>
              <w:jc w:val="both"/>
              <w:rPr>
                <w:rFonts w:asciiTheme="minorHAnsi" w:hAnsiTheme="minorHAnsi" w:cstheme="minorHAnsi"/>
                <w:bCs/>
                <w:lang w:val="it-IT"/>
              </w:rPr>
            </w:pPr>
          </w:p>
        </w:tc>
        <w:tc>
          <w:tcPr>
            <w:tcW w:w="340" w:type="dxa"/>
            <w:gridSpan w:val="2"/>
          </w:tcPr>
          <w:p w14:paraId="7942B799"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0F8A7440" w14:textId="77777777" w:rsidR="00BC678B" w:rsidRPr="00B0463D" w:rsidRDefault="00BC678B" w:rsidP="00BC678B">
            <w:pPr>
              <w:widowControl w:val="0"/>
              <w:autoSpaceDE w:val="0"/>
              <w:autoSpaceDN w:val="0"/>
              <w:adjustRightInd w:val="0"/>
              <w:ind w:left="308" w:right="105" w:hanging="308"/>
              <w:jc w:val="both"/>
              <w:rPr>
                <w:rFonts w:asciiTheme="minorHAnsi" w:hAnsiTheme="minorHAnsi" w:cstheme="minorHAnsi"/>
                <w:bCs/>
                <w:lang w:val="it-IT"/>
              </w:rPr>
            </w:pPr>
          </w:p>
        </w:tc>
      </w:tr>
      <w:tr w:rsidR="00BC678B" w:rsidRPr="00960035" w14:paraId="6C2E8FC5" w14:textId="77777777" w:rsidTr="00EA05AC">
        <w:tc>
          <w:tcPr>
            <w:tcW w:w="4656" w:type="dxa"/>
            <w:gridSpan w:val="2"/>
          </w:tcPr>
          <w:p w14:paraId="3BE980F6" w14:textId="043B9252" w:rsidR="00BC678B" w:rsidRPr="00B0463D" w:rsidRDefault="00BC678B" w:rsidP="00BC678B">
            <w:pPr>
              <w:widowControl w:val="0"/>
              <w:autoSpaceDE w:val="0"/>
              <w:autoSpaceDN w:val="0"/>
              <w:adjustRightInd w:val="0"/>
              <w:ind w:left="308" w:hanging="308"/>
              <w:jc w:val="both"/>
              <w:rPr>
                <w:rFonts w:asciiTheme="minorHAnsi" w:hAnsiTheme="minorHAnsi" w:cstheme="minorHAnsi"/>
                <w:lang w:val="de-DE"/>
              </w:rPr>
            </w:pPr>
            <w:r w:rsidRPr="00B0463D">
              <w:rPr>
                <w:rFonts w:asciiTheme="minorHAnsi" w:hAnsiTheme="minorHAnsi" w:cstheme="minorHAnsi"/>
                <w:lang w:val="de-DE"/>
              </w:rPr>
              <w:t>c)</w:t>
            </w:r>
            <w:r w:rsidRPr="00B0463D">
              <w:rPr>
                <w:rFonts w:asciiTheme="minorHAnsi" w:hAnsiTheme="minorHAnsi" w:cstheme="minorHAnsi"/>
                <w:lang w:val="de-DE"/>
              </w:rPr>
              <w:tab/>
              <w:t>Angabe des</w:t>
            </w:r>
            <w:r w:rsidRPr="00B0463D">
              <w:rPr>
                <w:rFonts w:asciiTheme="minorHAnsi" w:hAnsiTheme="minorHAnsi" w:cstheme="minorHAnsi"/>
                <w:b/>
                <w:lang w:val="de-DE"/>
              </w:rPr>
              <w:t xml:space="preserve"> Kontokorrents für öffentliche Aufträge.</w:t>
            </w:r>
          </w:p>
        </w:tc>
        <w:tc>
          <w:tcPr>
            <w:tcW w:w="340" w:type="dxa"/>
            <w:gridSpan w:val="2"/>
          </w:tcPr>
          <w:p w14:paraId="08053E8E" w14:textId="77777777" w:rsidR="00BC678B" w:rsidRPr="00B0463D" w:rsidRDefault="00BC678B" w:rsidP="00BC678B">
            <w:pPr>
              <w:widowControl w:val="0"/>
              <w:rPr>
                <w:rFonts w:asciiTheme="minorHAnsi" w:hAnsiTheme="minorHAnsi" w:cstheme="minorHAnsi"/>
                <w:strike/>
                <w:lang w:val="de-DE"/>
              </w:rPr>
            </w:pPr>
          </w:p>
        </w:tc>
        <w:tc>
          <w:tcPr>
            <w:tcW w:w="4655" w:type="dxa"/>
            <w:gridSpan w:val="2"/>
          </w:tcPr>
          <w:p w14:paraId="4C3D7140" w14:textId="77777777" w:rsidR="00BC678B" w:rsidRPr="00B0463D" w:rsidRDefault="00BC678B" w:rsidP="00BC678B">
            <w:pPr>
              <w:widowControl w:val="0"/>
              <w:autoSpaceDE w:val="0"/>
              <w:autoSpaceDN w:val="0"/>
              <w:adjustRightInd w:val="0"/>
              <w:ind w:left="336" w:right="105" w:hanging="336"/>
              <w:jc w:val="both"/>
              <w:rPr>
                <w:rFonts w:asciiTheme="minorHAnsi" w:hAnsiTheme="minorHAnsi" w:cstheme="minorHAnsi"/>
                <w:lang w:val="it-IT" w:eastAsia="it-IT"/>
              </w:rPr>
            </w:pPr>
            <w:r w:rsidRPr="00B0463D">
              <w:rPr>
                <w:rFonts w:asciiTheme="minorHAnsi" w:hAnsiTheme="minorHAnsi" w:cstheme="minorHAnsi"/>
                <w:lang w:val="it-IT"/>
              </w:rPr>
              <w:t>c)</w:t>
            </w:r>
            <w:r w:rsidRPr="00B0463D">
              <w:rPr>
                <w:rFonts w:asciiTheme="minorHAnsi" w:hAnsiTheme="minorHAnsi" w:cstheme="minorHAnsi"/>
                <w:lang w:val="it-IT"/>
              </w:rPr>
              <w:tab/>
              <w:t xml:space="preserve">l’indicazione del </w:t>
            </w:r>
            <w:r w:rsidRPr="00B0463D">
              <w:rPr>
                <w:rFonts w:asciiTheme="minorHAnsi" w:hAnsiTheme="minorHAnsi" w:cstheme="minorHAnsi"/>
                <w:b/>
                <w:lang w:val="it-IT"/>
              </w:rPr>
              <w:t>conto corrente dedicato</w:t>
            </w:r>
            <w:r w:rsidRPr="00B0463D">
              <w:rPr>
                <w:rFonts w:asciiTheme="minorHAnsi" w:hAnsiTheme="minorHAnsi" w:cstheme="minorHAnsi"/>
                <w:lang w:val="it-IT"/>
              </w:rPr>
              <w:t>;</w:t>
            </w:r>
          </w:p>
        </w:tc>
      </w:tr>
      <w:tr w:rsidR="00BC678B" w:rsidRPr="00960035" w14:paraId="1637DF58" w14:textId="77777777" w:rsidTr="00EA05AC">
        <w:tc>
          <w:tcPr>
            <w:tcW w:w="4656" w:type="dxa"/>
            <w:gridSpan w:val="2"/>
          </w:tcPr>
          <w:p w14:paraId="514E6B81" w14:textId="77777777" w:rsidR="00BC678B" w:rsidRPr="00B0463D" w:rsidRDefault="00BC678B" w:rsidP="00BC678B">
            <w:pPr>
              <w:widowControl w:val="0"/>
              <w:tabs>
                <w:tab w:val="left" w:pos="284"/>
              </w:tabs>
              <w:ind w:left="294" w:hanging="294"/>
              <w:jc w:val="both"/>
              <w:rPr>
                <w:rFonts w:asciiTheme="minorHAnsi" w:hAnsiTheme="minorHAnsi" w:cstheme="minorHAnsi"/>
                <w:lang w:val="it-IT"/>
              </w:rPr>
            </w:pPr>
          </w:p>
        </w:tc>
        <w:tc>
          <w:tcPr>
            <w:tcW w:w="340" w:type="dxa"/>
            <w:gridSpan w:val="2"/>
          </w:tcPr>
          <w:p w14:paraId="487F2647"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50EC59A5" w14:textId="77777777" w:rsidR="00BC678B" w:rsidRPr="00B0463D" w:rsidRDefault="00BC678B" w:rsidP="00BC678B">
            <w:pPr>
              <w:widowControl w:val="0"/>
              <w:ind w:left="308" w:right="105" w:hanging="308"/>
              <w:jc w:val="both"/>
              <w:rPr>
                <w:rFonts w:asciiTheme="minorHAnsi" w:hAnsiTheme="minorHAnsi" w:cstheme="minorHAnsi"/>
                <w:lang w:val="it-IT"/>
              </w:rPr>
            </w:pPr>
          </w:p>
        </w:tc>
      </w:tr>
      <w:tr w:rsidR="00BC678B" w:rsidRPr="00960035" w14:paraId="49F2D1D7" w14:textId="77777777" w:rsidTr="00EA05AC">
        <w:tc>
          <w:tcPr>
            <w:tcW w:w="4656" w:type="dxa"/>
            <w:gridSpan w:val="2"/>
          </w:tcPr>
          <w:p w14:paraId="787FE29F" w14:textId="12A01704" w:rsidR="00BC678B" w:rsidRPr="00B0463D" w:rsidRDefault="00BC678B" w:rsidP="00BC678B">
            <w:pPr>
              <w:widowControl w:val="0"/>
              <w:tabs>
                <w:tab w:val="left" w:pos="284"/>
              </w:tabs>
              <w:ind w:left="294" w:hanging="294"/>
              <w:jc w:val="both"/>
              <w:rPr>
                <w:rFonts w:asciiTheme="minorHAnsi" w:hAnsiTheme="minorHAnsi" w:cstheme="minorHAnsi"/>
                <w:lang w:val="de-DE"/>
              </w:rPr>
            </w:pPr>
            <w:r w:rsidRPr="00B0463D">
              <w:rPr>
                <w:rFonts w:asciiTheme="minorHAnsi" w:hAnsiTheme="minorHAnsi" w:cstheme="minorHAnsi"/>
                <w:bCs/>
                <w:lang w:val="de-DE"/>
              </w:rPr>
              <w:t>d)</w:t>
            </w:r>
            <w:r w:rsidRPr="00B0463D">
              <w:rPr>
                <w:rFonts w:asciiTheme="minorHAnsi" w:hAnsiTheme="minorHAnsi" w:cstheme="minorHAnsi"/>
                <w:b/>
                <w:bCs/>
                <w:lang w:val="de-DE"/>
              </w:rPr>
              <w:tab/>
              <w:t xml:space="preserve">Bei BG die </w:t>
            </w:r>
            <w:r w:rsidRPr="00B0463D">
              <w:rPr>
                <w:rFonts w:asciiTheme="minorHAnsi" w:hAnsiTheme="minorHAnsi" w:cstheme="minorHAnsi"/>
                <w:b/>
                <w:lang w:val="de-DE" w:eastAsia="it-IT"/>
              </w:rPr>
              <w:t>gemeinsame Sondervollmacht mit Vertretungsbefugnis</w:t>
            </w:r>
            <w:r w:rsidRPr="00B0463D">
              <w:rPr>
                <w:rFonts w:asciiTheme="minorHAnsi" w:hAnsiTheme="minorHAnsi" w:cstheme="minorHAnsi"/>
                <w:lang w:val="de-DE" w:eastAsia="it-IT"/>
              </w:rPr>
              <w:t xml:space="preserve"> mittels beglaubigter Privaturkunde, die dem gesetzlichen Vertreter des Gruppenbeauftragten erteilt wurde</w:t>
            </w:r>
            <w:r w:rsidRPr="00B0463D">
              <w:rPr>
                <w:rFonts w:asciiTheme="minorHAnsi" w:hAnsiTheme="minorHAnsi" w:cstheme="minorHAnsi"/>
                <w:bCs/>
                <w:lang w:val="de-DE"/>
              </w:rPr>
              <w:t>.</w:t>
            </w:r>
          </w:p>
        </w:tc>
        <w:tc>
          <w:tcPr>
            <w:tcW w:w="340" w:type="dxa"/>
            <w:gridSpan w:val="2"/>
          </w:tcPr>
          <w:p w14:paraId="5D25DBAE" w14:textId="77777777" w:rsidR="00BC678B" w:rsidRPr="00B0463D" w:rsidRDefault="00BC678B" w:rsidP="00BC678B">
            <w:pPr>
              <w:widowControl w:val="0"/>
              <w:rPr>
                <w:rFonts w:asciiTheme="minorHAnsi" w:hAnsiTheme="minorHAnsi" w:cstheme="minorHAnsi"/>
                <w:lang w:val="de-DE"/>
              </w:rPr>
            </w:pPr>
          </w:p>
        </w:tc>
        <w:tc>
          <w:tcPr>
            <w:tcW w:w="4655" w:type="dxa"/>
            <w:gridSpan w:val="2"/>
          </w:tcPr>
          <w:p w14:paraId="3C7AB15B" w14:textId="6E484322" w:rsidR="00BC678B" w:rsidRPr="00B0463D" w:rsidRDefault="00BC678B" w:rsidP="00BC678B">
            <w:pPr>
              <w:widowControl w:val="0"/>
              <w:ind w:left="308" w:right="105" w:hanging="308"/>
              <w:jc w:val="both"/>
              <w:rPr>
                <w:rFonts w:asciiTheme="minorHAnsi" w:hAnsiTheme="minorHAnsi" w:cstheme="minorHAnsi"/>
                <w:lang w:val="it-IT"/>
              </w:rPr>
            </w:pPr>
            <w:r w:rsidRPr="00B0463D">
              <w:rPr>
                <w:rFonts w:asciiTheme="minorHAnsi" w:hAnsiTheme="minorHAnsi" w:cstheme="minorHAnsi"/>
                <w:bCs/>
                <w:lang w:val="it-IT"/>
              </w:rPr>
              <w:t>d)</w:t>
            </w:r>
            <w:r w:rsidRPr="00B0463D">
              <w:rPr>
                <w:rFonts w:asciiTheme="minorHAnsi" w:hAnsiTheme="minorHAnsi" w:cstheme="minorHAnsi"/>
                <w:bCs/>
                <w:lang w:val="it-IT"/>
              </w:rPr>
              <w:tab/>
            </w:r>
            <w:r w:rsidRPr="00B0463D">
              <w:rPr>
                <w:rFonts w:asciiTheme="minorHAnsi" w:hAnsiTheme="minorHAnsi" w:cstheme="minorHAnsi"/>
                <w:b/>
                <w:bCs/>
                <w:lang w:val="it-IT"/>
              </w:rPr>
              <w:t>in caso di R.T.I. la procura relativa al mandato collettivo speciale con rappresentanza</w:t>
            </w:r>
            <w:r w:rsidRPr="00B0463D">
              <w:rPr>
                <w:rFonts w:asciiTheme="minorHAnsi" w:hAnsiTheme="minorHAnsi" w:cstheme="minorHAnsi"/>
                <w:bCs/>
                <w:lang w:val="it-IT"/>
              </w:rPr>
              <w:t>, risultante da scrittura privata autenticata conferita al legale rappresentante dell’impresa capogruppo;</w:t>
            </w:r>
          </w:p>
        </w:tc>
      </w:tr>
      <w:tr w:rsidR="00BC678B" w:rsidRPr="00960035" w14:paraId="2D1FDABC" w14:textId="77777777" w:rsidTr="00EA05AC">
        <w:tc>
          <w:tcPr>
            <w:tcW w:w="4656" w:type="dxa"/>
            <w:gridSpan w:val="2"/>
          </w:tcPr>
          <w:p w14:paraId="03690086" w14:textId="77777777" w:rsidR="00BC678B" w:rsidRPr="00B0463D" w:rsidRDefault="00BC678B" w:rsidP="00BC678B">
            <w:pPr>
              <w:widowControl w:val="0"/>
              <w:ind w:left="308" w:hanging="308"/>
              <w:jc w:val="both"/>
              <w:rPr>
                <w:rFonts w:asciiTheme="minorHAnsi" w:hAnsiTheme="minorHAnsi" w:cstheme="minorHAnsi"/>
                <w:bCs/>
                <w:lang w:val="it-IT"/>
              </w:rPr>
            </w:pPr>
          </w:p>
        </w:tc>
        <w:tc>
          <w:tcPr>
            <w:tcW w:w="340" w:type="dxa"/>
            <w:gridSpan w:val="2"/>
          </w:tcPr>
          <w:p w14:paraId="6E45B8DE" w14:textId="77777777" w:rsidR="00BC678B" w:rsidRPr="00B0463D" w:rsidRDefault="00BC678B" w:rsidP="00BC678B">
            <w:pPr>
              <w:widowControl w:val="0"/>
              <w:rPr>
                <w:rFonts w:asciiTheme="minorHAnsi" w:hAnsiTheme="minorHAnsi" w:cstheme="minorHAnsi"/>
                <w:lang w:val="it-IT"/>
              </w:rPr>
            </w:pPr>
          </w:p>
        </w:tc>
        <w:tc>
          <w:tcPr>
            <w:tcW w:w="4655" w:type="dxa"/>
            <w:gridSpan w:val="2"/>
          </w:tcPr>
          <w:p w14:paraId="03D21297" w14:textId="77777777" w:rsidR="00BC678B" w:rsidRPr="00B0463D" w:rsidRDefault="00BC678B" w:rsidP="00BC678B">
            <w:pPr>
              <w:widowControl w:val="0"/>
              <w:ind w:left="308" w:right="105" w:hanging="308"/>
              <w:jc w:val="both"/>
              <w:rPr>
                <w:rFonts w:asciiTheme="minorHAnsi" w:hAnsiTheme="minorHAnsi" w:cstheme="minorHAnsi"/>
                <w:bCs/>
                <w:lang w:val="it-IT"/>
              </w:rPr>
            </w:pPr>
          </w:p>
        </w:tc>
      </w:tr>
      <w:tr w:rsidR="00BC678B" w:rsidRPr="00FD6D22" w14:paraId="78C4A361" w14:textId="77777777" w:rsidTr="00EA05AC">
        <w:tc>
          <w:tcPr>
            <w:tcW w:w="4656" w:type="dxa"/>
            <w:gridSpan w:val="2"/>
          </w:tcPr>
          <w:p w14:paraId="3A173AC2" w14:textId="631875A3" w:rsidR="00BC678B" w:rsidRPr="00FD6D22" w:rsidRDefault="00BC678B" w:rsidP="00BC678B">
            <w:pPr>
              <w:widowControl w:val="0"/>
              <w:ind w:left="308" w:hanging="308"/>
              <w:jc w:val="both"/>
              <w:rPr>
                <w:rFonts w:asciiTheme="minorHAnsi" w:hAnsiTheme="minorHAnsi" w:cstheme="minorHAnsi"/>
                <w:b/>
                <w:bCs/>
                <w:sz w:val="22"/>
                <w:szCs w:val="22"/>
                <w:lang w:val="de-DE"/>
              </w:rPr>
            </w:pPr>
            <w:r w:rsidRPr="00FD6D22">
              <w:rPr>
                <w:rFonts w:asciiTheme="minorHAnsi" w:eastAsia="Calibri" w:hAnsiTheme="minorHAnsi" w:cstheme="minorHAnsi"/>
                <w:sz w:val="22"/>
                <w:szCs w:val="22"/>
                <w:lang w:val="de-DE"/>
              </w:rPr>
              <w:t>e)</w:t>
            </w:r>
            <w:r w:rsidRPr="00FD6D22">
              <w:rPr>
                <w:rFonts w:asciiTheme="minorHAnsi" w:hAnsiTheme="minorHAnsi" w:cstheme="minorHAnsi"/>
                <w:b/>
                <w:bCs/>
                <w:sz w:val="22"/>
                <w:szCs w:val="22"/>
                <w:lang w:val="de-DE"/>
              </w:rPr>
              <w:tab/>
            </w:r>
            <w:r w:rsidRPr="00FD6D22">
              <w:rPr>
                <w:rFonts w:asciiTheme="minorHAnsi" w:eastAsia="Calibri" w:hAnsiTheme="minorHAnsi" w:cstheme="minorHAnsi"/>
                <w:sz w:val="22"/>
                <w:szCs w:val="22"/>
                <w:lang w:val="de-DE"/>
              </w:rPr>
              <w:t>Die kontinuierlichen Kooperations-, Dienstleis-tungs- und/</w:t>
            </w:r>
            <w:r w:rsidRPr="00FD6D22">
              <w:rPr>
                <w:rFonts w:asciiTheme="minorHAnsi" w:hAnsiTheme="minorHAnsi" w:cstheme="minorHAnsi"/>
                <w:sz w:val="22"/>
                <w:szCs w:val="22"/>
                <w:lang w:val="de-DE" w:eastAsia="it-IT"/>
              </w:rPr>
              <w:t>oder Lieferverträge, die vor Veröffentlichung des vorliegenden Vergabeverfahrens gemäß Buchst. d) Art. 119 GvD Nr. 36/2023   unterzeichnet wurden, müssen vor oder gleichzeitig mit der Unterzeichnung des Vergabevertrags</w:t>
            </w:r>
            <w:r w:rsidRPr="00FD6D22">
              <w:rPr>
                <w:rFonts w:asciiTheme="minorHAnsi" w:eastAsia="Calibri" w:hAnsiTheme="minorHAnsi" w:cstheme="minorHAnsi"/>
                <w:sz w:val="22"/>
                <w:szCs w:val="22"/>
                <w:lang w:val="de-DE"/>
              </w:rPr>
              <w:t xml:space="preserve"> in der </w:t>
            </w:r>
            <w:r w:rsidRPr="00FD6D22">
              <w:rPr>
                <w:rFonts w:asciiTheme="minorHAnsi" w:eastAsia="Calibri" w:hAnsiTheme="minorHAnsi" w:cstheme="minorHAnsi"/>
                <w:color w:val="FF0000"/>
                <w:sz w:val="22"/>
                <w:szCs w:val="22"/>
                <w:lang w:val="de-DE"/>
              </w:rPr>
              <w:t xml:space="preserve">Vergabestelle/auftraggebenden Körperschaft </w:t>
            </w:r>
            <w:r w:rsidRPr="00FD6D22">
              <w:rPr>
                <w:rFonts w:asciiTheme="minorHAnsi" w:eastAsia="Calibri" w:hAnsiTheme="minorHAnsi" w:cstheme="minorHAnsi"/>
                <w:sz w:val="22"/>
                <w:szCs w:val="22"/>
                <w:lang w:val="de-DE"/>
              </w:rPr>
              <w:t>hinterlegt werden.</w:t>
            </w:r>
          </w:p>
        </w:tc>
        <w:tc>
          <w:tcPr>
            <w:tcW w:w="340" w:type="dxa"/>
            <w:gridSpan w:val="2"/>
          </w:tcPr>
          <w:p w14:paraId="283603DD" w14:textId="77777777" w:rsidR="00BC678B" w:rsidRPr="00FD6D22" w:rsidRDefault="00BC678B" w:rsidP="00BC678B">
            <w:pPr>
              <w:widowControl w:val="0"/>
              <w:rPr>
                <w:rFonts w:asciiTheme="minorHAnsi" w:hAnsiTheme="minorHAnsi" w:cstheme="minorHAnsi"/>
                <w:sz w:val="22"/>
                <w:szCs w:val="22"/>
                <w:lang w:val="de-DE"/>
              </w:rPr>
            </w:pPr>
          </w:p>
        </w:tc>
        <w:tc>
          <w:tcPr>
            <w:tcW w:w="4655" w:type="dxa"/>
            <w:gridSpan w:val="2"/>
          </w:tcPr>
          <w:p w14:paraId="3B3EF187" w14:textId="331FB967" w:rsidR="00BC678B" w:rsidRPr="00FD6D22" w:rsidRDefault="00BC678B" w:rsidP="00BC678B">
            <w:pPr>
              <w:pStyle w:val="Paragrafoelenco"/>
              <w:widowControl w:val="0"/>
              <w:numPr>
                <w:ilvl w:val="0"/>
                <w:numId w:val="39"/>
              </w:numPr>
              <w:tabs>
                <w:tab w:val="clear" w:pos="928"/>
                <w:tab w:val="left" w:pos="4111"/>
                <w:tab w:val="center" w:pos="4536"/>
                <w:tab w:val="right" w:pos="9072"/>
              </w:tabs>
              <w:ind w:left="276" w:right="105" w:hanging="276"/>
              <w:jc w:val="both"/>
              <w:rPr>
                <w:rFonts w:asciiTheme="minorHAnsi" w:hAnsiTheme="minorHAnsi" w:cstheme="minorHAnsi"/>
                <w:bCs/>
                <w:sz w:val="22"/>
                <w:szCs w:val="22"/>
                <w:lang w:val="it-IT"/>
              </w:rPr>
            </w:pPr>
            <w:r w:rsidRPr="00FD6D22">
              <w:rPr>
                <w:rFonts w:asciiTheme="minorHAnsi" w:eastAsia="Calibri" w:hAnsiTheme="minorHAnsi" w:cstheme="minorHAnsi"/>
                <w:sz w:val="22"/>
                <w:szCs w:val="22"/>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FD6D22">
              <w:rPr>
                <w:rFonts w:asciiTheme="minorHAnsi" w:eastAsia="Calibri" w:hAnsiTheme="minorHAnsi" w:cstheme="minorHAnsi"/>
                <w:color w:val="FF0000"/>
                <w:sz w:val="22"/>
                <w:szCs w:val="22"/>
                <w:lang w:val="it-IT"/>
              </w:rPr>
              <w:t xml:space="preserve">la stazione appaltante / l’ente committente </w:t>
            </w:r>
            <w:r w:rsidRPr="00FD6D22">
              <w:rPr>
                <w:rFonts w:asciiTheme="minorHAnsi" w:eastAsia="Calibri" w:hAnsiTheme="minorHAnsi" w:cstheme="minorHAnsi"/>
                <w:sz w:val="22"/>
                <w:szCs w:val="22"/>
                <w:lang w:val="it-IT"/>
              </w:rPr>
              <w:t>prima o contestualmente alla sottoscrizione del contratto di appalto;</w:t>
            </w:r>
          </w:p>
        </w:tc>
      </w:tr>
      <w:tr w:rsidR="00BC678B" w:rsidRPr="00FD6D22" w14:paraId="145C0D5F" w14:textId="77777777" w:rsidTr="00EA05AC">
        <w:tc>
          <w:tcPr>
            <w:tcW w:w="4656" w:type="dxa"/>
            <w:gridSpan w:val="2"/>
          </w:tcPr>
          <w:p w14:paraId="2ABCAA30" w14:textId="77777777" w:rsidR="00BC678B" w:rsidRPr="00FD6D22" w:rsidRDefault="00BC678B" w:rsidP="00BC678B">
            <w:pPr>
              <w:widowControl w:val="0"/>
              <w:ind w:left="308" w:hanging="308"/>
              <w:jc w:val="both"/>
              <w:rPr>
                <w:rFonts w:asciiTheme="minorHAnsi" w:hAnsiTheme="minorHAnsi" w:cstheme="minorHAnsi"/>
                <w:bCs/>
                <w:sz w:val="22"/>
                <w:szCs w:val="22"/>
                <w:lang w:val="it-IT"/>
              </w:rPr>
            </w:pPr>
          </w:p>
        </w:tc>
        <w:tc>
          <w:tcPr>
            <w:tcW w:w="340" w:type="dxa"/>
            <w:gridSpan w:val="2"/>
          </w:tcPr>
          <w:p w14:paraId="22D9C749" w14:textId="77777777" w:rsidR="00BC678B" w:rsidRPr="00FD6D22" w:rsidRDefault="00BC678B" w:rsidP="00BC678B">
            <w:pPr>
              <w:widowControl w:val="0"/>
              <w:rPr>
                <w:rFonts w:asciiTheme="minorHAnsi" w:hAnsiTheme="minorHAnsi" w:cstheme="minorHAnsi"/>
                <w:sz w:val="22"/>
                <w:szCs w:val="22"/>
                <w:lang w:val="it-IT"/>
              </w:rPr>
            </w:pPr>
          </w:p>
        </w:tc>
        <w:tc>
          <w:tcPr>
            <w:tcW w:w="4655" w:type="dxa"/>
            <w:gridSpan w:val="2"/>
          </w:tcPr>
          <w:p w14:paraId="17BEF8D0" w14:textId="77777777" w:rsidR="00BC678B" w:rsidRPr="00FD6D22" w:rsidRDefault="00BC678B" w:rsidP="00BC678B">
            <w:pPr>
              <w:widowControl w:val="0"/>
              <w:ind w:left="308" w:right="105" w:hanging="308"/>
              <w:jc w:val="both"/>
              <w:rPr>
                <w:rFonts w:asciiTheme="minorHAnsi" w:hAnsiTheme="minorHAnsi" w:cstheme="minorHAnsi"/>
                <w:bCs/>
                <w:sz w:val="22"/>
                <w:szCs w:val="22"/>
                <w:lang w:val="it-IT"/>
              </w:rPr>
            </w:pPr>
          </w:p>
        </w:tc>
      </w:tr>
      <w:tr w:rsidR="00BC678B" w:rsidRPr="00FD6D22" w14:paraId="4D48B7D2" w14:textId="77777777" w:rsidTr="00EA05AC">
        <w:tc>
          <w:tcPr>
            <w:tcW w:w="4656" w:type="dxa"/>
            <w:gridSpan w:val="2"/>
          </w:tcPr>
          <w:p w14:paraId="2A79A5C4" w14:textId="6E1F609B" w:rsidR="00BC678B" w:rsidRPr="00FD6D22" w:rsidRDefault="00BC678B" w:rsidP="00BC678B">
            <w:pPr>
              <w:widowControl w:val="0"/>
              <w:tabs>
                <w:tab w:val="left" w:pos="142"/>
              </w:tabs>
              <w:ind w:left="308" w:hanging="308"/>
              <w:jc w:val="both"/>
              <w:rPr>
                <w:rFonts w:asciiTheme="minorHAnsi" w:hAnsiTheme="minorHAnsi" w:cstheme="minorHAnsi"/>
                <w:bCs/>
                <w:sz w:val="22"/>
                <w:szCs w:val="22"/>
                <w:lang w:val="de-DE"/>
              </w:rPr>
            </w:pPr>
            <w:r w:rsidRPr="00FD6D22">
              <w:rPr>
                <w:rFonts w:asciiTheme="minorHAnsi" w:hAnsiTheme="minorHAnsi" w:cstheme="minorHAnsi"/>
                <w:bCs/>
                <w:color w:val="FF0000"/>
                <w:sz w:val="22"/>
                <w:szCs w:val="22"/>
                <w:lang w:val="de-DE"/>
              </w:rPr>
              <w:t>f)</w:t>
            </w:r>
            <w:r w:rsidRPr="00FD6D22">
              <w:rPr>
                <w:rFonts w:asciiTheme="minorHAnsi" w:hAnsiTheme="minorHAnsi" w:cstheme="minorHAnsi"/>
                <w:b/>
                <w:bCs/>
                <w:color w:val="FF0000"/>
                <w:sz w:val="22"/>
                <w:szCs w:val="22"/>
                <w:lang w:val="de-DE"/>
              </w:rPr>
              <w:tab/>
              <w:t xml:space="preserve"> </w:t>
            </w:r>
            <w:r w:rsidRPr="00FD6D22">
              <w:rPr>
                <w:rFonts w:asciiTheme="minorHAnsi" w:hAnsiTheme="minorHAnsi" w:cstheme="minorHAnsi"/>
                <w:color w:val="FF0000"/>
                <w:sz w:val="22"/>
                <w:szCs w:val="22"/>
                <w:lang w:val="de-DE"/>
              </w:rPr>
              <w:t xml:space="preserve">Sekretariatsgebühren in der Höhe von </w:t>
            </w:r>
            <w:r w:rsidR="00FD6D22" w:rsidRPr="00FD6D22">
              <w:rPr>
                <w:rFonts w:asciiTheme="minorHAnsi" w:hAnsiTheme="minorHAnsi" w:cstheme="minorHAnsi"/>
                <w:sz w:val="22"/>
                <w:szCs w:val="22"/>
                <w:lang w:val="it-IT"/>
              </w:rPr>
              <w:fldChar w:fldCharType="begin">
                <w:ffData>
                  <w:name w:val="Text22"/>
                  <w:enabled/>
                  <w:calcOnExit w:val="0"/>
                  <w:textInput/>
                </w:ffData>
              </w:fldChar>
            </w:r>
            <w:r w:rsidR="00FD6D22" w:rsidRPr="00FD6D22">
              <w:rPr>
                <w:rFonts w:asciiTheme="minorHAnsi" w:hAnsiTheme="minorHAnsi" w:cstheme="minorHAnsi"/>
                <w:sz w:val="22"/>
                <w:szCs w:val="22"/>
                <w:lang w:val="it-IT"/>
              </w:rPr>
              <w:instrText xml:space="preserve"> FORMTEXT </w:instrText>
            </w:r>
            <w:r w:rsidR="00FD6D22" w:rsidRPr="00FD6D22">
              <w:rPr>
                <w:rFonts w:asciiTheme="minorHAnsi" w:hAnsiTheme="minorHAnsi" w:cstheme="minorHAnsi"/>
                <w:sz w:val="22"/>
                <w:szCs w:val="22"/>
                <w:lang w:val="it-IT"/>
              </w:rPr>
            </w:r>
            <w:r w:rsidR="00FD6D22" w:rsidRPr="00FD6D22">
              <w:rPr>
                <w:rFonts w:asciiTheme="minorHAnsi" w:hAnsiTheme="minorHAnsi" w:cstheme="minorHAnsi"/>
                <w:sz w:val="22"/>
                <w:szCs w:val="22"/>
                <w:lang w:val="it-IT"/>
              </w:rPr>
              <w:fldChar w:fldCharType="separate"/>
            </w:r>
            <w:r w:rsidR="00FD6D22" w:rsidRPr="00FD6D22">
              <w:rPr>
                <w:rFonts w:asciiTheme="minorHAnsi" w:hAnsiTheme="minorHAnsi" w:cstheme="minorHAnsi"/>
                <w:sz w:val="22"/>
                <w:szCs w:val="22"/>
                <w:lang w:val="it-IT"/>
              </w:rPr>
              <w:t> </w:t>
            </w:r>
            <w:r w:rsidR="00FD6D22" w:rsidRPr="00FD6D22">
              <w:rPr>
                <w:rFonts w:asciiTheme="minorHAnsi" w:hAnsiTheme="minorHAnsi" w:cstheme="minorHAnsi"/>
                <w:sz w:val="22"/>
                <w:szCs w:val="22"/>
                <w:lang w:val="it-IT"/>
              </w:rPr>
              <w:t> </w:t>
            </w:r>
            <w:r w:rsidR="00FD6D22" w:rsidRPr="00FD6D22">
              <w:rPr>
                <w:rFonts w:asciiTheme="minorHAnsi" w:hAnsiTheme="minorHAnsi" w:cstheme="minorHAnsi"/>
                <w:sz w:val="22"/>
                <w:szCs w:val="22"/>
                <w:lang w:val="it-IT"/>
              </w:rPr>
              <w:t> </w:t>
            </w:r>
            <w:r w:rsidR="00FD6D22" w:rsidRPr="00FD6D22">
              <w:rPr>
                <w:rFonts w:asciiTheme="minorHAnsi" w:hAnsiTheme="minorHAnsi" w:cstheme="minorHAnsi"/>
                <w:sz w:val="22"/>
                <w:szCs w:val="22"/>
                <w:lang w:val="it-IT"/>
              </w:rPr>
              <w:t> </w:t>
            </w:r>
            <w:r w:rsidR="00FD6D22" w:rsidRPr="00FD6D22">
              <w:rPr>
                <w:rFonts w:asciiTheme="minorHAnsi" w:hAnsiTheme="minorHAnsi" w:cstheme="minorHAnsi"/>
                <w:sz w:val="22"/>
                <w:szCs w:val="22"/>
                <w:lang w:val="it-IT"/>
              </w:rPr>
              <w:t> </w:t>
            </w:r>
            <w:r w:rsidR="00FD6D22" w:rsidRPr="00FD6D22">
              <w:rPr>
                <w:rFonts w:asciiTheme="minorHAnsi" w:hAnsiTheme="minorHAnsi" w:cstheme="minorHAnsi"/>
                <w:sz w:val="22"/>
                <w:szCs w:val="22"/>
                <w:lang w:val="it-IT"/>
              </w:rPr>
              <w:fldChar w:fldCharType="end"/>
            </w:r>
            <w:r w:rsidRPr="00FD6D22">
              <w:rPr>
                <w:rFonts w:asciiTheme="minorHAnsi" w:hAnsiTheme="minorHAnsi" w:cstheme="minorHAnsi"/>
                <w:color w:val="FF0000"/>
                <w:sz w:val="22"/>
                <w:szCs w:val="22"/>
                <w:lang w:val="de-DE"/>
              </w:rPr>
              <w:t>€.</w:t>
            </w:r>
          </w:p>
        </w:tc>
        <w:tc>
          <w:tcPr>
            <w:tcW w:w="340" w:type="dxa"/>
            <w:gridSpan w:val="2"/>
          </w:tcPr>
          <w:p w14:paraId="17D92925" w14:textId="77777777" w:rsidR="00BC678B" w:rsidRPr="00FD6D22" w:rsidRDefault="00BC678B" w:rsidP="00BC678B">
            <w:pPr>
              <w:widowControl w:val="0"/>
              <w:rPr>
                <w:rFonts w:asciiTheme="minorHAnsi" w:hAnsiTheme="minorHAnsi" w:cstheme="minorHAnsi"/>
                <w:sz w:val="22"/>
                <w:szCs w:val="22"/>
                <w:lang w:val="de-DE"/>
              </w:rPr>
            </w:pPr>
          </w:p>
        </w:tc>
        <w:tc>
          <w:tcPr>
            <w:tcW w:w="4655" w:type="dxa"/>
            <w:gridSpan w:val="2"/>
          </w:tcPr>
          <w:p w14:paraId="010C3B39" w14:textId="77777777" w:rsidR="00BC678B" w:rsidRPr="00FD6D22" w:rsidRDefault="00BC678B" w:rsidP="00BC678B">
            <w:pPr>
              <w:widowControl w:val="0"/>
              <w:ind w:left="308" w:right="105" w:hanging="308"/>
              <w:jc w:val="both"/>
              <w:rPr>
                <w:rFonts w:asciiTheme="minorHAnsi" w:hAnsiTheme="minorHAnsi" w:cstheme="minorHAnsi"/>
                <w:bCs/>
                <w:sz w:val="22"/>
                <w:szCs w:val="22"/>
                <w:lang w:val="it-IT"/>
              </w:rPr>
            </w:pPr>
            <w:r w:rsidRPr="00FD6D22">
              <w:rPr>
                <w:rFonts w:asciiTheme="minorHAnsi" w:hAnsiTheme="minorHAnsi" w:cstheme="minorHAnsi"/>
                <w:color w:val="FF0000"/>
                <w:sz w:val="22"/>
                <w:szCs w:val="22"/>
                <w:lang w:val="it-IT"/>
              </w:rPr>
              <w:t>f)</w:t>
            </w:r>
            <w:r w:rsidRPr="00FD6D22">
              <w:rPr>
                <w:rFonts w:asciiTheme="minorHAnsi" w:hAnsiTheme="minorHAnsi" w:cstheme="minorHAnsi"/>
                <w:bCs/>
                <w:sz w:val="22"/>
                <w:szCs w:val="22"/>
                <w:lang w:val="it-IT"/>
              </w:rPr>
              <w:tab/>
            </w:r>
            <w:r w:rsidRPr="00FD6D22">
              <w:rPr>
                <w:rFonts w:asciiTheme="minorHAnsi" w:hAnsiTheme="minorHAnsi" w:cstheme="minorHAnsi"/>
                <w:color w:val="FF0000"/>
                <w:sz w:val="22"/>
                <w:szCs w:val="22"/>
                <w:lang w:val="it-IT"/>
              </w:rPr>
              <w:t>diritti di segreteria/</w:t>
            </w:r>
            <w:r w:rsidRPr="00FD6D22">
              <w:rPr>
                <w:rFonts w:asciiTheme="minorHAnsi" w:hAnsiTheme="minorHAnsi" w:cstheme="minorHAnsi"/>
                <w:sz w:val="22"/>
                <w:szCs w:val="22"/>
                <w:lang w:val="it-IT"/>
              </w:rPr>
              <w:fldChar w:fldCharType="begin">
                <w:ffData>
                  <w:name w:val="Text22"/>
                  <w:enabled/>
                  <w:calcOnExit w:val="0"/>
                  <w:textInput/>
                </w:ffData>
              </w:fldChar>
            </w:r>
            <w:r w:rsidRPr="00FD6D22">
              <w:rPr>
                <w:rFonts w:asciiTheme="minorHAnsi" w:hAnsiTheme="minorHAnsi" w:cstheme="minorHAnsi"/>
                <w:sz w:val="22"/>
                <w:szCs w:val="22"/>
                <w:lang w:val="it-IT"/>
              </w:rPr>
              <w:instrText xml:space="preserve"> FORMTEXT </w:instrText>
            </w:r>
            <w:r w:rsidRPr="00FD6D22">
              <w:rPr>
                <w:rFonts w:asciiTheme="minorHAnsi" w:hAnsiTheme="minorHAnsi" w:cstheme="minorHAnsi"/>
                <w:sz w:val="22"/>
                <w:szCs w:val="22"/>
                <w:lang w:val="it-IT"/>
              </w:rPr>
            </w:r>
            <w:r w:rsidRPr="00FD6D22">
              <w:rPr>
                <w:rFonts w:asciiTheme="minorHAnsi" w:hAnsiTheme="minorHAnsi" w:cstheme="minorHAnsi"/>
                <w:sz w:val="22"/>
                <w:szCs w:val="22"/>
                <w:lang w:val="it-IT"/>
              </w:rPr>
              <w:fldChar w:fldCharType="separate"/>
            </w:r>
            <w:r w:rsidRPr="00FD6D22">
              <w:rPr>
                <w:rFonts w:asciiTheme="minorHAnsi" w:hAnsiTheme="minorHAnsi" w:cstheme="minorHAnsi"/>
                <w:sz w:val="22"/>
                <w:szCs w:val="22"/>
                <w:lang w:val="it-IT"/>
              </w:rPr>
              <w:t> </w:t>
            </w:r>
            <w:r w:rsidRPr="00FD6D22">
              <w:rPr>
                <w:rFonts w:asciiTheme="minorHAnsi" w:hAnsiTheme="minorHAnsi" w:cstheme="minorHAnsi"/>
                <w:sz w:val="22"/>
                <w:szCs w:val="22"/>
                <w:lang w:val="it-IT"/>
              </w:rPr>
              <w:t> </w:t>
            </w:r>
            <w:r w:rsidRPr="00FD6D22">
              <w:rPr>
                <w:rFonts w:asciiTheme="minorHAnsi" w:hAnsiTheme="minorHAnsi" w:cstheme="minorHAnsi"/>
                <w:sz w:val="22"/>
                <w:szCs w:val="22"/>
                <w:lang w:val="it-IT"/>
              </w:rPr>
              <w:t> </w:t>
            </w:r>
            <w:r w:rsidRPr="00FD6D22">
              <w:rPr>
                <w:rFonts w:asciiTheme="minorHAnsi" w:hAnsiTheme="minorHAnsi" w:cstheme="minorHAnsi"/>
                <w:sz w:val="22"/>
                <w:szCs w:val="22"/>
                <w:lang w:val="it-IT"/>
              </w:rPr>
              <w:t> </w:t>
            </w:r>
            <w:r w:rsidRPr="00FD6D22">
              <w:rPr>
                <w:rFonts w:asciiTheme="minorHAnsi" w:hAnsiTheme="minorHAnsi" w:cstheme="minorHAnsi"/>
                <w:sz w:val="22"/>
                <w:szCs w:val="22"/>
                <w:lang w:val="it-IT"/>
              </w:rPr>
              <w:t> </w:t>
            </w:r>
            <w:r w:rsidRPr="00FD6D22">
              <w:rPr>
                <w:rFonts w:asciiTheme="minorHAnsi" w:hAnsiTheme="minorHAnsi" w:cstheme="minorHAnsi"/>
                <w:sz w:val="22"/>
                <w:szCs w:val="22"/>
                <w:lang w:val="it-IT"/>
              </w:rPr>
              <w:fldChar w:fldCharType="end"/>
            </w:r>
            <w:r w:rsidRPr="00FD6D22">
              <w:rPr>
                <w:rFonts w:asciiTheme="minorHAnsi" w:hAnsiTheme="minorHAnsi" w:cstheme="minorHAnsi"/>
                <w:color w:val="FF0000"/>
                <w:sz w:val="22"/>
                <w:szCs w:val="22"/>
                <w:lang w:val="it-IT"/>
              </w:rPr>
              <w:t xml:space="preserve"> pari a euro </w:t>
            </w:r>
            <w:r w:rsidRPr="00FD6D22">
              <w:rPr>
                <w:rFonts w:asciiTheme="minorHAnsi" w:hAnsiTheme="minorHAnsi" w:cstheme="minorHAnsi"/>
                <w:sz w:val="22"/>
                <w:szCs w:val="22"/>
                <w:lang w:val="it-IT"/>
              </w:rPr>
              <w:fldChar w:fldCharType="begin">
                <w:ffData>
                  <w:name w:val="Text22"/>
                  <w:enabled/>
                  <w:calcOnExit w:val="0"/>
                  <w:textInput/>
                </w:ffData>
              </w:fldChar>
            </w:r>
            <w:r w:rsidRPr="00FD6D22">
              <w:rPr>
                <w:rFonts w:asciiTheme="minorHAnsi" w:hAnsiTheme="minorHAnsi" w:cstheme="minorHAnsi"/>
                <w:sz w:val="22"/>
                <w:szCs w:val="22"/>
                <w:lang w:val="it-IT"/>
              </w:rPr>
              <w:instrText xml:space="preserve"> FORMTEXT </w:instrText>
            </w:r>
            <w:r w:rsidRPr="00FD6D22">
              <w:rPr>
                <w:rFonts w:asciiTheme="minorHAnsi" w:hAnsiTheme="minorHAnsi" w:cstheme="minorHAnsi"/>
                <w:sz w:val="22"/>
                <w:szCs w:val="22"/>
                <w:lang w:val="it-IT"/>
              </w:rPr>
            </w:r>
            <w:r w:rsidRPr="00FD6D22">
              <w:rPr>
                <w:rFonts w:asciiTheme="minorHAnsi" w:hAnsiTheme="minorHAnsi" w:cstheme="minorHAnsi"/>
                <w:sz w:val="22"/>
                <w:szCs w:val="22"/>
                <w:lang w:val="it-IT"/>
              </w:rPr>
              <w:fldChar w:fldCharType="separate"/>
            </w:r>
            <w:r w:rsidRPr="00FD6D22">
              <w:rPr>
                <w:rFonts w:asciiTheme="minorHAnsi" w:hAnsiTheme="minorHAnsi" w:cstheme="minorHAnsi"/>
                <w:sz w:val="22"/>
                <w:szCs w:val="22"/>
                <w:lang w:val="it-IT"/>
              </w:rPr>
              <w:t> </w:t>
            </w:r>
            <w:r w:rsidRPr="00FD6D22">
              <w:rPr>
                <w:rFonts w:asciiTheme="minorHAnsi" w:hAnsiTheme="minorHAnsi" w:cstheme="minorHAnsi"/>
                <w:sz w:val="22"/>
                <w:szCs w:val="22"/>
                <w:lang w:val="it-IT"/>
              </w:rPr>
              <w:t> </w:t>
            </w:r>
            <w:r w:rsidRPr="00FD6D22">
              <w:rPr>
                <w:rFonts w:asciiTheme="minorHAnsi" w:hAnsiTheme="minorHAnsi" w:cstheme="minorHAnsi"/>
                <w:sz w:val="22"/>
                <w:szCs w:val="22"/>
                <w:lang w:val="it-IT"/>
              </w:rPr>
              <w:t> </w:t>
            </w:r>
            <w:r w:rsidRPr="00FD6D22">
              <w:rPr>
                <w:rFonts w:asciiTheme="minorHAnsi" w:hAnsiTheme="minorHAnsi" w:cstheme="minorHAnsi"/>
                <w:sz w:val="22"/>
                <w:szCs w:val="22"/>
                <w:lang w:val="it-IT"/>
              </w:rPr>
              <w:t> </w:t>
            </w:r>
            <w:r w:rsidRPr="00FD6D22">
              <w:rPr>
                <w:rFonts w:asciiTheme="minorHAnsi" w:hAnsiTheme="minorHAnsi" w:cstheme="minorHAnsi"/>
                <w:sz w:val="22"/>
                <w:szCs w:val="22"/>
                <w:lang w:val="it-IT"/>
              </w:rPr>
              <w:t> </w:t>
            </w:r>
            <w:r w:rsidRPr="00FD6D22">
              <w:rPr>
                <w:rFonts w:asciiTheme="minorHAnsi" w:hAnsiTheme="minorHAnsi" w:cstheme="minorHAnsi"/>
                <w:sz w:val="22"/>
                <w:szCs w:val="22"/>
                <w:lang w:val="it-IT"/>
              </w:rPr>
              <w:fldChar w:fldCharType="end"/>
            </w:r>
            <w:r w:rsidRPr="00FD6D22">
              <w:rPr>
                <w:rFonts w:asciiTheme="minorHAnsi" w:hAnsiTheme="minorHAnsi" w:cstheme="minorHAnsi"/>
                <w:color w:val="FF0000"/>
                <w:sz w:val="22"/>
                <w:szCs w:val="22"/>
                <w:lang w:val="it-IT"/>
              </w:rPr>
              <w:t>;</w:t>
            </w:r>
          </w:p>
        </w:tc>
      </w:tr>
      <w:tr w:rsidR="00BC678B" w:rsidRPr="00FD6D22" w14:paraId="31045AD0" w14:textId="77777777" w:rsidTr="00EA05AC">
        <w:tc>
          <w:tcPr>
            <w:tcW w:w="4656" w:type="dxa"/>
            <w:gridSpan w:val="2"/>
          </w:tcPr>
          <w:p w14:paraId="79C0E361" w14:textId="77777777" w:rsidR="00BC678B" w:rsidRPr="00FD6D22" w:rsidRDefault="00BC678B" w:rsidP="00BC678B">
            <w:pPr>
              <w:widowControl w:val="0"/>
              <w:ind w:left="308" w:hanging="308"/>
              <w:jc w:val="both"/>
              <w:rPr>
                <w:rFonts w:asciiTheme="minorHAnsi" w:hAnsiTheme="minorHAnsi" w:cstheme="minorHAnsi"/>
                <w:bCs/>
                <w:sz w:val="22"/>
                <w:szCs w:val="22"/>
                <w:lang w:val="it-IT"/>
              </w:rPr>
            </w:pPr>
          </w:p>
        </w:tc>
        <w:tc>
          <w:tcPr>
            <w:tcW w:w="340" w:type="dxa"/>
            <w:gridSpan w:val="2"/>
          </w:tcPr>
          <w:p w14:paraId="77E001B6" w14:textId="77777777" w:rsidR="00BC678B" w:rsidRPr="00FD6D22" w:rsidRDefault="00BC678B" w:rsidP="00BC678B">
            <w:pPr>
              <w:widowControl w:val="0"/>
              <w:rPr>
                <w:rFonts w:asciiTheme="minorHAnsi" w:hAnsiTheme="minorHAnsi" w:cstheme="minorHAnsi"/>
                <w:sz w:val="22"/>
                <w:szCs w:val="22"/>
                <w:lang w:val="it-IT"/>
              </w:rPr>
            </w:pPr>
          </w:p>
        </w:tc>
        <w:tc>
          <w:tcPr>
            <w:tcW w:w="4655" w:type="dxa"/>
            <w:gridSpan w:val="2"/>
          </w:tcPr>
          <w:p w14:paraId="67AE9E86" w14:textId="77777777" w:rsidR="00BC678B" w:rsidRPr="00FD6D22" w:rsidRDefault="00BC678B" w:rsidP="00BC678B">
            <w:pPr>
              <w:widowControl w:val="0"/>
              <w:ind w:left="308" w:right="105" w:hanging="308"/>
              <w:jc w:val="both"/>
              <w:rPr>
                <w:rFonts w:asciiTheme="minorHAnsi" w:hAnsiTheme="minorHAnsi" w:cstheme="minorHAnsi"/>
                <w:bCs/>
                <w:sz w:val="22"/>
                <w:szCs w:val="22"/>
                <w:lang w:val="it-IT"/>
              </w:rPr>
            </w:pPr>
          </w:p>
        </w:tc>
      </w:tr>
      <w:tr w:rsidR="00BC678B" w:rsidRPr="00FD6D22" w14:paraId="5AC57D46" w14:textId="77777777" w:rsidTr="00EA05AC">
        <w:tc>
          <w:tcPr>
            <w:tcW w:w="4656" w:type="dxa"/>
            <w:gridSpan w:val="2"/>
          </w:tcPr>
          <w:p w14:paraId="0F1CB921" w14:textId="24BB642F" w:rsidR="00BC678B" w:rsidRPr="00FD6D22" w:rsidRDefault="00BC678B" w:rsidP="00BC678B">
            <w:pPr>
              <w:widowControl w:val="0"/>
              <w:ind w:left="308" w:hanging="308"/>
              <w:jc w:val="both"/>
              <w:rPr>
                <w:rFonts w:asciiTheme="minorHAnsi" w:hAnsiTheme="minorHAnsi" w:cstheme="minorHAnsi"/>
                <w:color w:val="FF0000"/>
                <w:sz w:val="22"/>
                <w:szCs w:val="22"/>
                <w:lang w:val="de-DE"/>
              </w:rPr>
            </w:pPr>
            <w:r w:rsidRPr="00FD6D22">
              <w:rPr>
                <w:rFonts w:asciiTheme="minorHAnsi" w:hAnsiTheme="minorHAnsi" w:cstheme="minorHAnsi"/>
                <w:sz w:val="22"/>
                <w:szCs w:val="22"/>
                <w:lang w:val="de-DE"/>
              </w:rPr>
              <w:t>g)</w:t>
            </w:r>
            <w:r w:rsidRPr="00FD6D22">
              <w:rPr>
                <w:rFonts w:asciiTheme="minorHAnsi" w:hAnsiTheme="minorHAnsi" w:cstheme="minorHAnsi"/>
                <w:sz w:val="22"/>
                <w:szCs w:val="22"/>
                <w:lang w:val="de-DE"/>
              </w:rPr>
              <w:tab/>
            </w:r>
            <w:r w:rsidR="00F07BC1" w:rsidRPr="00F07BC1">
              <w:rPr>
                <w:rFonts w:asciiTheme="minorHAnsi" w:hAnsiTheme="minorHAnsi" w:cstheme="minorHAnsi"/>
                <w:b/>
                <w:sz w:val="22"/>
                <w:szCs w:val="22"/>
                <w:lang w:val="de-DE"/>
              </w:rPr>
              <w:t>Etwaige weitere vom MUK/vom Leistungsverzeichnis vor Vertragsabschluss geforderte Unterlagen</w:t>
            </w:r>
            <w:r w:rsidR="00F07BC1" w:rsidRPr="00983787">
              <w:rPr>
                <w:rFonts w:asciiTheme="minorHAnsi" w:hAnsiTheme="minorHAnsi" w:cstheme="minorHAnsi"/>
                <w:bCs/>
                <w:sz w:val="22"/>
                <w:szCs w:val="22"/>
                <w:lang w:val="de-DE"/>
              </w:rPr>
              <w:t>:</w:t>
            </w:r>
            <w:r w:rsidR="00F07BC1" w:rsidRPr="00983787">
              <w:rPr>
                <w:rFonts w:asciiTheme="minorHAnsi" w:hAnsiTheme="minorHAnsi" w:cstheme="minorHAnsi"/>
                <w:bCs/>
                <w:sz w:val="22"/>
                <w:szCs w:val="22"/>
              </w:rPr>
              <w:fldChar w:fldCharType="begin">
                <w:ffData>
                  <w:name w:val="Text22"/>
                  <w:enabled/>
                  <w:calcOnExit w:val="0"/>
                  <w:textInput/>
                </w:ffData>
              </w:fldChar>
            </w:r>
            <w:r w:rsidR="00F07BC1" w:rsidRPr="00983787">
              <w:rPr>
                <w:rFonts w:asciiTheme="minorHAnsi" w:hAnsiTheme="minorHAnsi" w:cstheme="minorHAnsi"/>
                <w:bCs/>
                <w:sz w:val="22"/>
                <w:szCs w:val="22"/>
              </w:rPr>
              <w:instrText xml:space="preserve"> FORMTEXT </w:instrText>
            </w:r>
            <w:r w:rsidR="00F07BC1" w:rsidRPr="00983787">
              <w:rPr>
                <w:rFonts w:asciiTheme="minorHAnsi" w:hAnsiTheme="minorHAnsi" w:cstheme="minorHAnsi"/>
                <w:bCs/>
                <w:sz w:val="22"/>
                <w:szCs w:val="22"/>
              </w:rPr>
            </w:r>
            <w:r w:rsidR="00F07BC1" w:rsidRPr="00983787">
              <w:rPr>
                <w:rFonts w:asciiTheme="minorHAnsi" w:hAnsiTheme="minorHAnsi" w:cstheme="minorHAnsi"/>
                <w:bCs/>
                <w:sz w:val="22"/>
                <w:szCs w:val="22"/>
              </w:rPr>
              <w:fldChar w:fldCharType="separate"/>
            </w:r>
            <w:r w:rsidR="00F07BC1" w:rsidRPr="00983787">
              <w:rPr>
                <w:rFonts w:asciiTheme="minorHAnsi" w:hAnsiTheme="minorHAnsi" w:cstheme="minorHAnsi"/>
                <w:bCs/>
                <w:sz w:val="22"/>
                <w:szCs w:val="22"/>
              </w:rPr>
              <w:t> </w:t>
            </w:r>
            <w:r w:rsidR="00F07BC1" w:rsidRPr="00983787">
              <w:rPr>
                <w:rFonts w:asciiTheme="minorHAnsi" w:hAnsiTheme="minorHAnsi" w:cstheme="minorHAnsi"/>
                <w:bCs/>
                <w:sz w:val="22"/>
                <w:szCs w:val="22"/>
              </w:rPr>
              <w:t> </w:t>
            </w:r>
            <w:r w:rsidR="00F07BC1" w:rsidRPr="00983787">
              <w:rPr>
                <w:rFonts w:asciiTheme="minorHAnsi" w:hAnsiTheme="minorHAnsi" w:cstheme="minorHAnsi"/>
                <w:bCs/>
                <w:sz w:val="22"/>
                <w:szCs w:val="22"/>
              </w:rPr>
              <w:t> </w:t>
            </w:r>
            <w:r w:rsidR="00F07BC1" w:rsidRPr="00983787">
              <w:rPr>
                <w:rFonts w:asciiTheme="minorHAnsi" w:hAnsiTheme="minorHAnsi" w:cstheme="minorHAnsi"/>
                <w:bCs/>
                <w:sz w:val="22"/>
                <w:szCs w:val="22"/>
              </w:rPr>
              <w:t> </w:t>
            </w:r>
            <w:r w:rsidR="00F07BC1" w:rsidRPr="00983787">
              <w:rPr>
                <w:rFonts w:asciiTheme="minorHAnsi" w:hAnsiTheme="minorHAnsi" w:cstheme="minorHAnsi"/>
                <w:bCs/>
                <w:sz w:val="22"/>
                <w:szCs w:val="22"/>
              </w:rPr>
              <w:t> </w:t>
            </w:r>
            <w:r w:rsidR="00F07BC1" w:rsidRPr="00983787">
              <w:rPr>
                <w:rFonts w:asciiTheme="minorHAnsi" w:hAnsiTheme="minorHAnsi" w:cstheme="minorHAnsi"/>
                <w:bCs/>
                <w:sz w:val="22"/>
                <w:szCs w:val="22"/>
              </w:rPr>
              <w:fldChar w:fldCharType="end"/>
            </w:r>
            <w:r w:rsidR="00F07BC1" w:rsidRPr="00983787">
              <w:rPr>
                <w:rFonts w:asciiTheme="minorHAnsi" w:hAnsiTheme="minorHAnsi" w:cstheme="minorHAnsi"/>
                <w:b/>
                <w:sz w:val="22"/>
                <w:szCs w:val="22"/>
                <w:lang w:val="de-DE"/>
              </w:rPr>
              <w:t xml:space="preserve"> </w:t>
            </w:r>
            <w:r w:rsidR="00F07BC1" w:rsidRPr="008678A3">
              <w:rPr>
                <w:rFonts w:asciiTheme="minorHAnsi" w:hAnsiTheme="minorHAnsi" w:cstheme="minorHAnsi"/>
                <w:bCs/>
                <w:i/>
                <w:iCs/>
                <w:color w:val="FF0000"/>
                <w:sz w:val="22"/>
                <w:szCs w:val="22"/>
                <w:highlight w:val="green"/>
                <w:lang w:val="de-DE"/>
              </w:rPr>
              <w:t>(die erforderliche Dokumentation angeben oder auf das Dokument verweisen, das diese enthält)</w:t>
            </w:r>
          </w:p>
        </w:tc>
        <w:tc>
          <w:tcPr>
            <w:tcW w:w="340" w:type="dxa"/>
            <w:gridSpan w:val="2"/>
          </w:tcPr>
          <w:p w14:paraId="5BF6D91D" w14:textId="77777777" w:rsidR="00BC678B" w:rsidRPr="00FD6D22" w:rsidRDefault="00BC678B" w:rsidP="00BC678B">
            <w:pPr>
              <w:widowControl w:val="0"/>
              <w:rPr>
                <w:rFonts w:asciiTheme="minorHAnsi" w:hAnsiTheme="minorHAnsi" w:cstheme="minorHAnsi"/>
                <w:color w:val="FF0000"/>
                <w:sz w:val="22"/>
                <w:szCs w:val="22"/>
                <w:lang w:val="de-DE"/>
              </w:rPr>
            </w:pPr>
          </w:p>
        </w:tc>
        <w:tc>
          <w:tcPr>
            <w:tcW w:w="4655" w:type="dxa"/>
            <w:gridSpan w:val="2"/>
          </w:tcPr>
          <w:p w14:paraId="27F41B3B" w14:textId="265B17F3" w:rsidR="00BC678B" w:rsidRPr="00FD6D22" w:rsidRDefault="00BC678B" w:rsidP="00BC678B">
            <w:pPr>
              <w:widowControl w:val="0"/>
              <w:ind w:left="340" w:right="105" w:hanging="340"/>
              <w:jc w:val="both"/>
              <w:rPr>
                <w:rFonts w:asciiTheme="minorHAnsi" w:hAnsiTheme="minorHAnsi" w:cstheme="minorHAnsi"/>
                <w:bCs/>
                <w:color w:val="FF0000"/>
                <w:sz w:val="22"/>
                <w:szCs w:val="22"/>
                <w:lang w:val="it-IT"/>
              </w:rPr>
            </w:pPr>
            <w:r w:rsidRPr="00FD6D22">
              <w:rPr>
                <w:rFonts w:asciiTheme="minorHAnsi" w:hAnsiTheme="minorHAnsi" w:cstheme="minorHAnsi"/>
                <w:sz w:val="22"/>
                <w:szCs w:val="22"/>
                <w:lang w:val="it-IT"/>
              </w:rPr>
              <w:t>g)</w:t>
            </w:r>
            <w:r w:rsidRPr="00FD6D22">
              <w:rPr>
                <w:rFonts w:asciiTheme="minorHAnsi" w:hAnsiTheme="minorHAnsi" w:cstheme="minorHAnsi"/>
                <w:sz w:val="22"/>
                <w:szCs w:val="22"/>
                <w:lang w:val="it-IT"/>
              </w:rPr>
              <w:tab/>
            </w:r>
            <w:r w:rsidR="00F07BC1" w:rsidRPr="00983787">
              <w:rPr>
                <w:rFonts w:asciiTheme="minorHAnsi" w:hAnsiTheme="minorHAnsi" w:cstheme="minorHAnsi"/>
                <w:b/>
                <w:sz w:val="22"/>
                <w:szCs w:val="22"/>
              </w:rPr>
              <w:t xml:space="preserve">eventuali altri documenti richiesti dal </w:t>
            </w:r>
            <w:r w:rsidR="00F07BC1" w:rsidRPr="00983787">
              <w:rPr>
                <w:rFonts w:asciiTheme="minorHAnsi" w:hAnsiTheme="minorHAnsi" w:cstheme="minorHAnsi"/>
                <w:b/>
                <w:color w:val="FF0000"/>
                <w:sz w:val="22"/>
                <w:szCs w:val="22"/>
              </w:rPr>
              <w:t xml:space="preserve">CAM/capitolato </w:t>
            </w:r>
            <w:r w:rsidR="00F07BC1" w:rsidRPr="00983787">
              <w:rPr>
                <w:rFonts w:asciiTheme="minorHAnsi" w:hAnsiTheme="minorHAnsi" w:cstheme="minorHAnsi"/>
                <w:b/>
                <w:sz w:val="22"/>
                <w:szCs w:val="22"/>
              </w:rPr>
              <w:t>pre</w:t>
            </w:r>
            <w:r w:rsidR="00F07BC1">
              <w:rPr>
                <w:rFonts w:asciiTheme="minorHAnsi" w:hAnsiTheme="minorHAnsi" w:cstheme="minorHAnsi"/>
                <w:b/>
                <w:sz w:val="22"/>
                <w:szCs w:val="22"/>
              </w:rPr>
              <w:t>-</w:t>
            </w:r>
            <w:r w:rsidR="00F07BC1" w:rsidRPr="00983787">
              <w:rPr>
                <w:rFonts w:asciiTheme="minorHAnsi" w:hAnsiTheme="minorHAnsi" w:cstheme="minorHAnsi"/>
                <w:b/>
                <w:sz w:val="22"/>
                <w:szCs w:val="22"/>
              </w:rPr>
              <w:t xml:space="preserve">stipula del contratto: </w:t>
            </w:r>
            <w:r w:rsidR="00F07BC1" w:rsidRPr="00983787">
              <w:rPr>
                <w:rFonts w:asciiTheme="minorHAnsi" w:hAnsiTheme="minorHAnsi" w:cstheme="minorHAnsi"/>
                <w:sz w:val="22"/>
                <w:szCs w:val="22"/>
              </w:rPr>
              <w:fldChar w:fldCharType="begin">
                <w:ffData>
                  <w:name w:val="Text22"/>
                  <w:enabled/>
                  <w:calcOnExit w:val="0"/>
                  <w:textInput/>
                </w:ffData>
              </w:fldChar>
            </w:r>
            <w:r w:rsidR="00F07BC1" w:rsidRPr="00983787">
              <w:rPr>
                <w:rFonts w:asciiTheme="minorHAnsi" w:hAnsiTheme="minorHAnsi" w:cstheme="minorHAnsi"/>
                <w:sz w:val="22"/>
                <w:szCs w:val="22"/>
              </w:rPr>
              <w:instrText xml:space="preserve"> FORMTEXT </w:instrText>
            </w:r>
            <w:r w:rsidR="00F07BC1" w:rsidRPr="00983787">
              <w:rPr>
                <w:rFonts w:asciiTheme="minorHAnsi" w:hAnsiTheme="minorHAnsi" w:cstheme="minorHAnsi"/>
                <w:sz w:val="22"/>
                <w:szCs w:val="22"/>
              </w:rPr>
            </w:r>
            <w:r w:rsidR="00F07BC1" w:rsidRPr="00983787">
              <w:rPr>
                <w:rFonts w:asciiTheme="minorHAnsi" w:hAnsiTheme="minorHAnsi" w:cstheme="minorHAnsi"/>
                <w:sz w:val="22"/>
                <w:szCs w:val="22"/>
              </w:rPr>
              <w:fldChar w:fldCharType="separate"/>
            </w:r>
            <w:r w:rsidR="00F07BC1" w:rsidRPr="00983787">
              <w:rPr>
                <w:rFonts w:asciiTheme="minorHAnsi" w:hAnsiTheme="minorHAnsi" w:cstheme="minorHAnsi"/>
                <w:sz w:val="22"/>
                <w:szCs w:val="22"/>
              </w:rPr>
              <w:t> </w:t>
            </w:r>
            <w:r w:rsidR="00F07BC1" w:rsidRPr="00983787">
              <w:rPr>
                <w:rFonts w:asciiTheme="minorHAnsi" w:hAnsiTheme="minorHAnsi" w:cstheme="minorHAnsi"/>
                <w:sz w:val="22"/>
                <w:szCs w:val="22"/>
              </w:rPr>
              <w:t> </w:t>
            </w:r>
            <w:r w:rsidR="00F07BC1" w:rsidRPr="00983787">
              <w:rPr>
                <w:rFonts w:asciiTheme="minorHAnsi" w:hAnsiTheme="minorHAnsi" w:cstheme="minorHAnsi"/>
                <w:sz w:val="22"/>
                <w:szCs w:val="22"/>
              </w:rPr>
              <w:t> </w:t>
            </w:r>
            <w:r w:rsidR="00F07BC1" w:rsidRPr="00983787">
              <w:rPr>
                <w:rFonts w:asciiTheme="minorHAnsi" w:hAnsiTheme="minorHAnsi" w:cstheme="minorHAnsi"/>
                <w:sz w:val="22"/>
                <w:szCs w:val="22"/>
              </w:rPr>
              <w:t> </w:t>
            </w:r>
            <w:r w:rsidR="00F07BC1" w:rsidRPr="00983787">
              <w:rPr>
                <w:rFonts w:asciiTheme="minorHAnsi" w:hAnsiTheme="minorHAnsi" w:cstheme="minorHAnsi"/>
                <w:sz w:val="22"/>
                <w:szCs w:val="22"/>
              </w:rPr>
              <w:t> </w:t>
            </w:r>
            <w:r w:rsidR="00F07BC1" w:rsidRPr="00983787">
              <w:rPr>
                <w:rFonts w:asciiTheme="minorHAnsi" w:hAnsiTheme="minorHAnsi" w:cstheme="minorHAnsi"/>
                <w:sz w:val="22"/>
                <w:szCs w:val="22"/>
              </w:rPr>
              <w:fldChar w:fldCharType="end"/>
            </w:r>
            <w:r w:rsidR="00F07BC1" w:rsidRPr="00983787">
              <w:rPr>
                <w:rFonts w:asciiTheme="minorHAnsi" w:hAnsiTheme="minorHAnsi" w:cstheme="minorHAnsi"/>
                <w:b/>
                <w:sz w:val="22"/>
                <w:szCs w:val="22"/>
              </w:rPr>
              <w:t xml:space="preserve"> (</w:t>
            </w:r>
            <w:r w:rsidR="00F07BC1" w:rsidRPr="00983787">
              <w:rPr>
                <w:rFonts w:asciiTheme="minorHAnsi" w:hAnsiTheme="minorHAnsi" w:cstheme="minorHAnsi"/>
                <w:bCs/>
                <w:i/>
                <w:iCs/>
                <w:sz w:val="22"/>
                <w:szCs w:val="22"/>
                <w:highlight w:val="green"/>
              </w:rPr>
              <w:t>indicare la documentazione richiesta o rinviare al documento che la contiene</w:t>
            </w:r>
            <w:r w:rsidR="00F07BC1">
              <w:rPr>
                <w:rFonts w:asciiTheme="minorHAnsi" w:hAnsiTheme="minorHAnsi" w:cstheme="minorHAnsi"/>
                <w:bCs/>
                <w:i/>
                <w:iCs/>
                <w:sz w:val="22"/>
                <w:szCs w:val="22"/>
              </w:rPr>
              <w:t>)</w:t>
            </w:r>
          </w:p>
        </w:tc>
      </w:tr>
      <w:tr w:rsidR="00BC678B" w:rsidRPr="00FD6D22" w14:paraId="64CC8B16" w14:textId="77777777" w:rsidTr="00EA05AC">
        <w:tc>
          <w:tcPr>
            <w:tcW w:w="4656" w:type="dxa"/>
            <w:gridSpan w:val="2"/>
          </w:tcPr>
          <w:p w14:paraId="6563D446" w14:textId="77777777" w:rsidR="00BC678B" w:rsidRPr="00FD6D22" w:rsidRDefault="00BC678B" w:rsidP="00BC678B">
            <w:pPr>
              <w:widowControl w:val="0"/>
              <w:ind w:left="308" w:hanging="308"/>
              <w:jc w:val="both"/>
              <w:rPr>
                <w:rFonts w:asciiTheme="minorHAnsi" w:hAnsiTheme="minorHAnsi" w:cstheme="minorHAnsi"/>
                <w:bCs/>
                <w:color w:val="FF0000"/>
                <w:sz w:val="22"/>
                <w:szCs w:val="22"/>
                <w:lang w:val="it-IT"/>
              </w:rPr>
            </w:pPr>
          </w:p>
        </w:tc>
        <w:tc>
          <w:tcPr>
            <w:tcW w:w="340" w:type="dxa"/>
            <w:gridSpan w:val="2"/>
          </w:tcPr>
          <w:p w14:paraId="41D36635" w14:textId="77777777" w:rsidR="00BC678B" w:rsidRPr="00FD6D22" w:rsidRDefault="00BC678B" w:rsidP="00BC678B">
            <w:pPr>
              <w:widowControl w:val="0"/>
              <w:rPr>
                <w:rFonts w:asciiTheme="minorHAnsi" w:hAnsiTheme="minorHAnsi" w:cstheme="minorHAnsi"/>
                <w:color w:val="FF0000"/>
                <w:sz w:val="22"/>
                <w:szCs w:val="22"/>
                <w:lang w:val="it-IT"/>
              </w:rPr>
            </w:pPr>
          </w:p>
        </w:tc>
        <w:tc>
          <w:tcPr>
            <w:tcW w:w="4655" w:type="dxa"/>
            <w:gridSpan w:val="2"/>
          </w:tcPr>
          <w:p w14:paraId="6604E4DB" w14:textId="77777777" w:rsidR="00BC678B" w:rsidRPr="00FD6D22" w:rsidRDefault="00BC678B" w:rsidP="00BC678B">
            <w:pPr>
              <w:widowControl w:val="0"/>
              <w:ind w:left="340" w:right="105" w:hanging="340"/>
              <w:rPr>
                <w:rFonts w:asciiTheme="minorHAnsi" w:hAnsiTheme="minorHAnsi" w:cstheme="minorHAnsi"/>
                <w:color w:val="FF0000"/>
                <w:sz w:val="22"/>
                <w:szCs w:val="22"/>
                <w:lang w:val="it-IT"/>
              </w:rPr>
            </w:pPr>
          </w:p>
        </w:tc>
      </w:tr>
      <w:tr w:rsidR="00BC678B" w:rsidRPr="00FD6D22" w14:paraId="6C4D9888" w14:textId="77777777" w:rsidTr="00EA05AC">
        <w:tc>
          <w:tcPr>
            <w:tcW w:w="4656" w:type="dxa"/>
            <w:gridSpan w:val="2"/>
          </w:tcPr>
          <w:p w14:paraId="1600A98E" w14:textId="28ABEC00" w:rsidR="00BC678B" w:rsidRPr="00FD6D22" w:rsidRDefault="00BC678B" w:rsidP="00BC678B">
            <w:pPr>
              <w:widowControl w:val="0"/>
              <w:ind w:left="294" w:hanging="294"/>
              <w:jc w:val="both"/>
              <w:rPr>
                <w:rFonts w:asciiTheme="minorHAnsi" w:hAnsiTheme="minorHAnsi" w:cstheme="minorHAnsi"/>
                <w:sz w:val="22"/>
                <w:szCs w:val="22"/>
                <w:lang w:val="de-DE"/>
              </w:rPr>
            </w:pPr>
            <w:r w:rsidRPr="00FD6D22">
              <w:rPr>
                <w:rFonts w:asciiTheme="minorHAnsi" w:hAnsiTheme="minorHAnsi" w:cstheme="minorHAnsi"/>
                <w:sz w:val="22"/>
                <w:szCs w:val="22"/>
                <w:lang w:val="de-DE"/>
              </w:rPr>
              <w:t>h) Eventuelle Bezeichnung des Steuervertreters gemäß Art. 17 Abs. 2 und 53 Abs. 3 DPR Nr. 633/1972.</w:t>
            </w:r>
          </w:p>
        </w:tc>
        <w:tc>
          <w:tcPr>
            <w:tcW w:w="340" w:type="dxa"/>
            <w:gridSpan w:val="2"/>
          </w:tcPr>
          <w:p w14:paraId="327568E8" w14:textId="77777777" w:rsidR="00BC678B" w:rsidRPr="00FD6D22" w:rsidRDefault="00BC678B" w:rsidP="00BC678B">
            <w:pPr>
              <w:widowControl w:val="0"/>
              <w:rPr>
                <w:rFonts w:asciiTheme="minorHAnsi" w:hAnsiTheme="minorHAnsi" w:cstheme="minorHAnsi"/>
                <w:sz w:val="22"/>
                <w:szCs w:val="22"/>
                <w:lang w:val="de-DE"/>
              </w:rPr>
            </w:pPr>
          </w:p>
        </w:tc>
        <w:tc>
          <w:tcPr>
            <w:tcW w:w="4655" w:type="dxa"/>
            <w:gridSpan w:val="2"/>
          </w:tcPr>
          <w:p w14:paraId="5D464839" w14:textId="77777777" w:rsidR="00BC678B" w:rsidRPr="00FD6D22" w:rsidRDefault="00BC678B" w:rsidP="00BC678B">
            <w:pPr>
              <w:widowControl w:val="0"/>
              <w:ind w:left="308" w:right="105" w:hanging="308"/>
              <w:jc w:val="both"/>
              <w:rPr>
                <w:rFonts w:asciiTheme="minorHAnsi" w:hAnsiTheme="minorHAnsi" w:cstheme="minorHAnsi"/>
                <w:sz w:val="22"/>
                <w:szCs w:val="22"/>
                <w:lang w:val="it-IT"/>
              </w:rPr>
            </w:pPr>
            <w:r w:rsidRPr="00FD6D22">
              <w:rPr>
                <w:rFonts w:asciiTheme="minorHAnsi" w:hAnsiTheme="minorHAnsi" w:cstheme="minorHAnsi"/>
                <w:sz w:val="22"/>
                <w:szCs w:val="22"/>
                <w:lang w:val="it-IT"/>
              </w:rPr>
              <w:t>h) eventuale nominativo del rappresentante fiscale ex artt. 17, comma 2, e 53, comma 3 del d.p.r. 633/1972.</w:t>
            </w:r>
          </w:p>
        </w:tc>
      </w:tr>
      <w:tr w:rsidR="00C50B28" w:rsidRPr="00FD6D22" w14:paraId="27EB9C9D" w14:textId="77777777" w:rsidTr="00EA05AC">
        <w:tc>
          <w:tcPr>
            <w:tcW w:w="4656" w:type="dxa"/>
            <w:gridSpan w:val="2"/>
          </w:tcPr>
          <w:p w14:paraId="55EDB128" w14:textId="77777777" w:rsidR="00C50B28" w:rsidRPr="00FD6D22" w:rsidRDefault="00C50B28" w:rsidP="00D745F6">
            <w:pPr>
              <w:jc w:val="both"/>
              <w:rPr>
                <w:rFonts w:asciiTheme="minorHAnsi" w:hAnsiTheme="minorHAnsi" w:cstheme="minorHAnsi"/>
                <w:b/>
                <w:bCs/>
                <w:color w:val="FF0000"/>
                <w:sz w:val="22"/>
                <w:szCs w:val="22"/>
                <w:shd w:val="clear" w:color="auto" w:fill="F3F3F3"/>
                <w:lang w:val="de-DE"/>
              </w:rPr>
            </w:pPr>
            <w:r w:rsidRPr="00FD6D22">
              <w:rPr>
                <w:rFonts w:asciiTheme="minorHAnsi" w:hAnsiTheme="minorHAnsi" w:cstheme="minorHAnsi"/>
                <w:b/>
                <w:bCs/>
                <w:color w:val="FF0000"/>
                <w:sz w:val="22"/>
                <w:szCs w:val="22"/>
                <w:shd w:val="clear" w:color="auto" w:fill="F3F3F3"/>
                <w:lang w:val="de-DE"/>
              </w:rPr>
              <w:t xml:space="preserve">Der Auftraggeber wird vor Vertragsabschluss die Einhaltung der Vorschriften durch den Auftragnehmer in Bezug auf den sogenannte </w:t>
            </w:r>
            <w:r w:rsidRPr="00FD6D22">
              <w:rPr>
                <w:rFonts w:asciiTheme="minorHAnsi" w:hAnsiTheme="minorHAnsi" w:cstheme="minorHAnsi"/>
                <w:b/>
                <w:bCs/>
                <w:color w:val="FF0000"/>
                <w:sz w:val="22"/>
                <w:szCs w:val="22"/>
                <w:lang w:val="de-DE"/>
              </w:rPr>
              <w:t>Punkteführerschein </w:t>
            </w:r>
            <w:r w:rsidRPr="00FD6D22">
              <w:rPr>
                <w:rFonts w:asciiTheme="minorHAnsi" w:hAnsiTheme="minorHAnsi" w:cstheme="minorHAnsi"/>
                <w:b/>
                <w:bCs/>
                <w:color w:val="FF0000"/>
                <w:sz w:val="22"/>
                <w:szCs w:val="22"/>
                <w:shd w:val="clear" w:color="auto" w:fill="F3F3F3"/>
                <w:lang w:val="de-DE"/>
              </w:rPr>
              <w:t>(Qualifikationssystem für Unternehmen und Selbständige durch Kredite gemäß Artikel 27 des Gesetzesdekrets Nr. 81/2008) überprüfen.</w:t>
            </w:r>
          </w:p>
          <w:p w14:paraId="1AB21EC7" w14:textId="77777777" w:rsidR="00C50B28" w:rsidRPr="00FD6D22" w:rsidRDefault="00C50B28" w:rsidP="00D745F6">
            <w:pPr>
              <w:widowControl w:val="0"/>
              <w:ind w:left="284"/>
              <w:jc w:val="both"/>
              <w:rPr>
                <w:rFonts w:asciiTheme="minorHAnsi" w:hAnsiTheme="minorHAnsi" w:cstheme="minorHAnsi"/>
                <w:color w:val="FF0000"/>
                <w:sz w:val="22"/>
                <w:szCs w:val="22"/>
                <w:lang w:val="de-DE"/>
              </w:rPr>
            </w:pPr>
          </w:p>
        </w:tc>
        <w:tc>
          <w:tcPr>
            <w:tcW w:w="340" w:type="dxa"/>
            <w:gridSpan w:val="2"/>
          </w:tcPr>
          <w:p w14:paraId="3E538A91" w14:textId="77777777" w:rsidR="00C50B28" w:rsidRPr="00FD6D22" w:rsidRDefault="00C50B28" w:rsidP="00D745F6">
            <w:pPr>
              <w:widowControl w:val="0"/>
              <w:jc w:val="both"/>
              <w:rPr>
                <w:rFonts w:asciiTheme="minorHAnsi" w:hAnsiTheme="minorHAnsi" w:cstheme="minorHAnsi"/>
                <w:color w:val="FF0000"/>
                <w:sz w:val="22"/>
                <w:szCs w:val="22"/>
                <w:lang w:val="de-DE"/>
              </w:rPr>
            </w:pPr>
          </w:p>
        </w:tc>
        <w:tc>
          <w:tcPr>
            <w:tcW w:w="4655" w:type="dxa"/>
            <w:gridSpan w:val="2"/>
          </w:tcPr>
          <w:p w14:paraId="25F7A116" w14:textId="77777777" w:rsidR="00C50B28" w:rsidRPr="00FD6D22" w:rsidRDefault="00C50B28" w:rsidP="00D745F6">
            <w:pPr>
              <w:widowControl w:val="0"/>
              <w:ind w:right="105"/>
              <w:jc w:val="both"/>
              <w:rPr>
                <w:rFonts w:asciiTheme="minorHAnsi" w:hAnsiTheme="minorHAnsi" w:cstheme="minorHAnsi"/>
                <w:color w:val="FF0000"/>
                <w:sz w:val="22"/>
                <w:szCs w:val="22"/>
                <w:lang w:val="it-IT"/>
              </w:rPr>
            </w:pPr>
            <w:r w:rsidRPr="00FD6D22">
              <w:rPr>
                <w:rFonts w:asciiTheme="minorHAnsi" w:hAnsiTheme="minorHAnsi" w:cstheme="minorHAnsi"/>
                <w:b/>
                <w:bCs/>
                <w:color w:val="FF0000"/>
                <w:sz w:val="22"/>
                <w:szCs w:val="22"/>
                <w:lang w:val="it-IT" w:eastAsia="de-DE"/>
              </w:rPr>
              <w:t xml:space="preserve">L’ente committente, prima della stipula del contratto, verificherà il rispetto, da parte dell’aggiudicatario, della normativa </w:t>
            </w:r>
            <w:r w:rsidRPr="00FD6D22">
              <w:rPr>
                <w:rFonts w:asciiTheme="minorHAnsi" w:hAnsiTheme="minorHAnsi" w:cstheme="minorHAnsi"/>
                <w:b/>
                <w:color w:val="FF0000"/>
                <w:sz w:val="22"/>
                <w:szCs w:val="22"/>
                <w:lang w:val="it-IT"/>
              </w:rPr>
              <w:t xml:space="preserve">relativa alla </w:t>
            </w:r>
            <w:r w:rsidRPr="00FD6D22">
              <w:rPr>
                <w:rFonts w:asciiTheme="minorHAnsi" w:hAnsiTheme="minorHAnsi" w:cstheme="minorHAnsi"/>
                <w:b/>
                <w:bCs/>
                <w:color w:val="FF0000"/>
                <w:sz w:val="22"/>
                <w:szCs w:val="22"/>
                <w:lang w:val="it-IT"/>
              </w:rPr>
              <w:t>c.d. patente a punti</w:t>
            </w:r>
            <w:r w:rsidRPr="00FD6D22">
              <w:rPr>
                <w:rFonts w:asciiTheme="minorHAnsi" w:hAnsiTheme="minorHAnsi" w:cstheme="minorHAnsi"/>
                <w:b/>
                <w:color w:val="FF0000"/>
                <w:sz w:val="22"/>
                <w:szCs w:val="22"/>
                <w:lang w:val="it-IT"/>
              </w:rPr>
              <w:t xml:space="preserve"> (</w:t>
            </w:r>
            <w:r w:rsidRPr="00FD6D22">
              <w:rPr>
                <w:rFonts w:asciiTheme="minorHAnsi" w:hAnsiTheme="minorHAnsi" w:cstheme="minorHAnsi"/>
                <w:b/>
                <w:bCs/>
                <w:color w:val="FF0000"/>
                <w:sz w:val="22"/>
                <w:szCs w:val="22"/>
                <w:lang w:val="it-IT"/>
              </w:rPr>
              <w:t>Sistema di qualificazione delle imprese e dei lavoratori autonomi tramite crediti prevista dall’art. 27 del D.Lgs. n. 81/2008).</w:t>
            </w:r>
          </w:p>
        </w:tc>
      </w:tr>
      <w:tr w:rsidR="00BC678B" w:rsidRPr="00FD6D22" w14:paraId="37C6AFB0" w14:textId="77777777" w:rsidTr="00EA05AC">
        <w:tc>
          <w:tcPr>
            <w:tcW w:w="4656" w:type="dxa"/>
            <w:gridSpan w:val="2"/>
          </w:tcPr>
          <w:p w14:paraId="77E193D6" w14:textId="3C6B75DB" w:rsidR="00BC678B" w:rsidRPr="00FD6D22" w:rsidRDefault="00BC678B" w:rsidP="00BC678B">
            <w:pPr>
              <w:widowControl w:val="0"/>
              <w:ind w:left="294" w:hanging="294"/>
              <w:jc w:val="both"/>
              <w:rPr>
                <w:rFonts w:asciiTheme="minorHAnsi" w:hAnsiTheme="minorHAnsi" w:cstheme="minorHAnsi"/>
                <w:sz w:val="22"/>
                <w:szCs w:val="22"/>
                <w:lang w:val="it-IT"/>
              </w:rPr>
            </w:pPr>
          </w:p>
        </w:tc>
        <w:tc>
          <w:tcPr>
            <w:tcW w:w="340" w:type="dxa"/>
            <w:gridSpan w:val="2"/>
          </w:tcPr>
          <w:p w14:paraId="23F17174" w14:textId="77777777" w:rsidR="00BC678B" w:rsidRPr="00FD6D22" w:rsidRDefault="00BC678B" w:rsidP="00BC678B">
            <w:pPr>
              <w:widowControl w:val="0"/>
              <w:rPr>
                <w:rFonts w:asciiTheme="minorHAnsi" w:hAnsiTheme="minorHAnsi" w:cstheme="minorHAnsi"/>
                <w:sz w:val="22"/>
                <w:szCs w:val="22"/>
                <w:lang w:val="it-IT"/>
              </w:rPr>
            </w:pPr>
          </w:p>
        </w:tc>
        <w:tc>
          <w:tcPr>
            <w:tcW w:w="4655" w:type="dxa"/>
            <w:gridSpan w:val="2"/>
          </w:tcPr>
          <w:p w14:paraId="009A3A99" w14:textId="77777777" w:rsidR="00BC678B" w:rsidRPr="00FD6D22" w:rsidRDefault="00BC678B" w:rsidP="00BC678B">
            <w:pPr>
              <w:widowControl w:val="0"/>
              <w:ind w:left="308" w:right="105" w:hanging="308"/>
              <w:jc w:val="both"/>
              <w:rPr>
                <w:rFonts w:asciiTheme="minorHAnsi" w:hAnsiTheme="minorHAnsi" w:cstheme="minorHAnsi"/>
                <w:sz w:val="22"/>
                <w:szCs w:val="22"/>
                <w:lang w:val="it-IT"/>
              </w:rPr>
            </w:pPr>
          </w:p>
        </w:tc>
      </w:tr>
      <w:tr w:rsidR="00BC678B" w:rsidRPr="00FD6D22" w14:paraId="2AC6F49D" w14:textId="77777777" w:rsidTr="00EA05AC">
        <w:tc>
          <w:tcPr>
            <w:tcW w:w="4656" w:type="dxa"/>
            <w:gridSpan w:val="2"/>
          </w:tcPr>
          <w:p w14:paraId="5C4EBDF1" w14:textId="6CDF0E46" w:rsidR="00BC678B" w:rsidRPr="00FD6D22" w:rsidRDefault="00BC678B" w:rsidP="00BC678B">
            <w:pPr>
              <w:widowControl w:val="0"/>
              <w:jc w:val="both"/>
              <w:rPr>
                <w:rFonts w:asciiTheme="minorHAnsi" w:hAnsiTheme="minorHAnsi" w:cstheme="minorHAnsi"/>
                <w:sz w:val="22"/>
                <w:szCs w:val="22"/>
                <w:lang w:val="de-DE"/>
              </w:rPr>
            </w:pPr>
            <w:bookmarkStart w:id="154" w:name="_Hlk505942866"/>
            <w:r w:rsidRPr="00FD6D22">
              <w:rPr>
                <w:rFonts w:asciiTheme="minorHAnsi" w:hAnsiTheme="minorHAnsi" w:cstheme="minorHAnsi"/>
                <w:b/>
                <w:sz w:val="22"/>
                <w:szCs w:val="22"/>
                <w:lang w:val="it-IT"/>
              </w:rPr>
              <w:t>6. AUFLÖSUNG</w:t>
            </w:r>
          </w:p>
        </w:tc>
        <w:tc>
          <w:tcPr>
            <w:tcW w:w="340" w:type="dxa"/>
            <w:gridSpan w:val="2"/>
          </w:tcPr>
          <w:p w14:paraId="53D9A509" w14:textId="77777777" w:rsidR="00BC678B" w:rsidRPr="00FD6D22" w:rsidRDefault="00BC678B" w:rsidP="00BC678B">
            <w:pPr>
              <w:widowControl w:val="0"/>
              <w:ind w:left="340" w:right="105" w:hanging="340"/>
              <w:jc w:val="both"/>
              <w:rPr>
                <w:rFonts w:asciiTheme="minorHAnsi" w:hAnsiTheme="minorHAnsi" w:cstheme="minorHAnsi"/>
                <w:sz w:val="22"/>
                <w:szCs w:val="22"/>
                <w:lang w:val="de-DE"/>
              </w:rPr>
            </w:pPr>
          </w:p>
        </w:tc>
        <w:tc>
          <w:tcPr>
            <w:tcW w:w="4655" w:type="dxa"/>
            <w:gridSpan w:val="2"/>
          </w:tcPr>
          <w:p w14:paraId="5F9D25FB" w14:textId="56B41774" w:rsidR="00BC678B" w:rsidRPr="00FD6D22" w:rsidRDefault="00BC678B" w:rsidP="00BC678B">
            <w:pPr>
              <w:widowControl w:val="0"/>
              <w:ind w:right="105"/>
              <w:jc w:val="both"/>
              <w:rPr>
                <w:rFonts w:asciiTheme="minorHAnsi" w:hAnsiTheme="minorHAnsi" w:cstheme="minorHAnsi"/>
                <w:sz w:val="22"/>
                <w:szCs w:val="22"/>
                <w:lang w:val="de-DE"/>
              </w:rPr>
            </w:pPr>
            <w:r w:rsidRPr="00FD6D22">
              <w:rPr>
                <w:rFonts w:asciiTheme="minorHAnsi" w:hAnsiTheme="minorHAnsi" w:cstheme="minorHAnsi"/>
                <w:b/>
                <w:sz w:val="22"/>
                <w:szCs w:val="22"/>
                <w:lang w:val="de-DE"/>
              </w:rPr>
              <w:t>6. RISOLUZIONE</w:t>
            </w:r>
          </w:p>
        </w:tc>
      </w:tr>
      <w:tr w:rsidR="00BC678B" w:rsidRPr="00FD6D22" w14:paraId="015F7B97" w14:textId="77777777" w:rsidTr="00EA05AC">
        <w:tc>
          <w:tcPr>
            <w:tcW w:w="4656" w:type="dxa"/>
            <w:gridSpan w:val="2"/>
          </w:tcPr>
          <w:p w14:paraId="2DA2EA20" w14:textId="2CE2D745" w:rsidR="00BC678B" w:rsidRPr="00FD6D22" w:rsidRDefault="00BC678B" w:rsidP="00BC678B">
            <w:pPr>
              <w:widowControl w:val="0"/>
              <w:jc w:val="both"/>
              <w:rPr>
                <w:rFonts w:asciiTheme="minorHAnsi" w:hAnsiTheme="minorHAnsi" w:cstheme="minorHAnsi"/>
                <w:b/>
                <w:sz w:val="22"/>
                <w:szCs w:val="22"/>
                <w:lang w:val="de-DE"/>
              </w:rPr>
            </w:pPr>
            <w:r w:rsidRPr="00FD6D22">
              <w:rPr>
                <w:rFonts w:asciiTheme="minorHAnsi" w:hAnsiTheme="minorHAnsi" w:cstheme="minorHAnsi"/>
                <w:sz w:val="22"/>
                <w:szCs w:val="22"/>
                <w:lang w:val="de-DE" w:eastAsia="it-IT"/>
              </w:rPr>
              <w:t xml:space="preserve">In den Fällen gemäß Art. 122 GvD Nr. 36/2023 konsultiert die </w:t>
            </w:r>
            <w:r w:rsidRPr="00FD6D22">
              <w:rPr>
                <w:rFonts w:asciiTheme="minorHAnsi" w:hAnsiTheme="minorHAnsi" w:cstheme="minorHAnsi"/>
                <w:color w:val="FF0000"/>
                <w:sz w:val="22"/>
                <w:szCs w:val="22"/>
                <w:lang w:val="de-DE" w:eastAsia="it-IT"/>
              </w:rPr>
              <w:t>Vergabestelle</w:t>
            </w:r>
            <w:r w:rsidRPr="00FD6D22">
              <w:rPr>
                <w:rFonts w:asciiTheme="minorHAnsi" w:hAnsiTheme="minorHAnsi" w:cstheme="minorHAnsi"/>
                <w:sz w:val="22"/>
                <w:szCs w:val="22"/>
                <w:lang w:val="de-DE" w:eastAsia="it-IT"/>
              </w:rPr>
              <w:t>/</w:t>
            </w:r>
            <w:r w:rsidRPr="00FD6D22">
              <w:rPr>
                <w:rFonts w:asciiTheme="minorHAnsi" w:hAnsiTheme="minorHAnsi" w:cstheme="minorHAnsi"/>
                <w:color w:val="FF0000"/>
                <w:sz w:val="22"/>
                <w:szCs w:val="22"/>
                <w:lang w:val="de-DE" w:eastAsia="de-DE"/>
              </w:rPr>
              <w:t xml:space="preserve"> auftraggebenden Körperschaft</w:t>
            </w:r>
            <w:r w:rsidRPr="00FD6D22">
              <w:rPr>
                <w:rFonts w:asciiTheme="minorHAnsi" w:hAnsiTheme="minorHAnsi" w:cstheme="minorHAnsi"/>
                <w:sz w:val="22"/>
                <w:szCs w:val="22"/>
                <w:lang w:val="de-DE" w:eastAsia="it-IT"/>
              </w:rPr>
              <w:t xml:space="preserve"> fortlaufend die Teilnehmer des Ausschreibungsverfahrens gemäß ihrer Reihung in der betreffenden Rangordnung für den Abschluss eines neuen Vertrags über die Vergabe der Ausfürhung und Fertigstellung der </w:t>
            </w:r>
            <w:r w:rsidRPr="00FD6D22">
              <w:rPr>
                <w:rFonts w:asciiTheme="minorHAnsi" w:hAnsiTheme="minorHAnsi" w:cstheme="minorHAnsi"/>
                <w:color w:val="FF0000"/>
                <w:sz w:val="22"/>
                <w:szCs w:val="22"/>
                <w:lang w:val="de-DE" w:eastAsia="it-IT"/>
              </w:rPr>
              <w:t>Dienstleistung/Lieferung</w:t>
            </w:r>
            <w:r w:rsidRPr="00FD6D22">
              <w:rPr>
                <w:rFonts w:asciiTheme="minorHAnsi" w:hAnsiTheme="minorHAnsi" w:cstheme="minorHAnsi"/>
                <w:sz w:val="22"/>
                <w:szCs w:val="22"/>
                <w:lang w:val="de-DE"/>
              </w:rPr>
              <w:t>. (Art. 124 GvD Nr. 36/2023)</w:t>
            </w:r>
          </w:p>
        </w:tc>
        <w:tc>
          <w:tcPr>
            <w:tcW w:w="340" w:type="dxa"/>
            <w:gridSpan w:val="2"/>
          </w:tcPr>
          <w:p w14:paraId="5DFCA537" w14:textId="77777777" w:rsidR="00BC678B" w:rsidRPr="00FD6D22" w:rsidRDefault="00BC678B" w:rsidP="00BC678B">
            <w:pPr>
              <w:widowControl w:val="0"/>
              <w:ind w:left="340" w:right="105" w:hanging="340"/>
              <w:jc w:val="both"/>
              <w:rPr>
                <w:rFonts w:asciiTheme="minorHAnsi" w:hAnsiTheme="minorHAnsi" w:cstheme="minorHAnsi"/>
                <w:b/>
                <w:sz w:val="22"/>
                <w:szCs w:val="22"/>
                <w:lang w:val="de-DE"/>
              </w:rPr>
            </w:pPr>
          </w:p>
        </w:tc>
        <w:tc>
          <w:tcPr>
            <w:tcW w:w="4655" w:type="dxa"/>
            <w:gridSpan w:val="2"/>
          </w:tcPr>
          <w:p w14:paraId="405B15C8" w14:textId="3C65EA85" w:rsidR="00BC678B" w:rsidRPr="00FD6D22" w:rsidRDefault="00BC678B" w:rsidP="00BC678B">
            <w:pPr>
              <w:widowControl w:val="0"/>
              <w:ind w:right="105"/>
              <w:jc w:val="both"/>
              <w:rPr>
                <w:rFonts w:asciiTheme="minorHAnsi" w:hAnsiTheme="minorHAnsi" w:cstheme="minorHAnsi"/>
                <w:b/>
                <w:sz w:val="22"/>
                <w:szCs w:val="22"/>
                <w:lang w:val="it-IT"/>
              </w:rPr>
            </w:pPr>
            <w:r w:rsidRPr="00FD6D22">
              <w:rPr>
                <w:rFonts w:asciiTheme="minorHAnsi" w:hAnsiTheme="minorHAnsi" w:cstheme="minorHAnsi"/>
                <w:sz w:val="22"/>
                <w:szCs w:val="22"/>
                <w:lang w:val="it-IT"/>
              </w:rPr>
              <w:t xml:space="preserve">Nei casi di cui all’art.122 d.lgs. 36/2023 la </w:t>
            </w:r>
            <w:r w:rsidRPr="00FD6D22">
              <w:rPr>
                <w:rFonts w:asciiTheme="minorHAnsi" w:hAnsiTheme="minorHAnsi" w:cstheme="minorHAnsi"/>
                <w:color w:val="FF0000"/>
                <w:sz w:val="22"/>
                <w:szCs w:val="22"/>
                <w:lang w:val="it-IT"/>
              </w:rPr>
              <w:t xml:space="preserve">stazione appaltante/ente committente </w:t>
            </w:r>
            <w:r w:rsidRPr="00FD6D22">
              <w:rPr>
                <w:rFonts w:asciiTheme="minorHAnsi" w:hAnsiTheme="minorHAnsi" w:cstheme="minorHAnsi"/>
                <w:sz w:val="22"/>
                <w:szCs w:val="22"/>
                <w:lang w:val="it-IT"/>
              </w:rPr>
              <w:t xml:space="preserve">interpella progressivamente i soggetti che hanno partecipato alla procedura di gara, risultanti dalla relativa graduatoria, al fine di stipulare un nuovo contratto per l’affidamento dell’esecuzione o del completamento </w:t>
            </w:r>
            <w:r w:rsidRPr="00FD6D22">
              <w:rPr>
                <w:rFonts w:asciiTheme="minorHAnsi" w:hAnsiTheme="minorHAnsi" w:cstheme="minorHAnsi"/>
                <w:color w:val="FF0000"/>
                <w:sz w:val="22"/>
                <w:szCs w:val="22"/>
                <w:lang w:val="it-IT"/>
              </w:rPr>
              <w:t xml:space="preserve">del servizio/della fornitura </w:t>
            </w:r>
            <w:r w:rsidRPr="00FD6D22">
              <w:rPr>
                <w:rFonts w:asciiTheme="minorHAnsi" w:hAnsiTheme="minorHAnsi" w:cstheme="minorHAnsi"/>
                <w:sz w:val="22"/>
                <w:szCs w:val="22"/>
                <w:lang w:val="it-IT"/>
              </w:rPr>
              <w:t>(art. 124 d.lgs. 36/2023).</w:t>
            </w:r>
          </w:p>
        </w:tc>
      </w:tr>
      <w:tr w:rsidR="00BC678B" w:rsidRPr="00FD6D22" w14:paraId="2A82CA06" w14:textId="77777777" w:rsidTr="00EA05AC">
        <w:tc>
          <w:tcPr>
            <w:tcW w:w="4656" w:type="dxa"/>
            <w:gridSpan w:val="2"/>
          </w:tcPr>
          <w:p w14:paraId="5CA248CB" w14:textId="77777777" w:rsidR="00BC678B" w:rsidRPr="00FD6D22" w:rsidRDefault="00BC678B" w:rsidP="00BC678B">
            <w:pPr>
              <w:widowControl w:val="0"/>
              <w:rPr>
                <w:rFonts w:asciiTheme="minorHAnsi" w:hAnsiTheme="minorHAnsi" w:cstheme="minorHAnsi"/>
                <w:sz w:val="22"/>
                <w:szCs w:val="22"/>
                <w:lang w:val="it-IT" w:eastAsia="it-IT"/>
              </w:rPr>
            </w:pPr>
          </w:p>
        </w:tc>
        <w:tc>
          <w:tcPr>
            <w:tcW w:w="340" w:type="dxa"/>
            <w:gridSpan w:val="2"/>
          </w:tcPr>
          <w:p w14:paraId="58CF6A96" w14:textId="77777777" w:rsidR="00BC678B" w:rsidRPr="00FD6D22" w:rsidRDefault="00BC678B" w:rsidP="00BC678B">
            <w:pPr>
              <w:widowControl w:val="0"/>
              <w:ind w:left="340" w:right="105" w:hanging="340"/>
              <w:jc w:val="both"/>
              <w:rPr>
                <w:rFonts w:asciiTheme="minorHAnsi" w:hAnsiTheme="minorHAnsi" w:cstheme="minorHAnsi"/>
                <w:b/>
                <w:sz w:val="22"/>
                <w:szCs w:val="22"/>
                <w:lang w:val="it-IT"/>
              </w:rPr>
            </w:pPr>
          </w:p>
        </w:tc>
        <w:tc>
          <w:tcPr>
            <w:tcW w:w="4655" w:type="dxa"/>
            <w:gridSpan w:val="2"/>
          </w:tcPr>
          <w:p w14:paraId="2838EA57" w14:textId="77777777" w:rsidR="00BC678B" w:rsidRPr="00FD6D22" w:rsidRDefault="00BC678B" w:rsidP="00BC678B">
            <w:pPr>
              <w:widowControl w:val="0"/>
              <w:ind w:right="105"/>
              <w:jc w:val="both"/>
              <w:rPr>
                <w:rFonts w:asciiTheme="minorHAnsi" w:hAnsiTheme="minorHAnsi" w:cstheme="minorHAnsi"/>
                <w:sz w:val="22"/>
                <w:szCs w:val="22"/>
                <w:lang w:val="it-IT"/>
              </w:rPr>
            </w:pPr>
          </w:p>
        </w:tc>
      </w:tr>
      <w:tr w:rsidR="00BC678B" w:rsidRPr="00FD6D22" w14:paraId="21936CF2" w14:textId="77777777" w:rsidTr="00EA05AC">
        <w:tc>
          <w:tcPr>
            <w:tcW w:w="4656" w:type="dxa"/>
            <w:gridSpan w:val="2"/>
          </w:tcPr>
          <w:p w14:paraId="6554FF5E" w14:textId="12D715B6" w:rsidR="00BC678B" w:rsidRPr="00FD6D22" w:rsidRDefault="00BC678B" w:rsidP="00BC678B">
            <w:pPr>
              <w:widowControl w:val="0"/>
              <w:jc w:val="both"/>
              <w:rPr>
                <w:rFonts w:asciiTheme="minorHAnsi" w:hAnsiTheme="minorHAnsi" w:cstheme="minorHAnsi"/>
                <w:b/>
                <w:bCs/>
                <w:sz w:val="22"/>
                <w:szCs w:val="22"/>
                <w:lang w:val="de-DE" w:eastAsia="it-IT"/>
              </w:rPr>
            </w:pPr>
            <w:bookmarkStart w:id="155" w:name="_Hlk97018308"/>
            <w:r w:rsidRPr="00FD6D22">
              <w:rPr>
                <w:rFonts w:asciiTheme="minorHAnsi" w:hAnsiTheme="minorHAnsi" w:cstheme="minorHAnsi"/>
                <w:b/>
                <w:bCs/>
                <w:sz w:val="22"/>
                <w:szCs w:val="22"/>
                <w:lang w:val="de-DE" w:eastAsia="it-IT"/>
              </w:rPr>
              <w:lastRenderedPageBreak/>
              <w:t>7.</w:t>
            </w:r>
            <w:r w:rsidRPr="00FD6D22">
              <w:rPr>
                <w:rFonts w:asciiTheme="minorHAnsi" w:hAnsiTheme="minorHAnsi" w:cstheme="minorHAnsi"/>
                <w:b/>
                <w:bCs/>
                <w:sz w:val="22"/>
                <w:szCs w:val="22"/>
                <w:lang w:val="de-DE" w:eastAsia="it-IT"/>
              </w:rPr>
              <w:tab/>
              <w:t>VERPFLICHTUNGEN IN BEZUG AUF DIE RÜCKVERFOLGBARKEIT VON GELDFLÜSSEN</w:t>
            </w:r>
          </w:p>
        </w:tc>
        <w:tc>
          <w:tcPr>
            <w:tcW w:w="340" w:type="dxa"/>
            <w:gridSpan w:val="2"/>
          </w:tcPr>
          <w:p w14:paraId="08D5B7B5" w14:textId="77777777" w:rsidR="00BC678B" w:rsidRPr="00FD6D22" w:rsidRDefault="00BC678B" w:rsidP="00BC678B">
            <w:pPr>
              <w:widowControl w:val="0"/>
              <w:ind w:left="340" w:right="105" w:hanging="340"/>
              <w:jc w:val="both"/>
              <w:rPr>
                <w:rFonts w:asciiTheme="minorHAnsi" w:hAnsiTheme="minorHAnsi" w:cstheme="minorHAnsi"/>
                <w:b/>
                <w:sz w:val="22"/>
                <w:szCs w:val="22"/>
                <w:lang w:val="de-DE"/>
              </w:rPr>
            </w:pPr>
          </w:p>
        </w:tc>
        <w:tc>
          <w:tcPr>
            <w:tcW w:w="4655" w:type="dxa"/>
            <w:gridSpan w:val="2"/>
          </w:tcPr>
          <w:p w14:paraId="09F54637" w14:textId="2DD9EB4B" w:rsidR="00BC678B" w:rsidRPr="00FD6D22" w:rsidRDefault="00BC678B" w:rsidP="00BC678B">
            <w:pPr>
              <w:pStyle w:val="Paragrafoelenco"/>
              <w:widowControl w:val="0"/>
              <w:numPr>
                <w:ilvl w:val="0"/>
                <w:numId w:val="83"/>
              </w:numPr>
              <w:tabs>
                <w:tab w:val="clear" w:pos="2160"/>
              </w:tabs>
              <w:ind w:left="427" w:right="105"/>
              <w:jc w:val="both"/>
              <w:rPr>
                <w:rFonts w:asciiTheme="minorHAnsi" w:hAnsiTheme="minorHAnsi" w:cstheme="minorHAnsi"/>
                <w:sz w:val="22"/>
                <w:szCs w:val="22"/>
                <w:lang w:val="it-IT"/>
              </w:rPr>
            </w:pPr>
            <w:r w:rsidRPr="00FD6D22">
              <w:rPr>
                <w:rFonts w:asciiTheme="minorHAnsi" w:hAnsiTheme="minorHAnsi" w:cstheme="minorHAnsi"/>
                <w:b/>
                <w:sz w:val="22"/>
                <w:szCs w:val="22"/>
                <w:lang w:val="it-IT"/>
              </w:rPr>
              <w:t>OBBLIGHI RELATIVI ALLA TRACCIABILITÀ DEI FLUSSI FINANZIARI</w:t>
            </w:r>
          </w:p>
        </w:tc>
      </w:tr>
      <w:tr w:rsidR="00BC678B" w:rsidRPr="00FD6D22" w14:paraId="403059CF" w14:textId="77777777" w:rsidTr="00EA05AC">
        <w:tc>
          <w:tcPr>
            <w:tcW w:w="4656" w:type="dxa"/>
            <w:gridSpan w:val="2"/>
          </w:tcPr>
          <w:p w14:paraId="25182EF7" w14:textId="77777777" w:rsidR="00BC678B" w:rsidRPr="00FD6D22" w:rsidRDefault="00BC678B" w:rsidP="00BC678B">
            <w:pPr>
              <w:widowControl w:val="0"/>
              <w:jc w:val="both"/>
              <w:rPr>
                <w:rFonts w:asciiTheme="minorHAnsi" w:hAnsiTheme="minorHAnsi" w:cstheme="minorHAnsi"/>
                <w:b/>
                <w:bCs/>
                <w:sz w:val="22"/>
                <w:szCs w:val="22"/>
                <w:lang w:val="it-IT" w:eastAsia="it-IT"/>
              </w:rPr>
            </w:pPr>
          </w:p>
        </w:tc>
        <w:tc>
          <w:tcPr>
            <w:tcW w:w="340" w:type="dxa"/>
            <w:gridSpan w:val="2"/>
          </w:tcPr>
          <w:p w14:paraId="2BCE7F7E" w14:textId="77777777" w:rsidR="00BC678B" w:rsidRPr="00FD6D22" w:rsidRDefault="00BC678B" w:rsidP="00BC678B">
            <w:pPr>
              <w:widowControl w:val="0"/>
              <w:ind w:left="340" w:right="105" w:hanging="340"/>
              <w:jc w:val="both"/>
              <w:rPr>
                <w:rFonts w:asciiTheme="minorHAnsi" w:hAnsiTheme="minorHAnsi" w:cstheme="minorHAnsi"/>
                <w:b/>
                <w:sz w:val="22"/>
                <w:szCs w:val="22"/>
                <w:lang w:val="it-IT"/>
              </w:rPr>
            </w:pPr>
          </w:p>
        </w:tc>
        <w:tc>
          <w:tcPr>
            <w:tcW w:w="4655" w:type="dxa"/>
            <w:gridSpan w:val="2"/>
          </w:tcPr>
          <w:p w14:paraId="2BFDBC5F" w14:textId="77777777" w:rsidR="00BC678B" w:rsidRPr="00FD6D22" w:rsidRDefault="00BC678B" w:rsidP="00BC678B">
            <w:pPr>
              <w:pStyle w:val="Paragrafoelenco"/>
              <w:widowControl w:val="0"/>
              <w:ind w:left="285" w:right="105"/>
              <w:jc w:val="both"/>
              <w:rPr>
                <w:rFonts w:asciiTheme="minorHAnsi" w:hAnsiTheme="minorHAnsi" w:cstheme="minorHAnsi"/>
                <w:b/>
                <w:sz w:val="22"/>
                <w:szCs w:val="22"/>
                <w:lang w:val="it-IT"/>
              </w:rPr>
            </w:pPr>
          </w:p>
        </w:tc>
      </w:tr>
      <w:tr w:rsidR="00BC678B" w:rsidRPr="00FD6D22" w14:paraId="1324CB05" w14:textId="77777777" w:rsidTr="00EA05AC">
        <w:tc>
          <w:tcPr>
            <w:tcW w:w="4656" w:type="dxa"/>
            <w:gridSpan w:val="2"/>
          </w:tcPr>
          <w:p w14:paraId="7366FD90" w14:textId="77777777" w:rsidR="00BC678B" w:rsidRPr="00FD6D22" w:rsidRDefault="00BC678B" w:rsidP="00BC678B">
            <w:pPr>
              <w:jc w:val="both"/>
              <w:rPr>
                <w:rFonts w:asciiTheme="minorHAnsi" w:hAnsiTheme="minorHAnsi" w:cstheme="minorHAnsi"/>
                <w:sz w:val="22"/>
                <w:szCs w:val="22"/>
                <w:lang w:val="de-DE" w:eastAsia="it-IT"/>
              </w:rPr>
            </w:pPr>
            <w:r w:rsidRPr="00FD6D22">
              <w:rPr>
                <w:rFonts w:asciiTheme="minorHAnsi" w:hAnsiTheme="minorHAnsi" w:cstheme="minorHAnsi"/>
                <w:sz w:val="22"/>
                <w:szCs w:val="22"/>
                <w:lang w:val="de-DE" w:eastAsia="it-IT"/>
              </w:rPr>
              <w:t>Der Vertrag unterliegt den im Gesetz Nr. 136 vom 13. August 2010 festgelegten Verpflichtungen zur Rückverfolgbarkeit der Geldflüsse.</w:t>
            </w:r>
          </w:p>
          <w:p w14:paraId="511A653D" w14:textId="77777777" w:rsidR="00BC678B" w:rsidRPr="00FD6D22" w:rsidRDefault="00BC678B" w:rsidP="00BC678B">
            <w:pPr>
              <w:jc w:val="both"/>
              <w:rPr>
                <w:rFonts w:asciiTheme="minorHAnsi" w:hAnsiTheme="minorHAnsi" w:cstheme="minorHAnsi"/>
                <w:sz w:val="22"/>
                <w:szCs w:val="22"/>
                <w:lang w:val="de-DE" w:eastAsia="it-IT"/>
              </w:rPr>
            </w:pPr>
            <w:r w:rsidRPr="00FD6D22">
              <w:rPr>
                <w:rFonts w:asciiTheme="minorHAnsi" w:hAnsiTheme="minorHAnsi" w:cstheme="minorHAnsi"/>
                <w:sz w:val="22"/>
                <w:szCs w:val="22"/>
                <w:lang w:val="de-DE" w:eastAsia="it-IT"/>
              </w:rPr>
              <w:t>Der Auftragnehmer teilt dem Auftraggeber Folgendes mit:</w:t>
            </w:r>
          </w:p>
          <w:p w14:paraId="7CAAAC99" w14:textId="1833A3FA" w:rsidR="00BC678B" w:rsidRPr="00FD6D22" w:rsidRDefault="00BC678B" w:rsidP="00BC678B">
            <w:pPr>
              <w:pStyle w:val="Paragrafoelenco"/>
              <w:widowControl w:val="0"/>
              <w:numPr>
                <w:ilvl w:val="2"/>
                <w:numId w:val="62"/>
              </w:numPr>
              <w:ind w:left="427" w:right="105"/>
              <w:jc w:val="both"/>
              <w:rPr>
                <w:rFonts w:asciiTheme="minorHAnsi" w:hAnsiTheme="minorHAnsi" w:cstheme="minorHAnsi"/>
                <w:bCs/>
                <w:sz w:val="22"/>
                <w:szCs w:val="22"/>
                <w:lang w:val="de-DE"/>
              </w:rPr>
            </w:pPr>
            <w:r w:rsidRPr="00FD6D22">
              <w:rPr>
                <w:rFonts w:asciiTheme="minorHAnsi" w:hAnsiTheme="minorHAnsi" w:cstheme="minorHAnsi"/>
                <w:bCs/>
                <w:sz w:val="22"/>
                <w:szCs w:val="22"/>
                <w:lang w:val="de-DE"/>
              </w:rPr>
              <w:t>die Bank- oder Postgirokonten für öffentliche Aufträge, mit Angabe der dafür bestimmten Dienstleistung/Lieferung;</w:t>
            </w:r>
          </w:p>
          <w:p w14:paraId="3AAC68D0" w14:textId="2D359DD9" w:rsidR="00BC678B" w:rsidRPr="00FD6D22" w:rsidRDefault="00BC678B" w:rsidP="00BC678B">
            <w:pPr>
              <w:pStyle w:val="Paragrafoelenco"/>
              <w:widowControl w:val="0"/>
              <w:numPr>
                <w:ilvl w:val="2"/>
                <w:numId w:val="62"/>
              </w:numPr>
              <w:ind w:left="427" w:right="105"/>
              <w:jc w:val="both"/>
              <w:rPr>
                <w:rFonts w:asciiTheme="minorHAnsi" w:hAnsiTheme="minorHAnsi" w:cstheme="minorHAnsi"/>
                <w:bCs/>
                <w:sz w:val="22"/>
                <w:szCs w:val="22"/>
                <w:lang w:val="de-DE"/>
              </w:rPr>
            </w:pPr>
            <w:r w:rsidRPr="00FD6D22">
              <w:rPr>
                <w:rFonts w:asciiTheme="minorHAnsi" w:hAnsiTheme="minorHAnsi" w:cstheme="minorHAnsi"/>
                <w:bCs/>
                <w:sz w:val="22"/>
                <w:szCs w:val="22"/>
                <w:lang w:val="de-DE"/>
              </w:rPr>
              <w:t>die Personalien und die Steuernummer der Personen, die  darauf Zugriff haben;</w:t>
            </w:r>
          </w:p>
          <w:p w14:paraId="033DB787" w14:textId="6DAE021F" w:rsidR="00BC678B" w:rsidRPr="00FD6D22" w:rsidRDefault="00BC678B" w:rsidP="00BC678B">
            <w:pPr>
              <w:pStyle w:val="Paragrafoelenco"/>
              <w:widowControl w:val="0"/>
              <w:numPr>
                <w:ilvl w:val="2"/>
                <w:numId w:val="62"/>
              </w:numPr>
              <w:ind w:left="427" w:right="105"/>
              <w:jc w:val="both"/>
              <w:rPr>
                <w:rFonts w:asciiTheme="minorHAnsi" w:hAnsiTheme="minorHAnsi" w:cstheme="minorHAnsi"/>
                <w:sz w:val="22"/>
                <w:szCs w:val="22"/>
                <w:lang w:val="de-DE" w:eastAsia="it-IT"/>
              </w:rPr>
            </w:pPr>
            <w:r w:rsidRPr="00FD6D22">
              <w:rPr>
                <w:rFonts w:asciiTheme="minorHAnsi" w:hAnsiTheme="minorHAnsi" w:cstheme="minorHAnsi"/>
                <w:bCs/>
                <w:sz w:val="22"/>
                <w:szCs w:val="22"/>
                <w:lang w:val="de-DE"/>
              </w:rPr>
              <w:t>jede Änderung der übermittelten Daten</w:t>
            </w:r>
            <w:r w:rsidRPr="00FD6D22">
              <w:rPr>
                <w:rFonts w:asciiTheme="minorHAnsi" w:hAnsiTheme="minorHAnsi" w:cstheme="minorHAnsi"/>
                <w:sz w:val="22"/>
                <w:szCs w:val="22"/>
                <w:lang w:val="de-DE" w:eastAsia="it-IT"/>
              </w:rPr>
              <w:t xml:space="preserve">. </w:t>
            </w:r>
          </w:p>
          <w:p w14:paraId="71B65FDA" w14:textId="396CE8D6" w:rsidR="00BC678B" w:rsidRPr="00FD6D22" w:rsidRDefault="00BC678B" w:rsidP="00BC678B">
            <w:pPr>
              <w:jc w:val="both"/>
              <w:rPr>
                <w:rFonts w:asciiTheme="minorHAnsi" w:hAnsiTheme="minorHAnsi" w:cstheme="minorHAnsi"/>
                <w:sz w:val="22"/>
                <w:szCs w:val="22"/>
                <w:lang w:val="de-DE" w:eastAsia="it-IT"/>
              </w:rPr>
            </w:pPr>
            <w:r w:rsidRPr="00FD6D22">
              <w:rPr>
                <w:rFonts w:asciiTheme="minorHAnsi" w:hAnsiTheme="minorHAnsi" w:cstheme="minorHAnsi"/>
                <w:sz w:val="22"/>
                <w:szCs w:val="22"/>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BC678B" w:rsidRPr="00FD6D22" w:rsidRDefault="00BC678B" w:rsidP="00BC678B">
            <w:pPr>
              <w:jc w:val="both"/>
              <w:rPr>
                <w:rFonts w:asciiTheme="minorHAnsi" w:hAnsiTheme="minorHAnsi" w:cstheme="minorHAnsi"/>
                <w:sz w:val="22"/>
                <w:szCs w:val="22"/>
                <w:lang w:val="de-DE" w:eastAsia="it-IT"/>
              </w:rPr>
            </w:pPr>
            <w:r w:rsidRPr="00FD6D22">
              <w:rPr>
                <w:rFonts w:asciiTheme="minorHAnsi" w:hAnsiTheme="minorHAnsi" w:cstheme="minorHAnsi"/>
                <w:sz w:val="22"/>
                <w:szCs w:val="22"/>
                <w:lang w:val="de-DE" w:eastAsia="it-IT"/>
              </w:rPr>
              <w:t xml:space="preserve">Die Nichteinhaltung der Verpflichtungen zur Rückverfolgbarkeit der Geldflüsse im Zusammenhang mit dem Vertrag hat die automatische Aufhebung des Vertrags zur Folge. </w:t>
            </w:r>
          </w:p>
          <w:p w14:paraId="0BB45269" w14:textId="0E53D0E3" w:rsidR="00BC678B" w:rsidRPr="00FD6D22" w:rsidRDefault="00BC678B" w:rsidP="00BC678B">
            <w:pPr>
              <w:jc w:val="both"/>
              <w:rPr>
                <w:rFonts w:asciiTheme="minorHAnsi" w:hAnsiTheme="minorHAnsi" w:cstheme="minorHAnsi"/>
                <w:sz w:val="22"/>
                <w:szCs w:val="22"/>
                <w:lang w:val="de-DE" w:eastAsia="it-IT"/>
              </w:rPr>
            </w:pPr>
            <w:r w:rsidRPr="00FD6D22">
              <w:rPr>
                <w:rFonts w:asciiTheme="minorHAnsi" w:hAnsiTheme="minorHAnsi" w:cstheme="minorHAnsi"/>
                <w:sz w:val="22"/>
                <w:szCs w:val="22"/>
                <w:lang w:val="de-DE" w:eastAsia="it-IT"/>
              </w:rPr>
              <w:t>Bei jeder Zahlung an den Auftragnehmer oder im Zuge zusätzlicher Kontrollmaßnahmen ist die Erfüllung der Verpflichtungen zur Rückverfolgbarkeit der Geldflüsse zu überprüfen.</w:t>
            </w:r>
          </w:p>
          <w:p w14:paraId="1FCA416A" w14:textId="3B3228CB" w:rsidR="00BC678B" w:rsidRPr="00FD6D22" w:rsidRDefault="00BC678B" w:rsidP="00BC678B">
            <w:pPr>
              <w:jc w:val="both"/>
              <w:rPr>
                <w:rFonts w:asciiTheme="minorHAnsi" w:hAnsiTheme="minorHAnsi" w:cstheme="minorHAnsi"/>
                <w:sz w:val="22"/>
                <w:szCs w:val="22"/>
                <w:lang w:val="de-DE" w:eastAsia="it-IT"/>
              </w:rPr>
            </w:pPr>
            <w:r w:rsidRPr="00FD6D22">
              <w:rPr>
                <w:rFonts w:asciiTheme="minorHAnsi" w:hAnsiTheme="minorHAnsi" w:cstheme="minorHAnsi"/>
                <w:sz w:val="22"/>
                <w:szCs w:val="22"/>
                <w:lang w:val="de-DE" w:eastAsia="it-IT"/>
              </w:rPr>
              <w:t xml:space="preserve">Der Vertrag unterliegt der Aufhebungsklausel in all jenen Fällen, in denen die Transaktionen nicht über Banken oder über die Società Poste Italiane S.p.a. oder mittels anderen Instrumenten als Bank- oder Postüberweisung, die die vollständige Rückverfolgbarkeit der Transaktionen für die gemäß diesem Vertrag geschuldete Vergütung gewährleisten, erfolgt ist. </w:t>
            </w:r>
          </w:p>
          <w:p w14:paraId="3EC3C5DF" w14:textId="72F3191F" w:rsidR="00BC678B" w:rsidRPr="00FD6D22" w:rsidRDefault="00BC678B" w:rsidP="00BC678B">
            <w:pPr>
              <w:widowControl w:val="0"/>
              <w:jc w:val="both"/>
              <w:rPr>
                <w:rFonts w:asciiTheme="minorHAnsi" w:hAnsiTheme="minorHAnsi" w:cstheme="minorHAnsi"/>
                <w:bCs/>
                <w:sz w:val="22"/>
                <w:szCs w:val="22"/>
                <w:lang w:val="de-DE" w:eastAsia="it-IT"/>
              </w:rPr>
            </w:pPr>
          </w:p>
          <w:p w14:paraId="1D22E8F6" w14:textId="453D3B08" w:rsidR="00BC678B" w:rsidRPr="00FD6D22" w:rsidRDefault="00BC678B" w:rsidP="00BC678B">
            <w:pPr>
              <w:widowControl w:val="0"/>
              <w:rPr>
                <w:rFonts w:asciiTheme="minorHAnsi" w:hAnsiTheme="minorHAnsi" w:cstheme="minorHAnsi"/>
                <w:bCs/>
                <w:sz w:val="22"/>
                <w:szCs w:val="22"/>
                <w:lang w:val="de-DE" w:eastAsia="it-IT"/>
              </w:rPr>
            </w:pPr>
          </w:p>
        </w:tc>
        <w:tc>
          <w:tcPr>
            <w:tcW w:w="340" w:type="dxa"/>
            <w:gridSpan w:val="2"/>
          </w:tcPr>
          <w:p w14:paraId="5F4FF95C" w14:textId="77777777" w:rsidR="00BC678B" w:rsidRPr="00FD6D22" w:rsidRDefault="00BC678B" w:rsidP="00BC678B">
            <w:pPr>
              <w:widowControl w:val="0"/>
              <w:ind w:left="340" w:right="105" w:hanging="340"/>
              <w:jc w:val="both"/>
              <w:rPr>
                <w:rFonts w:asciiTheme="minorHAnsi" w:hAnsiTheme="minorHAnsi" w:cstheme="minorHAnsi"/>
                <w:bCs/>
                <w:sz w:val="22"/>
                <w:szCs w:val="22"/>
                <w:lang w:val="de-DE"/>
              </w:rPr>
            </w:pPr>
          </w:p>
        </w:tc>
        <w:tc>
          <w:tcPr>
            <w:tcW w:w="4655" w:type="dxa"/>
            <w:gridSpan w:val="2"/>
          </w:tcPr>
          <w:p w14:paraId="13FD7978" w14:textId="77777777" w:rsidR="00BC678B" w:rsidRPr="00FD6D22" w:rsidRDefault="00BC678B" w:rsidP="00BC678B">
            <w:pPr>
              <w:widowControl w:val="0"/>
              <w:ind w:right="105"/>
              <w:jc w:val="both"/>
              <w:rPr>
                <w:rFonts w:asciiTheme="minorHAnsi" w:hAnsiTheme="minorHAnsi" w:cstheme="minorHAnsi"/>
                <w:bCs/>
                <w:sz w:val="22"/>
                <w:szCs w:val="22"/>
                <w:lang w:val="it-IT"/>
              </w:rPr>
            </w:pPr>
            <w:r w:rsidRPr="00FD6D22">
              <w:rPr>
                <w:rFonts w:asciiTheme="minorHAnsi" w:hAnsiTheme="minorHAnsi" w:cstheme="minorHAnsi"/>
                <w:bCs/>
                <w:sz w:val="22"/>
                <w:szCs w:val="22"/>
                <w:lang w:val="it-IT"/>
              </w:rPr>
              <w:t>Il contratto d’appalto è soggetto agli obblighi in tema di tracciabilità dei flussi finanziari di cui alla l. 13 agosto 2010, n. 136.</w:t>
            </w:r>
          </w:p>
          <w:p w14:paraId="7E29A411" w14:textId="77777777" w:rsidR="00BC678B" w:rsidRPr="00FD6D22" w:rsidRDefault="00BC678B" w:rsidP="00BC678B">
            <w:pPr>
              <w:widowControl w:val="0"/>
              <w:ind w:right="105"/>
              <w:jc w:val="both"/>
              <w:rPr>
                <w:rFonts w:asciiTheme="minorHAnsi" w:hAnsiTheme="minorHAnsi" w:cstheme="minorHAnsi"/>
                <w:bCs/>
                <w:sz w:val="22"/>
                <w:szCs w:val="22"/>
                <w:lang w:val="it-IT"/>
              </w:rPr>
            </w:pPr>
            <w:r w:rsidRPr="00FD6D22">
              <w:rPr>
                <w:rFonts w:asciiTheme="minorHAnsi" w:hAnsiTheme="minorHAnsi" w:cstheme="minorHAnsi"/>
                <w:bCs/>
                <w:sz w:val="22"/>
                <w:szCs w:val="22"/>
                <w:lang w:val="it-IT"/>
              </w:rPr>
              <w:t>L’affidatario deve comunicare alla stazione appaltante:</w:t>
            </w:r>
          </w:p>
          <w:p w14:paraId="4DE30178" w14:textId="6E1EA881" w:rsidR="00BC678B" w:rsidRPr="00FD6D22" w:rsidRDefault="00BC678B" w:rsidP="00BC678B">
            <w:pPr>
              <w:pStyle w:val="Paragrafoelenco"/>
              <w:widowControl w:val="0"/>
              <w:numPr>
                <w:ilvl w:val="2"/>
                <w:numId w:val="62"/>
              </w:numPr>
              <w:ind w:left="427" w:right="105"/>
              <w:jc w:val="both"/>
              <w:rPr>
                <w:rFonts w:asciiTheme="minorHAnsi" w:hAnsiTheme="minorHAnsi" w:cstheme="minorHAnsi"/>
                <w:bCs/>
                <w:sz w:val="22"/>
                <w:szCs w:val="22"/>
                <w:lang w:val="it-IT"/>
              </w:rPr>
            </w:pPr>
            <w:r w:rsidRPr="00FD6D22">
              <w:rPr>
                <w:rFonts w:asciiTheme="minorHAnsi" w:hAnsiTheme="minorHAnsi" w:cstheme="minorHAnsi"/>
                <w:bCs/>
                <w:sz w:val="22"/>
                <w:szCs w:val="22"/>
                <w:lang w:val="it-IT"/>
              </w:rPr>
              <w:t>gli estremi identificativi dei conti correnti bancari o postali dedicati, con l'indicazione del servizio/fornitura alla quale sono dedicati;</w:t>
            </w:r>
          </w:p>
          <w:p w14:paraId="6615A928" w14:textId="244C2D5A" w:rsidR="00BC678B" w:rsidRPr="00FD6D22" w:rsidRDefault="00BC678B" w:rsidP="00BC678B">
            <w:pPr>
              <w:pStyle w:val="Paragrafoelenco"/>
              <w:widowControl w:val="0"/>
              <w:numPr>
                <w:ilvl w:val="2"/>
                <w:numId w:val="62"/>
              </w:numPr>
              <w:ind w:left="427" w:right="105"/>
              <w:jc w:val="both"/>
              <w:rPr>
                <w:rFonts w:asciiTheme="minorHAnsi" w:hAnsiTheme="minorHAnsi" w:cstheme="minorHAnsi"/>
                <w:bCs/>
                <w:sz w:val="22"/>
                <w:szCs w:val="22"/>
                <w:lang w:val="it-IT"/>
              </w:rPr>
            </w:pPr>
            <w:r w:rsidRPr="00FD6D22">
              <w:rPr>
                <w:rFonts w:asciiTheme="minorHAnsi" w:hAnsiTheme="minorHAnsi" w:cstheme="minorHAnsi"/>
                <w:bCs/>
                <w:sz w:val="22"/>
                <w:szCs w:val="22"/>
                <w:lang w:val="it-IT"/>
              </w:rPr>
              <w:t>le generalità e il codice fiscale delle persone delegate ad operare sugli stessi;</w:t>
            </w:r>
          </w:p>
          <w:p w14:paraId="68073FB1" w14:textId="7147713D" w:rsidR="00BC678B" w:rsidRPr="00FD6D22" w:rsidRDefault="00BC678B" w:rsidP="00BC678B">
            <w:pPr>
              <w:pStyle w:val="Paragrafoelenco"/>
              <w:widowControl w:val="0"/>
              <w:numPr>
                <w:ilvl w:val="2"/>
                <w:numId w:val="62"/>
              </w:numPr>
              <w:ind w:left="427" w:right="105"/>
              <w:jc w:val="both"/>
              <w:rPr>
                <w:rFonts w:asciiTheme="minorHAnsi" w:hAnsiTheme="minorHAnsi" w:cstheme="minorHAnsi"/>
                <w:bCs/>
                <w:sz w:val="22"/>
                <w:szCs w:val="22"/>
                <w:lang w:val="it-IT"/>
              </w:rPr>
            </w:pPr>
            <w:r w:rsidRPr="00FD6D22">
              <w:rPr>
                <w:rFonts w:asciiTheme="minorHAnsi" w:hAnsiTheme="minorHAnsi" w:cstheme="minorHAnsi"/>
                <w:bCs/>
                <w:sz w:val="22"/>
                <w:szCs w:val="22"/>
                <w:lang w:val="it-IT"/>
              </w:rPr>
              <w:t xml:space="preserve">ogni modifica relativa ai dati trasmessi. </w:t>
            </w:r>
          </w:p>
          <w:p w14:paraId="7923532C" w14:textId="77777777" w:rsidR="00BC678B" w:rsidRPr="00FD6D22" w:rsidRDefault="00BC678B" w:rsidP="00BC678B">
            <w:pPr>
              <w:widowControl w:val="0"/>
              <w:ind w:right="105"/>
              <w:jc w:val="both"/>
              <w:rPr>
                <w:rFonts w:asciiTheme="minorHAnsi" w:hAnsiTheme="minorHAnsi" w:cstheme="minorHAnsi"/>
                <w:bCs/>
                <w:sz w:val="22"/>
                <w:szCs w:val="22"/>
                <w:lang w:val="it-IT"/>
              </w:rPr>
            </w:pPr>
            <w:r w:rsidRPr="00FD6D22">
              <w:rPr>
                <w:rFonts w:asciiTheme="minorHAnsi" w:hAnsiTheme="minorHAnsi" w:cstheme="minorHAnsi"/>
                <w:bCs/>
                <w:sz w:val="22"/>
                <w:szCs w:val="22"/>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BC678B" w:rsidRPr="00FD6D22" w:rsidRDefault="00BC678B" w:rsidP="00BC678B">
            <w:pPr>
              <w:widowControl w:val="0"/>
              <w:ind w:right="105"/>
              <w:jc w:val="both"/>
              <w:rPr>
                <w:rFonts w:asciiTheme="minorHAnsi" w:hAnsiTheme="minorHAnsi" w:cstheme="minorHAnsi"/>
                <w:bCs/>
                <w:sz w:val="22"/>
                <w:szCs w:val="22"/>
                <w:lang w:val="it-IT"/>
              </w:rPr>
            </w:pPr>
            <w:r w:rsidRPr="00FD6D22">
              <w:rPr>
                <w:rFonts w:asciiTheme="minorHAnsi" w:hAnsiTheme="minorHAnsi" w:cstheme="minorHAnsi"/>
                <w:bCs/>
                <w:sz w:val="22"/>
                <w:szCs w:val="22"/>
                <w:lang w:val="it-IT"/>
              </w:rPr>
              <w:t xml:space="preserve">Il mancato adempimento agli obblighi previsti per la tracciabilità dei flussi finanziari relativi all’appalto comporta la risoluzione di diritto del contratto. </w:t>
            </w:r>
          </w:p>
          <w:p w14:paraId="75CE5CBD" w14:textId="77777777" w:rsidR="00BC678B" w:rsidRPr="00FD6D22" w:rsidRDefault="00BC678B" w:rsidP="00BC678B">
            <w:pPr>
              <w:widowControl w:val="0"/>
              <w:ind w:right="105"/>
              <w:jc w:val="both"/>
              <w:rPr>
                <w:rFonts w:asciiTheme="minorHAnsi" w:hAnsiTheme="minorHAnsi" w:cstheme="minorHAnsi"/>
                <w:bCs/>
                <w:sz w:val="22"/>
                <w:szCs w:val="22"/>
                <w:lang w:val="it-IT"/>
              </w:rPr>
            </w:pPr>
            <w:r w:rsidRPr="00FD6D22">
              <w:rPr>
                <w:rFonts w:asciiTheme="minorHAnsi" w:hAnsiTheme="minorHAnsi" w:cstheme="minorHAnsi"/>
                <w:bCs/>
                <w:sz w:val="22"/>
                <w:szCs w:val="22"/>
                <w:lang w:val="it-IT"/>
              </w:rPr>
              <w:t>In occasione di ogni pagamento all’appaltatore o di interventi di controllo ulteriori si procede alla verifica dell’assolvimento degli obblighi relativi alla tracciabilità dei flussi finanziari.</w:t>
            </w:r>
          </w:p>
          <w:p w14:paraId="1A1E3004" w14:textId="08C8B6B3" w:rsidR="00BC678B" w:rsidRPr="00FD6D22" w:rsidRDefault="00BC678B" w:rsidP="00BC678B">
            <w:pPr>
              <w:widowControl w:val="0"/>
              <w:ind w:right="105"/>
              <w:jc w:val="both"/>
              <w:rPr>
                <w:rFonts w:asciiTheme="minorHAnsi" w:hAnsiTheme="minorHAnsi" w:cstheme="minorHAnsi"/>
                <w:bCs/>
                <w:sz w:val="22"/>
                <w:szCs w:val="22"/>
                <w:lang w:val="it-IT"/>
              </w:rPr>
            </w:pPr>
            <w:r w:rsidRPr="00FD6D22">
              <w:rPr>
                <w:rFonts w:asciiTheme="minorHAnsi" w:hAnsiTheme="minorHAnsi" w:cstheme="minorHAnsi"/>
                <w:bCs/>
                <w:sz w:val="22"/>
                <w:szCs w:val="22"/>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4E6195" w:rsidRPr="00FD6D22" w14:paraId="7E76B9A5" w14:textId="77777777" w:rsidTr="00EA05AC">
        <w:tc>
          <w:tcPr>
            <w:tcW w:w="4656" w:type="dxa"/>
            <w:gridSpan w:val="2"/>
          </w:tcPr>
          <w:p w14:paraId="5655407E" w14:textId="77777777" w:rsidR="004E6195" w:rsidRPr="00FD6D22" w:rsidRDefault="004E6195" w:rsidP="00BC678B">
            <w:pPr>
              <w:jc w:val="both"/>
              <w:rPr>
                <w:rFonts w:asciiTheme="minorHAnsi" w:hAnsiTheme="minorHAnsi" w:cstheme="minorHAnsi"/>
                <w:sz w:val="22"/>
                <w:szCs w:val="22"/>
                <w:lang w:val="it-IT" w:eastAsia="it-IT"/>
              </w:rPr>
            </w:pPr>
          </w:p>
        </w:tc>
        <w:tc>
          <w:tcPr>
            <w:tcW w:w="340" w:type="dxa"/>
            <w:gridSpan w:val="2"/>
          </w:tcPr>
          <w:p w14:paraId="1F9802CF" w14:textId="77777777" w:rsidR="004E6195" w:rsidRPr="00FD6D22" w:rsidRDefault="004E6195" w:rsidP="00BC678B">
            <w:pPr>
              <w:widowControl w:val="0"/>
              <w:ind w:left="340" w:right="105" w:hanging="340"/>
              <w:jc w:val="both"/>
              <w:rPr>
                <w:rFonts w:asciiTheme="minorHAnsi" w:hAnsiTheme="minorHAnsi" w:cstheme="minorHAnsi"/>
                <w:bCs/>
                <w:sz w:val="22"/>
                <w:szCs w:val="22"/>
                <w:lang w:val="it-IT"/>
              </w:rPr>
            </w:pPr>
          </w:p>
        </w:tc>
        <w:tc>
          <w:tcPr>
            <w:tcW w:w="4655" w:type="dxa"/>
            <w:gridSpan w:val="2"/>
          </w:tcPr>
          <w:p w14:paraId="25B07B4B" w14:textId="77777777" w:rsidR="004E6195" w:rsidRPr="00FD6D22" w:rsidRDefault="004E6195" w:rsidP="00BC678B">
            <w:pPr>
              <w:widowControl w:val="0"/>
              <w:ind w:right="105"/>
              <w:jc w:val="both"/>
              <w:rPr>
                <w:rFonts w:asciiTheme="minorHAnsi" w:hAnsiTheme="minorHAnsi" w:cstheme="minorHAnsi"/>
                <w:bCs/>
                <w:sz w:val="22"/>
                <w:szCs w:val="22"/>
                <w:lang w:val="it-IT"/>
              </w:rPr>
            </w:pPr>
          </w:p>
        </w:tc>
      </w:tr>
      <w:tr w:rsidR="00BC678B" w:rsidRPr="00FD6D22" w14:paraId="0D69DB9D" w14:textId="77777777" w:rsidTr="00EA05AC">
        <w:tc>
          <w:tcPr>
            <w:tcW w:w="4656" w:type="dxa"/>
            <w:gridSpan w:val="2"/>
          </w:tcPr>
          <w:p w14:paraId="4FEA80E2" w14:textId="77777777" w:rsidR="00BC678B" w:rsidRPr="00FD6D22" w:rsidRDefault="00BC678B" w:rsidP="00BC678B">
            <w:pPr>
              <w:jc w:val="both"/>
              <w:rPr>
                <w:rFonts w:asciiTheme="minorHAnsi" w:hAnsiTheme="minorHAnsi" w:cstheme="minorHAnsi"/>
                <w:b/>
                <w:sz w:val="22"/>
                <w:szCs w:val="22"/>
                <w:lang w:val="de-DE" w:eastAsia="it-IT"/>
              </w:rPr>
            </w:pPr>
            <w:bookmarkStart w:id="156" w:name="_Hlk101959965"/>
            <w:r w:rsidRPr="00FD6D22">
              <w:rPr>
                <w:rFonts w:asciiTheme="minorHAnsi" w:hAnsiTheme="minorHAnsi" w:cstheme="minorHAnsi"/>
                <w:b/>
                <w:sz w:val="22"/>
                <w:szCs w:val="22"/>
                <w:lang w:val="de-DE" w:eastAsia="it-IT"/>
              </w:rPr>
              <w:t xml:space="preserve">8. PREISREVISION </w:t>
            </w:r>
          </w:p>
          <w:p w14:paraId="636CF408" w14:textId="6BF277CA" w:rsidR="00BC678B" w:rsidRPr="00FD6D22" w:rsidRDefault="00BC678B" w:rsidP="00BC678B">
            <w:pPr>
              <w:jc w:val="both"/>
              <w:rPr>
                <w:rFonts w:asciiTheme="minorHAnsi" w:hAnsiTheme="minorHAnsi" w:cstheme="minorHAnsi"/>
                <w:b/>
                <w:sz w:val="22"/>
                <w:szCs w:val="22"/>
                <w:highlight w:val="yellow"/>
                <w:lang w:val="de-DE" w:eastAsia="it-IT"/>
              </w:rPr>
            </w:pPr>
            <w:r w:rsidRPr="00FD6D22">
              <w:rPr>
                <w:rFonts w:asciiTheme="minorHAnsi" w:hAnsiTheme="minorHAnsi" w:cstheme="minorHAnsi"/>
                <w:bCs/>
                <w:i/>
                <w:iCs/>
                <w:sz w:val="22"/>
                <w:szCs w:val="22"/>
                <w:highlight w:val="green"/>
                <w:lang w:val="de-DE"/>
              </w:rPr>
              <w:t>(zu koordinieren mit den besondere Vertragsbedingungen)</w:t>
            </w:r>
          </w:p>
        </w:tc>
        <w:tc>
          <w:tcPr>
            <w:tcW w:w="340" w:type="dxa"/>
            <w:gridSpan w:val="2"/>
          </w:tcPr>
          <w:p w14:paraId="65DABE9B" w14:textId="77777777" w:rsidR="00BC678B" w:rsidRPr="00FD6D22" w:rsidRDefault="00BC678B" w:rsidP="00BC678B">
            <w:pPr>
              <w:widowControl w:val="0"/>
              <w:ind w:left="340" w:right="105" w:hanging="340"/>
              <w:jc w:val="both"/>
              <w:rPr>
                <w:rFonts w:asciiTheme="minorHAnsi" w:hAnsiTheme="minorHAnsi" w:cstheme="minorHAnsi"/>
                <w:b/>
                <w:sz w:val="22"/>
                <w:szCs w:val="22"/>
                <w:highlight w:val="yellow"/>
                <w:lang w:val="de-DE"/>
              </w:rPr>
            </w:pPr>
          </w:p>
        </w:tc>
        <w:tc>
          <w:tcPr>
            <w:tcW w:w="4655" w:type="dxa"/>
            <w:gridSpan w:val="2"/>
          </w:tcPr>
          <w:p w14:paraId="08F5BD02" w14:textId="77777777" w:rsidR="00BC678B" w:rsidRPr="00FD6D22" w:rsidRDefault="00BC678B" w:rsidP="00BC678B">
            <w:pPr>
              <w:widowControl w:val="0"/>
              <w:ind w:right="105"/>
              <w:jc w:val="both"/>
              <w:rPr>
                <w:rFonts w:asciiTheme="minorHAnsi" w:hAnsiTheme="minorHAnsi" w:cstheme="minorHAnsi"/>
                <w:b/>
                <w:sz w:val="22"/>
                <w:szCs w:val="22"/>
                <w:lang w:val="it-IT"/>
              </w:rPr>
            </w:pPr>
            <w:r w:rsidRPr="00FD6D22">
              <w:rPr>
                <w:rFonts w:asciiTheme="minorHAnsi" w:hAnsiTheme="minorHAnsi" w:cstheme="minorHAnsi"/>
                <w:b/>
                <w:sz w:val="22"/>
                <w:szCs w:val="22"/>
                <w:lang w:val="it-IT"/>
              </w:rPr>
              <w:t xml:space="preserve">8. REVISIONE DEI PREZZI </w:t>
            </w:r>
          </w:p>
          <w:p w14:paraId="3E758BC5" w14:textId="2A7C9891" w:rsidR="00BC678B" w:rsidRPr="00FD6D22" w:rsidRDefault="00BC678B" w:rsidP="00BC678B">
            <w:pPr>
              <w:widowControl w:val="0"/>
              <w:ind w:right="105"/>
              <w:jc w:val="both"/>
              <w:rPr>
                <w:rFonts w:asciiTheme="minorHAnsi" w:hAnsiTheme="minorHAnsi" w:cstheme="minorHAnsi"/>
                <w:bCs/>
                <w:i/>
                <w:iCs/>
                <w:sz w:val="22"/>
                <w:szCs w:val="22"/>
                <w:highlight w:val="green"/>
                <w:lang w:val="it-IT"/>
              </w:rPr>
            </w:pPr>
            <w:r w:rsidRPr="00FD6D22">
              <w:rPr>
                <w:rFonts w:asciiTheme="minorHAnsi" w:hAnsiTheme="minorHAnsi" w:cstheme="minorHAnsi"/>
                <w:bCs/>
                <w:i/>
                <w:iCs/>
                <w:sz w:val="22"/>
                <w:szCs w:val="22"/>
                <w:highlight w:val="green"/>
                <w:lang w:val="it-IT"/>
              </w:rPr>
              <w:t>(da coordinare con il capitolato speciale d’appalto)</w:t>
            </w:r>
          </w:p>
          <w:p w14:paraId="13CF2923" w14:textId="77777777" w:rsidR="00BC678B" w:rsidRPr="00FD6D22" w:rsidRDefault="00BC678B" w:rsidP="00BC678B">
            <w:pPr>
              <w:widowControl w:val="0"/>
              <w:ind w:right="105"/>
              <w:jc w:val="both"/>
              <w:rPr>
                <w:rFonts w:asciiTheme="minorHAnsi" w:hAnsiTheme="minorHAnsi" w:cstheme="minorHAnsi"/>
                <w:b/>
                <w:sz w:val="22"/>
                <w:szCs w:val="22"/>
                <w:lang w:val="it-IT"/>
              </w:rPr>
            </w:pPr>
          </w:p>
        </w:tc>
      </w:tr>
      <w:tr w:rsidR="00F15E7C" w:rsidRPr="00FD6D22" w14:paraId="3CAF5BAA" w14:textId="77777777" w:rsidTr="00EA05AC">
        <w:tc>
          <w:tcPr>
            <w:tcW w:w="4656" w:type="dxa"/>
            <w:gridSpan w:val="2"/>
          </w:tcPr>
          <w:p w14:paraId="7655D733" w14:textId="77777777" w:rsidR="00F15E7C" w:rsidRPr="00FD6D22" w:rsidRDefault="00F15E7C" w:rsidP="00D81B0A">
            <w:pPr>
              <w:jc w:val="both"/>
              <w:rPr>
                <w:rFonts w:asciiTheme="minorHAnsi" w:hAnsiTheme="minorHAnsi" w:cstheme="minorHAnsi"/>
                <w:b/>
                <w:color w:val="FF0000"/>
                <w:sz w:val="22"/>
                <w:szCs w:val="22"/>
                <w:lang w:val="it-IT" w:eastAsia="it-IT"/>
              </w:rPr>
            </w:pPr>
            <w:r w:rsidRPr="00FD6D22">
              <w:rPr>
                <w:rFonts w:asciiTheme="minorHAnsi" w:hAnsiTheme="minorHAnsi" w:cstheme="minorHAnsi"/>
                <w:b/>
                <w:sz w:val="22"/>
                <w:szCs w:val="22"/>
                <w:lang w:val="de-DE" w:eastAsia="it-IT"/>
              </w:rPr>
              <w:t xml:space="preserve">Siehe Klausel in </w:t>
            </w:r>
            <w:r w:rsidRPr="00FD6D22">
              <w:rPr>
                <w:rFonts w:asciiTheme="minorHAnsi" w:hAnsiTheme="minorHAnsi" w:cstheme="minorHAnsi"/>
                <w:b/>
                <w:color w:val="FF0000"/>
                <w:sz w:val="22"/>
                <w:szCs w:val="22"/>
                <w:lang w:val="de-DE" w:eastAsia="it-IT"/>
              </w:rPr>
              <w:t xml:space="preserve">BVB-Teil I Art. 7 und BVB - Teil II, Art. </w:t>
            </w:r>
            <w:r w:rsidRPr="00FD6D22">
              <w:rPr>
                <w:rFonts w:asciiTheme="minorHAnsi" w:hAnsiTheme="minorHAnsi" w:cstheme="minorHAnsi"/>
                <w:b/>
                <w:color w:val="FF0000"/>
                <w:sz w:val="22"/>
                <w:szCs w:val="22"/>
                <w:lang w:val="it-IT" w:eastAsia="it-IT"/>
              </w:rPr>
              <w:t>___</w:t>
            </w:r>
          </w:p>
        </w:tc>
        <w:tc>
          <w:tcPr>
            <w:tcW w:w="340" w:type="dxa"/>
            <w:gridSpan w:val="2"/>
          </w:tcPr>
          <w:p w14:paraId="562DC3C6" w14:textId="77777777" w:rsidR="00F15E7C" w:rsidRPr="00FD6D22" w:rsidRDefault="00F15E7C" w:rsidP="00D81B0A">
            <w:pPr>
              <w:widowControl w:val="0"/>
              <w:ind w:left="340" w:right="105" w:hanging="340"/>
              <w:jc w:val="both"/>
              <w:rPr>
                <w:rFonts w:asciiTheme="minorHAnsi" w:hAnsiTheme="minorHAnsi" w:cstheme="minorHAnsi"/>
                <w:b/>
                <w:color w:val="FF0000"/>
                <w:sz w:val="22"/>
                <w:szCs w:val="22"/>
                <w:lang w:val="it-IT"/>
              </w:rPr>
            </w:pPr>
          </w:p>
        </w:tc>
        <w:tc>
          <w:tcPr>
            <w:tcW w:w="4655" w:type="dxa"/>
            <w:gridSpan w:val="2"/>
          </w:tcPr>
          <w:p w14:paraId="34BC73B3" w14:textId="77777777" w:rsidR="00F15E7C" w:rsidRPr="00FD6D22" w:rsidRDefault="00F15E7C" w:rsidP="00D81B0A">
            <w:pPr>
              <w:widowControl w:val="0"/>
              <w:ind w:right="105"/>
              <w:jc w:val="both"/>
              <w:rPr>
                <w:rFonts w:asciiTheme="minorHAnsi" w:hAnsiTheme="minorHAnsi" w:cstheme="minorHAnsi"/>
                <w:b/>
                <w:color w:val="FF0000"/>
                <w:sz w:val="22"/>
                <w:szCs w:val="22"/>
                <w:lang w:val="it-IT"/>
              </w:rPr>
            </w:pPr>
            <w:r w:rsidRPr="00FD6D22">
              <w:rPr>
                <w:rFonts w:asciiTheme="minorHAnsi" w:hAnsiTheme="minorHAnsi" w:cstheme="minorHAnsi"/>
                <w:b/>
                <w:sz w:val="22"/>
                <w:szCs w:val="22"/>
                <w:lang w:val="it-IT"/>
              </w:rPr>
              <w:t xml:space="preserve">Vedere la clausola riportata nel </w:t>
            </w:r>
            <w:r w:rsidRPr="00FD6D22">
              <w:rPr>
                <w:rFonts w:asciiTheme="minorHAnsi" w:hAnsiTheme="minorHAnsi" w:cstheme="minorHAnsi"/>
                <w:b/>
                <w:color w:val="FF0000"/>
                <w:sz w:val="22"/>
                <w:szCs w:val="22"/>
                <w:lang w:val="it-IT"/>
              </w:rPr>
              <w:t>CSA – Parte I art. 7 e nel CSA – Parte  II art. __</w:t>
            </w:r>
          </w:p>
        </w:tc>
      </w:tr>
      <w:tr w:rsidR="00BC678B" w:rsidRPr="00B0463D" w14:paraId="224016DE" w14:textId="77777777" w:rsidTr="00EA05AC">
        <w:tc>
          <w:tcPr>
            <w:tcW w:w="4656" w:type="dxa"/>
            <w:gridSpan w:val="2"/>
          </w:tcPr>
          <w:p w14:paraId="1AC17F97" w14:textId="77777777" w:rsidR="00BC678B" w:rsidRPr="00B0463D" w:rsidRDefault="00BC678B" w:rsidP="00BC678B">
            <w:pPr>
              <w:jc w:val="both"/>
              <w:rPr>
                <w:rFonts w:asciiTheme="minorHAnsi" w:hAnsiTheme="minorHAnsi" w:cstheme="minorHAnsi"/>
                <w:b/>
                <w:lang w:val="it-IT" w:eastAsia="it-IT"/>
              </w:rPr>
            </w:pPr>
          </w:p>
        </w:tc>
        <w:tc>
          <w:tcPr>
            <w:tcW w:w="340" w:type="dxa"/>
            <w:gridSpan w:val="2"/>
          </w:tcPr>
          <w:p w14:paraId="0C487D54" w14:textId="77777777" w:rsidR="00BC678B" w:rsidRPr="00B0463D" w:rsidRDefault="00BC678B" w:rsidP="00BC678B">
            <w:pPr>
              <w:widowControl w:val="0"/>
              <w:ind w:left="340" w:right="105" w:hanging="340"/>
              <w:jc w:val="both"/>
              <w:rPr>
                <w:rFonts w:asciiTheme="minorHAnsi" w:hAnsiTheme="minorHAnsi" w:cstheme="minorHAnsi"/>
                <w:b/>
                <w:highlight w:val="yellow"/>
                <w:lang w:val="it-IT"/>
              </w:rPr>
            </w:pPr>
          </w:p>
        </w:tc>
        <w:tc>
          <w:tcPr>
            <w:tcW w:w="4655" w:type="dxa"/>
            <w:gridSpan w:val="2"/>
          </w:tcPr>
          <w:p w14:paraId="53FCBF34" w14:textId="77777777" w:rsidR="00BC678B" w:rsidRPr="00B0463D" w:rsidRDefault="00BC678B" w:rsidP="00BC678B">
            <w:pPr>
              <w:widowControl w:val="0"/>
              <w:ind w:right="105"/>
              <w:jc w:val="both"/>
              <w:rPr>
                <w:rFonts w:asciiTheme="minorHAnsi" w:hAnsiTheme="minorHAnsi" w:cstheme="minorHAnsi"/>
                <w:b/>
                <w:lang w:val="it-IT"/>
              </w:rPr>
            </w:pPr>
          </w:p>
        </w:tc>
      </w:tr>
      <w:tr w:rsidR="00BC678B" w:rsidRPr="00B0463D" w14:paraId="26216118" w14:textId="77777777" w:rsidTr="00EA05AC">
        <w:tc>
          <w:tcPr>
            <w:tcW w:w="4656" w:type="dxa"/>
            <w:gridSpan w:val="2"/>
          </w:tcPr>
          <w:p w14:paraId="65CA3725" w14:textId="77777777" w:rsidR="00BC678B" w:rsidRPr="00B0463D" w:rsidRDefault="00BC678B" w:rsidP="00BC678B">
            <w:pPr>
              <w:jc w:val="both"/>
              <w:rPr>
                <w:rFonts w:asciiTheme="minorHAnsi" w:hAnsiTheme="minorHAnsi" w:cstheme="minorHAnsi"/>
                <w:b/>
                <w:lang w:val="it-IT" w:eastAsia="it-IT"/>
              </w:rPr>
            </w:pPr>
          </w:p>
        </w:tc>
        <w:tc>
          <w:tcPr>
            <w:tcW w:w="340" w:type="dxa"/>
            <w:gridSpan w:val="2"/>
          </w:tcPr>
          <w:p w14:paraId="19B27D48" w14:textId="77777777" w:rsidR="00BC678B" w:rsidRPr="00B0463D" w:rsidRDefault="00BC678B" w:rsidP="00BC678B">
            <w:pPr>
              <w:widowControl w:val="0"/>
              <w:ind w:left="340" w:right="105" w:hanging="340"/>
              <w:jc w:val="both"/>
              <w:rPr>
                <w:rFonts w:asciiTheme="minorHAnsi" w:hAnsiTheme="minorHAnsi" w:cstheme="minorHAnsi"/>
                <w:b/>
                <w:highlight w:val="yellow"/>
                <w:lang w:val="it-IT"/>
              </w:rPr>
            </w:pPr>
          </w:p>
        </w:tc>
        <w:tc>
          <w:tcPr>
            <w:tcW w:w="4655" w:type="dxa"/>
            <w:gridSpan w:val="2"/>
          </w:tcPr>
          <w:p w14:paraId="6F7CE9C7" w14:textId="77777777" w:rsidR="00BC678B" w:rsidRPr="00B0463D" w:rsidRDefault="00BC678B" w:rsidP="00BC678B">
            <w:pPr>
              <w:widowControl w:val="0"/>
              <w:ind w:right="105"/>
              <w:jc w:val="both"/>
              <w:rPr>
                <w:rFonts w:asciiTheme="minorHAnsi" w:hAnsiTheme="minorHAnsi" w:cstheme="minorHAnsi"/>
                <w:b/>
                <w:lang w:val="it-IT"/>
              </w:rPr>
            </w:pPr>
          </w:p>
        </w:tc>
      </w:tr>
      <w:bookmarkEnd w:id="4"/>
      <w:bookmarkEnd w:id="154"/>
      <w:bookmarkEnd w:id="155"/>
      <w:bookmarkEnd w:id="156"/>
    </w:tbl>
    <w:p w14:paraId="471512D7" w14:textId="77777777" w:rsidR="00F2434F" w:rsidRPr="00211C25" w:rsidRDefault="00F2434F" w:rsidP="00997AB1">
      <w:pPr>
        <w:widowControl w:val="0"/>
        <w:spacing w:line="240" w:lineRule="exact"/>
        <w:rPr>
          <w:rFonts w:cs="Arial"/>
          <w:lang w:val="it-IT"/>
        </w:rPr>
      </w:pPr>
    </w:p>
    <w:sectPr w:rsidR="00F2434F" w:rsidRPr="00211C25" w:rsidSect="008A7319">
      <w:headerReference w:type="even" r:id="rId76"/>
      <w:headerReference w:type="default" r:id="rId77"/>
      <w:footerReference w:type="even" r:id="rId78"/>
      <w:footerReference w:type="default" r:id="rId79"/>
      <w:headerReference w:type="first" r:id="rId80"/>
      <w:footerReference w:type="first" r:id="rId81"/>
      <w:type w:val="continuous"/>
      <w:pgSz w:w="11906" w:h="16838" w:code="9"/>
      <w:pgMar w:top="1928" w:right="1134" w:bottom="1418" w:left="1134" w:header="1134" w:footer="1701"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ECCEC5" w14:textId="77777777" w:rsidR="00D776D0" w:rsidRDefault="00D776D0">
      <w:r>
        <w:separator/>
      </w:r>
    </w:p>
  </w:endnote>
  <w:endnote w:type="continuationSeparator" w:id="0">
    <w:p w14:paraId="40C9F206" w14:textId="77777777" w:rsidR="00D776D0" w:rsidRDefault="00D77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bold">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center" w:tblpYSpec="bottom"/>
      <w:tblOverlap w:val="never"/>
      <w:tblW w:w="9637" w:type="dxa"/>
      <w:tblLayout w:type="fixed"/>
      <w:tblCellMar>
        <w:left w:w="0" w:type="dxa"/>
        <w:right w:w="0" w:type="dxa"/>
      </w:tblCellMar>
      <w:tblLook w:val="04A0" w:firstRow="1" w:lastRow="0" w:firstColumn="1" w:lastColumn="0" w:noHBand="0" w:noVBand="1"/>
    </w:tblPr>
    <w:tblGrid>
      <w:gridCol w:w="3061"/>
      <w:gridCol w:w="227"/>
      <w:gridCol w:w="3061"/>
      <w:gridCol w:w="227"/>
      <w:gridCol w:w="3061"/>
    </w:tblGrid>
    <w:tr w:rsidR="008A7319" w:rsidRPr="008A7319" w14:paraId="30A5AEE8" w14:textId="77777777" w:rsidTr="00C155CB">
      <w:tc>
        <w:tcPr>
          <w:tcW w:w="3061" w:type="dxa"/>
          <w:noWrap/>
        </w:tcPr>
        <w:p w14:paraId="53D232F2" w14:textId="77777777" w:rsidR="008A7319" w:rsidRPr="008A7319" w:rsidRDefault="008A7319" w:rsidP="008A7319">
          <w:pPr>
            <w:spacing w:line="16" w:lineRule="atLeast"/>
            <w:contextualSpacing/>
            <w:rPr>
              <w:rFonts w:ascii="Calibri bold" w:hAnsi="Calibri bold" w:cs="Calibri"/>
              <w:color w:val="FF0000"/>
              <w:sz w:val="14"/>
              <w:szCs w:val="18"/>
              <w:lang w:val="de-DE"/>
            </w:rPr>
          </w:pPr>
          <w:r w:rsidRPr="008A7319">
            <w:rPr>
              <w:rFonts w:ascii="Calibri bold" w:hAnsi="Calibri bold" w:cs="Calibri"/>
              <w:noProof/>
              <w:color w:val="FF0000"/>
              <w:sz w:val="14"/>
              <w:szCs w:val="18"/>
              <w:lang w:val="de-DE"/>
            </w:rPr>
            <w:t>EVS</w:t>
          </w:r>
          <w:r w:rsidRPr="008A7319">
            <w:rPr>
              <w:rFonts w:ascii="Calibri bold" w:hAnsi="Calibri bold" w:cs="Calibri"/>
              <w:color w:val="FF0000"/>
              <w:sz w:val="14"/>
              <w:szCs w:val="18"/>
              <w:lang w:val="de-DE"/>
            </w:rPr>
            <w:t xml:space="preserve"> DL - Einheitliche Vergabestelle Dienstleistungen und Lieferungen</w:t>
          </w:r>
        </w:p>
      </w:tc>
      <w:tc>
        <w:tcPr>
          <w:tcW w:w="227" w:type="dxa"/>
          <w:vMerge w:val="restart"/>
          <w:noWrap/>
        </w:tcPr>
        <w:p w14:paraId="41F9491A" w14:textId="77777777" w:rsidR="008A7319" w:rsidRPr="008A7319" w:rsidRDefault="008A7319" w:rsidP="008A7319">
          <w:pPr>
            <w:tabs>
              <w:tab w:val="center" w:pos="4819"/>
              <w:tab w:val="right" w:pos="9638"/>
            </w:tabs>
            <w:rPr>
              <w:color w:val="FF0000"/>
              <w:sz w:val="14"/>
              <w:szCs w:val="18"/>
              <w:lang w:val="de-DE"/>
            </w:rPr>
          </w:pPr>
        </w:p>
      </w:tc>
      <w:tc>
        <w:tcPr>
          <w:tcW w:w="3061" w:type="dxa"/>
          <w:noWrap/>
        </w:tcPr>
        <w:p w14:paraId="13764676" w14:textId="77777777" w:rsidR="008A7319" w:rsidRPr="008A7319" w:rsidRDefault="008A7319" w:rsidP="008A7319">
          <w:pPr>
            <w:spacing w:line="16" w:lineRule="atLeast"/>
            <w:contextualSpacing/>
            <w:rPr>
              <w:rFonts w:ascii="Calibri bold" w:hAnsi="Calibri bold" w:cs="Calibri"/>
              <w:color w:val="FF0000"/>
              <w:sz w:val="14"/>
              <w:szCs w:val="18"/>
              <w:lang w:val="it-IT"/>
            </w:rPr>
          </w:pPr>
          <w:r w:rsidRPr="008A7319">
            <w:rPr>
              <w:rFonts w:ascii="Calibri bold" w:hAnsi="Calibri bold" w:cs="Calibri"/>
              <w:noProof/>
              <w:color w:val="FF0000"/>
              <w:sz w:val="14"/>
              <w:szCs w:val="18"/>
              <w:lang w:val="it-IT"/>
            </w:rPr>
            <w:t>SUA</w:t>
          </w:r>
          <w:r w:rsidRPr="008A7319">
            <w:rPr>
              <w:rFonts w:ascii="Calibri bold" w:hAnsi="Calibri bold" w:cs="Calibri"/>
              <w:color w:val="FF0000"/>
              <w:sz w:val="14"/>
              <w:szCs w:val="18"/>
              <w:lang w:val="it-IT"/>
            </w:rPr>
            <w:t xml:space="preserve"> SF - Stazione Unica Appaltante Servizi e Forniture</w:t>
          </w:r>
        </w:p>
      </w:tc>
      <w:tc>
        <w:tcPr>
          <w:tcW w:w="227" w:type="dxa"/>
          <w:vMerge w:val="restart"/>
          <w:noWrap/>
        </w:tcPr>
        <w:p w14:paraId="3B79D271" w14:textId="77777777" w:rsidR="008A7319" w:rsidRPr="008A7319" w:rsidRDefault="008A7319" w:rsidP="008A7319">
          <w:pPr>
            <w:tabs>
              <w:tab w:val="center" w:pos="4819"/>
              <w:tab w:val="right" w:pos="9638"/>
            </w:tabs>
            <w:rPr>
              <w:color w:val="FF0000"/>
              <w:sz w:val="14"/>
              <w:szCs w:val="18"/>
              <w:lang w:val="it-IT"/>
            </w:rPr>
          </w:pPr>
        </w:p>
      </w:tc>
      <w:tc>
        <w:tcPr>
          <w:tcW w:w="3061" w:type="dxa"/>
          <w:noWrap/>
        </w:tcPr>
        <w:p w14:paraId="4B8B0E05" w14:textId="77777777" w:rsidR="008A7319" w:rsidRPr="008A7319" w:rsidRDefault="008A7319" w:rsidP="008A7319">
          <w:pPr>
            <w:spacing w:line="16" w:lineRule="atLeast"/>
            <w:contextualSpacing/>
            <w:rPr>
              <w:rFonts w:ascii="Calibri bold" w:hAnsi="Calibri bold" w:cs="Calibri"/>
              <w:color w:val="FF0000"/>
              <w:sz w:val="14"/>
              <w:szCs w:val="18"/>
              <w:lang w:val="it-IT"/>
            </w:rPr>
          </w:pPr>
          <w:r w:rsidRPr="008A7319">
            <w:rPr>
              <w:rFonts w:ascii="Calibri bold" w:hAnsi="Calibri bold" w:cs="Calibri"/>
              <w:noProof/>
              <w:color w:val="FF0000"/>
              <w:sz w:val="14"/>
              <w:szCs w:val="18"/>
              <w:lang w:val="it-IT"/>
            </w:rPr>
            <w:t>SUS</w:t>
          </w:r>
          <w:r w:rsidRPr="008A7319">
            <w:rPr>
              <w:rFonts w:ascii="Calibri bold" w:hAnsi="Calibri bold" w:cs="Calibri"/>
              <w:color w:val="FF0000"/>
              <w:sz w:val="14"/>
              <w:szCs w:val="18"/>
              <w:lang w:val="it-IT"/>
            </w:rPr>
            <w:t xml:space="preserve"> SF - Sënta Unica Surandada Sorvisc y Fornidöres</w:t>
          </w:r>
        </w:p>
      </w:tc>
    </w:tr>
    <w:tr w:rsidR="008A7319" w:rsidRPr="008A7319" w14:paraId="5E322E1B" w14:textId="77777777" w:rsidTr="00C155CB">
      <w:tc>
        <w:tcPr>
          <w:tcW w:w="3061" w:type="dxa"/>
          <w:noWrap/>
        </w:tcPr>
        <w:p w14:paraId="5F33D2FF" w14:textId="77777777" w:rsidR="008A7319" w:rsidRPr="008A7319" w:rsidRDefault="008A7319" w:rsidP="008A7319">
          <w:pPr>
            <w:spacing w:line="16" w:lineRule="atLeast"/>
            <w:contextualSpacing/>
            <w:rPr>
              <w:rFonts w:cs="Calibri"/>
              <w:color w:val="FF0000"/>
              <w:sz w:val="14"/>
              <w:szCs w:val="18"/>
              <w:lang w:val="en-GB"/>
            </w:rPr>
          </w:pPr>
          <w:r w:rsidRPr="008A7319">
            <w:rPr>
              <w:rFonts w:cs="Calibri"/>
              <w:noProof/>
              <w:color w:val="FF0000"/>
              <w:sz w:val="14"/>
              <w:szCs w:val="18"/>
              <w:lang w:val="en-GB"/>
            </w:rPr>
            <w:t>Landhaus</w:t>
          </w:r>
          <w:r w:rsidRPr="008A7319">
            <w:rPr>
              <w:rFonts w:cs="Calibri"/>
              <w:color w:val="FF0000"/>
              <w:sz w:val="14"/>
              <w:szCs w:val="18"/>
              <w:lang w:val="en-GB"/>
            </w:rPr>
            <w:t xml:space="preserve"> 5, Raiffeisenstraße 5, </w:t>
          </w:r>
          <w:r w:rsidRPr="008A7319">
            <w:rPr>
              <w:rFonts w:cs="Calibri"/>
              <w:noProof/>
              <w:color w:val="FF0000"/>
              <w:sz w:val="14"/>
              <w:szCs w:val="18"/>
              <w:lang w:val="en-GB"/>
            </w:rPr>
            <w:t>39100</w:t>
          </w:r>
          <w:r w:rsidRPr="008A7319">
            <w:rPr>
              <w:rFonts w:cs="Calibri"/>
              <w:color w:val="FF0000"/>
              <w:sz w:val="14"/>
              <w:szCs w:val="18"/>
              <w:lang w:val="en-GB"/>
            </w:rPr>
            <w:t xml:space="preserve"> </w:t>
          </w:r>
          <w:r w:rsidRPr="008A7319">
            <w:rPr>
              <w:rFonts w:cs="Calibri"/>
              <w:noProof/>
              <w:color w:val="FF0000"/>
              <w:sz w:val="14"/>
              <w:szCs w:val="18"/>
              <w:lang w:val="en-GB"/>
            </w:rPr>
            <w:t>Bozen</w:t>
          </w:r>
        </w:p>
      </w:tc>
      <w:tc>
        <w:tcPr>
          <w:tcW w:w="227" w:type="dxa"/>
          <w:vMerge/>
          <w:noWrap/>
        </w:tcPr>
        <w:p w14:paraId="62325CDF" w14:textId="77777777" w:rsidR="008A7319" w:rsidRPr="008A7319" w:rsidRDefault="008A7319" w:rsidP="008A7319">
          <w:pPr>
            <w:tabs>
              <w:tab w:val="center" w:pos="4819"/>
              <w:tab w:val="right" w:pos="9638"/>
            </w:tabs>
            <w:rPr>
              <w:color w:val="FF0000"/>
              <w:sz w:val="14"/>
              <w:szCs w:val="18"/>
            </w:rPr>
          </w:pPr>
        </w:p>
      </w:tc>
      <w:tc>
        <w:tcPr>
          <w:tcW w:w="3061" w:type="dxa"/>
          <w:noWrap/>
        </w:tcPr>
        <w:p w14:paraId="4121C7DB" w14:textId="77777777" w:rsidR="008A7319" w:rsidRPr="008A7319" w:rsidRDefault="008A7319" w:rsidP="008A7319">
          <w:pPr>
            <w:spacing w:line="16" w:lineRule="atLeast"/>
            <w:contextualSpacing/>
            <w:rPr>
              <w:rFonts w:cs="Calibri"/>
              <w:color w:val="FF0000"/>
              <w:sz w:val="14"/>
              <w:szCs w:val="18"/>
              <w:lang w:val="en-GB"/>
            </w:rPr>
          </w:pPr>
          <w:r w:rsidRPr="008A7319">
            <w:rPr>
              <w:rFonts w:cs="Calibri"/>
              <w:noProof/>
              <w:color w:val="FF0000"/>
              <w:sz w:val="14"/>
              <w:szCs w:val="18"/>
            </w:rPr>
            <w:t>Palazzo</w:t>
          </w:r>
          <w:r w:rsidRPr="008A7319">
            <w:rPr>
              <w:rFonts w:cs="Calibri"/>
              <w:color w:val="FF0000"/>
              <w:sz w:val="14"/>
              <w:szCs w:val="18"/>
              <w:lang w:val="en-GB"/>
            </w:rPr>
            <w:t xml:space="preserve"> 5, via Raiffeisen 5</w:t>
          </w:r>
          <w:r w:rsidRPr="008A7319">
            <w:rPr>
              <w:rFonts w:cs="Calibri"/>
              <w:color w:val="FF0000"/>
              <w:sz w:val="14"/>
              <w:szCs w:val="18"/>
            </w:rPr>
            <w:t xml:space="preserve">, </w:t>
          </w:r>
          <w:r w:rsidRPr="008A7319">
            <w:rPr>
              <w:rFonts w:cs="Calibri"/>
              <w:noProof/>
              <w:color w:val="FF0000"/>
              <w:sz w:val="14"/>
              <w:szCs w:val="18"/>
            </w:rPr>
            <w:t>39100</w:t>
          </w:r>
          <w:r w:rsidRPr="008A7319">
            <w:rPr>
              <w:rFonts w:cs="Calibri"/>
              <w:color w:val="FF0000"/>
              <w:sz w:val="14"/>
              <w:szCs w:val="18"/>
            </w:rPr>
            <w:t xml:space="preserve"> </w:t>
          </w:r>
          <w:r w:rsidRPr="008A7319">
            <w:rPr>
              <w:rFonts w:cs="Calibri"/>
              <w:noProof/>
              <w:color w:val="FF0000"/>
              <w:sz w:val="14"/>
              <w:szCs w:val="18"/>
            </w:rPr>
            <w:t>Bolzano</w:t>
          </w:r>
        </w:p>
      </w:tc>
      <w:tc>
        <w:tcPr>
          <w:tcW w:w="227" w:type="dxa"/>
          <w:vMerge/>
          <w:noWrap/>
        </w:tcPr>
        <w:p w14:paraId="47FCE52A" w14:textId="77777777" w:rsidR="008A7319" w:rsidRPr="008A7319" w:rsidRDefault="008A7319" w:rsidP="008A7319">
          <w:pPr>
            <w:tabs>
              <w:tab w:val="center" w:pos="4819"/>
              <w:tab w:val="right" w:pos="9638"/>
            </w:tabs>
            <w:rPr>
              <w:color w:val="FF0000"/>
              <w:sz w:val="14"/>
              <w:szCs w:val="18"/>
            </w:rPr>
          </w:pPr>
        </w:p>
      </w:tc>
      <w:tc>
        <w:tcPr>
          <w:tcW w:w="3061" w:type="dxa"/>
          <w:noWrap/>
        </w:tcPr>
        <w:p w14:paraId="4BF05679" w14:textId="77777777" w:rsidR="008A7319" w:rsidRPr="008A7319" w:rsidRDefault="008A7319" w:rsidP="008A7319">
          <w:pPr>
            <w:spacing w:line="16" w:lineRule="atLeast"/>
            <w:contextualSpacing/>
            <w:rPr>
              <w:rFonts w:cs="Calibri"/>
              <w:color w:val="FF0000"/>
              <w:sz w:val="14"/>
              <w:szCs w:val="18"/>
              <w:lang w:val="it-IT"/>
            </w:rPr>
          </w:pPr>
          <w:r w:rsidRPr="008A7319">
            <w:rPr>
              <w:rFonts w:cs="Calibri"/>
              <w:noProof/>
              <w:color w:val="FF0000"/>
              <w:sz w:val="14"/>
              <w:szCs w:val="18"/>
              <w:lang w:val="it-IT"/>
            </w:rPr>
            <w:t>Palaz</w:t>
          </w:r>
          <w:r w:rsidRPr="008A7319">
            <w:rPr>
              <w:rFonts w:cs="Calibri"/>
              <w:color w:val="FF0000"/>
              <w:sz w:val="14"/>
              <w:szCs w:val="18"/>
              <w:lang w:val="it-IT"/>
            </w:rPr>
            <w:t xml:space="preserve"> provinziel 5, via Raiffeisen 5, </w:t>
          </w:r>
          <w:r w:rsidRPr="008A7319">
            <w:rPr>
              <w:rFonts w:cs="Calibri"/>
              <w:noProof/>
              <w:color w:val="FF0000"/>
              <w:sz w:val="14"/>
              <w:szCs w:val="18"/>
              <w:lang w:val="it-IT"/>
            </w:rPr>
            <w:t>39100</w:t>
          </w:r>
          <w:r w:rsidRPr="008A7319">
            <w:rPr>
              <w:rFonts w:cs="Calibri"/>
              <w:color w:val="FF0000"/>
              <w:sz w:val="14"/>
              <w:szCs w:val="18"/>
              <w:lang w:val="it-IT"/>
            </w:rPr>
            <w:t xml:space="preserve"> </w:t>
          </w:r>
          <w:r w:rsidRPr="008A7319">
            <w:rPr>
              <w:rFonts w:cs="Calibri"/>
              <w:noProof/>
              <w:color w:val="FF0000"/>
              <w:sz w:val="14"/>
              <w:szCs w:val="18"/>
              <w:lang w:val="it-IT"/>
            </w:rPr>
            <w:t>Bulsan</w:t>
          </w:r>
        </w:p>
      </w:tc>
    </w:tr>
    <w:tr w:rsidR="008A7319" w:rsidRPr="008A7319" w14:paraId="44075539" w14:textId="77777777" w:rsidTr="00C155CB">
      <w:tc>
        <w:tcPr>
          <w:tcW w:w="3061" w:type="dxa"/>
          <w:noWrap/>
        </w:tcPr>
        <w:p w14:paraId="461FACF5" w14:textId="77777777" w:rsidR="008A7319" w:rsidRPr="008A7319" w:rsidRDefault="008A7319" w:rsidP="008A7319">
          <w:pPr>
            <w:spacing w:line="0" w:lineRule="atLeast"/>
            <w:rPr>
              <w:rFonts w:cs="Calibri"/>
              <w:color w:val="FF0000"/>
              <w:sz w:val="14"/>
              <w:szCs w:val="18"/>
              <w:lang w:val="it-IT"/>
            </w:rPr>
          </w:pPr>
          <w:r w:rsidRPr="008A7319">
            <w:rPr>
              <w:rFonts w:cs="Calibri"/>
              <w:noProof/>
              <w:color w:val="FF0000"/>
              <w:sz w:val="14"/>
              <w:szCs w:val="18"/>
              <w:lang w:val="it-IT"/>
            </w:rPr>
            <w:t>aov.dienst-lieferung</w:t>
          </w:r>
          <w:r w:rsidRPr="008A7319">
            <w:rPr>
              <w:rFonts w:cs="Calibri"/>
              <w:color w:val="FF0000"/>
              <w:sz w:val="14"/>
              <w:szCs w:val="18"/>
              <w:lang w:val="it-IT"/>
            </w:rPr>
            <w:t>@provinz.bz.it</w:t>
          </w:r>
        </w:p>
      </w:tc>
      <w:tc>
        <w:tcPr>
          <w:tcW w:w="227" w:type="dxa"/>
          <w:vMerge/>
          <w:noWrap/>
        </w:tcPr>
        <w:p w14:paraId="483B031A" w14:textId="77777777" w:rsidR="008A7319" w:rsidRPr="008A7319" w:rsidRDefault="008A7319" w:rsidP="008A7319">
          <w:pPr>
            <w:tabs>
              <w:tab w:val="center" w:pos="4819"/>
              <w:tab w:val="right" w:pos="9638"/>
            </w:tabs>
            <w:rPr>
              <w:color w:val="FF0000"/>
              <w:sz w:val="14"/>
              <w:szCs w:val="18"/>
              <w:lang w:val="it-IT"/>
            </w:rPr>
          </w:pPr>
        </w:p>
      </w:tc>
      <w:tc>
        <w:tcPr>
          <w:tcW w:w="3061" w:type="dxa"/>
          <w:noWrap/>
        </w:tcPr>
        <w:p w14:paraId="1AF2DCF5" w14:textId="77777777" w:rsidR="008A7319" w:rsidRPr="008A7319" w:rsidRDefault="008A7319" w:rsidP="008A7319">
          <w:pPr>
            <w:spacing w:line="16" w:lineRule="atLeast"/>
            <w:contextualSpacing/>
            <w:rPr>
              <w:rFonts w:cs="Calibri"/>
              <w:color w:val="FF0000"/>
              <w:sz w:val="14"/>
              <w:szCs w:val="18"/>
              <w:lang w:val="it-IT"/>
            </w:rPr>
          </w:pPr>
          <w:r w:rsidRPr="008A7319">
            <w:rPr>
              <w:rFonts w:cs="Calibri"/>
              <w:noProof/>
              <w:color w:val="FF0000"/>
              <w:sz w:val="14"/>
              <w:szCs w:val="18"/>
              <w:lang w:val="it-IT"/>
            </w:rPr>
            <w:t>acp.serv-forniture</w:t>
          </w:r>
          <w:r w:rsidRPr="008A7319">
            <w:rPr>
              <w:rFonts w:cs="Calibri"/>
              <w:color w:val="FF0000"/>
              <w:sz w:val="14"/>
              <w:szCs w:val="18"/>
              <w:lang w:val="it-IT"/>
            </w:rPr>
            <w:t>@provincia.bz.it</w:t>
          </w:r>
        </w:p>
      </w:tc>
      <w:tc>
        <w:tcPr>
          <w:tcW w:w="227" w:type="dxa"/>
          <w:vMerge/>
          <w:noWrap/>
        </w:tcPr>
        <w:p w14:paraId="721354AE" w14:textId="77777777" w:rsidR="008A7319" w:rsidRPr="008A7319" w:rsidRDefault="008A7319" w:rsidP="008A7319">
          <w:pPr>
            <w:tabs>
              <w:tab w:val="center" w:pos="4819"/>
              <w:tab w:val="right" w:pos="9638"/>
            </w:tabs>
            <w:rPr>
              <w:color w:val="FF0000"/>
              <w:sz w:val="14"/>
              <w:szCs w:val="18"/>
              <w:lang w:val="it-IT"/>
            </w:rPr>
          </w:pPr>
        </w:p>
      </w:tc>
      <w:tc>
        <w:tcPr>
          <w:tcW w:w="3061" w:type="dxa"/>
          <w:noWrap/>
        </w:tcPr>
        <w:p w14:paraId="6AA48175" w14:textId="77777777" w:rsidR="008A7319" w:rsidRPr="008A7319" w:rsidRDefault="008A7319" w:rsidP="008A7319">
          <w:pPr>
            <w:spacing w:line="16" w:lineRule="atLeast"/>
            <w:contextualSpacing/>
            <w:rPr>
              <w:rFonts w:cs="Calibri"/>
              <w:color w:val="FF0000"/>
              <w:sz w:val="14"/>
              <w:szCs w:val="18"/>
              <w:lang w:val="it-IT"/>
            </w:rPr>
          </w:pPr>
          <w:r w:rsidRPr="008A7319">
            <w:rPr>
              <w:rFonts w:cs="Calibri"/>
              <w:noProof/>
              <w:color w:val="FF0000"/>
              <w:sz w:val="14"/>
              <w:szCs w:val="18"/>
              <w:lang w:val="it-IT"/>
            </w:rPr>
            <w:t>acp.serv-forniture</w:t>
          </w:r>
          <w:r w:rsidRPr="008A7319">
            <w:rPr>
              <w:rFonts w:cs="Calibri"/>
              <w:color w:val="FF0000"/>
              <w:sz w:val="14"/>
              <w:szCs w:val="18"/>
              <w:lang w:val="it-IT"/>
            </w:rPr>
            <w:t>@provincia.bz.it</w:t>
          </w:r>
        </w:p>
      </w:tc>
    </w:tr>
    <w:tr w:rsidR="008A7319" w:rsidRPr="008A7319" w14:paraId="2065C4E3" w14:textId="77777777" w:rsidTr="00C155CB">
      <w:tc>
        <w:tcPr>
          <w:tcW w:w="3061" w:type="dxa"/>
          <w:noWrap/>
        </w:tcPr>
        <w:p w14:paraId="685D3EE0" w14:textId="77777777" w:rsidR="008A7319" w:rsidRPr="008A7319" w:rsidRDefault="008A7319" w:rsidP="008A7319">
          <w:pPr>
            <w:spacing w:line="0" w:lineRule="atLeast"/>
            <w:contextualSpacing/>
            <w:rPr>
              <w:rFonts w:cs="Calibri"/>
              <w:color w:val="FF0000"/>
              <w:sz w:val="14"/>
              <w:szCs w:val="18"/>
            </w:rPr>
          </w:pPr>
          <w:r w:rsidRPr="008A7319">
            <w:rPr>
              <w:rFonts w:cs="Calibri"/>
              <w:noProof/>
              <w:color w:val="FF0000"/>
              <w:sz w:val="14"/>
              <w:szCs w:val="18"/>
              <w:lang w:val="en-GB"/>
            </w:rPr>
            <w:t>www.provinz.bz.it</w:t>
          </w:r>
        </w:p>
      </w:tc>
      <w:tc>
        <w:tcPr>
          <w:tcW w:w="227" w:type="dxa"/>
          <w:vMerge/>
          <w:noWrap/>
        </w:tcPr>
        <w:p w14:paraId="5C42090A" w14:textId="77777777" w:rsidR="008A7319" w:rsidRPr="008A7319" w:rsidRDefault="008A7319" w:rsidP="008A7319">
          <w:pPr>
            <w:tabs>
              <w:tab w:val="center" w:pos="4819"/>
              <w:tab w:val="right" w:pos="9638"/>
            </w:tabs>
            <w:rPr>
              <w:color w:val="FF0000"/>
              <w:sz w:val="14"/>
              <w:szCs w:val="18"/>
            </w:rPr>
          </w:pPr>
        </w:p>
      </w:tc>
      <w:tc>
        <w:tcPr>
          <w:tcW w:w="3061" w:type="dxa"/>
          <w:noWrap/>
        </w:tcPr>
        <w:p w14:paraId="6C61B386" w14:textId="77777777" w:rsidR="008A7319" w:rsidRPr="008A7319" w:rsidRDefault="008A7319" w:rsidP="008A7319">
          <w:pPr>
            <w:spacing w:line="16" w:lineRule="atLeast"/>
            <w:contextualSpacing/>
            <w:rPr>
              <w:rFonts w:ascii="Calibri bold" w:hAnsi="Calibri bold" w:cs="Calibri"/>
              <w:color w:val="FF0000"/>
              <w:sz w:val="14"/>
              <w:szCs w:val="18"/>
              <w:lang w:val="en-GB"/>
            </w:rPr>
          </w:pPr>
          <w:r w:rsidRPr="008A7319">
            <w:rPr>
              <w:rFonts w:cs="Calibri"/>
              <w:noProof/>
              <w:color w:val="FF0000"/>
              <w:sz w:val="14"/>
              <w:szCs w:val="18"/>
              <w:lang w:val="en-GB"/>
            </w:rPr>
            <w:t>www.provincia.bz.it</w:t>
          </w:r>
        </w:p>
      </w:tc>
      <w:tc>
        <w:tcPr>
          <w:tcW w:w="227" w:type="dxa"/>
          <w:vMerge/>
          <w:noWrap/>
        </w:tcPr>
        <w:p w14:paraId="7B311549" w14:textId="77777777" w:rsidR="008A7319" w:rsidRPr="008A7319" w:rsidRDefault="008A7319" w:rsidP="008A7319">
          <w:pPr>
            <w:tabs>
              <w:tab w:val="center" w:pos="4819"/>
              <w:tab w:val="right" w:pos="9638"/>
            </w:tabs>
            <w:rPr>
              <w:color w:val="FF0000"/>
              <w:sz w:val="14"/>
              <w:szCs w:val="18"/>
            </w:rPr>
          </w:pPr>
        </w:p>
      </w:tc>
      <w:tc>
        <w:tcPr>
          <w:tcW w:w="3061" w:type="dxa"/>
          <w:noWrap/>
        </w:tcPr>
        <w:p w14:paraId="250A8A3B" w14:textId="77777777" w:rsidR="008A7319" w:rsidRPr="008A7319" w:rsidRDefault="008A7319" w:rsidP="008A7319">
          <w:pPr>
            <w:spacing w:line="16" w:lineRule="atLeast"/>
            <w:contextualSpacing/>
            <w:rPr>
              <w:rFonts w:ascii="Calibri bold" w:hAnsi="Calibri bold" w:cs="Calibri"/>
              <w:color w:val="FF0000"/>
              <w:sz w:val="14"/>
              <w:szCs w:val="18"/>
              <w:lang w:val="en-GB"/>
            </w:rPr>
          </w:pPr>
          <w:r w:rsidRPr="008A7319">
            <w:rPr>
              <w:rFonts w:cs="Calibri"/>
              <w:noProof/>
              <w:color w:val="FF0000"/>
              <w:sz w:val="14"/>
              <w:szCs w:val="18"/>
              <w:lang w:val="en-GB"/>
            </w:rPr>
            <w:t>www.provinzia.bz.it</w:t>
          </w:r>
        </w:p>
      </w:tc>
    </w:tr>
    <w:tr w:rsidR="008A7319" w:rsidRPr="008A7319" w14:paraId="3D2CB1D4" w14:textId="77777777" w:rsidTr="00C155CB">
      <w:trPr>
        <w:trHeight w:val="15"/>
      </w:trPr>
      <w:tc>
        <w:tcPr>
          <w:tcW w:w="9637" w:type="dxa"/>
          <w:gridSpan w:val="5"/>
          <w:noWrap/>
          <w:tcMar>
            <w:top w:w="113" w:type="dxa"/>
            <w:left w:w="0" w:type="dxa"/>
            <w:bottom w:w="397" w:type="dxa"/>
            <w:right w:w="0" w:type="dxa"/>
          </w:tcMar>
        </w:tcPr>
        <w:p w14:paraId="7B3F0EEE" w14:textId="77777777" w:rsidR="008A7319" w:rsidRPr="008A7319" w:rsidRDefault="008A7319" w:rsidP="008A7319">
          <w:pPr>
            <w:spacing w:line="16" w:lineRule="atLeast"/>
            <w:rPr>
              <w:color w:val="FF0000"/>
              <w:sz w:val="14"/>
              <w:szCs w:val="18"/>
              <w:lang w:val="en-GB"/>
            </w:rPr>
          </w:pPr>
          <w:r w:rsidRPr="008A7319">
            <w:rPr>
              <w:noProof/>
              <w:color w:val="FF0000"/>
              <w:sz w:val="14"/>
              <w:szCs w:val="18"/>
              <w:lang w:val="en-GB"/>
            </w:rPr>
            <w:t xml:space="preserve">Tel. 0471 </w:t>
          </w:r>
          <w:r w:rsidRPr="008A7319">
            <w:rPr>
              <w:color w:val="FF0000"/>
              <w:sz w:val="14"/>
              <w:szCs w:val="18"/>
              <w:lang w:val="en-GB"/>
            </w:rPr>
            <w:t xml:space="preserve">41 40 10     St.-Nr. / Cod. Fisc. – MwSt.Nr. / P.IVA  </w:t>
          </w:r>
          <w:r w:rsidRPr="008A7319">
            <w:rPr>
              <w:noProof/>
              <w:color w:val="FF0000"/>
              <w:sz w:val="14"/>
              <w:szCs w:val="18"/>
              <w:lang w:val="en-GB"/>
            </w:rPr>
            <w:t>94116410211</w:t>
          </w:r>
          <w:r w:rsidRPr="008A7319">
            <w:rPr>
              <w:color w:val="FF0000"/>
              <w:sz w:val="14"/>
              <w:szCs w:val="18"/>
              <w:lang w:val="en-GB"/>
            </w:rPr>
            <w:t xml:space="preserve">     </w:t>
          </w:r>
          <w:r w:rsidRPr="008A7319">
            <w:rPr>
              <w:noProof/>
              <w:color w:val="FF0000"/>
              <w:sz w:val="14"/>
              <w:szCs w:val="18"/>
              <w:lang w:val="en-GB"/>
            </w:rPr>
            <w:t>aov-acp.servicesupply</w:t>
          </w:r>
          <w:r w:rsidRPr="008A7319">
            <w:rPr>
              <w:color w:val="FF0000"/>
              <w:sz w:val="14"/>
              <w:szCs w:val="18"/>
              <w:lang w:val="en-GB"/>
            </w:rPr>
            <w:t>@pec.prov.bz.it</w:t>
          </w:r>
        </w:p>
      </w:tc>
    </w:tr>
  </w:tbl>
  <w:p w14:paraId="0213D7A9" w14:textId="77777777" w:rsidR="00C9043C" w:rsidRDefault="00C9043C">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8CF10A" w14:textId="77777777" w:rsidR="00C9043C" w:rsidRDefault="00C9043C">
    <w:pPr>
      <w:rPr>
        <w:sz w:val="16"/>
      </w:rPr>
    </w:pPr>
  </w:p>
  <w:tbl>
    <w:tblPr>
      <w:tblpPr w:vertAnchor="page" w:horzAnchor="margin" w:tblpXSpec="center" w:tblpYSpec="bottom"/>
      <w:tblOverlap w:val="never"/>
      <w:tblW w:w="9637" w:type="dxa"/>
      <w:tblLayout w:type="fixed"/>
      <w:tblCellMar>
        <w:left w:w="0" w:type="dxa"/>
        <w:right w:w="0" w:type="dxa"/>
      </w:tblCellMar>
      <w:tblLook w:val="04A0" w:firstRow="1" w:lastRow="0" w:firstColumn="1" w:lastColumn="0" w:noHBand="0" w:noVBand="1"/>
    </w:tblPr>
    <w:tblGrid>
      <w:gridCol w:w="3061"/>
      <w:gridCol w:w="227"/>
      <w:gridCol w:w="3061"/>
      <w:gridCol w:w="227"/>
      <w:gridCol w:w="3061"/>
    </w:tblGrid>
    <w:tr w:rsidR="008A7319" w:rsidRPr="008A7319" w14:paraId="75E152E6" w14:textId="77777777" w:rsidTr="00C155CB">
      <w:tc>
        <w:tcPr>
          <w:tcW w:w="3061" w:type="dxa"/>
          <w:noWrap/>
        </w:tcPr>
        <w:p w14:paraId="6E01866E" w14:textId="77777777" w:rsidR="008A7319" w:rsidRPr="008A7319" w:rsidRDefault="008A7319" w:rsidP="008A7319">
          <w:pPr>
            <w:spacing w:line="16" w:lineRule="atLeast"/>
            <w:contextualSpacing/>
            <w:rPr>
              <w:rFonts w:ascii="Calibri bold" w:hAnsi="Calibri bold" w:cs="Calibri"/>
              <w:color w:val="FF0000"/>
              <w:sz w:val="14"/>
              <w:szCs w:val="18"/>
              <w:lang w:val="de-DE"/>
            </w:rPr>
          </w:pPr>
          <w:r w:rsidRPr="008A7319">
            <w:rPr>
              <w:rFonts w:ascii="Calibri bold" w:hAnsi="Calibri bold" w:cs="Calibri"/>
              <w:noProof/>
              <w:color w:val="FF0000"/>
              <w:sz w:val="14"/>
              <w:szCs w:val="18"/>
              <w:lang w:val="de-DE"/>
            </w:rPr>
            <w:t>EVS</w:t>
          </w:r>
          <w:r w:rsidRPr="008A7319">
            <w:rPr>
              <w:rFonts w:ascii="Calibri bold" w:hAnsi="Calibri bold" w:cs="Calibri"/>
              <w:color w:val="FF0000"/>
              <w:sz w:val="14"/>
              <w:szCs w:val="18"/>
              <w:lang w:val="de-DE"/>
            </w:rPr>
            <w:t xml:space="preserve"> DL - Einheitliche Vergabestelle Dienstleistungen und Lieferungen</w:t>
          </w:r>
        </w:p>
      </w:tc>
      <w:tc>
        <w:tcPr>
          <w:tcW w:w="227" w:type="dxa"/>
          <w:vMerge w:val="restart"/>
          <w:noWrap/>
        </w:tcPr>
        <w:p w14:paraId="4B8F2DC2" w14:textId="77777777" w:rsidR="008A7319" w:rsidRPr="008A7319" w:rsidRDefault="008A7319" w:rsidP="008A7319">
          <w:pPr>
            <w:tabs>
              <w:tab w:val="center" w:pos="4819"/>
              <w:tab w:val="right" w:pos="9638"/>
            </w:tabs>
            <w:rPr>
              <w:color w:val="FF0000"/>
              <w:sz w:val="14"/>
              <w:szCs w:val="18"/>
              <w:lang w:val="de-DE"/>
            </w:rPr>
          </w:pPr>
        </w:p>
      </w:tc>
      <w:tc>
        <w:tcPr>
          <w:tcW w:w="3061" w:type="dxa"/>
          <w:noWrap/>
        </w:tcPr>
        <w:p w14:paraId="4EDB58CC" w14:textId="77777777" w:rsidR="008A7319" w:rsidRPr="008A7319" w:rsidRDefault="008A7319" w:rsidP="008A7319">
          <w:pPr>
            <w:spacing w:line="16" w:lineRule="atLeast"/>
            <w:contextualSpacing/>
            <w:rPr>
              <w:rFonts w:ascii="Calibri bold" w:hAnsi="Calibri bold" w:cs="Calibri"/>
              <w:color w:val="FF0000"/>
              <w:sz w:val="14"/>
              <w:szCs w:val="18"/>
              <w:lang w:val="it-IT"/>
            </w:rPr>
          </w:pPr>
          <w:r w:rsidRPr="008A7319">
            <w:rPr>
              <w:rFonts w:ascii="Calibri bold" w:hAnsi="Calibri bold" w:cs="Calibri"/>
              <w:noProof/>
              <w:color w:val="FF0000"/>
              <w:sz w:val="14"/>
              <w:szCs w:val="18"/>
              <w:lang w:val="it-IT"/>
            </w:rPr>
            <w:t>SUA</w:t>
          </w:r>
          <w:r w:rsidRPr="008A7319">
            <w:rPr>
              <w:rFonts w:ascii="Calibri bold" w:hAnsi="Calibri bold" w:cs="Calibri"/>
              <w:color w:val="FF0000"/>
              <w:sz w:val="14"/>
              <w:szCs w:val="18"/>
              <w:lang w:val="it-IT"/>
            </w:rPr>
            <w:t xml:space="preserve"> SF - Stazione Unica Appaltante Servizi e Forniture</w:t>
          </w:r>
        </w:p>
      </w:tc>
      <w:tc>
        <w:tcPr>
          <w:tcW w:w="227" w:type="dxa"/>
          <w:vMerge w:val="restart"/>
          <w:noWrap/>
        </w:tcPr>
        <w:p w14:paraId="4FEA6479" w14:textId="77777777" w:rsidR="008A7319" w:rsidRPr="008A7319" w:rsidRDefault="008A7319" w:rsidP="008A7319">
          <w:pPr>
            <w:tabs>
              <w:tab w:val="center" w:pos="4819"/>
              <w:tab w:val="right" w:pos="9638"/>
            </w:tabs>
            <w:rPr>
              <w:color w:val="FF0000"/>
              <w:sz w:val="14"/>
              <w:szCs w:val="18"/>
              <w:lang w:val="it-IT"/>
            </w:rPr>
          </w:pPr>
        </w:p>
      </w:tc>
      <w:tc>
        <w:tcPr>
          <w:tcW w:w="3061" w:type="dxa"/>
          <w:noWrap/>
        </w:tcPr>
        <w:p w14:paraId="6E1D520B" w14:textId="77777777" w:rsidR="008A7319" w:rsidRPr="008A7319" w:rsidRDefault="008A7319" w:rsidP="008A7319">
          <w:pPr>
            <w:spacing w:line="16" w:lineRule="atLeast"/>
            <w:contextualSpacing/>
            <w:rPr>
              <w:rFonts w:ascii="Calibri bold" w:hAnsi="Calibri bold" w:cs="Calibri"/>
              <w:color w:val="FF0000"/>
              <w:sz w:val="14"/>
              <w:szCs w:val="18"/>
              <w:lang w:val="it-IT"/>
            </w:rPr>
          </w:pPr>
          <w:r w:rsidRPr="008A7319">
            <w:rPr>
              <w:rFonts w:ascii="Calibri bold" w:hAnsi="Calibri bold" w:cs="Calibri"/>
              <w:noProof/>
              <w:color w:val="FF0000"/>
              <w:sz w:val="14"/>
              <w:szCs w:val="18"/>
              <w:lang w:val="it-IT"/>
            </w:rPr>
            <w:t>SUS</w:t>
          </w:r>
          <w:r w:rsidRPr="008A7319">
            <w:rPr>
              <w:rFonts w:ascii="Calibri bold" w:hAnsi="Calibri bold" w:cs="Calibri"/>
              <w:color w:val="FF0000"/>
              <w:sz w:val="14"/>
              <w:szCs w:val="18"/>
              <w:lang w:val="it-IT"/>
            </w:rPr>
            <w:t xml:space="preserve"> SF - Sënta Unica Surandada Sorvisc y Fornidöres</w:t>
          </w:r>
        </w:p>
      </w:tc>
    </w:tr>
    <w:tr w:rsidR="008A7319" w:rsidRPr="008A7319" w14:paraId="526EC834" w14:textId="77777777" w:rsidTr="00C155CB">
      <w:tc>
        <w:tcPr>
          <w:tcW w:w="3061" w:type="dxa"/>
          <w:noWrap/>
        </w:tcPr>
        <w:p w14:paraId="603638C4" w14:textId="77777777" w:rsidR="008A7319" w:rsidRPr="008A7319" w:rsidRDefault="008A7319" w:rsidP="008A7319">
          <w:pPr>
            <w:spacing w:line="16" w:lineRule="atLeast"/>
            <w:contextualSpacing/>
            <w:rPr>
              <w:rFonts w:cs="Calibri"/>
              <w:color w:val="FF0000"/>
              <w:sz w:val="14"/>
              <w:szCs w:val="18"/>
              <w:lang w:val="en-GB"/>
            </w:rPr>
          </w:pPr>
          <w:r w:rsidRPr="008A7319">
            <w:rPr>
              <w:rFonts w:cs="Calibri"/>
              <w:noProof/>
              <w:color w:val="FF0000"/>
              <w:sz w:val="14"/>
              <w:szCs w:val="18"/>
              <w:lang w:val="en-GB"/>
            </w:rPr>
            <w:t>Landhaus</w:t>
          </w:r>
          <w:r w:rsidRPr="008A7319">
            <w:rPr>
              <w:rFonts w:cs="Calibri"/>
              <w:color w:val="FF0000"/>
              <w:sz w:val="14"/>
              <w:szCs w:val="18"/>
              <w:lang w:val="en-GB"/>
            </w:rPr>
            <w:t xml:space="preserve"> 5, Raiffeisenstraße 5, </w:t>
          </w:r>
          <w:r w:rsidRPr="008A7319">
            <w:rPr>
              <w:rFonts w:cs="Calibri"/>
              <w:noProof/>
              <w:color w:val="FF0000"/>
              <w:sz w:val="14"/>
              <w:szCs w:val="18"/>
              <w:lang w:val="en-GB"/>
            </w:rPr>
            <w:t>39100</w:t>
          </w:r>
          <w:r w:rsidRPr="008A7319">
            <w:rPr>
              <w:rFonts w:cs="Calibri"/>
              <w:color w:val="FF0000"/>
              <w:sz w:val="14"/>
              <w:szCs w:val="18"/>
              <w:lang w:val="en-GB"/>
            </w:rPr>
            <w:t xml:space="preserve"> </w:t>
          </w:r>
          <w:r w:rsidRPr="008A7319">
            <w:rPr>
              <w:rFonts w:cs="Calibri"/>
              <w:noProof/>
              <w:color w:val="FF0000"/>
              <w:sz w:val="14"/>
              <w:szCs w:val="18"/>
              <w:lang w:val="en-GB"/>
            </w:rPr>
            <w:t>Bozen</w:t>
          </w:r>
        </w:p>
      </w:tc>
      <w:tc>
        <w:tcPr>
          <w:tcW w:w="227" w:type="dxa"/>
          <w:vMerge/>
          <w:noWrap/>
        </w:tcPr>
        <w:p w14:paraId="1B2C90BF" w14:textId="77777777" w:rsidR="008A7319" w:rsidRPr="008A7319" w:rsidRDefault="008A7319" w:rsidP="008A7319">
          <w:pPr>
            <w:tabs>
              <w:tab w:val="center" w:pos="4819"/>
              <w:tab w:val="right" w:pos="9638"/>
            </w:tabs>
            <w:rPr>
              <w:color w:val="FF0000"/>
              <w:sz w:val="14"/>
              <w:szCs w:val="18"/>
            </w:rPr>
          </w:pPr>
        </w:p>
      </w:tc>
      <w:tc>
        <w:tcPr>
          <w:tcW w:w="3061" w:type="dxa"/>
          <w:noWrap/>
        </w:tcPr>
        <w:p w14:paraId="17B9A530" w14:textId="77777777" w:rsidR="008A7319" w:rsidRPr="008A7319" w:rsidRDefault="008A7319" w:rsidP="008A7319">
          <w:pPr>
            <w:spacing w:line="16" w:lineRule="atLeast"/>
            <w:contextualSpacing/>
            <w:rPr>
              <w:rFonts w:cs="Calibri"/>
              <w:color w:val="FF0000"/>
              <w:sz w:val="14"/>
              <w:szCs w:val="18"/>
              <w:lang w:val="en-GB"/>
            </w:rPr>
          </w:pPr>
          <w:r w:rsidRPr="008A7319">
            <w:rPr>
              <w:rFonts w:cs="Calibri"/>
              <w:noProof/>
              <w:color w:val="FF0000"/>
              <w:sz w:val="14"/>
              <w:szCs w:val="18"/>
            </w:rPr>
            <w:t>Palazzo</w:t>
          </w:r>
          <w:r w:rsidRPr="008A7319">
            <w:rPr>
              <w:rFonts w:cs="Calibri"/>
              <w:color w:val="FF0000"/>
              <w:sz w:val="14"/>
              <w:szCs w:val="18"/>
              <w:lang w:val="en-GB"/>
            </w:rPr>
            <w:t xml:space="preserve"> 5, via Raiffeisen 5</w:t>
          </w:r>
          <w:r w:rsidRPr="008A7319">
            <w:rPr>
              <w:rFonts w:cs="Calibri"/>
              <w:color w:val="FF0000"/>
              <w:sz w:val="14"/>
              <w:szCs w:val="18"/>
            </w:rPr>
            <w:t xml:space="preserve">, </w:t>
          </w:r>
          <w:r w:rsidRPr="008A7319">
            <w:rPr>
              <w:rFonts w:cs="Calibri"/>
              <w:noProof/>
              <w:color w:val="FF0000"/>
              <w:sz w:val="14"/>
              <w:szCs w:val="18"/>
            </w:rPr>
            <w:t>39100</w:t>
          </w:r>
          <w:r w:rsidRPr="008A7319">
            <w:rPr>
              <w:rFonts w:cs="Calibri"/>
              <w:color w:val="FF0000"/>
              <w:sz w:val="14"/>
              <w:szCs w:val="18"/>
            </w:rPr>
            <w:t xml:space="preserve"> </w:t>
          </w:r>
          <w:r w:rsidRPr="008A7319">
            <w:rPr>
              <w:rFonts w:cs="Calibri"/>
              <w:noProof/>
              <w:color w:val="FF0000"/>
              <w:sz w:val="14"/>
              <w:szCs w:val="18"/>
            </w:rPr>
            <w:t>Bolzano</w:t>
          </w:r>
        </w:p>
      </w:tc>
      <w:tc>
        <w:tcPr>
          <w:tcW w:w="227" w:type="dxa"/>
          <w:vMerge/>
          <w:noWrap/>
        </w:tcPr>
        <w:p w14:paraId="4802E5F3" w14:textId="77777777" w:rsidR="008A7319" w:rsidRPr="008A7319" w:rsidRDefault="008A7319" w:rsidP="008A7319">
          <w:pPr>
            <w:tabs>
              <w:tab w:val="center" w:pos="4819"/>
              <w:tab w:val="right" w:pos="9638"/>
            </w:tabs>
            <w:rPr>
              <w:color w:val="FF0000"/>
              <w:sz w:val="14"/>
              <w:szCs w:val="18"/>
            </w:rPr>
          </w:pPr>
        </w:p>
      </w:tc>
      <w:tc>
        <w:tcPr>
          <w:tcW w:w="3061" w:type="dxa"/>
          <w:noWrap/>
        </w:tcPr>
        <w:p w14:paraId="323C6801" w14:textId="77777777" w:rsidR="008A7319" w:rsidRPr="008A7319" w:rsidRDefault="008A7319" w:rsidP="008A7319">
          <w:pPr>
            <w:spacing w:line="16" w:lineRule="atLeast"/>
            <w:contextualSpacing/>
            <w:rPr>
              <w:rFonts w:cs="Calibri"/>
              <w:color w:val="FF0000"/>
              <w:sz w:val="14"/>
              <w:szCs w:val="18"/>
              <w:lang w:val="it-IT"/>
            </w:rPr>
          </w:pPr>
          <w:r w:rsidRPr="008A7319">
            <w:rPr>
              <w:rFonts w:cs="Calibri"/>
              <w:noProof/>
              <w:color w:val="FF0000"/>
              <w:sz w:val="14"/>
              <w:szCs w:val="18"/>
              <w:lang w:val="it-IT"/>
            </w:rPr>
            <w:t>Palaz</w:t>
          </w:r>
          <w:r w:rsidRPr="008A7319">
            <w:rPr>
              <w:rFonts w:cs="Calibri"/>
              <w:color w:val="FF0000"/>
              <w:sz w:val="14"/>
              <w:szCs w:val="18"/>
              <w:lang w:val="it-IT"/>
            </w:rPr>
            <w:t xml:space="preserve"> provinziel 5, via Raiffeisen 5, </w:t>
          </w:r>
          <w:r w:rsidRPr="008A7319">
            <w:rPr>
              <w:rFonts w:cs="Calibri"/>
              <w:noProof/>
              <w:color w:val="FF0000"/>
              <w:sz w:val="14"/>
              <w:szCs w:val="18"/>
              <w:lang w:val="it-IT"/>
            </w:rPr>
            <w:t>39100</w:t>
          </w:r>
          <w:r w:rsidRPr="008A7319">
            <w:rPr>
              <w:rFonts w:cs="Calibri"/>
              <w:color w:val="FF0000"/>
              <w:sz w:val="14"/>
              <w:szCs w:val="18"/>
              <w:lang w:val="it-IT"/>
            </w:rPr>
            <w:t xml:space="preserve"> </w:t>
          </w:r>
          <w:r w:rsidRPr="008A7319">
            <w:rPr>
              <w:rFonts w:cs="Calibri"/>
              <w:noProof/>
              <w:color w:val="FF0000"/>
              <w:sz w:val="14"/>
              <w:szCs w:val="18"/>
              <w:lang w:val="it-IT"/>
            </w:rPr>
            <w:t>Bulsan</w:t>
          </w:r>
        </w:p>
      </w:tc>
    </w:tr>
    <w:tr w:rsidR="008A7319" w:rsidRPr="008A7319" w14:paraId="319F259A" w14:textId="77777777" w:rsidTr="00C155CB">
      <w:tc>
        <w:tcPr>
          <w:tcW w:w="3061" w:type="dxa"/>
          <w:noWrap/>
        </w:tcPr>
        <w:p w14:paraId="7F03448F" w14:textId="77777777" w:rsidR="008A7319" w:rsidRPr="008A7319" w:rsidRDefault="008A7319" w:rsidP="008A7319">
          <w:pPr>
            <w:spacing w:line="0" w:lineRule="atLeast"/>
            <w:rPr>
              <w:rFonts w:cs="Calibri"/>
              <w:color w:val="FF0000"/>
              <w:sz w:val="14"/>
              <w:szCs w:val="18"/>
              <w:lang w:val="it-IT"/>
            </w:rPr>
          </w:pPr>
          <w:r w:rsidRPr="008A7319">
            <w:rPr>
              <w:rFonts w:cs="Calibri"/>
              <w:noProof/>
              <w:color w:val="FF0000"/>
              <w:sz w:val="14"/>
              <w:szCs w:val="18"/>
              <w:lang w:val="it-IT"/>
            </w:rPr>
            <w:t>aov.dienst-lieferung</w:t>
          </w:r>
          <w:r w:rsidRPr="008A7319">
            <w:rPr>
              <w:rFonts w:cs="Calibri"/>
              <w:color w:val="FF0000"/>
              <w:sz w:val="14"/>
              <w:szCs w:val="18"/>
              <w:lang w:val="it-IT"/>
            </w:rPr>
            <w:t>@provinz.bz.it</w:t>
          </w:r>
        </w:p>
      </w:tc>
      <w:tc>
        <w:tcPr>
          <w:tcW w:w="227" w:type="dxa"/>
          <w:vMerge/>
          <w:noWrap/>
        </w:tcPr>
        <w:p w14:paraId="3B6A21B4" w14:textId="77777777" w:rsidR="008A7319" w:rsidRPr="008A7319" w:rsidRDefault="008A7319" w:rsidP="008A7319">
          <w:pPr>
            <w:tabs>
              <w:tab w:val="center" w:pos="4819"/>
              <w:tab w:val="right" w:pos="9638"/>
            </w:tabs>
            <w:rPr>
              <w:color w:val="FF0000"/>
              <w:sz w:val="14"/>
              <w:szCs w:val="18"/>
              <w:lang w:val="it-IT"/>
            </w:rPr>
          </w:pPr>
        </w:p>
      </w:tc>
      <w:tc>
        <w:tcPr>
          <w:tcW w:w="3061" w:type="dxa"/>
          <w:noWrap/>
        </w:tcPr>
        <w:p w14:paraId="719BC4B0" w14:textId="77777777" w:rsidR="008A7319" w:rsidRPr="008A7319" w:rsidRDefault="008A7319" w:rsidP="008A7319">
          <w:pPr>
            <w:spacing w:line="16" w:lineRule="atLeast"/>
            <w:contextualSpacing/>
            <w:rPr>
              <w:rFonts w:cs="Calibri"/>
              <w:color w:val="FF0000"/>
              <w:sz w:val="14"/>
              <w:szCs w:val="18"/>
              <w:lang w:val="it-IT"/>
            </w:rPr>
          </w:pPr>
          <w:r w:rsidRPr="008A7319">
            <w:rPr>
              <w:rFonts w:cs="Calibri"/>
              <w:noProof/>
              <w:color w:val="FF0000"/>
              <w:sz w:val="14"/>
              <w:szCs w:val="18"/>
              <w:lang w:val="it-IT"/>
            </w:rPr>
            <w:t>acp.serv-forniture</w:t>
          </w:r>
          <w:r w:rsidRPr="008A7319">
            <w:rPr>
              <w:rFonts w:cs="Calibri"/>
              <w:color w:val="FF0000"/>
              <w:sz w:val="14"/>
              <w:szCs w:val="18"/>
              <w:lang w:val="it-IT"/>
            </w:rPr>
            <w:t>@provincia.bz.it</w:t>
          </w:r>
        </w:p>
      </w:tc>
      <w:tc>
        <w:tcPr>
          <w:tcW w:w="227" w:type="dxa"/>
          <w:vMerge/>
          <w:noWrap/>
        </w:tcPr>
        <w:p w14:paraId="7FD58D05" w14:textId="77777777" w:rsidR="008A7319" w:rsidRPr="008A7319" w:rsidRDefault="008A7319" w:rsidP="008A7319">
          <w:pPr>
            <w:tabs>
              <w:tab w:val="center" w:pos="4819"/>
              <w:tab w:val="right" w:pos="9638"/>
            </w:tabs>
            <w:rPr>
              <w:color w:val="FF0000"/>
              <w:sz w:val="14"/>
              <w:szCs w:val="18"/>
              <w:lang w:val="it-IT"/>
            </w:rPr>
          </w:pPr>
        </w:p>
      </w:tc>
      <w:tc>
        <w:tcPr>
          <w:tcW w:w="3061" w:type="dxa"/>
          <w:noWrap/>
        </w:tcPr>
        <w:p w14:paraId="3E8FE709" w14:textId="77777777" w:rsidR="008A7319" w:rsidRPr="008A7319" w:rsidRDefault="008A7319" w:rsidP="008A7319">
          <w:pPr>
            <w:spacing w:line="16" w:lineRule="atLeast"/>
            <w:contextualSpacing/>
            <w:rPr>
              <w:rFonts w:cs="Calibri"/>
              <w:color w:val="FF0000"/>
              <w:sz w:val="14"/>
              <w:szCs w:val="18"/>
              <w:lang w:val="it-IT"/>
            </w:rPr>
          </w:pPr>
          <w:r w:rsidRPr="008A7319">
            <w:rPr>
              <w:rFonts w:cs="Calibri"/>
              <w:noProof/>
              <w:color w:val="FF0000"/>
              <w:sz w:val="14"/>
              <w:szCs w:val="18"/>
              <w:lang w:val="it-IT"/>
            </w:rPr>
            <w:t>acp.serv-forniture</w:t>
          </w:r>
          <w:r w:rsidRPr="008A7319">
            <w:rPr>
              <w:rFonts w:cs="Calibri"/>
              <w:color w:val="FF0000"/>
              <w:sz w:val="14"/>
              <w:szCs w:val="18"/>
              <w:lang w:val="it-IT"/>
            </w:rPr>
            <w:t>@provincia.bz.it</w:t>
          </w:r>
        </w:p>
      </w:tc>
    </w:tr>
    <w:tr w:rsidR="008A7319" w:rsidRPr="008A7319" w14:paraId="557AC86D" w14:textId="77777777" w:rsidTr="00C155CB">
      <w:tc>
        <w:tcPr>
          <w:tcW w:w="3061" w:type="dxa"/>
          <w:noWrap/>
        </w:tcPr>
        <w:p w14:paraId="41725CE9" w14:textId="77777777" w:rsidR="008A7319" w:rsidRPr="008A7319" w:rsidRDefault="008A7319" w:rsidP="008A7319">
          <w:pPr>
            <w:spacing w:line="0" w:lineRule="atLeast"/>
            <w:contextualSpacing/>
            <w:rPr>
              <w:rFonts w:cs="Calibri"/>
              <w:color w:val="FF0000"/>
              <w:sz w:val="14"/>
              <w:szCs w:val="18"/>
            </w:rPr>
          </w:pPr>
          <w:r w:rsidRPr="008A7319">
            <w:rPr>
              <w:rFonts w:cs="Calibri"/>
              <w:noProof/>
              <w:color w:val="FF0000"/>
              <w:sz w:val="14"/>
              <w:szCs w:val="18"/>
              <w:lang w:val="en-GB"/>
            </w:rPr>
            <w:t>www.provinz.bz.it</w:t>
          </w:r>
        </w:p>
      </w:tc>
      <w:tc>
        <w:tcPr>
          <w:tcW w:w="227" w:type="dxa"/>
          <w:vMerge/>
          <w:noWrap/>
        </w:tcPr>
        <w:p w14:paraId="5B6339EC" w14:textId="77777777" w:rsidR="008A7319" w:rsidRPr="008A7319" w:rsidRDefault="008A7319" w:rsidP="008A7319">
          <w:pPr>
            <w:tabs>
              <w:tab w:val="center" w:pos="4819"/>
              <w:tab w:val="right" w:pos="9638"/>
            </w:tabs>
            <w:rPr>
              <w:color w:val="FF0000"/>
              <w:sz w:val="14"/>
              <w:szCs w:val="18"/>
            </w:rPr>
          </w:pPr>
        </w:p>
      </w:tc>
      <w:tc>
        <w:tcPr>
          <w:tcW w:w="3061" w:type="dxa"/>
          <w:noWrap/>
        </w:tcPr>
        <w:p w14:paraId="08B2066D" w14:textId="77777777" w:rsidR="008A7319" w:rsidRPr="008A7319" w:rsidRDefault="008A7319" w:rsidP="008A7319">
          <w:pPr>
            <w:spacing w:line="16" w:lineRule="atLeast"/>
            <w:contextualSpacing/>
            <w:rPr>
              <w:rFonts w:ascii="Calibri bold" w:hAnsi="Calibri bold" w:cs="Calibri"/>
              <w:color w:val="FF0000"/>
              <w:sz w:val="14"/>
              <w:szCs w:val="18"/>
              <w:lang w:val="en-GB"/>
            </w:rPr>
          </w:pPr>
          <w:r w:rsidRPr="008A7319">
            <w:rPr>
              <w:rFonts w:cs="Calibri"/>
              <w:noProof/>
              <w:color w:val="FF0000"/>
              <w:sz w:val="14"/>
              <w:szCs w:val="18"/>
              <w:lang w:val="en-GB"/>
            </w:rPr>
            <w:t>www.provincia.bz.it</w:t>
          </w:r>
        </w:p>
      </w:tc>
      <w:tc>
        <w:tcPr>
          <w:tcW w:w="227" w:type="dxa"/>
          <w:vMerge/>
          <w:noWrap/>
        </w:tcPr>
        <w:p w14:paraId="30AD4875" w14:textId="77777777" w:rsidR="008A7319" w:rsidRPr="008A7319" w:rsidRDefault="008A7319" w:rsidP="008A7319">
          <w:pPr>
            <w:tabs>
              <w:tab w:val="center" w:pos="4819"/>
              <w:tab w:val="right" w:pos="9638"/>
            </w:tabs>
            <w:rPr>
              <w:color w:val="FF0000"/>
              <w:sz w:val="14"/>
              <w:szCs w:val="18"/>
            </w:rPr>
          </w:pPr>
        </w:p>
      </w:tc>
      <w:tc>
        <w:tcPr>
          <w:tcW w:w="3061" w:type="dxa"/>
          <w:noWrap/>
        </w:tcPr>
        <w:p w14:paraId="02C18793" w14:textId="77777777" w:rsidR="008A7319" w:rsidRPr="008A7319" w:rsidRDefault="008A7319" w:rsidP="008A7319">
          <w:pPr>
            <w:spacing w:line="16" w:lineRule="atLeast"/>
            <w:contextualSpacing/>
            <w:rPr>
              <w:rFonts w:ascii="Calibri bold" w:hAnsi="Calibri bold" w:cs="Calibri"/>
              <w:color w:val="FF0000"/>
              <w:sz w:val="14"/>
              <w:szCs w:val="18"/>
              <w:lang w:val="en-GB"/>
            </w:rPr>
          </w:pPr>
          <w:r w:rsidRPr="008A7319">
            <w:rPr>
              <w:rFonts w:cs="Calibri"/>
              <w:noProof/>
              <w:color w:val="FF0000"/>
              <w:sz w:val="14"/>
              <w:szCs w:val="18"/>
              <w:lang w:val="en-GB"/>
            </w:rPr>
            <w:t>www.provinzia.bz.it</w:t>
          </w:r>
        </w:p>
      </w:tc>
    </w:tr>
    <w:tr w:rsidR="008A7319" w:rsidRPr="008A7319" w14:paraId="448A2ED2" w14:textId="77777777" w:rsidTr="00C155CB">
      <w:trPr>
        <w:trHeight w:val="15"/>
      </w:trPr>
      <w:tc>
        <w:tcPr>
          <w:tcW w:w="9637" w:type="dxa"/>
          <w:gridSpan w:val="5"/>
          <w:noWrap/>
          <w:tcMar>
            <w:top w:w="113" w:type="dxa"/>
            <w:left w:w="0" w:type="dxa"/>
            <w:bottom w:w="397" w:type="dxa"/>
            <w:right w:w="0" w:type="dxa"/>
          </w:tcMar>
        </w:tcPr>
        <w:p w14:paraId="6267D603" w14:textId="77777777" w:rsidR="008A7319" w:rsidRPr="008A7319" w:rsidRDefault="008A7319" w:rsidP="008A7319">
          <w:pPr>
            <w:spacing w:line="16" w:lineRule="atLeast"/>
            <w:rPr>
              <w:color w:val="FF0000"/>
              <w:sz w:val="14"/>
              <w:szCs w:val="18"/>
              <w:lang w:val="en-GB"/>
            </w:rPr>
          </w:pPr>
          <w:r w:rsidRPr="008A7319">
            <w:rPr>
              <w:noProof/>
              <w:color w:val="FF0000"/>
              <w:sz w:val="14"/>
              <w:szCs w:val="18"/>
              <w:lang w:val="en-GB"/>
            </w:rPr>
            <w:t xml:space="preserve">Tel. 0471 </w:t>
          </w:r>
          <w:r w:rsidRPr="008A7319">
            <w:rPr>
              <w:color w:val="FF0000"/>
              <w:sz w:val="14"/>
              <w:szCs w:val="18"/>
              <w:lang w:val="en-GB"/>
            </w:rPr>
            <w:t xml:space="preserve">41 40 10     St.-Nr. / Cod. Fisc. – MwSt.Nr. / P.IVA  </w:t>
          </w:r>
          <w:r w:rsidRPr="008A7319">
            <w:rPr>
              <w:noProof/>
              <w:color w:val="FF0000"/>
              <w:sz w:val="14"/>
              <w:szCs w:val="18"/>
              <w:lang w:val="en-GB"/>
            </w:rPr>
            <w:t>94116410211</w:t>
          </w:r>
          <w:r w:rsidRPr="008A7319">
            <w:rPr>
              <w:color w:val="FF0000"/>
              <w:sz w:val="14"/>
              <w:szCs w:val="18"/>
              <w:lang w:val="en-GB"/>
            </w:rPr>
            <w:t xml:space="preserve">     </w:t>
          </w:r>
          <w:r w:rsidRPr="008A7319">
            <w:rPr>
              <w:noProof/>
              <w:color w:val="FF0000"/>
              <w:sz w:val="14"/>
              <w:szCs w:val="18"/>
              <w:lang w:val="en-GB"/>
            </w:rPr>
            <w:t>aov-acp.servicesupply</w:t>
          </w:r>
          <w:r w:rsidRPr="008A7319">
            <w:rPr>
              <w:color w:val="FF0000"/>
              <w:sz w:val="14"/>
              <w:szCs w:val="18"/>
              <w:lang w:val="en-GB"/>
            </w:rPr>
            <w:t>@pec.prov.bz.it</w:t>
          </w:r>
        </w:p>
      </w:tc>
    </w:tr>
  </w:tbl>
  <w:p w14:paraId="133C936D" w14:textId="77777777" w:rsidR="00C9043C" w:rsidRPr="00CC6D4A"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A377C" w14:textId="77777777" w:rsidR="00C9043C" w:rsidRDefault="00C9043C">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vertAnchor="page" w:horzAnchor="margin" w:tblpXSpec="center" w:tblpYSpec="bottom"/>
      <w:tblOverlap w:val="never"/>
      <w:tblW w:w="9637" w:type="dxa"/>
      <w:tblLayout w:type="fixed"/>
      <w:tblCellMar>
        <w:left w:w="0" w:type="dxa"/>
        <w:right w:w="0" w:type="dxa"/>
      </w:tblCellMar>
      <w:tblLook w:val="04A0" w:firstRow="1" w:lastRow="0" w:firstColumn="1" w:lastColumn="0" w:noHBand="0" w:noVBand="1"/>
    </w:tblPr>
    <w:tblGrid>
      <w:gridCol w:w="3061"/>
      <w:gridCol w:w="227"/>
      <w:gridCol w:w="3061"/>
      <w:gridCol w:w="227"/>
      <w:gridCol w:w="3061"/>
    </w:tblGrid>
    <w:tr w:rsidR="008A7319" w:rsidRPr="008A7319" w14:paraId="79E59DED" w14:textId="77777777" w:rsidTr="00C155CB">
      <w:tc>
        <w:tcPr>
          <w:tcW w:w="3061" w:type="dxa"/>
          <w:noWrap/>
        </w:tcPr>
        <w:p w14:paraId="78B7F74F" w14:textId="77777777" w:rsidR="008A7319" w:rsidRPr="008A7319" w:rsidRDefault="008A7319" w:rsidP="008A7319">
          <w:pPr>
            <w:spacing w:line="16" w:lineRule="atLeast"/>
            <w:contextualSpacing/>
            <w:rPr>
              <w:rFonts w:ascii="Calibri bold" w:hAnsi="Calibri bold" w:cs="Calibri"/>
              <w:color w:val="FF0000"/>
              <w:sz w:val="14"/>
              <w:szCs w:val="18"/>
              <w:lang w:val="de-DE"/>
            </w:rPr>
          </w:pPr>
          <w:r w:rsidRPr="008A7319">
            <w:rPr>
              <w:rFonts w:ascii="Calibri bold" w:hAnsi="Calibri bold" w:cs="Calibri"/>
              <w:noProof/>
              <w:color w:val="FF0000"/>
              <w:sz w:val="14"/>
              <w:szCs w:val="18"/>
              <w:lang w:val="de-DE"/>
            </w:rPr>
            <w:t>EVS</w:t>
          </w:r>
          <w:r w:rsidRPr="008A7319">
            <w:rPr>
              <w:rFonts w:ascii="Calibri bold" w:hAnsi="Calibri bold" w:cs="Calibri"/>
              <w:color w:val="FF0000"/>
              <w:sz w:val="14"/>
              <w:szCs w:val="18"/>
              <w:lang w:val="de-DE"/>
            </w:rPr>
            <w:t xml:space="preserve"> DL - Einheitliche Vergabestelle Dienstleistungen und Lieferungen</w:t>
          </w:r>
        </w:p>
      </w:tc>
      <w:tc>
        <w:tcPr>
          <w:tcW w:w="227" w:type="dxa"/>
          <w:vMerge w:val="restart"/>
          <w:noWrap/>
        </w:tcPr>
        <w:p w14:paraId="44978949" w14:textId="77777777" w:rsidR="008A7319" w:rsidRPr="008A7319" w:rsidRDefault="008A7319" w:rsidP="008A7319">
          <w:pPr>
            <w:tabs>
              <w:tab w:val="center" w:pos="4819"/>
              <w:tab w:val="right" w:pos="9638"/>
            </w:tabs>
            <w:rPr>
              <w:color w:val="FF0000"/>
              <w:sz w:val="14"/>
              <w:szCs w:val="18"/>
              <w:lang w:val="de-DE"/>
            </w:rPr>
          </w:pPr>
        </w:p>
      </w:tc>
      <w:tc>
        <w:tcPr>
          <w:tcW w:w="3061" w:type="dxa"/>
          <w:noWrap/>
        </w:tcPr>
        <w:p w14:paraId="047A8B77" w14:textId="77777777" w:rsidR="008A7319" w:rsidRPr="008A7319" w:rsidRDefault="008A7319" w:rsidP="008A7319">
          <w:pPr>
            <w:spacing w:line="16" w:lineRule="atLeast"/>
            <w:contextualSpacing/>
            <w:rPr>
              <w:rFonts w:ascii="Calibri bold" w:hAnsi="Calibri bold" w:cs="Calibri"/>
              <w:color w:val="FF0000"/>
              <w:sz w:val="14"/>
              <w:szCs w:val="18"/>
              <w:lang w:val="it-IT"/>
            </w:rPr>
          </w:pPr>
          <w:r w:rsidRPr="008A7319">
            <w:rPr>
              <w:rFonts w:ascii="Calibri bold" w:hAnsi="Calibri bold" w:cs="Calibri"/>
              <w:noProof/>
              <w:color w:val="FF0000"/>
              <w:sz w:val="14"/>
              <w:szCs w:val="18"/>
              <w:lang w:val="it-IT"/>
            </w:rPr>
            <w:t>SUA</w:t>
          </w:r>
          <w:r w:rsidRPr="008A7319">
            <w:rPr>
              <w:rFonts w:ascii="Calibri bold" w:hAnsi="Calibri bold" w:cs="Calibri"/>
              <w:color w:val="FF0000"/>
              <w:sz w:val="14"/>
              <w:szCs w:val="18"/>
              <w:lang w:val="it-IT"/>
            </w:rPr>
            <w:t xml:space="preserve"> SF - Stazione Unica Appaltante Servizi e Forniture</w:t>
          </w:r>
        </w:p>
      </w:tc>
      <w:tc>
        <w:tcPr>
          <w:tcW w:w="227" w:type="dxa"/>
          <w:vMerge w:val="restart"/>
          <w:noWrap/>
        </w:tcPr>
        <w:p w14:paraId="6C4514D1" w14:textId="77777777" w:rsidR="008A7319" w:rsidRPr="008A7319" w:rsidRDefault="008A7319" w:rsidP="008A7319">
          <w:pPr>
            <w:tabs>
              <w:tab w:val="center" w:pos="4819"/>
              <w:tab w:val="right" w:pos="9638"/>
            </w:tabs>
            <w:rPr>
              <w:color w:val="FF0000"/>
              <w:sz w:val="14"/>
              <w:szCs w:val="18"/>
              <w:lang w:val="it-IT"/>
            </w:rPr>
          </w:pPr>
        </w:p>
      </w:tc>
      <w:tc>
        <w:tcPr>
          <w:tcW w:w="3061" w:type="dxa"/>
          <w:noWrap/>
        </w:tcPr>
        <w:p w14:paraId="313C85CC" w14:textId="77777777" w:rsidR="008A7319" w:rsidRPr="008A7319" w:rsidRDefault="008A7319" w:rsidP="008A7319">
          <w:pPr>
            <w:spacing w:line="16" w:lineRule="atLeast"/>
            <w:contextualSpacing/>
            <w:rPr>
              <w:rFonts w:ascii="Calibri bold" w:hAnsi="Calibri bold" w:cs="Calibri"/>
              <w:color w:val="FF0000"/>
              <w:sz w:val="14"/>
              <w:szCs w:val="18"/>
              <w:lang w:val="it-IT"/>
            </w:rPr>
          </w:pPr>
          <w:r w:rsidRPr="008A7319">
            <w:rPr>
              <w:rFonts w:ascii="Calibri bold" w:hAnsi="Calibri bold" w:cs="Calibri"/>
              <w:noProof/>
              <w:color w:val="FF0000"/>
              <w:sz w:val="14"/>
              <w:szCs w:val="18"/>
              <w:lang w:val="it-IT"/>
            </w:rPr>
            <w:t>SUS</w:t>
          </w:r>
          <w:r w:rsidRPr="008A7319">
            <w:rPr>
              <w:rFonts w:ascii="Calibri bold" w:hAnsi="Calibri bold" w:cs="Calibri"/>
              <w:color w:val="FF0000"/>
              <w:sz w:val="14"/>
              <w:szCs w:val="18"/>
              <w:lang w:val="it-IT"/>
            </w:rPr>
            <w:t xml:space="preserve"> SF - Sënta Unica Surandada Sorvisc y Fornidöres</w:t>
          </w:r>
        </w:p>
      </w:tc>
    </w:tr>
    <w:tr w:rsidR="008A7319" w:rsidRPr="008A7319" w14:paraId="02CA3BFB" w14:textId="77777777" w:rsidTr="00C155CB">
      <w:tc>
        <w:tcPr>
          <w:tcW w:w="3061" w:type="dxa"/>
          <w:noWrap/>
        </w:tcPr>
        <w:p w14:paraId="78E87D7D" w14:textId="77777777" w:rsidR="008A7319" w:rsidRPr="008A7319" w:rsidRDefault="008A7319" w:rsidP="008A7319">
          <w:pPr>
            <w:spacing w:line="16" w:lineRule="atLeast"/>
            <w:contextualSpacing/>
            <w:rPr>
              <w:rFonts w:cs="Calibri"/>
              <w:color w:val="FF0000"/>
              <w:sz w:val="14"/>
              <w:szCs w:val="18"/>
              <w:lang w:val="en-GB"/>
            </w:rPr>
          </w:pPr>
          <w:r w:rsidRPr="008A7319">
            <w:rPr>
              <w:rFonts w:cs="Calibri"/>
              <w:noProof/>
              <w:color w:val="FF0000"/>
              <w:sz w:val="14"/>
              <w:szCs w:val="18"/>
              <w:lang w:val="en-GB"/>
            </w:rPr>
            <w:t>Landhaus</w:t>
          </w:r>
          <w:r w:rsidRPr="008A7319">
            <w:rPr>
              <w:rFonts w:cs="Calibri"/>
              <w:color w:val="FF0000"/>
              <w:sz w:val="14"/>
              <w:szCs w:val="18"/>
              <w:lang w:val="en-GB"/>
            </w:rPr>
            <w:t xml:space="preserve"> 5, Raiffeisenstraße 5, </w:t>
          </w:r>
          <w:r w:rsidRPr="008A7319">
            <w:rPr>
              <w:rFonts w:cs="Calibri"/>
              <w:noProof/>
              <w:color w:val="FF0000"/>
              <w:sz w:val="14"/>
              <w:szCs w:val="18"/>
              <w:lang w:val="en-GB"/>
            </w:rPr>
            <w:t>39100</w:t>
          </w:r>
          <w:r w:rsidRPr="008A7319">
            <w:rPr>
              <w:rFonts w:cs="Calibri"/>
              <w:color w:val="FF0000"/>
              <w:sz w:val="14"/>
              <w:szCs w:val="18"/>
              <w:lang w:val="en-GB"/>
            </w:rPr>
            <w:t xml:space="preserve"> </w:t>
          </w:r>
          <w:r w:rsidRPr="008A7319">
            <w:rPr>
              <w:rFonts w:cs="Calibri"/>
              <w:noProof/>
              <w:color w:val="FF0000"/>
              <w:sz w:val="14"/>
              <w:szCs w:val="18"/>
              <w:lang w:val="en-GB"/>
            </w:rPr>
            <w:t>Bozen</w:t>
          </w:r>
        </w:p>
      </w:tc>
      <w:tc>
        <w:tcPr>
          <w:tcW w:w="227" w:type="dxa"/>
          <w:vMerge/>
          <w:noWrap/>
        </w:tcPr>
        <w:p w14:paraId="0A230FF0" w14:textId="77777777" w:rsidR="008A7319" w:rsidRPr="008A7319" w:rsidRDefault="008A7319" w:rsidP="008A7319">
          <w:pPr>
            <w:tabs>
              <w:tab w:val="center" w:pos="4819"/>
              <w:tab w:val="right" w:pos="9638"/>
            </w:tabs>
            <w:rPr>
              <w:color w:val="FF0000"/>
              <w:sz w:val="14"/>
              <w:szCs w:val="18"/>
            </w:rPr>
          </w:pPr>
        </w:p>
      </w:tc>
      <w:tc>
        <w:tcPr>
          <w:tcW w:w="3061" w:type="dxa"/>
          <w:noWrap/>
        </w:tcPr>
        <w:p w14:paraId="7E271079" w14:textId="77777777" w:rsidR="008A7319" w:rsidRPr="008A7319" w:rsidRDefault="008A7319" w:rsidP="008A7319">
          <w:pPr>
            <w:spacing w:line="16" w:lineRule="atLeast"/>
            <w:contextualSpacing/>
            <w:rPr>
              <w:rFonts w:cs="Calibri"/>
              <w:color w:val="FF0000"/>
              <w:sz w:val="14"/>
              <w:szCs w:val="18"/>
              <w:lang w:val="en-GB"/>
            </w:rPr>
          </w:pPr>
          <w:r w:rsidRPr="008A7319">
            <w:rPr>
              <w:rFonts w:cs="Calibri"/>
              <w:noProof/>
              <w:color w:val="FF0000"/>
              <w:sz w:val="14"/>
              <w:szCs w:val="18"/>
            </w:rPr>
            <w:t>Palazzo</w:t>
          </w:r>
          <w:r w:rsidRPr="008A7319">
            <w:rPr>
              <w:rFonts w:cs="Calibri"/>
              <w:color w:val="FF0000"/>
              <w:sz w:val="14"/>
              <w:szCs w:val="18"/>
              <w:lang w:val="en-GB"/>
            </w:rPr>
            <w:t xml:space="preserve"> 5, via Raiffeisen 5</w:t>
          </w:r>
          <w:r w:rsidRPr="008A7319">
            <w:rPr>
              <w:rFonts w:cs="Calibri"/>
              <w:color w:val="FF0000"/>
              <w:sz w:val="14"/>
              <w:szCs w:val="18"/>
            </w:rPr>
            <w:t xml:space="preserve">, </w:t>
          </w:r>
          <w:r w:rsidRPr="008A7319">
            <w:rPr>
              <w:rFonts w:cs="Calibri"/>
              <w:noProof/>
              <w:color w:val="FF0000"/>
              <w:sz w:val="14"/>
              <w:szCs w:val="18"/>
            </w:rPr>
            <w:t>39100</w:t>
          </w:r>
          <w:r w:rsidRPr="008A7319">
            <w:rPr>
              <w:rFonts w:cs="Calibri"/>
              <w:color w:val="FF0000"/>
              <w:sz w:val="14"/>
              <w:szCs w:val="18"/>
            </w:rPr>
            <w:t xml:space="preserve"> </w:t>
          </w:r>
          <w:r w:rsidRPr="008A7319">
            <w:rPr>
              <w:rFonts w:cs="Calibri"/>
              <w:noProof/>
              <w:color w:val="FF0000"/>
              <w:sz w:val="14"/>
              <w:szCs w:val="18"/>
            </w:rPr>
            <w:t>Bolzano</w:t>
          </w:r>
        </w:p>
      </w:tc>
      <w:tc>
        <w:tcPr>
          <w:tcW w:w="227" w:type="dxa"/>
          <w:vMerge/>
          <w:noWrap/>
        </w:tcPr>
        <w:p w14:paraId="3BAFEB31" w14:textId="77777777" w:rsidR="008A7319" w:rsidRPr="008A7319" w:rsidRDefault="008A7319" w:rsidP="008A7319">
          <w:pPr>
            <w:tabs>
              <w:tab w:val="center" w:pos="4819"/>
              <w:tab w:val="right" w:pos="9638"/>
            </w:tabs>
            <w:rPr>
              <w:color w:val="FF0000"/>
              <w:sz w:val="14"/>
              <w:szCs w:val="18"/>
            </w:rPr>
          </w:pPr>
        </w:p>
      </w:tc>
      <w:tc>
        <w:tcPr>
          <w:tcW w:w="3061" w:type="dxa"/>
          <w:noWrap/>
        </w:tcPr>
        <w:p w14:paraId="66DE8CBE" w14:textId="77777777" w:rsidR="008A7319" w:rsidRPr="008A7319" w:rsidRDefault="008A7319" w:rsidP="008A7319">
          <w:pPr>
            <w:spacing w:line="16" w:lineRule="atLeast"/>
            <w:contextualSpacing/>
            <w:rPr>
              <w:rFonts w:cs="Calibri"/>
              <w:color w:val="FF0000"/>
              <w:sz w:val="14"/>
              <w:szCs w:val="18"/>
              <w:lang w:val="it-IT"/>
            </w:rPr>
          </w:pPr>
          <w:r w:rsidRPr="008A7319">
            <w:rPr>
              <w:rFonts w:cs="Calibri"/>
              <w:noProof/>
              <w:color w:val="FF0000"/>
              <w:sz w:val="14"/>
              <w:szCs w:val="18"/>
              <w:lang w:val="it-IT"/>
            </w:rPr>
            <w:t>Palaz</w:t>
          </w:r>
          <w:r w:rsidRPr="008A7319">
            <w:rPr>
              <w:rFonts w:cs="Calibri"/>
              <w:color w:val="FF0000"/>
              <w:sz w:val="14"/>
              <w:szCs w:val="18"/>
              <w:lang w:val="it-IT"/>
            </w:rPr>
            <w:t xml:space="preserve"> provinziel 5, via Raiffeisen 5, </w:t>
          </w:r>
          <w:r w:rsidRPr="008A7319">
            <w:rPr>
              <w:rFonts w:cs="Calibri"/>
              <w:noProof/>
              <w:color w:val="FF0000"/>
              <w:sz w:val="14"/>
              <w:szCs w:val="18"/>
              <w:lang w:val="it-IT"/>
            </w:rPr>
            <w:t>39100</w:t>
          </w:r>
          <w:r w:rsidRPr="008A7319">
            <w:rPr>
              <w:rFonts w:cs="Calibri"/>
              <w:color w:val="FF0000"/>
              <w:sz w:val="14"/>
              <w:szCs w:val="18"/>
              <w:lang w:val="it-IT"/>
            </w:rPr>
            <w:t xml:space="preserve"> </w:t>
          </w:r>
          <w:r w:rsidRPr="008A7319">
            <w:rPr>
              <w:rFonts w:cs="Calibri"/>
              <w:noProof/>
              <w:color w:val="FF0000"/>
              <w:sz w:val="14"/>
              <w:szCs w:val="18"/>
              <w:lang w:val="it-IT"/>
            </w:rPr>
            <w:t>Bulsan</w:t>
          </w:r>
        </w:p>
      </w:tc>
    </w:tr>
    <w:tr w:rsidR="008A7319" w:rsidRPr="008A7319" w14:paraId="20B688E4" w14:textId="77777777" w:rsidTr="00C155CB">
      <w:tc>
        <w:tcPr>
          <w:tcW w:w="3061" w:type="dxa"/>
          <w:noWrap/>
        </w:tcPr>
        <w:p w14:paraId="236BAF54" w14:textId="77777777" w:rsidR="008A7319" w:rsidRPr="008A7319" w:rsidRDefault="008A7319" w:rsidP="008A7319">
          <w:pPr>
            <w:spacing w:line="0" w:lineRule="atLeast"/>
            <w:rPr>
              <w:rFonts w:cs="Calibri"/>
              <w:color w:val="FF0000"/>
              <w:sz w:val="14"/>
              <w:szCs w:val="18"/>
              <w:lang w:val="it-IT"/>
            </w:rPr>
          </w:pPr>
          <w:r w:rsidRPr="008A7319">
            <w:rPr>
              <w:rFonts w:cs="Calibri"/>
              <w:noProof/>
              <w:color w:val="FF0000"/>
              <w:sz w:val="14"/>
              <w:szCs w:val="18"/>
              <w:lang w:val="it-IT"/>
            </w:rPr>
            <w:t>aov.dienst-lieferung</w:t>
          </w:r>
          <w:r w:rsidRPr="008A7319">
            <w:rPr>
              <w:rFonts w:cs="Calibri"/>
              <w:color w:val="FF0000"/>
              <w:sz w:val="14"/>
              <w:szCs w:val="18"/>
              <w:lang w:val="it-IT"/>
            </w:rPr>
            <w:t>@provinz.bz.it</w:t>
          </w:r>
        </w:p>
      </w:tc>
      <w:tc>
        <w:tcPr>
          <w:tcW w:w="227" w:type="dxa"/>
          <w:vMerge/>
          <w:noWrap/>
        </w:tcPr>
        <w:p w14:paraId="7531E442" w14:textId="77777777" w:rsidR="008A7319" w:rsidRPr="008A7319" w:rsidRDefault="008A7319" w:rsidP="008A7319">
          <w:pPr>
            <w:tabs>
              <w:tab w:val="center" w:pos="4819"/>
              <w:tab w:val="right" w:pos="9638"/>
            </w:tabs>
            <w:rPr>
              <w:color w:val="FF0000"/>
              <w:sz w:val="14"/>
              <w:szCs w:val="18"/>
              <w:lang w:val="it-IT"/>
            </w:rPr>
          </w:pPr>
        </w:p>
      </w:tc>
      <w:tc>
        <w:tcPr>
          <w:tcW w:w="3061" w:type="dxa"/>
          <w:noWrap/>
        </w:tcPr>
        <w:p w14:paraId="160EB868" w14:textId="77777777" w:rsidR="008A7319" w:rsidRPr="008A7319" w:rsidRDefault="008A7319" w:rsidP="008A7319">
          <w:pPr>
            <w:spacing w:line="16" w:lineRule="atLeast"/>
            <w:contextualSpacing/>
            <w:rPr>
              <w:rFonts w:cs="Calibri"/>
              <w:color w:val="FF0000"/>
              <w:sz w:val="14"/>
              <w:szCs w:val="18"/>
              <w:lang w:val="it-IT"/>
            </w:rPr>
          </w:pPr>
          <w:r w:rsidRPr="008A7319">
            <w:rPr>
              <w:rFonts w:cs="Calibri"/>
              <w:noProof/>
              <w:color w:val="FF0000"/>
              <w:sz w:val="14"/>
              <w:szCs w:val="18"/>
              <w:lang w:val="it-IT"/>
            </w:rPr>
            <w:t>acp.serv-forniture</w:t>
          </w:r>
          <w:r w:rsidRPr="008A7319">
            <w:rPr>
              <w:rFonts w:cs="Calibri"/>
              <w:color w:val="FF0000"/>
              <w:sz w:val="14"/>
              <w:szCs w:val="18"/>
              <w:lang w:val="it-IT"/>
            </w:rPr>
            <w:t>@provincia.bz.it</w:t>
          </w:r>
        </w:p>
      </w:tc>
      <w:tc>
        <w:tcPr>
          <w:tcW w:w="227" w:type="dxa"/>
          <w:vMerge/>
          <w:noWrap/>
        </w:tcPr>
        <w:p w14:paraId="4DC52E25" w14:textId="77777777" w:rsidR="008A7319" w:rsidRPr="008A7319" w:rsidRDefault="008A7319" w:rsidP="008A7319">
          <w:pPr>
            <w:tabs>
              <w:tab w:val="center" w:pos="4819"/>
              <w:tab w:val="right" w:pos="9638"/>
            </w:tabs>
            <w:rPr>
              <w:color w:val="FF0000"/>
              <w:sz w:val="14"/>
              <w:szCs w:val="18"/>
              <w:lang w:val="it-IT"/>
            </w:rPr>
          </w:pPr>
        </w:p>
      </w:tc>
      <w:tc>
        <w:tcPr>
          <w:tcW w:w="3061" w:type="dxa"/>
          <w:noWrap/>
        </w:tcPr>
        <w:p w14:paraId="20881C68" w14:textId="77777777" w:rsidR="008A7319" w:rsidRPr="008A7319" w:rsidRDefault="008A7319" w:rsidP="008A7319">
          <w:pPr>
            <w:spacing w:line="16" w:lineRule="atLeast"/>
            <w:contextualSpacing/>
            <w:rPr>
              <w:rFonts w:cs="Calibri"/>
              <w:color w:val="FF0000"/>
              <w:sz w:val="14"/>
              <w:szCs w:val="18"/>
              <w:lang w:val="it-IT"/>
            </w:rPr>
          </w:pPr>
          <w:r w:rsidRPr="008A7319">
            <w:rPr>
              <w:rFonts w:cs="Calibri"/>
              <w:noProof/>
              <w:color w:val="FF0000"/>
              <w:sz w:val="14"/>
              <w:szCs w:val="18"/>
              <w:lang w:val="it-IT"/>
            </w:rPr>
            <w:t>acp.serv-forniture</w:t>
          </w:r>
          <w:r w:rsidRPr="008A7319">
            <w:rPr>
              <w:rFonts w:cs="Calibri"/>
              <w:color w:val="FF0000"/>
              <w:sz w:val="14"/>
              <w:szCs w:val="18"/>
              <w:lang w:val="it-IT"/>
            </w:rPr>
            <w:t>@provincia.bz.it</w:t>
          </w:r>
        </w:p>
      </w:tc>
    </w:tr>
    <w:tr w:rsidR="008A7319" w:rsidRPr="008A7319" w14:paraId="1770C42A" w14:textId="77777777" w:rsidTr="00C155CB">
      <w:tc>
        <w:tcPr>
          <w:tcW w:w="3061" w:type="dxa"/>
          <w:noWrap/>
        </w:tcPr>
        <w:p w14:paraId="15AE54C5" w14:textId="77777777" w:rsidR="008A7319" w:rsidRPr="008A7319" w:rsidRDefault="008A7319" w:rsidP="008A7319">
          <w:pPr>
            <w:spacing w:line="0" w:lineRule="atLeast"/>
            <w:contextualSpacing/>
            <w:rPr>
              <w:rFonts w:cs="Calibri"/>
              <w:color w:val="FF0000"/>
              <w:sz w:val="14"/>
              <w:szCs w:val="18"/>
            </w:rPr>
          </w:pPr>
          <w:r w:rsidRPr="008A7319">
            <w:rPr>
              <w:rFonts w:cs="Calibri"/>
              <w:noProof/>
              <w:color w:val="FF0000"/>
              <w:sz w:val="14"/>
              <w:szCs w:val="18"/>
              <w:lang w:val="en-GB"/>
            </w:rPr>
            <w:t>www.provinz.bz.it</w:t>
          </w:r>
        </w:p>
      </w:tc>
      <w:tc>
        <w:tcPr>
          <w:tcW w:w="227" w:type="dxa"/>
          <w:vMerge/>
          <w:noWrap/>
        </w:tcPr>
        <w:p w14:paraId="5BF6B70C" w14:textId="77777777" w:rsidR="008A7319" w:rsidRPr="008A7319" w:rsidRDefault="008A7319" w:rsidP="008A7319">
          <w:pPr>
            <w:tabs>
              <w:tab w:val="center" w:pos="4819"/>
              <w:tab w:val="right" w:pos="9638"/>
            </w:tabs>
            <w:rPr>
              <w:color w:val="FF0000"/>
              <w:sz w:val="14"/>
              <w:szCs w:val="18"/>
            </w:rPr>
          </w:pPr>
        </w:p>
      </w:tc>
      <w:tc>
        <w:tcPr>
          <w:tcW w:w="3061" w:type="dxa"/>
          <w:noWrap/>
        </w:tcPr>
        <w:p w14:paraId="22D92B04" w14:textId="77777777" w:rsidR="008A7319" w:rsidRPr="008A7319" w:rsidRDefault="008A7319" w:rsidP="008A7319">
          <w:pPr>
            <w:spacing w:line="16" w:lineRule="atLeast"/>
            <w:contextualSpacing/>
            <w:rPr>
              <w:rFonts w:ascii="Calibri bold" w:hAnsi="Calibri bold" w:cs="Calibri"/>
              <w:color w:val="FF0000"/>
              <w:sz w:val="14"/>
              <w:szCs w:val="18"/>
              <w:lang w:val="en-GB"/>
            </w:rPr>
          </w:pPr>
          <w:r w:rsidRPr="008A7319">
            <w:rPr>
              <w:rFonts w:cs="Calibri"/>
              <w:noProof/>
              <w:color w:val="FF0000"/>
              <w:sz w:val="14"/>
              <w:szCs w:val="18"/>
              <w:lang w:val="en-GB"/>
            </w:rPr>
            <w:t>www.provincia.bz.it</w:t>
          </w:r>
        </w:p>
      </w:tc>
      <w:tc>
        <w:tcPr>
          <w:tcW w:w="227" w:type="dxa"/>
          <w:vMerge/>
          <w:noWrap/>
        </w:tcPr>
        <w:p w14:paraId="00540243" w14:textId="77777777" w:rsidR="008A7319" w:rsidRPr="008A7319" w:rsidRDefault="008A7319" w:rsidP="008A7319">
          <w:pPr>
            <w:tabs>
              <w:tab w:val="center" w:pos="4819"/>
              <w:tab w:val="right" w:pos="9638"/>
            </w:tabs>
            <w:rPr>
              <w:color w:val="FF0000"/>
              <w:sz w:val="14"/>
              <w:szCs w:val="18"/>
            </w:rPr>
          </w:pPr>
        </w:p>
      </w:tc>
      <w:tc>
        <w:tcPr>
          <w:tcW w:w="3061" w:type="dxa"/>
          <w:noWrap/>
        </w:tcPr>
        <w:p w14:paraId="31E77498" w14:textId="77777777" w:rsidR="008A7319" w:rsidRPr="008A7319" w:rsidRDefault="008A7319" w:rsidP="008A7319">
          <w:pPr>
            <w:spacing w:line="16" w:lineRule="atLeast"/>
            <w:contextualSpacing/>
            <w:rPr>
              <w:rFonts w:ascii="Calibri bold" w:hAnsi="Calibri bold" w:cs="Calibri"/>
              <w:color w:val="FF0000"/>
              <w:sz w:val="14"/>
              <w:szCs w:val="18"/>
              <w:lang w:val="en-GB"/>
            </w:rPr>
          </w:pPr>
          <w:r w:rsidRPr="008A7319">
            <w:rPr>
              <w:rFonts w:cs="Calibri"/>
              <w:noProof/>
              <w:color w:val="FF0000"/>
              <w:sz w:val="14"/>
              <w:szCs w:val="18"/>
              <w:lang w:val="en-GB"/>
            </w:rPr>
            <w:t>www.provinzia.bz.it</w:t>
          </w:r>
        </w:p>
      </w:tc>
    </w:tr>
    <w:tr w:rsidR="008A7319" w:rsidRPr="008A7319" w14:paraId="26E74922" w14:textId="77777777" w:rsidTr="00C155CB">
      <w:trPr>
        <w:trHeight w:val="15"/>
      </w:trPr>
      <w:tc>
        <w:tcPr>
          <w:tcW w:w="9637" w:type="dxa"/>
          <w:gridSpan w:val="5"/>
          <w:noWrap/>
          <w:tcMar>
            <w:top w:w="113" w:type="dxa"/>
            <w:left w:w="0" w:type="dxa"/>
            <w:bottom w:w="397" w:type="dxa"/>
            <w:right w:w="0" w:type="dxa"/>
          </w:tcMar>
        </w:tcPr>
        <w:p w14:paraId="5C22320F" w14:textId="77777777" w:rsidR="008A7319" w:rsidRPr="008A7319" w:rsidRDefault="008A7319" w:rsidP="008A7319">
          <w:pPr>
            <w:spacing w:line="16" w:lineRule="atLeast"/>
            <w:rPr>
              <w:color w:val="FF0000"/>
              <w:sz w:val="14"/>
              <w:szCs w:val="18"/>
              <w:lang w:val="en-GB"/>
            </w:rPr>
          </w:pPr>
          <w:r w:rsidRPr="008A7319">
            <w:rPr>
              <w:noProof/>
              <w:color w:val="FF0000"/>
              <w:sz w:val="14"/>
              <w:szCs w:val="18"/>
              <w:lang w:val="en-GB"/>
            </w:rPr>
            <w:t xml:space="preserve">Tel. 0471 </w:t>
          </w:r>
          <w:r w:rsidRPr="008A7319">
            <w:rPr>
              <w:color w:val="FF0000"/>
              <w:sz w:val="14"/>
              <w:szCs w:val="18"/>
              <w:lang w:val="en-GB"/>
            </w:rPr>
            <w:t xml:space="preserve">41 40 10     St.-Nr. / Cod. Fisc. – MwSt.Nr. / P.IVA  </w:t>
          </w:r>
          <w:r w:rsidRPr="008A7319">
            <w:rPr>
              <w:noProof/>
              <w:color w:val="FF0000"/>
              <w:sz w:val="14"/>
              <w:szCs w:val="18"/>
              <w:lang w:val="en-GB"/>
            </w:rPr>
            <w:t>94116410211</w:t>
          </w:r>
          <w:r w:rsidRPr="008A7319">
            <w:rPr>
              <w:color w:val="FF0000"/>
              <w:sz w:val="14"/>
              <w:szCs w:val="18"/>
              <w:lang w:val="en-GB"/>
            </w:rPr>
            <w:t xml:space="preserve">     </w:t>
          </w:r>
          <w:r w:rsidRPr="008A7319">
            <w:rPr>
              <w:noProof/>
              <w:color w:val="FF0000"/>
              <w:sz w:val="14"/>
              <w:szCs w:val="18"/>
              <w:lang w:val="en-GB"/>
            </w:rPr>
            <w:t>aov-acp.servicesupply</w:t>
          </w:r>
          <w:r w:rsidRPr="008A7319">
            <w:rPr>
              <w:color w:val="FF0000"/>
              <w:sz w:val="14"/>
              <w:szCs w:val="18"/>
              <w:lang w:val="en-GB"/>
            </w:rPr>
            <w:t>@pec.prov.bz.it</w:t>
          </w:r>
        </w:p>
      </w:tc>
    </w:tr>
  </w:tbl>
  <w:p w14:paraId="45B91932" w14:textId="77777777" w:rsidR="00C9043C" w:rsidRDefault="00C9043C">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A4B70" w14:textId="77777777" w:rsidR="00C9043C" w:rsidRDefault="00C9043C">
    <w:pPr>
      <w:rPr>
        <w:sz w:val="16"/>
      </w:rPr>
    </w:pPr>
  </w:p>
  <w:tbl>
    <w:tblPr>
      <w:tblpPr w:vertAnchor="page" w:horzAnchor="margin" w:tblpXSpec="center" w:tblpYSpec="bottom"/>
      <w:tblOverlap w:val="never"/>
      <w:tblW w:w="9637" w:type="dxa"/>
      <w:tblLayout w:type="fixed"/>
      <w:tblCellMar>
        <w:left w:w="0" w:type="dxa"/>
        <w:right w:w="0" w:type="dxa"/>
      </w:tblCellMar>
      <w:tblLook w:val="04A0" w:firstRow="1" w:lastRow="0" w:firstColumn="1" w:lastColumn="0" w:noHBand="0" w:noVBand="1"/>
    </w:tblPr>
    <w:tblGrid>
      <w:gridCol w:w="3061"/>
      <w:gridCol w:w="227"/>
      <w:gridCol w:w="3061"/>
      <w:gridCol w:w="227"/>
      <w:gridCol w:w="3061"/>
    </w:tblGrid>
    <w:tr w:rsidR="00727FA3" w:rsidRPr="008A7319" w14:paraId="0C91A506" w14:textId="77777777" w:rsidTr="00C155CB">
      <w:tc>
        <w:tcPr>
          <w:tcW w:w="3061" w:type="dxa"/>
          <w:noWrap/>
        </w:tcPr>
        <w:p w14:paraId="33002F12" w14:textId="77777777" w:rsidR="00727FA3" w:rsidRPr="008A7319" w:rsidRDefault="00727FA3" w:rsidP="00727FA3">
          <w:pPr>
            <w:spacing w:line="16" w:lineRule="atLeast"/>
            <w:contextualSpacing/>
            <w:rPr>
              <w:rFonts w:ascii="Calibri bold" w:hAnsi="Calibri bold" w:cs="Calibri"/>
              <w:color w:val="FF0000"/>
              <w:sz w:val="14"/>
              <w:szCs w:val="18"/>
              <w:lang w:val="de-DE"/>
            </w:rPr>
          </w:pPr>
          <w:r w:rsidRPr="008A7319">
            <w:rPr>
              <w:rFonts w:ascii="Calibri bold" w:hAnsi="Calibri bold" w:cs="Calibri"/>
              <w:noProof/>
              <w:color w:val="FF0000"/>
              <w:sz w:val="14"/>
              <w:szCs w:val="18"/>
              <w:lang w:val="de-DE"/>
            </w:rPr>
            <w:t>EVS</w:t>
          </w:r>
          <w:r w:rsidRPr="008A7319">
            <w:rPr>
              <w:rFonts w:ascii="Calibri bold" w:hAnsi="Calibri bold" w:cs="Calibri"/>
              <w:color w:val="FF0000"/>
              <w:sz w:val="14"/>
              <w:szCs w:val="18"/>
              <w:lang w:val="de-DE"/>
            </w:rPr>
            <w:t xml:space="preserve"> DL - Einheitliche Vergabestelle Dienstleistungen und Lieferungen</w:t>
          </w:r>
        </w:p>
      </w:tc>
      <w:tc>
        <w:tcPr>
          <w:tcW w:w="227" w:type="dxa"/>
          <w:vMerge w:val="restart"/>
          <w:noWrap/>
        </w:tcPr>
        <w:p w14:paraId="291A9F3B" w14:textId="77777777" w:rsidR="00727FA3" w:rsidRPr="008A7319" w:rsidRDefault="00727FA3" w:rsidP="00727FA3">
          <w:pPr>
            <w:tabs>
              <w:tab w:val="center" w:pos="4819"/>
              <w:tab w:val="right" w:pos="9638"/>
            </w:tabs>
            <w:rPr>
              <w:color w:val="FF0000"/>
              <w:sz w:val="14"/>
              <w:szCs w:val="18"/>
              <w:lang w:val="de-DE"/>
            </w:rPr>
          </w:pPr>
        </w:p>
      </w:tc>
      <w:tc>
        <w:tcPr>
          <w:tcW w:w="3061" w:type="dxa"/>
          <w:noWrap/>
        </w:tcPr>
        <w:p w14:paraId="7D5B5E2A" w14:textId="77777777" w:rsidR="00727FA3" w:rsidRPr="008A7319" w:rsidRDefault="00727FA3" w:rsidP="00727FA3">
          <w:pPr>
            <w:spacing w:line="16" w:lineRule="atLeast"/>
            <w:contextualSpacing/>
            <w:rPr>
              <w:rFonts w:ascii="Calibri bold" w:hAnsi="Calibri bold" w:cs="Calibri"/>
              <w:color w:val="FF0000"/>
              <w:sz w:val="14"/>
              <w:szCs w:val="18"/>
              <w:lang w:val="it-IT"/>
            </w:rPr>
          </w:pPr>
          <w:r w:rsidRPr="008A7319">
            <w:rPr>
              <w:rFonts w:ascii="Calibri bold" w:hAnsi="Calibri bold" w:cs="Calibri"/>
              <w:noProof/>
              <w:color w:val="FF0000"/>
              <w:sz w:val="14"/>
              <w:szCs w:val="18"/>
              <w:lang w:val="it-IT"/>
            </w:rPr>
            <w:t>SUA</w:t>
          </w:r>
          <w:r w:rsidRPr="008A7319">
            <w:rPr>
              <w:rFonts w:ascii="Calibri bold" w:hAnsi="Calibri bold" w:cs="Calibri"/>
              <w:color w:val="FF0000"/>
              <w:sz w:val="14"/>
              <w:szCs w:val="18"/>
              <w:lang w:val="it-IT"/>
            </w:rPr>
            <w:t xml:space="preserve"> SF - Stazione Unica Appaltante Servizi e Forniture</w:t>
          </w:r>
        </w:p>
      </w:tc>
      <w:tc>
        <w:tcPr>
          <w:tcW w:w="227" w:type="dxa"/>
          <w:vMerge w:val="restart"/>
          <w:noWrap/>
        </w:tcPr>
        <w:p w14:paraId="35387941" w14:textId="77777777" w:rsidR="00727FA3" w:rsidRPr="008A7319" w:rsidRDefault="00727FA3" w:rsidP="00727FA3">
          <w:pPr>
            <w:tabs>
              <w:tab w:val="center" w:pos="4819"/>
              <w:tab w:val="right" w:pos="9638"/>
            </w:tabs>
            <w:rPr>
              <w:color w:val="FF0000"/>
              <w:sz w:val="14"/>
              <w:szCs w:val="18"/>
              <w:lang w:val="it-IT"/>
            </w:rPr>
          </w:pPr>
        </w:p>
      </w:tc>
      <w:tc>
        <w:tcPr>
          <w:tcW w:w="3061" w:type="dxa"/>
          <w:noWrap/>
        </w:tcPr>
        <w:p w14:paraId="5290802A" w14:textId="77777777" w:rsidR="00727FA3" w:rsidRPr="008A7319" w:rsidRDefault="00727FA3" w:rsidP="00727FA3">
          <w:pPr>
            <w:spacing w:line="16" w:lineRule="atLeast"/>
            <w:contextualSpacing/>
            <w:rPr>
              <w:rFonts w:ascii="Calibri bold" w:hAnsi="Calibri bold" w:cs="Calibri"/>
              <w:color w:val="FF0000"/>
              <w:sz w:val="14"/>
              <w:szCs w:val="18"/>
              <w:lang w:val="it-IT"/>
            </w:rPr>
          </w:pPr>
          <w:r w:rsidRPr="008A7319">
            <w:rPr>
              <w:rFonts w:ascii="Calibri bold" w:hAnsi="Calibri bold" w:cs="Calibri"/>
              <w:noProof/>
              <w:color w:val="FF0000"/>
              <w:sz w:val="14"/>
              <w:szCs w:val="18"/>
              <w:lang w:val="it-IT"/>
            </w:rPr>
            <w:t>SUS</w:t>
          </w:r>
          <w:r w:rsidRPr="008A7319">
            <w:rPr>
              <w:rFonts w:ascii="Calibri bold" w:hAnsi="Calibri bold" w:cs="Calibri"/>
              <w:color w:val="FF0000"/>
              <w:sz w:val="14"/>
              <w:szCs w:val="18"/>
              <w:lang w:val="it-IT"/>
            </w:rPr>
            <w:t xml:space="preserve"> SF - Sënta Unica Surandada Sorvisc y Fornidöres</w:t>
          </w:r>
        </w:p>
      </w:tc>
    </w:tr>
    <w:tr w:rsidR="00727FA3" w:rsidRPr="008A7319" w14:paraId="615F2192" w14:textId="77777777" w:rsidTr="00C155CB">
      <w:tc>
        <w:tcPr>
          <w:tcW w:w="3061" w:type="dxa"/>
          <w:noWrap/>
        </w:tcPr>
        <w:p w14:paraId="4A74A1E2" w14:textId="77777777" w:rsidR="00727FA3" w:rsidRPr="008A7319" w:rsidRDefault="00727FA3" w:rsidP="00727FA3">
          <w:pPr>
            <w:spacing w:line="16" w:lineRule="atLeast"/>
            <w:contextualSpacing/>
            <w:rPr>
              <w:rFonts w:cs="Calibri"/>
              <w:color w:val="FF0000"/>
              <w:sz w:val="14"/>
              <w:szCs w:val="18"/>
              <w:lang w:val="en-GB"/>
            </w:rPr>
          </w:pPr>
          <w:r w:rsidRPr="008A7319">
            <w:rPr>
              <w:rFonts w:cs="Calibri"/>
              <w:noProof/>
              <w:color w:val="FF0000"/>
              <w:sz w:val="14"/>
              <w:szCs w:val="18"/>
              <w:lang w:val="en-GB"/>
            </w:rPr>
            <w:t>Landhaus</w:t>
          </w:r>
          <w:r w:rsidRPr="008A7319">
            <w:rPr>
              <w:rFonts w:cs="Calibri"/>
              <w:color w:val="FF0000"/>
              <w:sz w:val="14"/>
              <w:szCs w:val="18"/>
              <w:lang w:val="en-GB"/>
            </w:rPr>
            <w:t xml:space="preserve"> 5, Raiffeisenstraße 5, </w:t>
          </w:r>
          <w:r w:rsidRPr="008A7319">
            <w:rPr>
              <w:rFonts w:cs="Calibri"/>
              <w:noProof/>
              <w:color w:val="FF0000"/>
              <w:sz w:val="14"/>
              <w:szCs w:val="18"/>
              <w:lang w:val="en-GB"/>
            </w:rPr>
            <w:t>39100</w:t>
          </w:r>
          <w:r w:rsidRPr="008A7319">
            <w:rPr>
              <w:rFonts w:cs="Calibri"/>
              <w:color w:val="FF0000"/>
              <w:sz w:val="14"/>
              <w:szCs w:val="18"/>
              <w:lang w:val="en-GB"/>
            </w:rPr>
            <w:t xml:space="preserve"> </w:t>
          </w:r>
          <w:r w:rsidRPr="008A7319">
            <w:rPr>
              <w:rFonts w:cs="Calibri"/>
              <w:noProof/>
              <w:color w:val="FF0000"/>
              <w:sz w:val="14"/>
              <w:szCs w:val="18"/>
              <w:lang w:val="en-GB"/>
            </w:rPr>
            <w:t>Bozen</w:t>
          </w:r>
        </w:p>
      </w:tc>
      <w:tc>
        <w:tcPr>
          <w:tcW w:w="227" w:type="dxa"/>
          <w:vMerge/>
          <w:noWrap/>
        </w:tcPr>
        <w:p w14:paraId="7773389C" w14:textId="77777777" w:rsidR="00727FA3" w:rsidRPr="008A7319" w:rsidRDefault="00727FA3" w:rsidP="00727FA3">
          <w:pPr>
            <w:tabs>
              <w:tab w:val="center" w:pos="4819"/>
              <w:tab w:val="right" w:pos="9638"/>
            </w:tabs>
            <w:rPr>
              <w:color w:val="FF0000"/>
              <w:sz w:val="14"/>
              <w:szCs w:val="18"/>
            </w:rPr>
          </w:pPr>
        </w:p>
      </w:tc>
      <w:tc>
        <w:tcPr>
          <w:tcW w:w="3061" w:type="dxa"/>
          <w:noWrap/>
        </w:tcPr>
        <w:p w14:paraId="1A4FACE3" w14:textId="77777777" w:rsidR="00727FA3" w:rsidRPr="008A7319" w:rsidRDefault="00727FA3" w:rsidP="00727FA3">
          <w:pPr>
            <w:spacing w:line="16" w:lineRule="atLeast"/>
            <w:contextualSpacing/>
            <w:rPr>
              <w:rFonts w:cs="Calibri"/>
              <w:color w:val="FF0000"/>
              <w:sz w:val="14"/>
              <w:szCs w:val="18"/>
              <w:lang w:val="en-GB"/>
            </w:rPr>
          </w:pPr>
          <w:r w:rsidRPr="008A7319">
            <w:rPr>
              <w:rFonts w:cs="Calibri"/>
              <w:noProof/>
              <w:color w:val="FF0000"/>
              <w:sz w:val="14"/>
              <w:szCs w:val="18"/>
            </w:rPr>
            <w:t>Palazzo</w:t>
          </w:r>
          <w:r w:rsidRPr="008A7319">
            <w:rPr>
              <w:rFonts w:cs="Calibri"/>
              <w:color w:val="FF0000"/>
              <w:sz w:val="14"/>
              <w:szCs w:val="18"/>
              <w:lang w:val="en-GB"/>
            </w:rPr>
            <w:t xml:space="preserve"> 5, via Raiffeisen 5</w:t>
          </w:r>
          <w:r w:rsidRPr="008A7319">
            <w:rPr>
              <w:rFonts w:cs="Calibri"/>
              <w:color w:val="FF0000"/>
              <w:sz w:val="14"/>
              <w:szCs w:val="18"/>
            </w:rPr>
            <w:t xml:space="preserve">, </w:t>
          </w:r>
          <w:r w:rsidRPr="008A7319">
            <w:rPr>
              <w:rFonts w:cs="Calibri"/>
              <w:noProof/>
              <w:color w:val="FF0000"/>
              <w:sz w:val="14"/>
              <w:szCs w:val="18"/>
            </w:rPr>
            <w:t>39100</w:t>
          </w:r>
          <w:r w:rsidRPr="008A7319">
            <w:rPr>
              <w:rFonts w:cs="Calibri"/>
              <w:color w:val="FF0000"/>
              <w:sz w:val="14"/>
              <w:szCs w:val="18"/>
            </w:rPr>
            <w:t xml:space="preserve"> </w:t>
          </w:r>
          <w:r w:rsidRPr="008A7319">
            <w:rPr>
              <w:rFonts w:cs="Calibri"/>
              <w:noProof/>
              <w:color w:val="FF0000"/>
              <w:sz w:val="14"/>
              <w:szCs w:val="18"/>
            </w:rPr>
            <w:t>Bolzano</w:t>
          </w:r>
        </w:p>
      </w:tc>
      <w:tc>
        <w:tcPr>
          <w:tcW w:w="227" w:type="dxa"/>
          <w:vMerge/>
          <w:noWrap/>
        </w:tcPr>
        <w:p w14:paraId="7DA84FCF" w14:textId="77777777" w:rsidR="00727FA3" w:rsidRPr="008A7319" w:rsidRDefault="00727FA3" w:rsidP="00727FA3">
          <w:pPr>
            <w:tabs>
              <w:tab w:val="center" w:pos="4819"/>
              <w:tab w:val="right" w:pos="9638"/>
            </w:tabs>
            <w:rPr>
              <w:color w:val="FF0000"/>
              <w:sz w:val="14"/>
              <w:szCs w:val="18"/>
            </w:rPr>
          </w:pPr>
        </w:p>
      </w:tc>
      <w:tc>
        <w:tcPr>
          <w:tcW w:w="3061" w:type="dxa"/>
          <w:noWrap/>
        </w:tcPr>
        <w:p w14:paraId="3D0AC61D" w14:textId="77777777" w:rsidR="00727FA3" w:rsidRPr="008A7319" w:rsidRDefault="00727FA3" w:rsidP="00727FA3">
          <w:pPr>
            <w:spacing w:line="16" w:lineRule="atLeast"/>
            <w:contextualSpacing/>
            <w:rPr>
              <w:rFonts w:cs="Calibri"/>
              <w:color w:val="FF0000"/>
              <w:sz w:val="14"/>
              <w:szCs w:val="18"/>
              <w:lang w:val="it-IT"/>
            </w:rPr>
          </w:pPr>
          <w:r w:rsidRPr="008A7319">
            <w:rPr>
              <w:rFonts w:cs="Calibri"/>
              <w:noProof/>
              <w:color w:val="FF0000"/>
              <w:sz w:val="14"/>
              <w:szCs w:val="18"/>
              <w:lang w:val="it-IT"/>
            </w:rPr>
            <w:t>Palaz</w:t>
          </w:r>
          <w:r w:rsidRPr="008A7319">
            <w:rPr>
              <w:rFonts w:cs="Calibri"/>
              <w:color w:val="FF0000"/>
              <w:sz w:val="14"/>
              <w:szCs w:val="18"/>
              <w:lang w:val="it-IT"/>
            </w:rPr>
            <w:t xml:space="preserve"> provinziel 5, via Raiffeisen 5, </w:t>
          </w:r>
          <w:r w:rsidRPr="008A7319">
            <w:rPr>
              <w:rFonts w:cs="Calibri"/>
              <w:noProof/>
              <w:color w:val="FF0000"/>
              <w:sz w:val="14"/>
              <w:szCs w:val="18"/>
              <w:lang w:val="it-IT"/>
            </w:rPr>
            <w:t>39100</w:t>
          </w:r>
          <w:r w:rsidRPr="008A7319">
            <w:rPr>
              <w:rFonts w:cs="Calibri"/>
              <w:color w:val="FF0000"/>
              <w:sz w:val="14"/>
              <w:szCs w:val="18"/>
              <w:lang w:val="it-IT"/>
            </w:rPr>
            <w:t xml:space="preserve"> </w:t>
          </w:r>
          <w:r w:rsidRPr="008A7319">
            <w:rPr>
              <w:rFonts w:cs="Calibri"/>
              <w:noProof/>
              <w:color w:val="FF0000"/>
              <w:sz w:val="14"/>
              <w:szCs w:val="18"/>
              <w:lang w:val="it-IT"/>
            </w:rPr>
            <w:t>Bulsan</w:t>
          </w:r>
        </w:p>
      </w:tc>
    </w:tr>
    <w:tr w:rsidR="00727FA3" w:rsidRPr="008A7319" w14:paraId="7B9A13F6" w14:textId="77777777" w:rsidTr="00C155CB">
      <w:tc>
        <w:tcPr>
          <w:tcW w:w="3061" w:type="dxa"/>
          <w:noWrap/>
        </w:tcPr>
        <w:p w14:paraId="1997D27B" w14:textId="77777777" w:rsidR="00727FA3" w:rsidRPr="008A7319" w:rsidRDefault="00727FA3" w:rsidP="00727FA3">
          <w:pPr>
            <w:spacing w:line="0" w:lineRule="atLeast"/>
            <w:rPr>
              <w:rFonts w:cs="Calibri"/>
              <w:color w:val="FF0000"/>
              <w:sz w:val="14"/>
              <w:szCs w:val="18"/>
              <w:lang w:val="it-IT"/>
            </w:rPr>
          </w:pPr>
          <w:r w:rsidRPr="008A7319">
            <w:rPr>
              <w:rFonts w:cs="Calibri"/>
              <w:noProof/>
              <w:color w:val="FF0000"/>
              <w:sz w:val="14"/>
              <w:szCs w:val="18"/>
              <w:lang w:val="it-IT"/>
            </w:rPr>
            <w:t>aov.dienst-lieferung</w:t>
          </w:r>
          <w:r w:rsidRPr="008A7319">
            <w:rPr>
              <w:rFonts w:cs="Calibri"/>
              <w:color w:val="FF0000"/>
              <w:sz w:val="14"/>
              <w:szCs w:val="18"/>
              <w:lang w:val="it-IT"/>
            </w:rPr>
            <w:t>@provinz.bz.it</w:t>
          </w:r>
        </w:p>
      </w:tc>
      <w:tc>
        <w:tcPr>
          <w:tcW w:w="227" w:type="dxa"/>
          <w:vMerge/>
          <w:noWrap/>
        </w:tcPr>
        <w:p w14:paraId="7072767F" w14:textId="77777777" w:rsidR="00727FA3" w:rsidRPr="008A7319" w:rsidRDefault="00727FA3" w:rsidP="00727FA3">
          <w:pPr>
            <w:tabs>
              <w:tab w:val="center" w:pos="4819"/>
              <w:tab w:val="right" w:pos="9638"/>
            </w:tabs>
            <w:rPr>
              <w:color w:val="FF0000"/>
              <w:sz w:val="14"/>
              <w:szCs w:val="18"/>
              <w:lang w:val="it-IT"/>
            </w:rPr>
          </w:pPr>
        </w:p>
      </w:tc>
      <w:tc>
        <w:tcPr>
          <w:tcW w:w="3061" w:type="dxa"/>
          <w:noWrap/>
        </w:tcPr>
        <w:p w14:paraId="7238E0B7" w14:textId="77777777" w:rsidR="00727FA3" w:rsidRPr="008A7319" w:rsidRDefault="00727FA3" w:rsidP="00727FA3">
          <w:pPr>
            <w:spacing w:line="16" w:lineRule="atLeast"/>
            <w:contextualSpacing/>
            <w:rPr>
              <w:rFonts w:cs="Calibri"/>
              <w:color w:val="FF0000"/>
              <w:sz w:val="14"/>
              <w:szCs w:val="18"/>
              <w:lang w:val="it-IT"/>
            </w:rPr>
          </w:pPr>
          <w:r w:rsidRPr="008A7319">
            <w:rPr>
              <w:rFonts w:cs="Calibri"/>
              <w:noProof/>
              <w:color w:val="FF0000"/>
              <w:sz w:val="14"/>
              <w:szCs w:val="18"/>
              <w:lang w:val="it-IT"/>
            </w:rPr>
            <w:t>acp.serv-forniture</w:t>
          </w:r>
          <w:r w:rsidRPr="008A7319">
            <w:rPr>
              <w:rFonts w:cs="Calibri"/>
              <w:color w:val="FF0000"/>
              <w:sz w:val="14"/>
              <w:szCs w:val="18"/>
              <w:lang w:val="it-IT"/>
            </w:rPr>
            <w:t>@provincia.bz.it</w:t>
          </w:r>
        </w:p>
      </w:tc>
      <w:tc>
        <w:tcPr>
          <w:tcW w:w="227" w:type="dxa"/>
          <w:vMerge/>
          <w:noWrap/>
        </w:tcPr>
        <w:p w14:paraId="0B11D2FB" w14:textId="77777777" w:rsidR="00727FA3" w:rsidRPr="008A7319" w:rsidRDefault="00727FA3" w:rsidP="00727FA3">
          <w:pPr>
            <w:tabs>
              <w:tab w:val="center" w:pos="4819"/>
              <w:tab w:val="right" w:pos="9638"/>
            </w:tabs>
            <w:rPr>
              <w:color w:val="FF0000"/>
              <w:sz w:val="14"/>
              <w:szCs w:val="18"/>
              <w:lang w:val="it-IT"/>
            </w:rPr>
          </w:pPr>
        </w:p>
      </w:tc>
      <w:tc>
        <w:tcPr>
          <w:tcW w:w="3061" w:type="dxa"/>
          <w:noWrap/>
        </w:tcPr>
        <w:p w14:paraId="45D79C75" w14:textId="77777777" w:rsidR="00727FA3" w:rsidRPr="008A7319" w:rsidRDefault="00727FA3" w:rsidP="00727FA3">
          <w:pPr>
            <w:spacing w:line="16" w:lineRule="atLeast"/>
            <w:contextualSpacing/>
            <w:rPr>
              <w:rFonts w:cs="Calibri"/>
              <w:color w:val="FF0000"/>
              <w:sz w:val="14"/>
              <w:szCs w:val="18"/>
              <w:lang w:val="it-IT"/>
            </w:rPr>
          </w:pPr>
          <w:r w:rsidRPr="008A7319">
            <w:rPr>
              <w:rFonts w:cs="Calibri"/>
              <w:noProof/>
              <w:color w:val="FF0000"/>
              <w:sz w:val="14"/>
              <w:szCs w:val="18"/>
              <w:lang w:val="it-IT"/>
            </w:rPr>
            <w:t>acp.serv-forniture</w:t>
          </w:r>
          <w:r w:rsidRPr="008A7319">
            <w:rPr>
              <w:rFonts w:cs="Calibri"/>
              <w:color w:val="FF0000"/>
              <w:sz w:val="14"/>
              <w:szCs w:val="18"/>
              <w:lang w:val="it-IT"/>
            </w:rPr>
            <w:t>@provincia.bz.it</w:t>
          </w:r>
        </w:p>
      </w:tc>
    </w:tr>
    <w:tr w:rsidR="00727FA3" w:rsidRPr="008A7319" w14:paraId="12F311CC" w14:textId="77777777" w:rsidTr="00C155CB">
      <w:tc>
        <w:tcPr>
          <w:tcW w:w="3061" w:type="dxa"/>
          <w:noWrap/>
        </w:tcPr>
        <w:p w14:paraId="60FCADF1" w14:textId="77777777" w:rsidR="00727FA3" w:rsidRPr="008A7319" w:rsidRDefault="00727FA3" w:rsidP="00727FA3">
          <w:pPr>
            <w:spacing w:line="0" w:lineRule="atLeast"/>
            <w:contextualSpacing/>
            <w:rPr>
              <w:rFonts w:cs="Calibri"/>
              <w:color w:val="FF0000"/>
              <w:sz w:val="14"/>
              <w:szCs w:val="18"/>
            </w:rPr>
          </w:pPr>
          <w:r w:rsidRPr="008A7319">
            <w:rPr>
              <w:rFonts w:cs="Calibri"/>
              <w:noProof/>
              <w:color w:val="FF0000"/>
              <w:sz w:val="14"/>
              <w:szCs w:val="18"/>
              <w:lang w:val="en-GB"/>
            </w:rPr>
            <w:t>www.provinz.bz.it</w:t>
          </w:r>
        </w:p>
      </w:tc>
      <w:tc>
        <w:tcPr>
          <w:tcW w:w="227" w:type="dxa"/>
          <w:vMerge/>
          <w:noWrap/>
        </w:tcPr>
        <w:p w14:paraId="58A9CDD7" w14:textId="77777777" w:rsidR="00727FA3" w:rsidRPr="008A7319" w:rsidRDefault="00727FA3" w:rsidP="00727FA3">
          <w:pPr>
            <w:tabs>
              <w:tab w:val="center" w:pos="4819"/>
              <w:tab w:val="right" w:pos="9638"/>
            </w:tabs>
            <w:rPr>
              <w:color w:val="FF0000"/>
              <w:sz w:val="14"/>
              <w:szCs w:val="18"/>
            </w:rPr>
          </w:pPr>
        </w:p>
      </w:tc>
      <w:tc>
        <w:tcPr>
          <w:tcW w:w="3061" w:type="dxa"/>
          <w:noWrap/>
        </w:tcPr>
        <w:p w14:paraId="054AA267" w14:textId="77777777" w:rsidR="00727FA3" w:rsidRPr="008A7319" w:rsidRDefault="00727FA3" w:rsidP="00727FA3">
          <w:pPr>
            <w:spacing w:line="16" w:lineRule="atLeast"/>
            <w:contextualSpacing/>
            <w:rPr>
              <w:rFonts w:ascii="Calibri bold" w:hAnsi="Calibri bold" w:cs="Calibri"/>
              <w:color w:val="FF0000"/>
              <w:sz w:val="14"/>
              <w:szCs w:val="18"/>
              <w:lang w:val="en-GB"/>
            </w:rPr>
          </w:pPr>
          <w:r w:rsidRPr="008A7319">
            <w:rPr>
              <w:rFonts w:cs="Calibri"/>
              <w:noProof/>
              <w:color w:val="FF0000"/>
              <w:sz w:val="14"/>
              <w:szCs w:val="18"/>
              <w:lang w:val="en-GB"/>
            </w:rPr>
            <w:t>www.provincia.bz.it</w:t>
          </w:r>
        </w:p>
      </w:tc>
      <w:tc>
        <w:tcPr>
          <w:tcW w:w="227" w:type="dxa"/>
          <w:vMerge/>
          <w:noWrap/>
        </w:tcPr>
        <w:p w14:paraId="1B44EF1C" w14:textId="77777777" w:rsidR="00727FA3" w:rsidRPr="008A7319" w:rsidRDefault="00727FA3" w:rsidP="00727FA3">
          <w:pPr>
            <w:tabs>
              <w:tab w:val="center" w:pos="4819"/>
              <w:tab w:val="right" w:pos="9638"/>
            </w:tabs>
            <w:rPr>
              <w:color w:val="FF0000"/>
              <w:sz w:val="14"/>
              <w:szCs w:val="18"/>
            </w:rPr>
          </w:pPr>
        </w:p>
      </w:tc>
      <w:tc>
        <w:tcPr>
          <w:tcW w:w="3061" w:type="dxa"/>
          <w:noWrap/>
        </w:tcPr>
        <w:p w14:paraId="3E95C6A9" w14:textId="77777777" w:rsidR="00727FA3" w:rsidRPr="008A7319" w:rsidRDefault="00727FA3" w:rsidP="00727FA3">
          <w:pPr>
            <w:spacing w:line="16" w:lineRule="atLeast"/>
            <w:contextualSpacing/>
            <w:rPr>
              <w:rFonts w:ascii="Calibri bold" w:hAnsi="Calibri bold" w:cs="Calibri"/>
              <w:color w:val="FF0000"/>
              <w:sz w:val="14"/>
              <w:szCs w:val="18"/>
              <w:lang w:val="en-GB"/>
            </w:rPr>
          </w:pPr>
          <w:r w:rsidRPr="008A7319">
            <w:rPr>
              <w:rFonts w:cs="Calibri"/>
              <w:noProof/>
              <w:color w:val="FF0000"/>
              <w:sz w:val="14"/>
              <w:szCs w:val="18"/>
              <w:lang w:val="en-GB"/>
            </w:rPr>
            <w:t>www.provinzia.bz.it</w:t>
          </w:r>
        </w:p>
      </w:tc>
    </w:tr>
    <w:tr w:rsidR="00727FA3" w:rsidRPr="008A7319" w14:paraId="68EC1CC2" w14:textId="77777777" w:rsidTr="00C155CB">
      <w:trPr>
        <w:trHeight w:val="15"/>
      </w:trPr>
      <w:tc>
        <w:tcPr>
          <w:tcW w:w="9637" w:type="dxa"/>
          <w:gridSpan w:val="5"/>
          <w:noWrap/>
          <w:tcMar>
            <w:top w:w="113" w:type="dxa"/>
            <w:left w:w="0" w:type="dxa"/>
            <w:bottom w:w="397" w:type="dxa"/>
            <w:right w:w="0" w:type="dxa"/>
          </w:tcMar>
        </w:tcPr>
        <w:p w14:paraId="11FE6EC4" w14:textId="77777777" w:rsidR="00727FA3" w:rsidRPr="008A7319" w:rsidRDefault="00727FA3" w:rsidP="00727FA3">
          <w:pPr>
            <w:spacing w:line="16" w:lineRule="atLeast"/>
            <w:rPr>
              <w:color w:val="FF0000"/>
              <w:sz w:val="14"/>
              <w:szCs w:val="18"/>
              <w:lang w:val="en-GB"/>
            </w:rPr>
          </w:pPr>
          <w:r w:rsidRPr="008A7319">
            <w:rPr>
              <w:noProof/>
              <w:color w:val="FF0000"/>
              <w:sz w:val="14"/>
              <w:szCs w:val="18"/>
              <w:lang w:val="en-GB"/>
            </w:rPr>
            <w:t xml:space="preserve">Tel. 0471 </w:t>
          </w:r>
          <w:r w:rsidRPr="008A7319">
            <w:rPr>
              <w:color w:val="FF0000"/>
              <w:sz w:val="14"/>
              <w:szCs w:val="18"/>
              <w:lang w:val="en-GB"/>
            </w:rPr>
            <w:t xml:space="preserve">41 40 10     St.-Nr. / Cod. Fisc. – MwSt.Nr. / P.IVA  </w:t>
          </w:r>
          <w:r w:rsidRPr="008A7319">
            <w:rPr>
              <w:noProof/>
              <w:color w:val="FF0000"/>
              <w:sz w:val="14"/>
              <w:szCs w:val="18"/>
              <w:lang w:val="en-GB"/>
            </w:rPr>
            <w:t>94116410211</w:t>
          </w:r>
          <w:r w:rsidRPr="008A7319">
            <w:rPr>
              <w:color w:val="FF0000"/>
              <w:sz w:val="14"/>
              <w:szCs w:val="18"/>
              <w:lang w:val="en-GB"/>
            </w:rPr>
            <w:t xml:space="preserve">     </w:t>
          </w:r>
          <w:r w:rsidRPr="008A7319">
            <w:rPr>
              <w:noProof/>
              <w:color w:val="FF0000"/>
              <w:sz w:val="14"/>
              <w:szCs w:val="18"/>
              <w:lang w:val="en-GB"/>
            </w:rPr>
            <w:t>aov-acp.servicesupply</w:t>
          </w:r>
          <w:r w:rsidRPr="008A7319">
            <w:rPr>
              <w:color w:val="FF0000"/>
              <w:sz w:val="14"/>
              <w:szCs w:val="18"/>
              <w:lang w:val="en-GB"/>
            </w:rPr>
            <w:t>@pec.prov.bz.it</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A46D8C" w14:textId="77777777" w:rsidR="00D776D0" w:rsidRDefault="00D776D0">
      <w:r>
        <w:separator/>
      </w:r>
    </w:p>
  </w:footnote>
  <w:footnote w:type="continuationSeparator" w:id="0">
    <w:p w14:paraId="04F803A7" w14:textId="77777777" w:rsidR="00D776D0" w:rsidRDefault="00D776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FF508A" w14:textId="374A6BF3" w:rsidR="00C9043C" w:rsidRPr="008A7319" w:rsidRDefault="008A7319" w:rsidP="008A7319">
    <w:pPr>
      <w:spacing w:after="240"/>
      <w:jc w:val="right"/>
      <w:rPr>
        <w:rFonts w:asciiTheme="minorHAnsi" w:hAnsiTheme="minorHAnsi" w:cstheme="minorHAnsi"/>
        <w:sz w:val="22"/>
        <w:szCs w:val="22"/>
      </w:rPr>
    </w:pPr>
    <w:r w:rsidRPr="008A7319">
      <w:rPr>
        <w:rFonts w:asciiTheme="minorHAnsi" w:hAnsiTheme="minorHAnsi" w:cstheme="minorHAnsi"/>
        <w:sz w:val="22"/>
        <w:szCs w:val="22"/>
      </w:rPr>
      <w:fldChar w:fldCharType="begin"/>
    </w:r>
    <w:r w:rsidRPr="008A7319">
      <w:rPr>
        <w:rFonts w:asciiTheme="minorHAnsi" w:hAnsiTheme="minorHAnsi" w:cstheme="minorHAnsi"/>
        <w:sz w:val="22"/>
        <w:szCs w:val="22"/>
      </w:rPr>
      <w:instrText xml:space="preserve"> PAGE  \* Arabic  \* MERGEFORMAT </w:instrText>
    </w:r>
    <w:r w:rsidRPr="008A7319">
      <w:rPr>
        <w:rFonts w:asciiTheme="minorHAnsi" w:hAnsiTheme="minorHAnsi" w:cstheme="minorHAnsi"/>
        <w:sz w:val="22"/>
        <w:szCs w:val="22"/>
      </w:rPr>
      <w:fldChar w:fldCharType="separate"/>
    </w:r>
    <w:r w:rsidRPr="008A7319">
      <w:rPr>
        <w:rFonts w:asciiTheme="minorHAnsi" w:hAnsiTheme="minorHAnsi" w:cstheme="minorHAnsi"/>
        <w:sz w:val="22"/>
        <w:szCs w:val="22"/>
      </w:rPr>
      <w:t>2</w:t>
    </w:r>
    <w:r w:rsidRPr="008A7319">
      <w:rPr>
        <w:rFonts w:asciiTheme="minorHAnsi" w:hAnsiTheme="minorHAnsi" w:cstheme="minorHAnsi"/>
        <w:sz w:val="22"/>
        <w:szCs w:val="22"/>
      </w:rPr>
      <w:fldChar w:fldCharType="end"/>
    </w:r>
    <w:r w:rsidRPr="008A7319">
      <w:rPr>
        <w:rFonts w:asciiTheme="minorHAnsi" w:hAnsiTheme="minorHAnsi" w:cstheme="minorHAnsi"/>
        <w:sz w:val="22"/>
        <w:szCs w:val="22"/>
      </w:rPr>
      <w:t>/</w:t>
    </w:r>
    <w:r w:rsidRPr="008A7319">
      <w:rPr>
        <w:rFonts w:asciiTheme="minorHAnsi" w:hAnsiTheme="minorHAnsi" w:cstheme="minorHAnsi"/>
        <w:sz w:val="22"/>
        <w:szCs w:val="22"/>
      </w:rPr>
      <w:fldChar w:fldCharType="begin"/>
    </w:r>
    <w:r w:rsidRPr="008A7319">
      <w:rPr>
        <w:rFonts w:asciiTheme="minorHAnsi" w:hAnsiTheme="minorHAnsi" w:cstheme="minorHAnsi"/>
        <w:sz w:val="22"/>
        <w:szCs w:val="22"/>
      </w:rPr>
      <w:instrText xml:space="preserve"> NUMPAGES   \* MERGEFORMAT </w:instrText>
    </w:r>
    <w:r w:rsidRPr="008A7319">
      <w:rPr>
        <w:rFonts w:asciiTheme="minorHAnsi" w:hAnsiTheme="minorHAnsi" w:cstheme="minorHAnsi"/>
        <w:sz w:val="22"/>
        <w:szCs w:val="22"/>
      </w:rPr>
      <w:fldChar w:fldCharType="separate"/>
    </w:r>
    <w:r w:rsidRPr="008A7319">
      <w:rPr>
        <w:rFonts w:asciiTheme="minorHAnsi" w:hAnsiTheme="minorHAnsi" w:cstheme="minorHAnsi"/>
        <w:sz w:val="22"/>
        <w:szCs w:val="22"/>
      </w:rPr>
      <w:t>2</w:t>
    </w:r>
    <w:r w:rsidRPr="008A7319">
      <w:rPr>
        <w:rFonts w:asciiTheme="minorHAnsi" w:hAnsiTheme="minorHAnsi" w:cstheme="minorHAnsi"/>
        <w:noProof/>
        <w:sz w:val="22"/>
        <w:szCs w:val="22"/>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000E37" w14:textId="77777777" w:rsidR="00C22BA2" w:rsidRPr="00D91BDC" w:rsidRDefault="00C22BA2" w:rsidP="00C22BA2">
    <w:pPr>
      <w:pStyle w:val="Intestazione"/>
      <w:rPr>
        <w:lang w:val="it-IT"/>
      </w:rPr>
    </w:pPr>
    <w:bookmarkStart w:id="2" w:name="_Hlk200528015"/>
    <w:r>
      <w:rPr>
        <w:noProof/>
      </w:rPr>
      <w:drawing>
        <wp:inline distT="0" distB="0" distL="0" distR="0" wp14:anchorId="442E238E" wp14:editId="55F3DE62">
          <wp:extent cx="2305050" cy="590550"/>
          <wp:effectExtent l="0" t="0" r="0" b="0"/>
          <wp:docPr id="227541166" name="Immagine 1" descr="Immagine che contiene testo, Carattere, bianc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41166" name="Immagine 1" descr="Immagine che contiene testo, Carattere, bianco&#10;&#10;Il contenuto generato dall'IA potrebbe non essere corret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05050" cy="590550"/>
                  </a:xfrm>
                  <a:prstGeom prst="rect">
                    <a:avLst/>
                  </a:prstGeom>
                  <a:noFill/>
                  <a:ln>
                    <a:noFill/>
                  </a:ln>
                </pic:spPr>
              </pic:pic>
            </a:graphicData>
          </a:graphic>
        </wp:inline>
      </w:drawing>
    </w:r>
    <w:r w:rsidRPr="00D91BDC">
      <w:rPr>
        <w:lang w:val="it-IT"/>
      </w:rPr>
      <w:t xml:space="preserve"> </w:t>
    </w:r>
    <w:r w:rsidRPr="00D91BDC">
      <w:rPr>
        <w:rFonts w:asciiTheme="minorHAnsi" w:hAnsiTheme="minorHAnsi" w:cstheme="minorHAnsi"/>
        <w:i/>
        <w:iCs/>
        <w:color w:val="FF0000"/>
        <w:lang w:val="it-IT"/>
      </w:rPr>
      <w:t>(carta intenstata della Stazione Appaltante - Briefkopf der Vertragsstelle</w:t>
    </w:r>
    <w:r w:rsidRPr="00D91BDC">
      <w:rPr>
        <w:lang w:val="it-IT"/>
      </w:rPr>
      <w:t>)</w:t>
    </w:r>
  </w:p>
  <w:bookmarkEnd w:id="2"/>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797BB" w14:textId="77777777" w:rsidR="00C9043C" w:rsidRDefault="00C9043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F7350" w14:textId="68999887" w:rsidR="00C9043C" w:rsidRPr="008A7319" w:rsidRDefault="008A7319" w:rsidP="008A7319">
    <w:pPr>
      <w:spacing w:after="240"/>
      <w:jc w:val="right"/>
      <w:rPr>
        <w:rFonts w:asciiTheme="minorHAnsi" w:hAnsiTheme="minorHAnsi" w:cstheme="minorHAnsi"/>
        <w:sz w:val="22"/>
        <w:szCs w:val="22"/>
      </w:rPr>
    </w:pPr>
    <w:r w:rsidRPr="008A7319">
      <w:rPr>
        <w:rFonts w:asciiTheme="minorHAnsi" w:hAnsiTheme="minorHAnsi" w:cstheme="minorHAnsi"/>
        <w:sz w:val="22"/>
        <w:szCs w:val="22"/>
      </w:rPr>
      <w:fldChar w:fldCharType="begin"/>
    </w:r>
    <w:r w:rsidRPr="008A7319">
      <w:rPr>
        <w:rFonts w:asciiTheme="minorHAnsi" w:hAnsiTheme="minorHAnsi" w:cstheme="minorHAnsi"/>
        <w:sz w:val="22"/>
        <w:szCs w:val="22"/>
      </w:rPr>
      <w:instrText xml:space="preserve"> PAGE  \* Arabic  \* MERGEFORMAT </w:instrText>
    </w:r>
    <w:r w:rsidRPr="008A7319">
      <w:rPr>
        <w:rFonts w:asciiTheme="minorHAnsi" w:hAnsiTheme="minorHAnsi" w:cstheme="minorHAnsi"/>
        <w:sz w:val="22"/>
        <w:szCs w:val="22"/>
      </w:rPr>
      <w:fldChar w:fldCharType="separate"/>
    </w:r>
    <w:r w:rsidRPr="008A7319">
      <w:rPr>
        <w:rFonts w:asciiTheme="minorHAnsi" w:hAnsiTheme="minorHAnsi" w:cstheme="minorHAnsi"/>
        <w:sz w:val="22"/>
        <w:szCs w:val="22"/>
      </w:rPr>
      <w:t>2</w:t>
    </w:r>
    <w:r w:rsidRPr="008A7319">
      <w:rPr>
        <w:rFonts w:asciiTheme="minorHAnsi" w:hAnsiTheme="minorHAnsi" w:cstheme="minorHAnsi"/>
        <w:sz w:val="22"/>
        <w:szCs w:val="22"/>
      </w:rPr>
      <w:fldChar w:fldCharType="end"/>
    </w:r>
    <w:r w:rsidRPr="008A7319">
      <w:rPr>
        <w:rFonts w:asciiTheme="minorHAnsi" w:hAnsiTheme="minorHAnsi" w:cstheme="minorHAnsi"/>
        <w:sz w:val="22"/>
        <w:szCs w:val="22"/>
      </w:rPr>
      <w:t>/</w:t>
    </w:r>
    <w:r w:rsidRPr="008A7319">
      <w:rPr>
        <w:rFonts w:asciiTheme="minorHAnsi" w:hAnsiTheme="minorHAnsi" w:cstheme="minorHAnsi"/>
        <w:sz w:val="22"/>
        <w:szCs w:val="22"/>
      </w:rPr>
      <w:fldChar w:fldCharType="begin"/>
    </w:r>
    <w:r w:rsidRPr="008A7319">
      <w:rPr>
        <w:rFonts w:asciiTheme="minorHAnsi" w:hAnsiTheme="minorHAnsi" w:cstheme="minorHAnsi"/>
        <w:sz w:val="22"/>
        <w:szCs w:val="22"/>
      </w:rPr>
      <w:instrText xml:space="preserve"> NUMPAGES   \* MERGEFORMAT </w:instrText>
    </w:r>
    <w:r w:rsidRPr="008A7319">
      <w:rPr>
        <w:rFonts w:asciiTheme="minorHAnsi" w:hAnsiTheme="minorHAnsi" w:cstheme="minorHAnsi"/>
        <w:sz w:val="22"/>
        <w:szCs w:val="22"/>
      </w:rPr>
      <w:fldChar w:fldCharType="separate"/>
    </w:r>
    <w:r w:rsidRPr="008A7319">
      <w:rPr>
        <w:rFonts w:asciiTheme="minorHAnsi" w:hAnsiTheme="minorHAnsi" w:cstheme="minorHAnsi"/>
        <w:sz w:val="22"/>
        <w:szCs w:val="22"/>
      </w:rPr>
      <w:t>2</w:t>
    </w:r>
    <w:r w:rsidRPr="008A7319">
      <w:rPr>
        <w:rFonts w:asciiTheme="minorHAnsi" w:hAnsiTheme="minorHAnsi" w:cstheme="minorHAnsi"/>
        <w:noProof/>
        <w:sz w:val="22"/>
        <w:szCs w:val="22"/>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6B7843"/>
    <w:multiLevelType w:val="hybridMultilevel"/>
    <w:tmpl w:val="693ECE5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4"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5"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6"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7"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8"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9"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3"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5"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6"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D824046"/>
    <w:multiLevelType w:val="hybridMultilevel"/>
    <w:tmpl w:val="A2C0113C"/>
    <w:lvl w:ilvl="0" w:tplc="1504A77A">
      <w:start w:val="7"/>
      <w:numFmt w:val="decimal"/>
      <w:lvlText w:val="%1."/>
      <w:lvlJc w:val="left"/>
      <w:pPr>
        <w:tabs>
          <w:tab w:val="num" w:pos="2160"/>
        </w:tabs>
        <w:ind w:left="2160" w:hanging="360"/>
      </w:pPr>
      <w:rPr>
        <w:rFonts w:hint="default"/>
        <w:b/>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F6D5515"/>
    <w:multiLevelType w:val="hybridMultilevel"/>
    <w:tmpl w:val="529477E8"/>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2"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55D11DC"/>
    <w:multiLevelType w:val="hybridMultilevel"/>
    <w:tmpl w:val="4CCA63C0"/>
    <w:lvl w:ilvl="0" w:tplc="04100017">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260838E3"/>
    <w:multiLevelType w:val="hybridMultilevel"/>
    <w:tmpl w:val="179CFE84"/>
    <w:lvl w:ilvl="0" w:tplc="AD5403CC">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7" w15:restartNumberingAfterBreak="0">
    <w:nsid w:val="29E325D9"/>
    <w:multiLevelType w:val="hybridMultilevel"/>
    <w:tmpl w:val="4DD8A6C0"/>
    <w:lvl w:ilvl="0" w:tplc="9F26EA8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9"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30"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31"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4"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6"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9" w15:restartNumberingAfterBreak="0">
    <w:nsid w:val="3BF61108"/>
    <w:multiLevelType w:val="hybridMultilevel"/>
    <w:tmpl w:val="AB1CD478"/>
    <w:lvl w:ilvl="0" w:tplc="91308738">
      <w:start w:val="1"/>
      <w:numFmt w:val="lowerLetter"/>
      <w:lvlText w:val="%1)"/>
      <w:lvlJc w:val="left"/>
      <w:pPr>
        <w:ind w:left="720" w:hanging="360"/>
      </w:pPr>
      <w:rPr>
        <w:strike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1"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3"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5"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7"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8"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88D1EB3"/>
    <w:multiLevelType w:val="hybridMultilevel"/>
    <w:tmpl w:val="F766C97A"/>
    <w:lvl w:ilvl="0" w:tplc="E1DC77E6">
      <w:start w:val="3"/>
      <w:numFmt w:val="lowerLetter"/>
      <w:lvlText w:val="%1)"/>
      <w:lvlJc w:val="left"/>
      <w:pPr>
        <w:ind w:left="720" w:hanging="360"/>
      </w:pPr>
      <w:rPr>
        <w:rFonts w:hint="default"/>
        <w:strike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1"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7"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8"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1"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2"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6"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7"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8"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9"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0"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71"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72"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3"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4"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5"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7"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8"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9"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80"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81"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2"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83"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5"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6"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8"/>
  </w:num>
  <w:num w:numId="2" w16cid:durableId="1182549678">
    <w:abstractNumId w:val="66"/>
  </w:num>
  <w:num w:numId="3" w16cid:durableId="1231767477">
    <w:abstractNumId w:val="46"/>
  </w:num>
  <w:num w:numId="4" w16cid:durableId="378209330">
    <w:abstractNumId w:val="71"/>
  </w:num>
  <w:num w:numId="5" w16cid:durableId="982274595">
    <w:abstractNumId w:val="76"/>
  </w:num>
  <w:num w:numId="6" w16cid:durableId="1425416887">
    <w:abstractNumId w:val="15"/>
  </w:num>
  <w:num w:numId="7" w16cid:durableId="1197962518">
    <w:abstractNumId w:val="81"/>
  </w:num>
  <w:num w:numId="8" w16cid:durableId="1945383020">
    <w:abstractNumId w:val="12"/>
  </w:num>
  <w:num w:numId="9" w16cid:durableId="1684166061">
    <w:abstractNumId w:val="17"/>
  </w:num>
  <w:num w:numId="10" w16cid:durableId="1490363400">
    <w:abstractNumId w:val="56"/>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21"/>
  </w:num>
  <w:num w:numId="12" w16cid:durableId="11952771">
    <w:abstractNumId w:val="9"/>
  </w:num>
  <w:num w:numId="13" w16cid:durableId="1668555245">
    <w:abstractNumId w:val="73"/>
  </w:num>
  <w:num w:numId="14" w16cid:durableId="1842697965">
    <w:abstractNumId w:val="50"/>
  </w:num>
  <w:num w:numId="15" w16cid:durableId="1187787484">
    <w:abstractNumId w:val="70"/>
  </w:num>
  <w:num w:numId="16" w16cid:durableId="1928490074">
    <w:abstractNumId w:val="55"/>
  </w:num>
  <w:num w:numId="17" w16cid:durableId="889003378">
    <w:abstractNumId w:val="75"/>
  </w:num>
  <w:num w:numId="18" w16cid:durableId="1530684306">
    <w:abstractNumId w:val="72"/>
  </w:num>
  <w:num w:numId="19" w16cid:durableId="1567187378">
    <w:abstractNumId w:val="78"/>
  </w:num>
  <w:num w:numId="20" w16cid:durableId="99834044">
    <w:abstractNumId w:val="26"/>
  </w:num>
  <w:num w:numId="21" w16cid:durableId="457990523">
    <w:abstractNumId w:val="60"/>
  </w:num>
  <w:num w:numId="22" w16cid:durableId="1174807518">
    <w:abstractNumId w:val="44"/>
  </w:num>
  <w:num w:numId="23" w16cid:durableId="1358627893">
    <w:abstractNumId w:val="33"/>
  </w:num>
  <w:num w:numId="24" w16cid:durableId="251204159">
    <w:abstractNumId w:val="74"/>
  </w:num>
  <w:num w:numId="25" w16cid:durableId="195046047">
    <w:abstractNumId w:val="22"/>
  </w:num>
  <w:num w:numId="26" w16cid:durableId="1338465768">
    <w:abstractNumId w:val="59"/>
  </w:num>
  <w:num w:numId="27" w16cid:durableId="1552427314">
    <w:abstractNumId w:val="28"/>
  </w:num>
  <w:num w:numId="28" w16cid:durableId="63914720">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98850196">
    <w:abstractNumId w:val="45"/>
  </w:num>
  <w:num w:numId="30" w16cid:durableId="56218142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31968053">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63459092">
    <w:abstractNumId w:val="30"/>
  </w:num>
  <w:num w:numId="33" w16cid:durableId="1883320490">
    <w:abstractNumId w:val="47"/>
  </w:num>
  <w:num w:numId="34" w16cid:durableId="1438331981">
    <w:abstractNumId w:val="57"/>
  </w:num>
  <w:num w:numId="35" w16cid:durableId="432409063">
    <w:abstractNumId w:val="69"/>
  </w:num>
  <w:num w:numId="36" w16cid:durableId="2132894214">
    <w:abstractNumId w:val="53"/>
  </w:num>
  <w:num w:numId="37" w16cid:durableId="176585034">
    <w:abstractNumId w:val="65"/>
  </w:num>
  <w:num w:numId="38" w16cid:durableId="1744176978">
    <w:abstractNumId w:val="85"/>
  </w:num>
  <w:num w:numId="39" w16cid:durableId="1861892309">
    <w:abstractNumId w:val="37"/>
  </w:num>
  <w:num w:numId="40" w16cid:durableId="678192078">
    <w:abstractNumId w:val="62"/>
  </w:num>
  <w:num w:numId="41" w16cid:durableId="69159035">
    <w:abstractNumId w:val="41"/>
  </w:num>
  <w:num w:numId="42" w16cid:durableId="1806242082">
    <w:abstractNumId w:val="77"/>
  </w:num>
  <w:num w:numId="43" w16cid:durableId="485556421">
    <w:abstractNumId w:val="67"/>
  </w:num>
  <w:num w:numId="44" w16cid:durableId="1761948447">
    <w:abstractNumId w:val="16"/>
  </w:num>
  <w:num w:numId="45" w16cid:durableId="1875580134">
    <w:abstractNumId w:val="52"/>
  </w:num>
  <w:num w:numId="46" w16cid:durableId="1579822662">
    <w:abstractNumId w:val="54"/>
  </w:num>
  <w:num w:numId="47" w16cid:durableId="669715748">
    <w:abstractNumId w:val="7"/>
  </w:num>
  <w:num w:numId="48" w16cid:durableId="57827566">
    <w:abstractNumId w:val="8"/>
  </w:num>
  <w:num w:numId="49" w16cid:durableId="1352612527">
    <w:abstractNumId w:val="25"/>
  </w:num>
  <w:num w:numId="50" w16cid:durableId="1802534006">
    <w:abstractNumId w:val="31"/>
  </w:num>
  <w:num w:numId="51" w16cid:durableId="362218317">
    <w:abstractNumId w:val="86"/>
  </w:num>
  <w:num w:numId="52" w16cid:durableId="434983105">
    <w:abstractNumId w:val="29"/>
  </w:num>
  <w:num w:numId="53" w16cid:durableId="1683319027">
    <w:abstractNumId w:val="84"/>
  </w:num>
  <w:num w:numId="54" w16cid:durableId="508983704">
    <w:abstractNumId w:val="35"/>
  </w:num>
  <w:num w:numId="55" w16cid:durableId="601692908">
    <w:abstractNumId w:val="36"/>
  </w:num>
  <w:num w:numId="56" w16cid:durableId="251935209">
    <w:abstractNumId w:val="22"/>
  </w:num>
  <w:num w:numId="57" w16cid:durableId="1759062858">
    <w:abstractNumId w:val="6"/>
  </w:num>
  <w:num w:numId="58" w16cid:durableId="1793207291">
    <w:abstractNumId w:val="83"/>
  </w:num>
  <w:num w:numId="59" w16cid:durableId="1580598879">
    <w:abstractNumId w:val="80"/>
  </w:num>
  <w:num w:numId="60" w16cid:durableId="1131632058">
    <w:abstractNumId w:val="39"/>
  </w:num>
  <w:num w:numId="61" w16cid:durableId="2105572345">
    <w:abstractNumId w:val="43"/>
  </w:num>
  <w:num w:numId="62" w16cid:durableId="1007900821">
    <w:abstractNumId w:val="10"/>
  </w:num>
  <w:num w:numId="63" w16cid:durableId="615602574">
    <w:abstractNumId w:val="11"/>
  </w:num>
  <w:num w:numId="64" w16cid:durableId="1251430863">
    <w:abstractNumId w:val="61"/>
  </w:num>
  <w:num w:numId="65" w16cid:durableId="1091896549">
    <w:abstractNumId w:val="3"/>
  </w:num>
  <w:num w:numId="66" w16cid:durableId="901478678">
    <w:abstractNumId w:val="42"/>
  </w:num>
  <w:num w:numId="67" w16cid:durableId="1676377033">
    <w:abstractNumId w:val="4"/>
  </w:num>
  <w:num w:numId="68" w16cid:durableId="17974575">
    <w:abstractNumId w:val="14"/>
  </w:num>
  <w:num w:numId="69" w16cid:durableId="458425231">
    <w:abstractNumId w:val="58"/>
  </w:num>
  <w:num w:numId="70" w16cid:durableId="1015158708">
    <w:abstractNumId w:val="2"/>
  </w:num>
  <w:num w:numId="71" w16cid:durableId="2061129520">
    <w:abstractNumId w:val="19"/>
  </w:num>
  <w:num w:numId="72" w16cid:durableId="350490846">
    <w:abstractNumId w:val="34"/>
  </w:num>
  <w:num w:numId="73" w16cid:durableId="2045330385">
    <w:abstractNumId w:val="79"/>
  </w:num>
  <w:num w:numId="74" w16cid:durableId="501353616">
    <w:abstractNumId w:val="23"/>
  </w:num>
  <w:num w:numId="75" w16cid:durableId="142503337">
    <w:abstractNumId w:val="64"/>
  </w:num>
  <w:num w:numId="76" w16cid:durableId="1534077238">
    <w:abstractNumId w:val="32"/>
  </w:num>
  <w:num w:numId="77" w16cid:durableId="618805779">
    <w:abstractNumId w:val="0"/>
  </w:num>
  <w:num w:numId="78" w16cid:durableId="1703550931">
    <w:abstractNumId w:val="5"/>
  </w:num>
  <w:num w:numId="79" w16cid:durableId="937644406">
    <w:abstractNumId w:val="51"/>
  </w:num>
  <w:num w:numId="80" w16cid:durableId="1626111759">
    <w:abstractNumId w:val="48"/>
  </w:num>
  <w:num w:numId="81" w16cid:durableId="227955431">
    <w:abstractNumId w:val="20"/>
  </w:num>
  <w:num w:numId="82" w16cid:durableId="2132286743">
    <w:abstractNumId w:val="27"/>
  </w:num>
  <w:num w:numId="83" w16cid:durableId="1008368488">
    <w:abstractNumId w:val="18"/>
  </w:num>
  <w:num w:numId="84" w16cid:durableId="1078750910">
    <w:abstractNumId w:val="40"/>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285042617">
    <w:abstractNumId w:val="4"/>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8035937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244992482">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0304495">
    <w:abstractNumId w:val="13"/>
  </w:num>
  <w:num w:numId="89" w16cid:durableId="1745032011">
    <w:abstractNumId w:val="1"/>
  </w:num>
  <w:num w:numId="90" w16cid:durableId="165093175">
    <w:abstractNumId w:val="24"/>
  </w:num>
  <w:num w:numId="91" w16cid:durableId="228425638">
    <w:abstractNumId w:val="49"/>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activeWritingStyle w:appName="MSWord" w:lang="en-GB"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17E2C"/>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47897"/>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784"/>
    <w:rsid w:val="00064BB3"/>
    <w:rsid w:val="0006512E"/>
    <w:rsid w:val="00065285"/>
    <w:rsid w:val="00065458"/>
    <w:rsid w:val="000658D4"/>
    <w:rsid w:val="00065B6A"/>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1C8"/>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3E9D"/>
    <w:rsid w:val="000847E2"/>
    <w:rsid w:val="0008489F"/>
    <w:rsid w:val="0008559E"/>
    <w:rsid w:val="000856C0"/>
    <w:rsid w:val="00085972"/>
    <w:rsid w:val="00085B23"/>
    <w:rsid w:val="00085C24"/>
    <w:rsid w:val="00085C48"/>
    <w:rsid w:val="00085FC9"/>
    <w:rsid w:val="00086784"/>
    <w:rsid w:val="0008690C"/>
    <w:rsid w:val="00086CE2"/>
    <w:rsid w:val="000872FE"/>
    <w:rsid w:val="0008747D"/>
    <w:rsid w:val="00087507"/>
    <w:rsid w:val="0008761D"/>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4B0E"/>
    <w:rsid w:val="000955A7"/>
    <w:rsid w:val="00096118"/>
    <w:rsid w:val="00096695"/>
    <w:rsid w:val="000969C4"/>
    <w:rsid w:val="00096EC2"/>
    <w:rsid w:val="00096F95"/>
    <w:rsid w:val="00097173"/>
    <w:rsid w:val="000971BA"/>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DB6"/>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2B4"/>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5A13"/>
    <w:rsid w:val="000B6A67"/>
    <w:rsid w:val="000B6BAA"/>
    <w:rsid w:val="000B7D0D"/>
    <w:rsid w:val="000B7D44"/>
    <w:rsid w:val="000C0551"/>
    <w:rsid w:val="000C05CA"/>
    <w:rsid w:val="000C09CE"/>
    <w:rsid w:val="000C0AFA"/>
    <w:rsid w:val="000C0B67"/>
    <w:rsid w:val="000C0BDD"/>
    <w:rsid w:val="000C0DF0"/>
    <w:rsid w:val="000C146B"/>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0C02"/>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5B1F"/>
    <w:rsid w:val="000F644A"/>
    <w:rsid w:val="000F6CB2"/>
    <w:rsid w:val="000F6D93"/>
    <w:rsid w:val="000F7210"/>
    <w:rsid w:val="000F761D"/>
    <w:rsid w:val="000F78E4"/>
    <w:rsid w:val="000F7CCA"/>
    <w:rsid w:val="001004B4"/>
    <w:rsid w:val="001008F2"/>
    <w:rsid w:val="00100CE0"/>
    <w:rsid w:val="001019BC"/>
    <w:rsid w:val="00102209"/>
    <w:rsid w:val="00102328"/>
    <w:rsid w:val="001025EF"/>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D3A"/>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5B7A"/>
    <w:rsid w:val="0011654A"/>
    <w:rsid w:val="00117486"/>
    <w:rsid w:val="001175C8"/>
    <w:rsid w:val="001177A1"/>
    <w:rsid w:val="001179FE"/>
    <w:rsid w:val="00117B45"/>
    <w:rsid w:val="00117CD6"/>
    <w:rsid w:val="00117D5A"/>
    <w:rsid w:val="00117DFF"/>
    <w:rsid w:val="0012049E"/>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5AA1"/>
    <w:rsid w:val="0013617E"/>
    <w:rsid w:val="0013628C"/>
    <w:rsid w:val="001363F9"/>
    <w:rsid w:val="0013654C"/>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5D0"/>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CC4"/>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2D08"/>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6DD"/>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6B79"/>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05"/>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510"/>
    <w:rsid w:val="001B36AE"/>
    <w:rsid w:val="001B37A7"/>
    <w:rsid w:val="001B3B41"/>
    <w:rsid w:val="001B3D38"/>
    <w:rsid w:val="001B4170"/>
    <w:rsid w:val="001B44E4"/>
    <w:rsid w:val="001B48B9"/>
    <w:rsid w:val="001B4A42"/>
    <w:rsid w:val="001B52A3"/>
    <w:rsid w:val="001B584C"/>
    <w:rsid w:val="001B5ED1"/>
    <w:rsid w:val="001B5F4B"/>
    <w:rsid w:val="001B6055"/>
    <w:rsid w:val="001B60CF"/>
    <w:rsid w:val="001B6564"/>
    <w:rsid w:val="001B6C13"/>
    <w:rsid w:val="001B73ED"/>
    <w:rsid w:val="001B7613"/>
    <w:rsid w:val="001B7734"/>
    <w:rsid w:val="001B7AF9"/>
    <w:rsid w:val="001B7F2C"/>
    <w:rsid w:val="001C06B9"/>
    <w:rsid w:val="001C0BB7"/>
    <w:rsid w:val="001C0DA0"/>
    <w:rsid w:val="001C0DBB"/>
    <w:rsid w:val="001C0E38"/>
    <w:rsid w:val="001C10EB"/>
    <w:rsid w:val="001C1AAA"/>
    <w:rsid w:val="001C2611"/>
    <w:rsid w:val="001C292F"/>
    <w:rsid w:val="001C31A1"/>
    <w:rsid w:val="001C3454"/>
    <w:rsid w:val="001C38B4"/>
    <w:rsid w:val="001C3FFB"/>
    <w:rsid w:val="001C443E"/>
    <w:rsid w:val="001C4544"/>
    <w:rsid w:val="001C4AE4"/>
    <w:rsid w:val="001C5091"/>
    <w:rsid w:val="001C5FF6"/>
    <w:rsid w:val="001C6180"/>
    <w:rsid w:val="001C6814"/>
    <w:rsid w:val="001C6B6A"/>
    <w:rsid w:val="001C6DE6"/>
    <w:rsid w:val="001C6EF9"/>
    <w:rsid w:val="001C7199"/>
    <w:rsid w:val="001C7218"/>
    <w:rsid w:val="001C7343"/>
    <w:rsid w:val="001C7526"/>
    <w:rsid w:val="001C7D9B"/>
    <w:rsid w:val="001C7E82"/>
    <w:rsid w:val="001D00AC"/>
    <w:rsid w:val="001D0454"/>
    <w:rsid w:val="001D0867"/>
    <w:rsid w:val="001D0994"/>
    <w:rsid w:val="001D146F"/>
    <w:rsid w:val="001D158D"/>
    <w:rsid w:val="001D1852"/>
    <w:rsid w:val="001D1C21"/>
    <w:rsid w:val="001D1C97"/>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3A2"/>
    <w:rsid w:val="001E0401"/>
    <w:rsid w:val="001E0778"/>
    <w:rsid w:val="001E0828"/>
    <w:rsid w:val="001E0C5E"/>
    <w:rsid w:val="001E0C73"/>
    <w:rsid w:val="001E0CC8"/>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90B"/>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1FA"/>
    <w:rsid w:val="002116C1"/>
    <w:rsid w:val="00211990"/>
    <w:rsid w:val="00211C25"/>
    <w:rsid w:val="00211D00"/>
    <w:rsid w:val="00211ED2"/>
    <w:rsid w:val="002124E1"/>
    <w:rsid w:val="00212607"/>
    <w:rsid w:val="0021283B"/>
    <w:rsid w:val="00212869"/>
    <w:rsid w:val="002129D4"/>
    <w:rsid w:val="0021303C"/>
    <w:rsid w:val="00213450"/>
    <w:rsid w:val="002134C0"/>
    <w:rsid w:val="00213C27"/>
    <w:rsid w:val="00213DB0"/>
    <w:rsid w:val="00214DDD"/>
    <w:rsid w:val="00215381"/>
    <w:rsid w:val="002153C9"/>
    <w:rsid w:val="00215472"/>
    <w:rsid w:val="002156A5"/>
    <w:rsid w:val="00215993"/>
    <w:rsid w:val="002159C2"/>
    <w:rsid w:val="00215DA8"/>
    <w:rsid w:val="00216324"/>
    <w:rsid w:val="0021677E"/>
    <w:rsid w:val="00216D46"/>
    <w:rsid w:val="0021717F"/>
    <w:rsid w:val="002177DA"/>
    <w:rsid w:val="00220BD7"/>
    <w:rsid w:val="00220F08"/>
    <w:rsid w:val="0022106B"/>
    <w:rsid w:val="00221486"/>
    <w:rsid w:val="00221769"/>
    <w:rsid w:val="00221BAA"/>
    <w:rsid w:val="00221CC7"/>
    <w:rsid w:val="0022205C"/>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1DF"/>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7DA"/>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32D"/>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3E39"/>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3F5"/>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E68"/>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BD3"/>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A7F"/>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1BBF"/>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A35"/>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4EA"/>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175"/>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ACC"/>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0B5"/>
    <w:rsid w:val="003751ED"/>
    <w:rsid w:val="0037524F"/>
    <w:rsid w:val="00375433"/>
    <w:rsid w:val="00375629"/>
    <w:rsid w:val="00375A01"/>
    <w:rsid w:val="00375D45"/>
    <w:rsid w:val="003764A7"/>
    <w:rsid w:val="0037669C"/>
    <w:rsid w:val="0037698D"/>
    <w:rsid w:val="00376DE3"/>
    <w:rsid w:val="003770DD"/>
    <w:rsid w:val="00377B06"/>
    <w:rsid w:val="00377D80"/>
    <w:rsid w:val="00377F7D"/>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5C30"/>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727"/>
    <w:rsid w:val="003A0A56"/>
    <w:rsid w:val="003A111C"/>
    <w:rsid w:val="003A12D9"/>
    <w:rsid w:val="003A16D4"/>
    <w:rsid w:val="003A24B6"/>
    <w:rsid w:val="003A2977"/>
    <w:rsid w:val="003A2B0F"/>
    <w:rsid w:val="003A2BBA"/>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147"/>
    <w:rsid w:val="003B629E"/>
    <w:rsid w:val="003B62CD"/>
    <w:rsid w:val="003B674B"/>
    <w:rsid w:val="003B6C89"/>
    <w:rsid w:val="003B6FA8"/>
    <w:rsid w:val="003B78B5"/>
    <w:rsid w:val="003B7A22"/>
    <w:rsid w:val="003B7D92"/>
    <w:rsid w:val="003B7DDB"/>
    <w:rsid w:val="003C02F7"/>
    <w:rsid w:val="003C045E"/>
    <w:rsid w:val="003C0920"/>
    <w:rsid w:val="003C0AA3"/>
    <w:rsid w:val="003C0C15"/>
    <w:rsid w:val="003C0E8E"/>
    <w:rsid w:val="003C0F36"/>
    <w:rsid w:val="003C15E2"/>
    <w:rsid w:val="003C19C6"/>
    <w:rsid w:val="003C1C0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2B6E"/>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5FC"/>
    <w:rsid w:val="003F7828"/>
    <w:rsid w:val="00400AFC"/>
    <w:rsid w:val="00400FF9"/>
    <w:rsid w:val="0040113E"/>
    <w:rsid w:val="0040167B"/>
    <w:rsid w:val="00401886"/>
    <w:rsid w:val="00401AB4"/>
    <w:rsid w:val="004023EC"/>
    <w:rsid w:val="00402517"/>
    <w:rsid w:val="00402722"/>
    <w:rsid w:val="00402875"/>
    <w:rsid w:val="00402B24"/>
    <w:rsid w:val="00402CB5"/>
    <w:rsid w:val="00402ED2"/>
    <w:rsid w:val="00402F06"/>
    <w:rsid w:val="00403FE7"/>
    <w:rsid w:val="004043B3"/>
    <w:rsid w:val="00404701"/>
    <w:rsid w:val="00404A9A"/>
    <w:rsid w:val="00404B5B"/>
    <w:rsid w:val="004050AA"/>
    <w:rsid w:val="00405184"/>
    <w:rsid w:val="004055E0"/>
    <w:rsid w:val="00405AA7"/>
    <w:rsid w:val="00405F35"/>
    <w:rsid w:val="00405FD3"/>
    <w:rsid w:val="004061DE"/>
    <w:rsid w:val="0040688E"/>
    <w:rsid w:val="004068A2"/>
    <w:rsid w:val="00406CBB"/>
    <w:rsid w:val="00406F80"/>
    <w:rsid w:val="0040701D"/>
    <w:rsid w:val="00407AC2"/>
    <w:rsid w:val="004101F0"/>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6D0E"/>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83A"/>
    <w:rsid w:val="00432BAB"/>
    <w:rsid w:val="00432E09"/>
    <w:rsid w:val="004330D7"/>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4A25"/>
    <w:rsid w:val="00455085"/>
    <w:rsid w:val="0045538C"/>
    <w:rsid w:val="004556EA"/>
    <w:rsid w:val="00455862"/>
    <w:rsid w:val="004559FE"/>
    <w:rsid w:val="00455C73"/>
    <w:rsid w:val="00455C87"/>
    <w:rsid w:val="00455FEF"/>
    <w:rsid w:val="0045619B"/>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BFA"/>
    <w:rsid w:val="00466D78"/>
    <w:rsid w:val="00467253"/>
    <w:rsid w:val="0046738B"/>
    <w:rsid w:val="004673E3"/>
    <w:rsid w:val="0046791F"/>
    <w:rsid w:val="00467DBE"/>
    <w:rsid w:val="00467FB2"/>
    <w:rsid w:val="0047037E"/>
    <w:rsid w:val="00470410"/>
    <w:rsid w:val="0047137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4FA2"/>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5AB"/>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9FA"/>
    <w:rsid w:val="00497E70"/>
    <w:rsid w:val="00497F29"/>
    <w:rsid w:val="00497FF5"/>
    <w:rsid w:val="004A09F1"/>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3D9E"/>
    <w:rsid w:val="004B4635"/>
    <w:rsid w:val="004B475A"/>
    <w:rsid w:val="004B4AB3"/>
    <w:rsid w:val="004B4CF4"/>
    <w:rsid w:val="004B57CE"/>
    <w:rsid w:val="004B5CC1"/>
    <w:rsid w:val="004B5D84"/>
    <w:rsid w:val="004B605C"/>
    <w:rsid w:val="004B61C2"/>
    <w:rsid w:val="004B6679"/>
    <w:rsid w:val="004B6C4C"/>
    <w:rsid w:val="004B7026"/>
    <w:rsid w:val="004B7808"/>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1DA"/>
    <w:rsid w:val="004E0527"/>
    <w:rsid w:val="004E115D"/>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D34"/>
    <w:rsid w:val="004E5EA3"/>
    <w:rsid w:val="004E6119"/>
    <w:rsid w:val="004E6195"/>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E7DB7"/>
    <w:rsid w:val="004F0417"/>
    <w:rsid w:val="004F058A"/>
    <w:rsid w:val="004F0AB8"/>
    <w:rsid w:val="004F16B6"/>
    <w:rsid w:val="004F2093"/>
    <w:rsid w:val="004F20CA"/>
    <w:rsid w:val="004F21BF"/>
    <w:rsid w:val="004F23B1"/>
    <w:rsid w:val="004F2605"/>
    <w:rsid w:val="004F345A"/>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CD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8AC"/>
    <w:rsid w:val="00507BAE"/>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96E"/>
    <w:rsid w:val="00517DD7"/>
    <w:rsid w:val="00517F1C"/>
    <w:rsid w:val="00520235"/>
    <w:rsid w:val="005208C7"/>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95D"/>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ADA"/>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39F"/>
    <w:rsid w:val="0054449A"/>
    <w:rsid w:val="00544A5C"/>
    <w:rsid w:val="005455D7"/>
    <w:rsid w:val="00545635"/>
    <w:rsid w:val="00546337"/>
    <w:rsid w:val="0055072F"/>
    <w:rsid w:val="00550BA6"/>
    <w:rsid w:val="0055150D"/>
    <w:rsid w:val="005516B1"/>
    <w:rsid w:val="00551F01"/>
    <w:rsid w:val="00552B64"/>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74D"/>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67D"/>
    <w:rsid w:val="00572813"/>
    <w:rsid w:val="005737C9"/>
    <w:rsid w:val="005739E0"/>
    <w:rsid w:val="00573C29"/>
    <w:rsid w:val="005744E2"/>
    <w:rsid w:val="00574869"/>
    <w:rsid w:val="00574D45"/>
    <w:rsid w:val="00574E1A"/>
    <w:rsid w:val="005751BB"/>
    <w:rsid w:val="0057566F"/>
    <w:rsid w:val="00575972"/>
    <w:rsid w:val="00576369"/>
    <w:rsid w:val="005763E4"/>
    <w:rsid w:val="0057697D"/>
    <w:rsid w:val="00576B44"/>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396"/>
    <w:rsid w:val="00587727"/>
    <w:rsid w:val="00587A6C"/>
    <w:rsid w:val="00587BB8"/>
    <w:rsid w:val="00587BC2"/>
    <w:rsid w:val="00587C2B"/>
    <w:rsid w:val="00587C34"/>
    <w:rsid w:val="00587C7E"/>
    <w:rsid w:val="00587D7E"/>
    <w:rsid w:val="00587E53"/>
    <w:rsid w:val="00587ECC"/>
    <w:rsid w:val="00590131"/>
    <w:rsid w:val="0059017B"/>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8A"/>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5FC4"/>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21A"/>
    <w:rsid w:val="005E3626"/>
    <w:rsid w:val="005E380C"/>
    <w:rsid w:val="005E3DB2"/>
    <w:rsid w:val="005E4254"/>
    <w:rsid w:val="005E4DEB"/>
    <w:rsid w:val="005E52D9"/>
    <w:rsid w:val="005E52F6"/>
    <w:rsid w:val="005E60E6"/>
    <w:rsid w:val="005E6AD5"/>
    <w:rsid w:val="005E6B99"/>
    <w:rsid w:val="005E6B9C"/>
    <w:rsid w:val="005E6C0D"/>
    <w:rsid w:val="005E733C"/>
    <w:rsid w:val="005E7E32"/>
    <w:rsid w:val="005E7F3E"/>
    <w:rsid w:val="005F00BE"/>
    <w:rsid w:val="005F07D5"/>
    <w:rsid w:val="005F190F"/>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37B"/>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604"/>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064"/>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4E38"/>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AF4"/>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677D9"/>
    <w:rsid w:val="00670049"/>
    <w:rsid w:val="0067063B"/>
    <w:rsid w:val="00670703"/>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5B22"/>
    <w:rsid w:val="00676021"/>
    <w:rsid w:val="0067605B"/>
    <w:rsid w:val="006760AA"/>
    <w:rsid w:val="006762FF"/>
    <w:rsid w:val="006768F2"/>
    <w:rsid w:val="00676CA0"/>
    <w:rsid w:val="00677477"/>
    <w:rsid w:val="0067766F"/>
    <w:rsid w:val="00677A6B"/>
    <w:rsid w:val="00680263"/>
    <w:rsid w:val="00680B8E"/>
    <w:rsid w:val="00681844"/>
    <w:rsid w:val="00681B22"/>
    <w:rsid w:val="00681C25"/>
    <w:rsid w:val="0068230F"/>
    <w:rsid w:val="00683043"/>
    <w:rsid w:val="00683333"/>
    <w:rsid w:val="006837C9"/>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79D"/>
    <w:rsid w:val="00694ACF"/>
    <w:rsid w:val="00695763"/>
    <w:rsid w:val="00695B32"/>
    <w:rsid w:val="006965CD"/>
    <w:rsid w:val="00696803"/>
    <w:rsid w:val="00696FDE"/>
    <w:rsid w:val="00697003"/>
    <w:rsid w:val="0069718F"/>
    <w:rsid w:val="00697FDB"/>
    <w:rsid w:val="006A02C2"/>
    <w:rsid w:val="006A0340"/>
    <w:rsid w:val="006A0EFC"/>
    <w:rsid w:val="006A1191"/>
    <w:rsid w:val="006A16DD"/>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D05"/>
    <w:rsid w:val="006A5EB4"/>
    <w:rsid w:val="006A643D"/>
    <w:rsid w:val="006A64A9"/>
    <w:rsid w:val="006A6FCE"/>
    <w:rsid w:val="006A78DD"/>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DB5"/>
    <w:rsid w:val="006C4F5F"/>
    <w:rsid w:val="006C5921"/>
    <w:rsid w:val="006C5BB7"/>
    <w:rsid w:val="006C5F01"/>
    <w:rsid w:val="006C60E0"/>
    <w:rsid w:val="006C649E"/>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97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2FFF"/>
    <w:rsid w:val="006F30DA"/>
    <w:rsid w:val="006F3131"/>
    <w:rsid w:val="006F3133"/>
    <w:rsid w:val="006F3696"/>
    <w:rsid w:val="006F36E1"/>
    <w:rsid w:val="006F4453"/>
    <w:rsid w:val="006F47BB"/>
    <w:rsid w:val="006F47EA"/>
    <w:rsid w:val="006F4BC2"/>
    <w:rsid w:val="006F4D70"/>
    <w:rsid w:val="006F5801"/>
    <w:rsid w:val="006F5AB6"/>
    <w:rsid w:val="006F5C7E"/>
    <w:rsid w:val="006F5C9E"/>
    <w:rsid w:val="006F6015"/>
    <w:rsid w:val="006F638B"/>
    <w:rsid w:val="006F66AD"/>
    <w:rsid w:val="006F6BA8"/>
    <w:rsid w:val="006F74D8"/>
    <w:rsid w:val="006F7644"/>
    <w:rsid w:val="006F79B8"/>
    <w:rsid w:val="006F7E19"/>
    <w:rsid w:val="00700334"/>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07F1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BEB"/>
    <w:rsid w:val="00712F6B"/>
    <w:rsid w:val="00712FBC"/>
    <w:rsid w:val="00713061"/>
    <w:rsid w:val="0071315E"/>
    <w:rsid w:val="0071351F"/>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6E0"/>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428"/>
    <w:rsid w:val="0072660B"/>
    <w:rsid w:val="00726ECD"/>
    <w:rsid w:val="00727773"/>
    <w:rsid w:val="00727FA3"/>
    <w:rsid w:val="00727FEB"/>
    <w:rsid w:val="00730020"/>
    <w:rsid w:val="00730133"/>
    <w:rsid w:val="007302B2"/>
    <w:rsid w:val="007308F1"/>
    <w:rsid w:val="00730CF3"/>
    <w:rsid w:val="00730DB8"/>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917"/>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2EE"/>
    <w:rsid w:val="00743932"/>
    <w:rsid w:val="0074399C"/>
    <w:rsid w:val="00743D48"/>
    <w:rsid w:val="00744195"/>
    <w:rsid w:val="0074425A"/>
    <w:rsid w:val="00744292"/>
    <w:rsid w:val="00744344"/>
    <w:rsid w:val="00744508"/>
    <w:rsid w:val="007447E1"/>
    <w:rsid w:val="0074494F"/>
    <w:rsid w:val="00744F8E"/>
    <w:rsid w:val="007452DE"/>
    <w:rsid w:val="0074531E"/>
    <w:rsid w:val="0074568E"/>
    <w:rsid w:val="00745B2B"/>
    <w:rsid w:val="00745CE7"/>
    <w:rsid w:val="00745D6D"/>
    <w:rsid w:val="007462B1"/>
    <w:rsid w:val="00746866"/>
    <w:rsid w:val="00746A17"/>
    <w:rsid w:val="007472D0"/>
    <w:rsid w:val="00747A67"/>
    <w:rsid w:val="00747A6F"/>
    <w:rsid w:val="00747D62"/>
    <w:rsid w:val="007508C7"/>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5B5"/>
    <w:rsid w:val="00764B56"/>
    <w:rsid w:val="00765367"/>
    <w:rsid w:val="00765585"/>
    <w:rsid w:val="0076563C"/>
    <w:rsid w:val="00765CD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8EA"/>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A52"/>
    <w:rsid w:val="00783F40"/>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3F3"/>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9A"/>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2D71"/>
    <w:rsid w:val="007B30E0"/>
    <w:rsid w:val="007B32B6"/>
    <w:rsid w:val="007B375A"/>
    <w:rsid w:val="007B3F7D"/>
    <w:rsid w:val="007B4F31"/>
    <w:rsid w:val="007B5912"/>
    <w:rsid w:val="007B5931"/>
    <w:rsid w:val="007B600F"/>
    <w:rsid w:val="007B60FA"/>
    <w:rsid w:val="007B6541"/>
    <w:rsid w:val="007B6E09"/>
    <w:rsid w:val="007B6EA7"/>
    <w:rsid w:val="007B73C7"/>
    <w:rsid w:val="007B7B78"/>
    <w:rsid w:val="007B7BB5"/>
    <w:rsid w:val="007C0338"/>
    <w:rsid w:val="007C03AA"/>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5491"/>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4BC"/>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100"/>
    <w:rsid w:val="007D7248"/>
    <w:rsid w:val="007D77CA"/>
    <w:rsid w:val="007D7FDE"/>
    <w:rsid w:val="007E08F8"/>
    <w:rsid w:val="007E0CFC"/>
    <w:rsid w:val="007E1F6A"/>
    <w:rsid w:val="007E21D7"/>
    <w:rsid w:val="007E21E9"/>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43C"/>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36A1"/>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081"/>
    <w:rsid w:val="008114D8"/>
    <w:rsid w:val="008117E5"/>
    <w:rsid w:val="00811B15"/>
    <w:rsid w:val="00811E0D"/>
    <w:rsid w:val="0081200F"/>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AB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4F6F"/>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1DC"/>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4C3"/>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2D87"/>
    <w:rsid w:val="00873609"/>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2DD3"/>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3F6"/>
    <w:rsid w:val="008A156E"/>
    <w:rsid w:val="008A15C0"/>
    <w:rsid w:val="008A192D"/>
    <w:rsid w:val="008A1939"/>
    <w:rsid w:val="008A1D8E"/>
    <w:rsid w:val="008A1E4A"/>
    <w:rsid w:val="008A1F59"/>
    <w:rsid w:val="008A27D7"/>
    <w:rsid w:val="008A2AAE"/>
    <w:rsid w:val="008A2B55"/>
    <w:rsid w:val="008A34B7"/>
    <w:rsid w:val="008A3785"/>
    <w:rsid w:val="008A3A9E"/>
    <w:rsid w:val="008A3D0B"/>
    <w:rsid w:val="008A3E72"/>
    <w:rsid w:val="008A4383"/>
    <w:rsid w:val="008A521C"/>
    <w:rsid w:val="008A5412"/>
    <w:rsid w:val="008A55B1"/>
    <w:rsid w:val="008A61C7"/>
    <w:rsid w:val="008A6259"/>
    <w:rsid w:val="008A658D"/>
    <w:rsid w:val="008A6A31"/>
    <w:rsid w:val="008A72D9"/>
    <w:rsid w:val="008A7319"/>
    <w:rsid w:val="008A749F"/>
    <w:rsid w:val="008A750A"/>
    <w:rsid w:val="008A757A"/>
    <w:rsid w:val="008B02E7"/>
    <w:rsid w:val="008B0494"/>
    <w:rsid w:val="008B09B7"/>
    <w:rsid w:val="008B0BE5"/>
    <w:rsid w:val="008B0CDE"/>
    <w:rsid w:val="008B11C7"/>
    <w:rsid w:val="008B140C"/>
    <w:rsid w:val="008B215D"/>
    <w:rsid w:val="008B239C"/>
    <w:rsid w:val="008B297D"/>
    <w:rsid w:val="008B2EA3"/>
    <w:rsid w:val="008B2F2A"/>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2D42"/>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2C87"/>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2DE3"/>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01D"/>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4F5"/>
    <w:rsid w:val="00956641"/>
    <w:rsid w:val="00956DB7"/>
    <w:rsid w:val="00957083"/>
    <w:rsid w:val="00957404"/>
    <w:rsid w:val="009577E9"/>
    <w:rsid w:val="00960035"/>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CAD"/>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058"/>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B5B"/>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8A8"/>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97D3F"/>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1BE"/>
    <w:rsid w:val="009A643F"/>
    <w:rsid w:val="009A69BD"/>
    <w:rsid w:val="009A6A92"/>
    <w:rsid w:val="009A6CE4"/>
    <w:rsid w:val="009A6F96"/>
    <w:rsid w:val="009A7094"/>
    <w:rsid w:val="009A744F"/>
    <w:rsid w:val="009A7852"/>
    <w:rsid w:val="009A7ED2"/>
    <w:rsid w:val="009B0376"/>
    <w:rsid w:val="009B03DF"/>
    <w:rsid w:val="009B08F2"/>
    <w:rsid w:val="009B1387"/>
    <w:rsid w:val="009B197B"/>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6EEF"/>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E41"/>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0AE3"/>
    <w:rsid w:val="00A015CD"/>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AAA"/>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81C"/>
    <w:rsid w:val="00A22A68"/>
    <w:rsid w:val="00A22B2A"/>
    <w:rsid w:val="00A22C82"/>
    <w:rsid w:val="00A230E9"/>
    <w:rsid w:val="00A23398"/>
    <w:rsid w:val="00A235CC"/>
    <w:rsid w:val="00A238E5"/>
    <w:rsid w:val="00A23B5F"/>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D1D"/>
    <w:rsid w:val="00A52F5E"/>
    <w:rsid w:val="00A533D4"/>
    <w:rsid w:val="00A537A0"/>
    <w:rsid w:val="00A53993"/>
    <w:rsid w:val="00A5449F"/>
    <w:rsid w:val="00A54B88"/>
    <w:rsid w:val="00A5565A"/>
    <w:rsid w:val="00A55C0D"/>
    <w:rsid w:val="00A560BA"/>
    <w:rsid w:val="00A56173"/>
    <w:rsid w:val="00A563AB"/>
    <w:rsid w:val="00A56540"/>
    <w:rsid w:val="00A565F2"/>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31D"/>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1"/>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9BC"/>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A7FBD"/>
    <w:rsid w:val="00AB0445"/>
    <w:rsid w:val="00AB0899"/>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BEE"/>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444"/>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A97"/>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0479"/>
    <w:rsid w:val="00AF0F21"/>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463D"/>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2DC"/>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066"/>
    <w:rsid w:val="00B422A8"/>
    <w:rsid w:val="00B42516"/>
    <w:rsid w:val="00B42573"/>
    <w:rsid w:val="00B4273A"/>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399"/>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2A7"/>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B53"/>
    <w:rsid w:val="00B74F8C"/>
    <w:rsid w:val="00B75516"/>
    <w:rsid w:val="00B75548"/>
    <w:rsid w:val="00B756F7"/>
    <w:rsid w:val="00B75CD5"/>
    <w:rsid w:val="00B762BE"/>
    <w:rsid w:val="00B763AD"/>
    <w:rsid w:val="00B767E5"/>
    <w:rsid w:val="00B77139"/>
    <w:rsid w:val="00B778A3"/>
    <w:rsid w:val="00B7798D"/>
    <w:rsid w:val="00B7799D"/>
    <w:rsid w:val="00B80430"/>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B5E"/>
    <w:rsid w:val="00B92FE9"/>
    <w:rsid w:val="00B93083"/>
    <w:rsid w:val="00B93205"/>
    <w:rsid w:val="00B9375A"/>
    <w:rsid w:val="00B9395C"/>
    <w:rsid w:val="00B949B1"/>
    <w:rsid w:val="00B94AA3"/>
    <w:rsid w:val="00B94AE8"/>
    <w:rsid w:val="00B94D54"/>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ACA"/>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776"/>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78B"/>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47E"/>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340"/>
    <w:rsid w:val="00BE2CA8"/>
    <w:rsid w:val="00BE2E58"/>
    <w:rsid w:val="00BE2F50"/>
    <w:rsid w:val="00BE301A"/>
    <w:rsid w:val="00BE310B"/>
    <w:rsid w:val="00BE3446"/>
    <w:rsid w:val="00BE39D4"/>
    <w:rsid w:val="00BE3A8F"/>
    <w:rsid w:val="00BE429B"/>
    <w:rsid w:val="00BE43E7"/>
    <w:rsid w:val="00BE4D57"/>
    <w:rsid w:val="00BE5315"/>
    <w:rsid w:val="00BE547D"/>
    <w:rsid w:val="00BE5AA4"/>
    <w:rsid w:val="00BE65FC"/>
    <w:rsid w:val="00BE67BE"/>
    <w:rsid w:val="00BE682B"/>
    <w:rsid w:val="00BE6C0E"/>
    <w:rsid w:val="00BE6C56"/>
    <w:rsid w:val="00BE71BD"/>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4E5F"/>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3BAE"/>
    <w:rsid w:val="00C04264"/>
    <w:rsid w:val="00C049B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025A"/>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4FEA"/>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36C"/>
    <w:rsid w:val="00C21601"/>
    <w:rsid w:val="00C21810"/>
    <w:rsid w:val="00C2247D"/>
    <w:rsid w:val="00C22841"/>
    <w:rsid w:val="00C228E0"/>
    <w:rsid w:val="00C2296E"/>
    <w:rsid w:val="00C22B13"/>
    <w:rsid w:val="00C22BA2"/>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3C5"/>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2633"/>
    <w:rsid w:val="00C43347"/>
    <w:rsid w:val="00C43659"/>
    <w:rsid w:val="00C43750"/>
    <w:rsid w:val="00C43AE3"/>
    <w:rsid w:val="00C43B2E"/>
    <w:rsid w:val="00C43E5F"/>
    <w:rsid w:val="00C43E7D"/>
    <w:rsid w:val="00C447B9"/>
    <w:rsid w:val="00C44AFA"/>
    <w:rsid w:val="00C452A6"/>
    <w:rsid w:val="00C4533C"/>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B28"/>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548"/>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101"/>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36"/>
    <w:rsid w:val="00C91852"/>
    <w:rsid w:val="00C9185E"/>
    <w:rsid w:val="00C9239F"/>
    <w:rsid w:val="00C92815"/>
    <w:rsid w:val="00C92C15"/>
    <w:rsid w:val="00C93027"/>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17"/>
    <w:rsid w:val="00C97623"/>
    <w:rsid w:val="00C97929"/>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4DF"/>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1CA0"/>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6D4A"/>
    <w:rsid w:val="00CC75A1"/>
    <w:rsid w:val="00CC75C8"/>
    <w:rsid w:val="00CC7716"/>
    <w:rsid w:val="00CC7C77"/>
    <w:rsid w:val="00CC7E22"/>
    <w:rsid w:val="00CD01D2"/>
    <w:rsid w:val="00CD0214"/>
    <w:rsid w:val="00CD04C8"/>
    <w:rsid w:val="00CD0777"/>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7E5"/>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90E"/>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445"/>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692"/>
    <w:rsid w:val="00D25F43"/>
    <w:rsid w:val="00D2601A"/>
    <w:rsid w:val="00D2684B"/>
    <w:rsid w:val="00D27499"/>
    <w:rsid w:val="00D27612"/>
    <w:rsid w:val="00D27882"/>
    <w:rsid w:val="00D27C49"/>
    <w:rsid w:val="00D27CEF"/>
    <w:rsid w:val="00D27D54"/>
    <w:rsid w:val="00D27E8D"/>
    <w:rsid w:val="00D27F74"/>
    <w:rsid w:val="00D30B88"/>
    <w:rsid w:val="00D30B9C"/>
    <w:rsid w:val="00D30FD3"/>
    <w:rsid w:val="00D314CA"/>
    <w:rsid w:val="00D31511"/>
    <w:rsid w:val="00D319D9"/>
    <w:rsid w:val="00D31ACF"/>
    <w:rsid w:val="00D31AFD"/>
    <w:rsid w:val="00D31EA0"/>
    <w:rsid w:val="00D32851"/>
    <w:rsid w:val="00D32C95"/>
    <w:rsid w:val="00D33762"/>
    <w:rsid w:val="00D342ED"/>
    <w:rsid w:val="00D34638"/>
    <w:rsid w:val="00D3487C"/>
    <w:rsid w:val="00D35543"/>
    <w:rsid w:val="00D35671"/>
    <w:rsid w:val="00D35EA2"/>
    <w:rsid w:val="00D35ED7"/>
    <w:rsid w:val="00D36BDB"/>
    <w:rsid w:val="00D37788"/>
    <w:rsid w:val="00D37E3F"/>
    <w:rsid w:val="00D37E72"/>
    <w:rsid w:val="00D37FAB"/>
    <w:rsid w:val="00D40105"/>
    <w:rsid w:val="00D403F2"/>
    <w:rsid w:val="00D40430"/>
    <w:rsid w:val="00D40841"/>
    <w:rsid w:val="00D41CB6"/>
    <w:rsid w:val="00D41EE9"/>
    <w:rsid w:val="00D42522"/>
    <w:rsid w:val="00D42669"/>
    <w:rsid w:val="00D42731"/>
    <w:rsid w:val="00D4322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6D0"/>
    <w:rsid w:val="00D77893"/>
    <w:rsid w:val="00D77BAA"/>
    <w:rsid w:val="00D77C94"/>
    <w:rsid w:val="00D80713"/>
    <w:rsid w:val="00D80D7A"/>
    <w:rsid w:val="00D814DD"/>
    <w:rsid w:val="00D816DF"/>
    <w:rsid w:val="00D81B9F"/>
    <w:rsid w:val="00D820D0"/>
    <w:rsid w:val="00D822A4"/>
    <w:rsid w:val="00D8243B"/>
    <w:rsid w:val="00D82847"/>
    <w:rsid w:val="00D829D8"/>
    <w:rsid w:val="00D82A4E"/>
    <w:rsid w:val="00D82B65"/>
    <w:rsid w:val="00D8316E"/>
    <w:rsid w:val="00D834E3"/>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9"/>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493"/>
    <w:rsid w:val="00DA2B1A"/>
    <w:rsid w:val="00DA2EDE"/>
    <w:rsid w:val="00DA35BE"/>
    <w:rsid w:val="00DA39E8"/>
    <w:rsid w:val="00DA3AD1"/>
    <w:rsid w:val="00DA3C4A"/>
    <w:rsid w:val="00DA3EA9"/>
    <w:rsid w:val="00DA48B5"/>
    <w:rsid w:val="00DA4D24"/>
    <w:rsid w:val="00DA5732"/>
    <w:rsid w:val="00DA68F7"/>
    <w:rsid w:val="00DA6F24"/>
    <w:rsid w:val="00DB012D"/>
    <w:rsid w:val="00DB033F"/>
    <w:rsid w:val="00DB049A"/>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39E"/>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46F"/>
    <w:rsid w:val="00DE3806"/>
    <w:rsid w:val="00DE3C59"/>
    <w:rsid w:val="00DE4A2C"/>
    <w:rsid w:val="00DE4D8B"/>
    <w:rsid w:val="00DE59DF"/>
    <w:rsid w:val="00DE668B"/>
    <w:rsid w:val="00DE6A83"/>
    <w:rsid w:val="00DE6C82"/>
    <w:rsid w:val="00DE71D8"/>
    <w:rsid w:val="00DE744E"/>
    <w:rsid w:val="00DE7A9D"/>
    <w:rsid w:val="00DF00EC"/>
    <w:rsid w:val="00DF053C"/>
    <w:rsid w:val="00DF0865"/>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4DD"/>
    <w:rsid w:val="00E04A01"/>
    <w:rsid w:val="00E04D9B"/>
    <w:rsid w:val="00E04FA1"/>
    <w:rsid w:val="00E04FB3"/>
    <w:rsid w:val="00E057DA"/>
    <w:rsid w:val="00E059DF"/>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17218"/>
    <w:rsid w:val="00E200E4"/>
    <w:rsid w:val="00E20398"/>
    <w:rsid w:val="00E20D02"/>
    <w:rsid w:val="00E21148"/>
    <w:rsid w:val="00E21BEC"/>
    <w:rsid w:val="00E21EDD"/>
    <w:rsid w:val="00E22002"/>
    <w:rsid w:val="00E2275A"/>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0C6"/>
    <w:rsid w:val="00E346BB"/>
    <w:rsid w:val="00E34B40"/>
    <w:rsid w:val="00E34C7D"/>
    <w:rsid w:val="00E350C6"/>
    <w:rsid w:val="00E351F0"/>
    <w:rsid w:val="00E354EC"/>
    <w:rsid w:val="00E35547"/>
    <w:rsid w:val="00E3578E"/>
    <w:rsid w:val="00E35C09"/>
    <w:rsid w:val="00E35FD0"/>
    <w:rsid w:val="00E36D65"/>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3CE"/>
    <w:rsid w:val="00E54A0D"/>
    <w:rsid w:val="00E54EDD"/>
    <w:rsid w:val="00E5539E"/>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685"/>
    <w:rsid w:val="00E737A6"/>
    <w:rsid w:val="00E739B2"/>
    <w:rsid w:val="00E739CB"/>
    <w:rsid w:val="00E73DEC"/>
    <w:rsid w:val="00E7411F"/>
    <w:rsid w:val="00E7414E"/>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0C29"/>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449"/>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5D81"/>
    <w:rsid w:val="00E96A86"/>
    <w:rsid w:val="00E96BEF"/>
    <w:rsid w:val="00E9785E"/>
    <w:rsid w:val="00E97CB5"/>
    <w:rsid w:val="00EA029E"/>
    <w:rsid w:val="00EA03F8"/>
    <w:rsid w:val="00EA0535"/>
    <w:rsid w:val="00EA05AC"/>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179"/>
    <w:rsid w:val="00EB1307"/>
    <w:rsid w:val="00EB17AC"/>
    <w:rsid w:val="00EB1A73"/>
    <w:rsid w:val="00EB277D"/>
    <w:rsid w:val="00EB287F"/>
    <w:rsid w:val="00EB3095"/>
    <w:rsid w:val="00EB3F36"/>
    <w:rsid w:val="00EB42AD"/>
    <w:rsid w:val="00EB43E4"/>
    <w:rsid w:val="00EB49AA"/>
    <w:rsid w:val="00EB4BCB"/>
    <w:rsid w:val="00EB4CFA"/>
    <w:rsid w:val="00EB51FD"/>
    <w:rsid w:val="00EB5B8F"/>
    <w:rsid w:val="00EB5C34"/>
    <w:rsid w:val="00EB5CA8"/>
    <w:rsid w:val="00EB6025"/>
    <w:rsid w:val="00EB6A5D"/>
    <w:rsid w:val="00EB6D82"/>
    <w:rsid w:val="00EB7CD5"/>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0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27A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BC1"/>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3DFC"/>
    <w:rsid w:val="00F14BA6"/>
    <w:rsid w:val="00F15031"/>
    <w:rsid w:val="00F1515E"/>
    <w:rsid w:val="00F15219"/>
    <w:rsid w:val="00F1556E"/>
    <w:rsid w:val="00F1585C"/>
    <w:rsid w:val="00F15DD6"/>
    <w:rsid w:val="00F15E7C"/>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6C5"/>
    <w:rsid w:val="00F24735"/>
    <w:rsid w:val="00F24A06"/>
    <w:rsid w:val="00F25374"/>
    <w:rsid w:val="00F25486"/>
    <w:rsid w:val="00F256C0"/>
    <w:rsid w:val="00F2576B"/>
    <w:rsid w:val="00F26A4F"/>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9B2"/>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78A"/>
    <w:rsid w:val="00F55D32"/>
    <w:rsid w:val="00F5624C"/>
    <w:rsid w:val="00F5625B"/>
    <w:rsid w:val="00F56318"/>
    <w:rsid w:val="00F5669C"/>
    <w:rsid w:val="00F56ACF"/>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510"/>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AF6"/>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5A1F"/>
    <w:rsid w:val="00FB6391"/>
    <w:rsid w:val="00FB684C"/>
    <w:rsid w:val="00FB69C1"/>
    <w:rsid w:val="00FB7C8C"/>
    <w:rsid w:val="00FB7FD7"/>
    <w:rsid w:val="00FC0A13"/>
    <w:rsid w:val="00FC0C91"/>
    <w:rsid w:val="00FC2168"/>
    <w:rsid w:val="00FC222C"/>
    <w:rsid w:val="00FC2407"/>
    <w:rsid w:val="00FC2499"/>
    <w:rsid w:val="00FC25BD"/>
    <w:rsid w:val="00FC26BF"/>
    <w:rsid w:val="00FC2EE1"/>
    <w:rsid w:val="00FC31D8"/>
    <w:rsid w:val="00FC34E1"/>
    <w:rsid w:val="00FC35F5"/>
    <w:rsid w:val="00FC38D8"/>
    <w:rsid w:val="00FC4352"/>
    <w:rsid w:val="00FC4393"/>
    <w:rsid w:val="00FC459B"/>
    <w:rsid w:val="00FC4E40"/>
    <w:rsid w:val="00FC5592"/>
    <w:rsid w:val="00FC55A9"/>
    <w:rsid w:val="00FC5A9E"/>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2A"/>
    <w:rsid w:val="00FD187A"/>
    <w:rsid w:val="00FD1D29"/>
    <w:rsid w:val="00FD1E5A"/>
    <w:rsid w:val="00FD241B"/>
    <w:rsid w:val="00FD249C"/>
    <w:rsid w:val="00FD273E"/>
    <w:rsid w:val="00FD2879"/>
    <w:rsid w:val="00FD321E"/>
    <w:rsid w:val="00FD3426"/>
    <w:rsid w:val="00FD381C"/>
    <w:rsid w:val="00FD3C16"/>
    <w:rsid w:val="00FD3DCE"/>
    <w:rsid w:val="00FD4301"/>
    <w:rsid w:val="00FD4446"/>
    <w:rsid w:val="00FD4A01"/>
    <w:rsid w:val="00FD5D7E"/>
    <w:rsid w:val="00FD6198"/>
    <w:rsid w:val="00FD62D7"/>
    <w:rsid w:val="00FD6326"/>
    <w:rsid w:val="00FD6328"/>
    <w:rsid w:val="00FD6D22"/>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2EB"/>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link w:val="IntestazioneCarattere"/>
    <w:uiPriority w:val="99"/>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uiPriority w:val="99"/>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587396"/>
  </w:style>
  <w:style w:type="paragraph" w:customStyle="1" w:styleId="xdefault">
    <w:name w:val="x_default"/>
    <w:basedOn w:val="Normale"/>
    <w:rsid w:val="00E340C6"/>
    <w:pPr>
      <w:spacing w:before="100" w:beforeAutospacing="1" w:after="100" w:afterAutospacing="1"/>
    </w:pPr>
    <w:rPr>
      <w:rFonts w:ascii="Calibri" w:eastAsiaTheme="minorHAnsi" w:hAnsi="Calibri" w:cs="Calibri"/>
      <w:sz w:val="22"/>
      <w:szCs w:val="22"/>
      <w:lang w:val="it-IT" w:eastAsia="it-IT"/>
    </w:rPr>
  </w:style>
  <w:style w:type="character" w:customStyle="1" w:styleId="IntestazioneCarattere">
    <w:name w:val="Intestazione Carattere"/>
    <w:basedOn w:val="Carpredefinitoparagrafo"/>
    <w:link w:val="Intestazione"/>
    <w:uiPriority w:val="99"/>
    <w:rsid w:val="00C22BA2"/>
    <w:rPr>
      <w:rFonts w:ascii="Arial" w:hAnsi="Arial"/>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2240861">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05513786">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04773123">
      <w:bodyDiv w:val="1"/>
      <w:marLeft w:val="0"/>
      <w:marRight w:val="0"/>
      <w:marTop w:val="0"/>
      <w:marBottom w:val="0"/>
      <w:divBdr>
        <w:top w:val="none" w:sz="0" w:space="0" w:color="auto"/>
        <w:left w:val="none" w:sz="0" w:space="0" w:color="auto"/>
        <w:bottom w:val="none" w:sz="0" w:space="0" w:color="auto"/>
        <w:right w:val="none" w:sz="0" w:space="0" w:color="auto"/>
      </w:divBdr>
    </w:div>
    <w:div w:id="61761151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03139901">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3318774">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097455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2518423">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658060">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0657721">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45324365">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intermediari/index.html" TargetMode="External"/><Relationship Id="rId55" Type="http://schemas.openxmlformats.org/officeDocument/2006/relationships/hyperlink" Target="https://www.anticorruzione.it/-/portale-dei-pagamenti-di-anac?redirect=%2Fper-le-imprese%3Fzx%3Dey3r6htzzbsj" TargetMode="External"/><Relationship Id="rId63" Type="http://schemas.openxmlformats.org/officeDocument/2006/relationships/hyperlink" Target="https://www.anticorruzione.it/-/servizio-di-registrazione-e-profilazione-utenti" TargetMode="External"/><Relationship Id="rId68" Type="http://schemas.openxmlformats.org/officeDocument/2006/relationships/hyperlink" Target="http://www.bandi-altoadige.it" TargetMode="External"/><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hyperlink" Target="http://www.ausschreibungen-suedtirol.it" TargetMode="Externa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www.ivass.it/ivass/imprese_jsp/HomePage.jsp" TargetMode="External"/><Relationship Id="rId58" Type="http://schemas.openxmlformats.org/officeDocument/2006/relationships/hyperlink" Target="http://www.pagopa.gov.it" TargetMode="External"/><Relationship Id="rId66" Type="http://schemas.openxmlformats.org/officeDocument/2006/relationships/hyperlink" Target="https://www.lavoro.gov.it/strumenti-e-servizi/rapporto-periodico-situazione-personale/Pagine/default" TargetMode="External"/><Relationship Id="rId74" Type="http://schemas.openxmlformats.org/officeDocument/2006/relationships/hyperlink" Target="http://www.bandi-altoadige.it" TargetMode="External"/><Relationship Id="rId79"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hyperlink" Target="https://www.anticorruzione.it/-/portale-dei-pagamenti-di-anac" TargetMode="External"/><Relationship Id="rId82"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mailto:aov-acp.servicesupply@pec.prov.bz.it" TargetMode="Externa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www.bancaditalia.it/compiti/vigilanza/avvisi-pub/soggetti-non-%20legittimati/Intermediari_non_abilitati.pdf" TargetMode="External"/><Relationship Id="rId60" Type="http://schemas.openxmlformats.org/officeDocument/2006/relationships/hyperlink" Target="https://www.anticorruzione.it/-/portale-dei-pagamenti-di-anac" TargetMode="External"/><Relationship Id="rId65" Type="http://schemas.openxmlformats.org/officeDocument/2006/relationships/hyperlink" Target="https://servizi.lavoro.gov.it" TargetMode="External"/><Relationship Id="rId73" Type="http://schemas.openxmlformats.org/officeDocument/2006/relationships/hyperlink" Target="http://www.bandi-altoadige.it" TargetMode="External"/><Relationship Id="rId78" Type="http://schemas.openxmlformats.org/officeDocument/2006/relationships/footer" Target="footer3.xml"/><Relationship Id="rId8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s://www.anticorruzione.it/-/news.garanzie.finanziarie.18.07.2025" TargetMode="External"/><Relationship Id="rId56" Type="http://schemas.openxmlformats.org/officeDocument/2006/relationships/hyperlink" Target="http://www.anticorruzione.it/portal/public/classic/Servizi/ServiziOnline/Portaledeipagamenti" TargetMode="External"/><Relationship Id="rId64" Type="http://schemas.openxmlformats.org/officeDocument/2006/relationships/hyperlink" Target="https://servizi.lavoro.gov.it" TargetMode="External"/><Relationship Id="rId69" Type="http://schemas.openxmlformats.org/officeDocument/2006/relationships/hyperlink" Target="http://www.ausschreibungen-suedtirol.it" TargetMode="External"/><Relationship Id="rId77" Type="http://schemas.openxmlformats.org/officeDocument/2006/relationships/header" Target="header4.xml"/><Relationship Id="rId8" Type="http://schemas.openxmlformats.org/officeDocument/2006/relationships/image" Target="media/image1.png"/><Relationship Id="rId51" Type="http://schemas.openxmlformats.org/officeDocument/2006/relationships/hyperlink" Target="http://www.bancaditalia.it/compiti/vigilanza/avvisi-pub/garanzie-finanziarie/" TargetMode="External"/><Relationship Id="rId72" Type="http://schemas.openxmlformats.org/officeDocument/2006/relationships/hyperlink" Target="http://www.ausschreibungen-suedtirol.it" TargetMode="External"/><Relationship Id="rId80" Type="http://schemas.openxmlformats.org/officeDocument/2006/relationships/header" Target="header5.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header" Target="header2.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www.pagopa.gov.it/" TargetMode="External"/><Relationship Id="rId67" Type="http://schemas.openxmlformats.org/officeDocument/2006/relationships/hyperlink" Target="https://www.lavoro.gov.it/strumenti-e-servizi/rapporto-periodico-situazione-personale/Pagine/default" TargetMode="External"/><Relationship Id="rId20" Type="http://schemas.openxmlformats.org/officeDocument/2006/relationships/hyperlink" Target="mailto:aov-acp.servicesupply@pec.prov.bz.it" TargetMode="External"/><Relationship Id="rId41" Type="http://schemas.openxmlformats.org/officeDocument/2006/relationships/hyperlink" Target="http://www.ausschreibungen-suedtirol.it" TargetMode="External"/><Relationship Id="rId54" Type="http://schemas.openxmlformats.org/officeDocument/2006/relationships/hyperlink" Target="https://www.anticorruzione.it/-/portale-dei-pagamenti-di-anac?redirect=%2Fper-le-imprese%3Fzx%3Dey3r6htzzbsj" TargetMode="External"/><Relationship Id="rId62" Type="http://schemas.openxmlformats.org/officeDocument/2006/relationships/hyperlink" Target="https://www.anticorruzione.it/-/servizio-di-registrazione-e-profilazione-utenti" TargetMode="External"/><Relationship Id="rId70" Type="http://schemas.openxmlformats.org/officeDocument/2006/relationships/hyperlink" Target="http://www.bandi-altoadige.it" TargetMode="External"/><Relationship Id="rId75" Type="http://schemas.openxmlformats.org/officeDocument/2006/relationships/hyperlink" Target="http://www.bandi-altoadige.it"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news.garanzie.finanziarie.18.07.2025" TargetMode="External"/><Relationship Id="rId57" Type="http://schemas.openxmlformats.org/officeDocument/2006/relationships/hyperlink" Target="http://www.anticorruzione.it/portal/public/classic/Servizi/ServiziOnline/Portaledeipagamenti"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118</Pages>
  <Words>57709</Words>
  <Characters>328943</Characters>
  <Application>Microsoft Office Word</Application>
  <DocSecurity>0</DocSecurity>
  <Lines>2741</Lines>
  <Paragraphs>771</Paragraphs>
  <ScaleCrop>false</ScaleCrop>
  <HeadingPairs>
    <vt:vector size="6" baseType="variant">
      <vt:variant>
        <vt:lpstr>Titolo</vt:lpstr>
      </vt:variant>
      <vt:variant>
        <vt:i4>1</vt:i4>
      </vt:variant>
      <vt:variant>
        <vt:lpstr>Titel</vt:lpstr>
      </vt:variant>
      <vt:variant>
        <vt:i4>1</vt:i4>
      </vt:variant>
      <vt:variant>
        <vt:lpstr>Title</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385881</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25</cp:revision>
  <cp:lastPrinted>2020-01-07T11:35:00Z</cp:lastPrinted>
  <dcterms:created xsi:type="dcterms:W3CDTF">2025-09-17T07:32:00Z</dcterms:created>
  <dcterms:modified xsi:type="dcterms:W3CDTF">2026-02-19T12:58:00Z</dcterms:modified>
</cp:coreProperties>
</file>